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3E38F" w14:textId="36C25110" w:rsidR="00E73C2C" w:rsidRPr="005E1032" w:rsidRDefault="00D570DE" w:rsidP="00E97BA0">
      <w:pPr>
        <w:pStyle w:val="a4"/>
        <w:spacing w:before="0" w:beforeAutospacing="0" w:after="240" w:afterAutospacing="0"/>
        <w:jc w:val="center"/>
        <w:rPr>
          <w:rStyle w:val="a5"/>
          <w:rFonts w:ascii="Times New Roman" w:hAnsi="Times New Roman" w:cs="Times New Roman"/>
          <w:color w:val="24292F"/>
        </w:rPr>
      </w:pPr>
      <w:r w:rsidRPr="005E1032">
        <w:rPr>
          <w:rStyle w:val="a5"/>
          <w:rFonts w:ascii="Times New Roman" w:hAnsi="Times New Roman" w:cs="Times New Roman"/>
          <w:color w:val="24292F"/>
        </w:rPr>
        <w:t>Semi-Structured Interview Guide</w:t>
      </w:r>
    </w:p>
    <w:p w14:paraId="35FE4711" w14:textId="77777777" w:rsidR="00D570DE" w:rsidRPr="005E1032" w:rsidRDefault="00D570DE">
      <w:pPr>
        <w:rPr>
          <w:rFonts w:ascii="Times New Roman" w:hAnsi="Times New Roman" w:cs="Times New Roman"/>
        </w:rPr>
      </w:pPr>
    </w:p>
    <w:p w14:paraId="36D49FF3" w14:textId="617CC293" w:rsidR="00D570DE" w:rsidRPr="005E1032" w:rsidRDefault="00D570DE" w:rsidP="00C31EB5">
      <w:pPr>
        <w:spacing w:line="360" w:lineRule="auto"/>
        <w:rPr>
          <w:rFonts w:ascii="Times New Roman" w:hAnsi="Times New Roman" w:cs="Times New Roman"/>
        </w:rPr>
      </w:pPr>
      <w:r w:rsidRPr="005E1032">
        <w:rPr>
          <w:rFonts w:ascii="Times New Roman" w:hAnsi="Times New Roman" w:cs="Times New Roman"/>
        </w:rPr>
        <w:t xml:space="preserve">1. Interviewer Name </w:t>
      </w:r>
    </w:p>
    <w:p w14:paraId="72D0422A" w14:textId="7702F9FA" w:rsidR="00D570DE" w:rsidRPr="005E1032" w:rsidRDefault="00D570DE" w:rsidP="00C31EB5">
      <w:pPr>
        <w:spacing w:line="360" w:lineRule="auto"/>
        <w:rPr>
          <w:rFonts w:ascii="Times New Roman" w:hAnsi="Times New Roman" w:cs="Times New Roman"/>
        </w:rPr>
      </w:pPr>
      <w:r w:rsidRPr="005E1032">
        <w:rPr>
          <w:rFonts w:ascii="Times New Roman" w:hAnsi="Times New Roman" w:cs="Times New Roman"/>
        </w:rPr>
        <w:t xml:space="preserve">2. Participant ID </w:t>
      </w:r>
    </w:p>
    <w:p w14:paraId="624718EF" w14:textId="3A873101" w:rsidR="00D570DE" w:rsidRPr="005E1032" w:rsidRDefault="00D570DE" w:rsidP="00C31EB5">
      <w:pPr>
        <w:spacing w:line="360" w:lineRule="auto"/>
        <w:rPr>
          <w:rFonts w:ascii="Times New Roman" w:hAnsi="Times New Roman" w:cs="Times New Roman"/>
        </w:rPr>
      </w:pPr>
      <w:r w:rsidRPr="005E1032">
        <w:rPr>
          <w:rFonts w:ascii="Times New Roman" w:hAnsi="Times New Roman" w:cs="Times New Roman"/>
        </w:rPr>
        <w:t>3. Interview Date</w:t>
      </w:r>
    </w:p>
    <w:p w14:paraId="6F6FD4FE" w14:textId="57798D8F" w:rsidR="00D570DE" w:rsidRPr="005E1032" w:rsidRDefault="00D570DE" w:rsidP="00C31EB5">
      <w:pPr>
        <w:spacing w:line="360" w:lineRule="auto"/>
        <w:rPr>
          <w:rFonts w:ascii="Times New Roman" w:hAnsi="Times New Roman" w:cs="Times New Roman"/>
        </w:rPr>
      </w:pPr>
      <w:r w:rsidRPr="005E1032">
        <w:rPr>
          <w:rFonts w:ascii="Times New Roman" w:hAnsi="Times New Roman" w:cs="Times New Roman"/>
        </w:rPr>
        <w:t>4. Participant agrees for interview to be digitally recorded</w:t>
      </w:r>
    </w:p>
    <w:p w14:paraId="6D38922B" w14:textId="4D39D019" w:rsidR="00D570DE" w:rsidRPr="005E1032" w:rsidRDefault="00D570DE" w:rsidP="00C31EB5">
      <w:pPr>
        <w:spacing w:line="360" w:lineRule="auto"/>
        <w:rPr>
          <w:rFonts w:ascii="Times New Roman" w:hAnsi="Times New Roman" w:cs="Times New Roman"/>
        </w:rPr>
      </w:pPr>
      <w:r w:rsidRPr="005E1032">
        <w:rPr>
          <w:rFonts w:ascii="Times New Roman" w:hAnsi="Times New Roman" w:cs="Times New Roman"/>
        </w:rPr>
        <w:t>5. Time Interview Began</w:t>
      </w:r>
      <w:r w:rsidR="00811E60" w:rsidRPr="005E1032">
        <w:rPr>
          <w:rFonts w:ascii="Times New Roman" w:hAnsi="Times New Roman" w:cs="Times New Roman"/>
        </w:rPr>
        <w:t xml:space="preserve"> and </w:t>
      </w:r>
      <w:r w:rsidR="00811E60" w:rsidRPr="005E1032">
        <w:rPr>
          <w:rFonts w:ascii="Times New Roman" w:hAnsi="Times New Roman" w:cs="Times New Roman"/>
        </w:rPr>
        <w:t>Ended</w:t>
      </w:r>
    </w:p>
    <w:p w14:paraId="65E27B79" w14:textId="77777777" w:rsidR="007B05A8" w:rsidRPr="005E1032" w:rsidRDefault="007B05A8" w:rsidP="00D570DE">
      <w:pPr>
        <w:snapToGrid w:val="0"/>
        <w:spacing w:line="360" w:lineRule="auto"/>
        <w:rPr>
          <w:rFonts w:ascii="Times New Roman" w:hAnsi="Times New Roman" w:cs="Times New Roman"/>
        </w:rPr>
      </w:pPr>
    </w:p>
    <w:p w14:paraId="543F70B9" w14:textId="12AE0AE0" w:rsidR="007B05A8" w:rsidRPr="005E1032" w:rsidRDefault="007B05A8" w:rsidP="003D0608">
      <w:pPr>
        <w:pStyle w:val="a4"/>
        <w:spacing w:before="0" w:beforeAutospacing="0" w:after="240" w:afterAutospacing="0"/>
        <w:rPr>
          <w:rStyle w:val="a5"/>
          <w:rFonts w:ascii="Times New Roman" w:hAnsi="Times New Roman" w:cs="Times New Roman"/>
          <w:color w:val="24292F"/>
          <w:sz w:val="21"/>
          <w:szCs w:val="21"/>
        </w:rPr>
      </w:pPr>
      <w:r w:rsidRPr="005E1032">
        <w:rPr>
          <w:rStyle w:val="a5"/>
          <w:rFonts w:ascii="Times New Roman" w:hAnsi="Times New Roman" w:cs="Times New Roman"/>
          <w:color w:val="24292F"/>
          <w:sz w:val="21"/>
          <w:szCs w:val="21"/>
        </w:rPr>
        <w:t>SECTION A: Information about th</w:t>
      </w:r>
      <w:r w:rsidR="00865EF1" w:rsidRPr="005E1032">
        <w:rPr>
          <w:rStyle w:val="a5"/>
          <w:rFonts w:ascii="Times New Roman" w:hAnsi="Times New Roman" w:cs="Times New Roman"/>
          <w:color w:val="24292F"/>
          <w:sz w:val="21"/>
          <w:szCs w:val="21"/>
        </w:rPr>
        <w:t>e</w:t>
      </w:r>
      <w:r w:rsidRPr="005E1032">
        <w:rPr>
          <w:rStyle w:val="a5"/>
          <w:rFonts w:ascii="Times New Roman" w:hAnsi="Times New Roman" w:cs="Times New Roman"/>
          <w:color w:val="24292F"/>
          <w:sz w:val="21"/>
          <w:szCs w:val="21"/>
        </w:rPr>
        <w:t xml:space="preserve"> study </w:t>
      </w:r>
    </w:p>
    <w:p w14:paraId="5CFB13C5" w14:textId="5B783FCD" w:rsidR="008F39E1" w:rsidRPr="005E1032" w:rsidRDefault="008F39E1" w:rsidP="00134C39">
      <w:pPr>
        <w:snapToGrid w:val="0"/>
        <w:spacing w:line="360" w:lineRule="auto"/>
        <w:ind w:firstLineChars="100" w:firstLine="210"/>
        <w:rPr>
          <w:rFonts w:ascii="Times New Roman" w:hAnsi="Times New Roman" w:cs="Times New Roman"/>
        </w:rPr>
      </w:pPr>
      <w:r w:rsidRPr="005E1032">
        <w:rPr>
          <w:rFonts w:ascii="Times New Roman" w:hAnsi="Times New Roman" w:cs="Times New Roman"/>
        </w:rPr>
        <w:t xml:space="preserve">Before we begin, I’d like to tell you more about the </w:t>
      </w:r>
      <w:r w:rsidR="008B6AA2" w:rsidRPr="005E1032">
        <w:rPr>
          <w:rFonts w:ascii="Times New Roman" w:hAnsi="Times New Roman" w:cs="Times New Roman"/>
        </w:rPr>
        <w:t>aim of the interview</w:t>
      </w:r>
      <w:r w:rsidRPr="005E1032">
        <w:rPr>
          <w:rFonts w:ascii="Times New Roman" w:hAnsi="Times New Roman" w:cs="Times New Roman"/>
        </w:rPr>
        <w:t xml:space="preserve"> and what we will do with the information you tell us.</w:t>
      </w:r>
      <w:r w:rsidR="00134C39">
        <w:rPr>
          <w:rFonts w:ascii="Times New Roman" w:hAnsi="Times New Roman" w:cs="Times New Roman"/>
        </w:rPr>
        <w:t xml:space="preserve"> </w:t>
      </w:r>
      <w:r w:rsidR="00811E60" w:rsidRPr="005E1032">
        <w:rPr>
          <w:rFonts w:ascii="Times New Roman" w:hAnsi="Times New Roman" w:cs="Times New Roman"/>
        </w:rPr>
        <w:t>This interview is carried out to</w:t>
      </w:r>
      <w:r w:rsidRPr="005E1032">
        <w:rPr>
          <w:rFonts w:ascii="Times New Roman" w:hAnsi="Times New Roman" w:cs="Times New Roman"/>
        </w:rPr>
        <w:t xml:space="preserve"> better understand the </w:t>
      </w:r>
      <w:r w:rsidR="008B6AA2" w:rsidRPr="005E1032">
        <w:rPr>
          <w:rFonts w:ascii="Times New Roman" w:hAnsi="Times New Roman" w:cs="Times New Roman"/>
        </w:rPr>
        <w:t>learning interest, attitude, and strategy use</w:t>
      </w:r>
      <w:r w:rsidR="008B6AA2" w:rsidRPr="005E1032">
        <w:rPr>
          <w:rFonts w:ascii="Times New Roman" w:hAnsi="Times New Roman" w:cs="Times New Roman"/>
        </w:rPr>
        <w:t>d</w:t>
      </w:r>
      <w:r w:rsidR="008B6AA2" w:rsidRPr="005E1032">
        <w:rPr>
          <w:rFonts w:ascii="Times New Roman" w:hAnsi="Times New Roman" w:cs="Times New Roman"/>
        </w:rPr>
        <w:t xml:space="preserve"> in </w:t>
      </w:r>
      <w:r w:rsidR="008B6AA2" w:rsidRPr="005E1032">
        <w:rPr>
          <w:rFonts w:ascii="Times New Roman" w:hAnsi="Times New Roman" w:cs="Times New Roman"/>
        </w:rPr>
        <w:t xml:space="preserve">the </w:t>
      </w:r>
      <w:r w:rsidR="008B6AA2" w:rsidRPr="005E1032">
        <w:rPr>
          <w:rFonts w:ascii="Times New Roman" w:hAnsi="Times New Roman" w:cs="Times New Roman"/>
        </w:rPr>
        <w:t>blended learning of medical nutrition course</w:t>
      </w:r>
      <w:r w:rsidRPr="005E1032">
        <w:rPr>
          <w:rFonts w:ascii="Times New Roman" w:hAnsi="Times New Roman" w:cs="Times New Roman"/>
        </w:rPr>
        <w:t xml:space="preserve">. </w:t>
      </w:r>
      <w:r w:rsidR="00CA71C7" w:rsidRPr="005E1032">
        <w:rPr>
          <w:rFonts w:ascii="Times New Roman" w:hAnsi="Times New Roman" w:cs="Times New Roman"/>
        </w:rPr>
        <w:t>Th</w:t>
      </w:r>
      <w:r w:rsidR="00134C39">
        <w:rPr>
          <w:rFonts w:ascii="Times New Roman" w:hAnsi="Times New Roman" w:cs="Times New Roman" w:hint="eastAsia"/>
        </w:rPr>
        <w:t>e</w:t>
      </w:r>
      <w:r w:rsidR="00CA71C7" w:rsidRPr="005E1032">
        <w:rPr>
          <w:rFonts w:ascii="Times New Roman" w:hAnsi="Times New Roman" w:cs="Times New Roman"/>
        </w:rPr>
        <w:t xml:space="preserve"> </w:t>
      </w:r>
      <w:r w:rsidR="00CA71C7" w:rsidRPr="005E1032">
        <w:rPr>
          <w:rFonts w:ascii="Times New Roman" w:hAnsi="Times New Roman" w:cs="Times New Roman"/>
        </w:rPr>
        <w:t>research will guide us in developing recommendations aimed at improving the educational experience for students.</w:t>
      </w:r>
    </w:p>
    <w:p w14:paraId="62E1B74E" w14:textId="77777777" w:rsidR="003B5173" w:rsidRDefault="003B5173" w:rsidP="00D570DE">
      <w:pPr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 w14:paraId="662DC977" w14:textId="625E9E09" w:rsidR="00D570DE" w:rsidRPr="005E1032" w:rsidRDefault="00CA71C7" w:rsidP="00D570DE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E1032">
        <w:rPr>
          <w:rFonts w:ascii="Times New Roman" w:hAnsi="Times New Roman" w:cs="Times New Roman"/>
          <w:b/>
          <w:bCs/>
        </w:rPr>
        <w:t>SECTION</w:t>
      </w:r>
      <w:r w:rsidR="007B05A8" w:rsidRPr="005E1032">
        <w:rPr>
          <w:rFonts w:ascii="Times New Roman" w:hAnsi="Times New Roman" w:cs="Times New Roman"/>
          <w:b/>
          <w:bCs/>
        </w:rPr>
        <w:t xml:space="preserve"> B:</w:t>
      </w:r>
      <w:r w:rsidRPr="005E1032">
        <w:rPr>
          <w:rFonts w:ascii="Times New Roman" w:hAnsi="Times New Roman" w:cs="Times New Roman"/>
          <w:b/>
          <w:bCs/>
        </w:rPr>
        <w:t xml:space="preserve"> </w:t>
      </w:r>
      <w:r w:rsidR="00865EF1" w:rsidRPr="005E1032">
        <w:rPr>
          <w:rFonts w:ascii="Times New Roman" w:hAnsi="Times New Roman" w:cs="Times New Roman"/>
          <w:b/>
          <w:bCs/>
        </w:rPr>
        <w:t>A</w:t>
      </w:r>
      <w:r w:rsidRPr="005E1032">
        <w:rPr>
          <w:rFonts w:ascii="Times New Roman" w:hAnsi="Times New Roman" w:cs="Times New Roman"/>
          <w:b/>
          <w:bCs/>
        </w:rPr>
        <w:t xml:space="preserve">ttitude towards </w:t>
      </w:r>
      <w:r w:rsidRPr="005E1032">
        <w:rPr>
          <w:rFonts w:ascii="Times New Roman" w:hAnsi="Times New Roman" w:cs="Times New Roman"/>
          <w:b/>
          <w:bCs/>
        </w:rPr>
        <w:t>blended teaching</w:t>
      </w:r>
    </w:p>
    <w:p w14:paraId="5185DB58" w14:textId="77777777" w:rsidR="00781BF1" w:rsidRPr="005E1032" w:rsidRDefault="00781BF1" w:rsidP="00781BF1">
      <w:pPr>
        <w:pStyle w:val="a4"/>
        <w:spacing w:before="0" w:beforeAutospacing="0" w:after="240" w:afterAutospacing="0"/>
        <w:rPr>
          <w:rFonts w:ascii="Times New Roman" w:hAnsi="Times New Roman" w:cs="Times New Roman"/>
          <w:b/>
          <w:bCs/>
          <w:color w:val="24292F"/>
          <w:sz w:val="21"/>
          <w:szCs w:val="21"/>
        </w:rPr>
      </w:pPr>
      <w:r w:rsidRPr="005E1032">
        <w:rPr>
          <w:rStyle w:val="a5"/>
          <w:rFonts w:ascii="Times New Roman" w:hAnsi="Times New Roman" w:cs="Times New Roman"/>
          <w:b w:val="0"/>
          <w:bCs w:val="0"/>
          <w:color w:val="24292F"/>
          <w:sz w:val="21"/>
          <w:szCs w:val="21"/>
        </w:rPr>
        <w:t>1. How do you feel about blended teaching?</w:t>
      </w:r>
    </w:p>
    <w:p w14:paraId="379D0766" w14:textId="77777777" w:rsidR="003B5173" w:rsidRDefault="00036733" w:rsidP="003B5173">
      <w:pPr>
        <w:widowControl/>
        <w:numPr>
          <w:ilvl w:val="0"/>
          <w:numId w:val="4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3B5173">
        <w:rPr>
          <w:rFonts w:ascii="Times New Roman" w:eastAsia="宋体" w:hAnsi="Times New Roman" w:cs="Times New Roman"/>
          <w:color w:val="24292F"/>
          <w:kern w:val="0"/>
          <w:szCs w:val="21"/>
        </w:rPr>
        <w:t>C</w:t>
      </w:r>
      <w:r w:rsidR="00E97BA0" w:rsidRPr="003B5173">
        <w:rPr>
          <w:rFonts w:ascii="Times New Roman" w:eastAsia="宋体" w:hAnsi="Times New Roman" w:cs="Times New Roman"/>
          <w:color w:val="24292F"/>
          <w:kern w:val="0"/>
          <w:szCs w:val="21"/>
        </w:rPr>
        <w:t>ould</w:t>
      </w:r>
      <w:r w:rsidRPr="003B5173">
        <w:rPr>
          <w:rFonts w:ascii="Times New Roman" w:eastAsia="宋体" w:hAnsi="Times New Roman" w:cs="Times New Roman"/>
          <w:color w:val="24292F"/>
          <w:kern w:val="0"/>
          <w:szCs w:val="21"/>
        </w:rPr>
        <w:t xml:space="preserve"> you highlight any particular aspect of the course that you found effective due to the blended learning?</w:t>
      </w:r>
    </w:p>
    <w:p w14:paraId="2EEFAE86" w14:textId="1D509627" w:rsidR="00036733" w:rsidRPr="003B5173" w:rsidRDefault="00036733" w:rsidP="003B5173">
      <w:pPr>
        <w:widowControl/>
        <w:numPr>
          <w:ilvl w:val="0"/>
          <w:numId w:val="4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3B5173">
        <w:rPr>
          <w:rFonts w:ascii="Times New Roman" w:eastAsia="宋体" w:hAnsi="Times New Roman" w:cs="Times New Roman"/>
          <w:color w:val="24292F"/>
          <w:kern w:val="0"/>
          <w:szCs w:val="21"/>
        </w:rPr>
        <w:t>What elements of the blended learning experience did you appreciate the most?</w:t>
      </w:r>
    </w:p>
    <w:p w14:paraId="517FEFC7" w14:textId="77777777" w:rsidR="000648D6" w:rsidRPr="000648D6" w:rsidRDefault="000648D6" w:rsidP="000648D6">
      <w:pPr>
        <w:widowControl/>
        <w:spacing w:after="240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2. On a scale of 1 to 10, how satisfied are you with the blended learning experience in our nutrition course?</w:t>
      </w:r>
    </w:p>
    <w:p w14:paraId="341E8FEB" w14:textId="17F8FF58" w:rsidR="000648D6" w:rsidRPr="000648D6" w:rsidRDefault="000648D6" w:rsidP="00134C39">
      <w:pPr>
        <w:widowControl/>
        <w:numPr>
          <w:ilvl w:val="0"/>
          <w:numId w:val="4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Could you explain what influenced your satisfaction level?</w:t>
      </w:r>
    </w:p>
    <w:p w14:paraId="1383F00F" w14:textId="466881CD" w:rsidR="000648D6" w:rsidRPr="000648D6" w:rsidRDefault="000648D6" w:rsidP="00134C39">
      <w:pPr>
        <w:widowControl/>
        <w:numPr>
          <w:ilvl w:val="0"/>
          <w:numId w:val="4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If your score was lower, what aspects would you like to see improved in future iterations of the course?</w:t>
      </w:r>
    </w:p>
    <w:p w14:paraId="7A4BBB25" w14:textId="4CCDF507" w:rsidR="000648D6" w:rsidRPr="005E1032" w:rsidRDefault="00CA71C7" w:rsidP="000648D6">
      <w:pPr>
        <w:rPr>
          <w:rFonts w:ascii="Times New Roman" w:hAnsi="Times New Roman" w:cs="Times New Roman"/>
          <w:b/>
          <w:bCs/>
        </w:rPr>
      </w:pPr>
      <w:r w:rsidRPr="005E1032">
        <w:rPr>
          <w:rFonts w:ascii="Times New Roman" w:hAnsi="Times New Roman" w:cs="Times New Roman"/>
          <w:b/>
          <w:bCs/>
        </w:rPr>
        <w:t xml:space="preserve">SECTION </w:t>
      </w:r>
      <w:r w:rsidRPr="005E1032">
        <w:rPr>
          <w:rFonts w:ascii="Times New Roman" w:hAnsi="Times New Roman" w:cs="Times New Roman"/>
          <w:b/>
          <w:bCs/>
        </w:rPr>
        <w:t>C</w:t>
      </w:r>
      <w:r w:rsidRPr="005E1032">
        <w:rPr>
          <w:rFonts w:ascii="Times New Roman" w:hAnsi="Times New Roman" w:cs="Times New Roman"/>
          <w:b/>
          <w:bCs/>
        </w:rPr>
        <w:t xml:space="preserve">: </w:t>
      </w:r>
      <w:r w:rsidR="000648D6" w:rsidRPr="005E1032">
        <w:rPr>
          <w:rFonts w:ascii="Times New Roman" w:hAnsi="Times New Roman" w:cs="Times New Roman"/>
          <w:b/>
          <w:bCs/>
        </w:rPr>
        <w:t xml:space="preserve">Experience with Blended Learning </w:t>
      </w:r>
    </w:p>
    <w:p w14:paraId="38F9F9C2" w14:textId="36492D09" w:rsidR="000648D6" w:rsidRPr="000648D6" w:rsidRDefault="000648D6" w:rsidP="000648D6">
      <w:pPr>
        <w:widowControl/>
        <w:spacing w:after="240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5E1032">
        <w:rPr>
          <w:rFonts w:ascii="Times New Roman" w:eastAsia="宋体" w:hAnsi="Times New Roman" w:cs="Times New Roman"/>
          <w:color w:val="24292F"/>
          <w:kern w:val="0"/>
          <w:szCs w:val="21"/>
        </w:rPr>
        <w:t xml:space="preserve">3. </w:t>
      </w: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 xml:space="preserve">What strategies have you employed in </w:t>
      </w:r>
      <w:r w:rsidR="00E97BA0" w:rsidRPr="005E1032">
        <w:rPr>
          <w:rFonts w:ascii="Times New Roman" w:eastAsia="宋体" w:hAnsi="Times New Roman" w:cs="Times New Roman"/>
          <w:color w:val="24292F"/>
          <w:kern w:val="0"/>
          <w:szCs w:val="21"/>
        </w:rPr>
        <w:t>the blended learning</w:t>
      </w: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?</w:t>
      </w:r>
    </w:p>
    <w:p w14:paraId="4224B5B8" w14:textId="77777777" w:rsidR="000648D6" w:rsidRPr="000648D6" w:rsidRDefault="000648D6" w:rsidP="004F2FB8">
      <w:pPr>
        <w:widowControl/>
        <w:numPr>
          <w:ilvl w:val="0"/>
          <w:numId w:val="4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Which resources or tools within the blended learning environment did you find most useful?</w:t>
      </w:r>
    </w:p>
    <w:p w14:paraId="155C2D89" w14:textId="77777777" w:rsidR="000648D6" w:rsidRPr="000648D6" w:rsidRDefault="000648D6" w:rsidP="004F2FB8">
      <w:pPr>
        <w:widowControl/>
        <w:numPr>
          <w:ilvl w:val="0"/>
          <w:numId w:val="4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Have you noticed any impact on your learning outcomes from using these strategies?</w:t>
      </w:r>
    </w:p>
    <w:p w14:paraId="0C4BA482" w14:textId="614109FF" w:rsidR="000648D6" w:rsidRPr="000648D6" w:rsidRDefault="000648D6" w:rsidP="004F2FB8">
      <w:pPr>
        <w:widowControl/>
        <w:spacing w:after="240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lastRenderedPageBreak/>
        <w:t>4. Can you discuss any challenges you've faced while participating in the blended learning?</w:t>
      </w:r>
    </w:p>
    <w:p w14:paraId="4CF2CA7F" w14:textId="77777777" w:rsidR="000648D6" w:rsidRPr="000648D6" w:rsidRDefault="000648D6" w:rsidP="004F2FB8">
      <w:pPr>
        <w:widowControl/>
        <w:numPr>
          <w:ilvl w:val="0"/>
          <w:numId w:val="5"/>
        </w:numPr>
        <w:spacing w:before="100" w:beforeAutospacing="1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How have these challenges impacted your learning process?</w:t>
      </w:r>
    </w:p>
    <w:p w14:paraId="0F1554D6" w14:textId="77777777" w:rsidR="000648D6" w:rsidRPr="000648D6" w:rsidRDefault="000648D6" w:rsidP="004F2FB8">
      <w:pPr>
        <w:widowControl/>
        <w:numPr>
          <w:ilvl w:val="0"/>
          <w:numId w:val="5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0648D6">
        <w:rPr>
          <w:rFonts w:ascii="Times New Roman" w:eastAsia="宋体" w:hAnsi="Times New Roman" w:cs="Times New Roman"/>
          <w:color w:val="24292F"/>
          <w:kern w:val="0"/>
          <w:szCs w:val="21"/>
        </w:rPr>
        <w:t>What approaches have been helpful in managing these challenges?</w:t>
      </w:r>
    </w:p>
    <w:p w14:paraId="32173415" w14:textId="740EC2E0" w:rsidR="00865EF1" w:rsidRPr="005E1032" w:rsidRDefault="00CA71C7" w:rsidP="00DE24F9">
      <w:pPr>
        <w:rPr>
          <w:rFonts w:ascii="Times New Roman" w:hAnsi="Times New Roman" w:cs="Times New Roman"/>
          <w:b/>
          <w:bCs/>
        </w:rPr>
      </w:pPr>
      <w:r w:rsidRPr="005E1032">
        <w:rPr>
          <w:rFonts w:ascii="Times New Roman" w:hAnsi="Times New Roman" w:cs="Times New Roman"/>
          <w:b/>
          <w:bCs/>
        </w:rPr>
        <w:t xml:space="preserve">SECTION D: </w:t>
      </w:r>
      <w:r w:rsidR="00865EF1" w:rsidRPr="005E1032">
        <w:rPr>
          <w:rFonts w:ascii="Times New Roman" w:hAnsi="Times New Roman" w:cs="Times New Roman"/>
          <w:b/>
          <w:bCs/>
        </w:rPr>
        <w:t xml:space="preserve">Suggestions for Blended Learning </w:t>
      </w:r>
    </w:p>
    <w:p w14:paraId="1F54F3F3" w14:textId="3F35CE57" w:rsidR="00CA71C7" w:rsidRPr="005E1032" w:rsidRDefault="00CA71C7" w:rsidP="00D570DE">
      <w:pPr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 w14:paraId="18A4DBA6" w14:textId="77777777" w:rsidR="00DE24F9" w:rsidRPr="00DE24F9" w:rsidRDefault="00DE24F9" w:rsidP="00DE24F9">
      <w:pPr>
        <w:widowControl/>
        <w:spacing w:after="240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DE24F9">
        <w:rPr>
          <w:rFonts w:ascii="Times New Roman" w:eastAsia="宋体" w:hAnsi="Times New Roman" w:cs="Times New Roman"/>
          <w:color w:val="24292F"/>
          <w:kern w:val="0"/>
          <w:szCs w:val="21"/>
        </w:rPr>
        <w:t>5. Given your experience in this nutrition course, what suggestions would you offer to enhance the blended learning experience?</w:t>
      </w:r>
    </w:p>
    <w:p w14:paraId="078B2ED9" w14:textId="77777777" w:rsidR="00DE24F9" w:rsidRPr="00DE24F9" w:rsidRDefault="00DE24F9" w:rsidP="004F2FB8">
      <w:pPr>
        <w:widowControl/>
        <w:numPr>
          <w:ilvl w:val="0"/>
          <w:numId w:val="6"/>
        </w:numPr>
        <w:spacing w:before="100" w:beforeAutospacing="1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DE24F9">
        <w:rPr>
          <w:rFonts w:ascii="Times New Roman" w:eastAsia="宋体" w:hAnsi="Times New Roman" w:cs="Times New Roman"/>
          <w:color w:val="24292F"/>
          <w:kern w:val="0"/>
          <w:szCs w:val="21"/>
        </w:rPr>
        <w:t>Are there specific components of the course content or delivery methods that could be improved?</w:t>
      </w:r>
    </w:p>
    <w:p w14:paraId="0190EF83" w14:textId="77777777" w:rsidR="00DE24F9" w:rsidRPr="00DE24F9" w:rsidRDefault="00DE24F9" w:rsidP="004F2FB8">
      <w:pPr>
        <w:widowControl/>
        <w:numPr>
          <w:ilvl w:val="0"/>
          <w:numId w:val="6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DE24F9">
        <w:rPr>
          <w:rFonts w:ascii="Times New Roman" w:eastAsia="宋体" w:hAnsi="Times New Roman" w:cs="Times New Roman"/>
          <w:color w:val="24292F"/>
          <w:kern w:val="0"/>
          <w:szCs w:val="21"/>
        </w:rPr>
        <w:t>How might the technology or online resources used in blended learning be refined?</w:t>
      </w:r>
    </w:p>
    <w:p w14:paraId="4CE79A27" w14:textId="77777777" w:rsidR="00DE24F9" w:rsidRPr="00DE24F9" w:rsidRDefault="00DE24F9" w:rsidP="004F2FB8">
      <w:pPr>
        <w:widowControl/>
        <w:numPr>
          <w:ilvl w:val="0"/>
          <w:numId w:val="6"/>
        </w:numPr>
        <w:spacing w:before="60" w:after="100" w:afterAutospacing="1" w:line="360" w:lineRule="auto"/>
        <w:jc w:val="left"/>
        <w:rPr>
          <w:rFonts w:ascii="Times New Roman" w:eastAsia="宋体" w:hAnsi="Times New Roman" w:cs="Times New Roman"/>
          <w:color w:val="24292F"/>
          <w:kern w:val="0"/>
          <w:szCs w:val="21"/>
        </w:rPr>
      </w:pPr>
      <w:r w:rsidRPr="00DE24F9">
        <w:rPr>
          <w:rFonts w:ascii="Times New Roman" w:eastAsia="宋体" w:hAnsi="Times New Roman" w:cs="Times New Roman"/>
          <w:color w:val="24292F"/>
          <w:kern w:val="0"/>
          <w:szCs w:val="21"/>
        </w:rPr>
        <w:t>How could the instructor's role be adapted to better facilitate blended learning?</w:t>
      </w:r>
    </w:p>
    <w:p w14:paraId="0E48F06B" w14:textId="60BAD63C" w:rsidR="00D570DE" w:rsidRPr="005E1032" w:rsidRDefault="00410512">
      <w:pPr>
        <w:rPr>
          <w:rFonts w:ascii="Times New Roman" w:hAnsi="Times New Roman" w:cs="Times New Roman"/>
          <w:b/>
          <w:bCs/>
        </w:rPr>
      </w:pPr>
      <w:r w:rsidRPr="005E1032">
        <w:rPr>
          <w:rStyle w:val="a5"/>
          <w:rFonts w:ascii="Times New Roman" w:hAnsi="Times New Roman" w:cs="Times New Roman"/>
          <w:b w:val="0"/>
          <w:bCs w:val="0"/>
          <w:color w:val="24292F"/>
          <w:szCs w:val="21"/>
        </w:rPr>
        <w:t>6</w:t>
      </w:r>
      <w:r w:rsidRPr="005E1032">
        <w:rPr>
          <w:rStyle w:val="a5"/>
          <w:rFonts w:ascii="Times New Roman" w:hAnsi="Times New Roman" w:cs="Times New Roman"/>
          <w:b w:val="0"/>
          <w:bCs w:val="0"/>
          <w:color w:val="24292F"/>
          <w:szCs w:val="21"/>
        </w:rPr>
        <w:t>. Lastly, do you have any further thoughts or comments about your blended learning experience in our nutrition course that we have not yet discussed?</w:t>
      </w:r>
    </w:p>
    <w:sectPr w:rsidR="00D570DE" w:rsidRPr="005E1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C1381"/>
    <w:multiLevelType w:val="multilevel"/>
    <w:tmpl w:val="EC6E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33960"/>
    <w:multiLevelType w:val="multilevel"/>
    <w:tmpl w:val="A8C8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250D1"/>
    <w:multiLevelType w:val="multilevel"/>
    <w:tmpl w:val="7436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309F0"/>
    <w:multiLevelType w:val="multilevel"/>
    <w:tmpl w:val="F63A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63148"/>
    <w:multiLevelType w:val="multilevel"/>
    <w:tmpl w:val="C214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025BC"/>
    <w:multiLevelType w:val="multilevel"/>
    <w:tmpl w:val="B736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B2732"/>
    <w:multiLevelType w:val="multilevel"/>
    <w:tmpl w:val="C03E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DE"/>
    <w:rsid w:val="00036733"/>
    <w:rsid w:val="000648D6"/>
    <w:rsid w:val="00134C39"/>
    <w:rsid w:val="003B5173"/>
    <w:rsid w:val="003D0608"/>
    <w:rsid w:val="00410512"/>
    <w:rsid w:val="004F2FB8"/>
    <w:rsid w:val="005E1032"/>
    <w:rsid w:val="00663C2A"/>
    <w:rsid w:val="00781BF1"/>
    <w:rsid w:val="007B05A8"/>
    <w:rsid w:val="00811E60"/>
    <w:rsid w:val="00865EF1"/>
    <w:rsid w:val="008B6AA2"/>
    <w:rsid w:val="008F39E1"/>
    <w:rsid w:val="009E3F0A"/>
    <w:rsid w:val="00B62E8C"/>
    <w:rsid w:val="00C31EB5"/>
    <w:rsid w:val="00CA71C7"/>
    <w:rsid w:val="00D570DE"/>
    <w:rsid w:val="00DA2BA6"/>
    <w:rsid w:val="00DE24F9"/>
    <w:rsid w:val="00E73C2C"/>
    <w:rsid w:val="00E97BA0"/>
    <w:rsid w:val="00E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F69A"/>
  <w15:chartTrackingRefBased/>
  <w15:docId w15:val="{E2216CF3-AC3C-4FF4-B0DC-B09E44E3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0648D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C7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781B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81BF1"/>
    <w:rPr>
      <w:b/>
      <w:bCs/>
    </w:rPr>
  </w:style>
  <w:style w:type="character" w:customStyle="1" w:styleId="30">
    <w:name w:val="标题 3 字符"/>
    <w:basedOn w:val="a0"/>
    <w:link w:val="3"/>
    <w:uiPriority w:val="9"/>
    <w:rsid w:val="000648D6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KF</dc:creator>
  <cp:keywords/>
  <dc:description/>
  <cp:lastModifiedBy>Yang KF</cp:lastModifiedBy>
  <cp:revision>13</cp:revision>
  <dcterms:created xsi:type="dcterms:W3CDTF">2024-09-18T01:22:00Z</dcterms:created>
  <dcterms:modified xsi:type="dcterms:W3CDTF">2024-09-18T05:35:00Z</dcterms:modified>
</cp:coreProperties>
</file>