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7BCF4" w14:textId="5C593288" w:rsidR="000B1E3F" w:rsidRPr="00874FEC" w:rsidRDefault="000B1E3F" w:rsidP="000B1E3F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Supplementary material</w:t>
      </w:r>
      <w:r w:rsidRPr="00874FEC">
        <w:rPr>
          <w:b/>
          <w:sz w:val="28"/>
          <w:lang w:val="en-US"/>
        </w:rPr>
        <w:t xml:space="preserve"> </w:t>
      </w:r>
      <w:r>
        <w:rPr>
          <w:b/>
          <w:sz w:val="28"/>
          <w:lang w:val="en-US"/>
        </w:rPr>
        <w:t>2</w:t>
      </w:r>
      <w:r w:rsidRPr="00874FEC">
        <w:rPr>
          <w:b/>
          <w:sz w:val="28"/>
          <w:lang w:val="en-US"/>
        </w:rPr>
        <w:t xml:space="preserve"> Joanna Briggs quality assessment</w:t>
      </w:r>
    </w:p>
    <w:p w14:paraId="7B68A8B1" w14:textId="1DBC9365" w:rsidR="000B1E3F" w:rsidRPr="00874FEC" w:rsidRDefault="000B1E3F" w:rsidP="000B1E3F">
      <w:pPr>
        <w:rPr>
          <w:sz w:val="20"/>
          <w:szCs w:val="20"/>
          <w:lang w:val="en-US"/>
        </w:rPr>
      </w:pPr>
      <w:r w:rsidRPr="00874FEC">
        <w:rPr>
          <w:sz w:val="20"/>
          <w:szCs w:val="20"/>
          <w:lang w:val="en-US"/>
        </w:rPr>
        <w:t>Results from Joanna Briggs appraisal checklist for Randomized Controlled Trials.</w:t>
      </w:r>
    </w:p>
    <w:tbl>
      <w:tblPr>
        <w:tblStyle w:val="Tabellrutenett"/>
        <w:tblW w:w="48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728"/>
        <w:gridCol w:w="729"/>
        <w:gridCol w:w="724"/>
        <w:gridCol w:w="721"/>
        <w:gridCol w:w="721"/>
        <w:gridCol w:w="721"/>
        <w:gridCol w:w="721"/>
        <w:gridCol w:w="721"/>
        <w:gridCol w:w="721"/>
        <w:gridCol w:w="505"/>
        <w:gridCol w:w="721"/>
        <w:gridCol w:w="721"/>
        <w:gridCol w:w="721"/>
        <w:gridCol w:w="961"/>
        <w:gridCol w:w="867"/>
      </w:tblGrid>
      <w:tr w:rsidR="000B1E3F" w:rsidRPr="00BA2B8A" w14:paraId="2EF54ED3" w14:textId="77777777" w:rsidTr="000B1854">
        <w:trPr>
          <w:trHeight w:hRule="exact" w:val="227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1C7626" w14:textId="77777777" w:rsidR="000B1E3F" w:rsidRPr="00BA2B8A" w:rsidRDefault="000B1E3F" w:rsidP="000B1854">
            <w:pPr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  <w:t>Author Y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ED8691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Q1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503EC4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Q2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384DA17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Q3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AF8BFC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Q4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99FE0B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Q5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B3A803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Q6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4167E4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Q7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3B3F69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Q8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FC9815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Q9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6325EF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Q10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B32688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Q11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D9E7AD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Q12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99C180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 w:eastAsia="nb-NO"/>
              </w:rPr>
            </w:pPr>
            <w:r w:rsidRPr="00BA2B8A"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  <w:t>Q13</w:t>
            </w:r>
          </w:p>
        </w:tc>
        <w:tc>
          <w:tcPr>
            <w:tcW w:w="352" w:type="pct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44A10352" w14:textId="77777777" w:rsidR="000B1E3F" w:rsidRPr="00BA2B8A" w:rsidRDefault="000B1E3F" w:rsidP="000B1854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2B8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JBI score</w:t>
            </w:r>
          </w:p>
        </w:tc>
        <w:tc>
          <w:tcPr>
            <w:tcW w:w="317" w:type="pct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</w:tcPr>
          <w:p w14:paraId="700946FD" w14:textId="77777777" w:rsidR="000B1E3F" w:rsidRPr="00BA2B8A" w:rsidRDefault="000B1E3F" w:rsidP="000B1854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A2B8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Quality</w:t>
            </w:r>
          </w:p>
        </w:tc>
      </w:tr>
      <w:tr w:rsidR="000B1E3F" w:rsidRPr="00BA5FEE" w14:paraId="78CD3640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13DDB252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&lt;EndNote&gt;&lt;Cite&gt;&lt;Author&gt;Blanié&lt;/Author&gt;&lt;Year&gt;2020&lt;/Year&gt;&lt;RecNum&gt;116&lt;/RecNum&gt;&lt;DisplayText&gt;(Blanié et al., 2020)&lt;/DisplayText&gt;&lt;record&gt;&lt;rec-number&gt;116&lt;/rec-number&gt;&lt;foreign-keys&gt;&lt;key app="EN" db-id="2p95s0x05xrdp7es9r9ptxf3aefwf0vzzzp5" timestamp="1710951246" guid="3e314407-5587-41bd-b050-434d8c0bb828"&gt;116&lt;/key&gt;&lt;/foreign-keys&gt;&lt;ref-type name="Journal Article"&gt;17&lt;/ref-type&gt;&lt;contributors&gt;&lt;authors&gt;&lt;author&gt;Blanié, Antonia&lt;/author&gt;&lt;author&gt;Amorim, Michel-Ange&lt;/author&gt;&lt;author&gt;Benhamou, Dan&lt;/author&gt;&lt;/authors&gt;&lt;/contributors&gt;&lt;titles&gt;&lt;title&gt;Comparative value of a simulation by gaming and a traditional teaching method to improve clinical reasoning skills necessary to detect patient deterioration: a randomized study in nursing students&lt;/title&gt;&lt;secondary-title&gt;BMC Medical Education&lt;/secondary-title&gt;&lt;/titles&gt;&lt;periodical&gt;&lt;full-title&gt;BMC Medical Education&lt;/full-title&gt;&lt;/periodical&gt;&lt;pages&gt;53&lt;/pages&gt;&lt;volume&gt;20&lt;/volume&gt;&lt;number&gt;1&lt;/number&gt;&lt;dates&gt;&lt;year&gt;2020&lt;/year&gt;&lt;pub-dates&gt;&lt;date&gt;2020/02/19&lt;/date&gt;&lt;/pub-dates&gt;&lt;/dates&gt;&lt;isbn&gt;1472-6920&lt;/isbn&gt;&lt;urls&gt;&lt;related-urls&gt;&lt;url&gt;https://doi.org/10.1186/s12909-020-1939-6&lt;/url&gt;&lt;/related-urls&gt;&lt;/urls&gt;&lt;electronic-resource-num&gt;10.1186/s12909-020-1939-6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(Blanié et al., 2020)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3B0EBA1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</w:tcPr>
          <w:p w14:paraId="3F052CE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</w:tcPr>
          <w:p w14:paraId="4498E7D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90242D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26CA62D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3D3E587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BD504A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6206D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51CA57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2703DC3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A23B64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271446D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4FED79E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tcBorders>
              <w:top w:val="single" w:sz="2" w:space="0" w:color="000000" w:themeColor="text1"/>
            </w:tcBorders>
            <w:shd w:val="clear" w:color="auto" w:fill="4EA72E" w:themeFill="accent6"/>
          </w:tcPr>
          <w:p w14:paraId="646B1CD6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7" w:type="pct"/>
            <w:vMerge w:val="restart"/>
            <w:tcBorders>
              <w:top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C3E303B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High </w:t>
            </w: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&gt;70%</w:t>
            </w:r>
          </w:p>
        </w:tc>
      </w:tr>
      <w:tr w:rsidR="000B1E3F" w:rsidRPr="00BA5FEE" w14:paraId="6D05FD13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73A727F6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&lt;EndNote&gt;&lt;Cite&gt;&lt;Author&gt;Calik&lt;/Author&gt;&lt;Year&gt;2022&lt;/Year&gt;&lt;RecNum&gt;114&lt;/RecNum&gt;&lt;DisplayText&gt;(Calik &amp;amp; Kapucu, 2022)&lt;/DisplayText&gt;&lt;record&gt;&lt;rec-number&gt;114&lt;/rec-number&gt;&lt;foreign-keys&gt;&lt;key app="EN" db-id="2p95s0x05xrdp7es9r9ptxf3aefwf0vzzzp5" timestamp="1710951081" guid="8b1b6fd2-bb76-4d25-a06b-2f5d87eb6b61"&gt;114&lt;/key&gt;&lt;/foreign-keys&gt;&lt;ref-type name="Journal Article"&gt;17&lt;/ref-type&gt;&lt;contributors&gt;&lt;authors&gt;&lt;author&gt;Calik, Afra&lt;/author&gt;&lt;author&gt;Kapucu, Sevgisun&lt;/author&gt;&lt;/authors&gt;&lt;/contributors&gt;&lt;titles&gt;&lt;title&gt;The Effect of Serious Games for Nursing Students in Clinical Decision-Making Process: A Pilot Randomized Controlled Trial&lt;/title&gt;&lt;secondary-title&gt;Games for health journal&lt;/secondary-title&gt;&lt;/titles&gt;&lt;periodical&gt;&lt;full-title&gt;Games for health journal&lt;/full-title&gt;&lt;/periodical&gt;&lt;pages&gt;30-37&lt;/pages&gt;&lt;volume&gt;11&lt;/volume&gt;&lt;number&gt;1&lt;/number&gt;&lt;dates&gt;&lt;year&gt;2022&lt;/year&gt;&lt;/dates&gt;&lt;pub-location&gt;United States&lt;/pub-location&gt;&lt;urls&gt;&lt;related-urls&gt;&lt;url&gt;https://www.liebertpub.com/doi/pdf/10.1089/g4h.2021.0180?download=true&lt;/url&gt;&lt;/related-urls&gt;&lt;/urls&gt;&lt;electronic-resource-num&gt;https://dx.doi.org/10.1089/g4h.2021.0180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(Calik &amp; Kapucu, 2022)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6EB50C2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</w:tcPr>
          <w:p w14:paraId="32A0949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</w:tcPr>
          <w:p w14:paraId="5570CC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356C9F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138E27B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</w:tcPr>
          <w:p w14:paraId="4F95CF4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413CA03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4DDA5EC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4D71DB9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24031D8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268FC74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4DD2B2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3CDB67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4EA72E" w:themeFill="accent6"/>
          </w:tcPr>
          <w:p w14:paraId="65DD9C5D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7" w:type="pct"/>
            <w:vMerge/>
            <w:shd w:val="clear" w:color="auto" w:fill="FFFFFF" w:themeFill="background1"/>
            <w:vAlign w:val="center"/>
          </w:tcPr>
          <w:p w14:paraId="01C49147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32E44346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19CAA929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&lt;EndNote&gt;&lt;Cite&gt;&lt;Author&gt;Bayram&lt;/Author&gt;&lt;Year&gt;2019&lt;/Year&gt;&lt;RecNum&gt;68&lt;/RecNum&gt;&lt;DisplayText&gt;(Bayram &amp;amp; Caliskan, 2019)&lt;/DisplayText&gt;&lt;record&gt;&lt;rec-number&gt;68&lt;/rec-number&gt;&lt;foreign-keys&gt;&lt;key app="EN" db-id="2p95s0x05xrdp7es9r9ptxf3aefwf0vzzzp5" timestamp="1710951080" guid="288d100b-771f-4753-affd-22181e5a1d13"&gt;68&lt;/key&gt;&lt;/foreign-keys&gt;&lt;ref-type name="Journal Article"&gt;17&lt;/ref-type&gt;&lt;contributors&gt;&lt;authors&gt;&lt;author&gt;Bayram, Sule Biyik&lt;/author&gt;&lt;author&gt;Caliskan, Nurcan&lt;/author&gt;&lt;/authors&gt;&lt;/contributors&gt;&lt;titles&gt;&lt;title&gt;Effect of a game-based virtual reality phone application on tracheostomy care education for nursing students: A randomized controlled trial&lt;/title&gt;&lt;secondary-title&gt;Nurse education today&lt;/secondary-title&gt;&lt;/titles&gt;&lt;periodical&gt;&lt;full-title&gt;Nurse Education Today&lt;/full-title&gt;&lt;/periodical&gt;&lt;pages&gt;25-31&lt;/pages&gt;&lt;volume&gt;79&lt;/volume&gt;&lt;number&gt;ned, 8511379&lt;/number&gt;&lt;dates&gt;&lt;year&gt;2019&lt;/year&gt;&lt;/dates&gt;&lt;pub-location&gt;Scotland&lt;/pub-location&gt;&lt;urls&gt;&lt;related-urls&gt;&lt;url&gt;https://www.sciencedirect.com/science/article/pii/S0260691718305240?via%3Dihub&lt;/url&gt;&lt;/related-urls&gt;&lt;/urls&gt;&lt;electronic-resource-num&gt;https://dx.doi.org/10.1016/j.nedt.2019.05.010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(Bayram &amp; Caliskan, 2019)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0EC8397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</w:tcPr>
          <w:p w14:paraId="3251BDE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</w:tcPr>
          <w:p w14:paraId="04EF5D2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6DD55BE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</w:tcPr>
          <w:p w14:paraId="2D33E31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</w:tcPr>
          <w:p w14:paraId="3A9AF2E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65650E5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0E4D11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53627E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59A502B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2A65D26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F450AB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6B9C84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104540E9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14:paraId="4BD7DA73" w14:textId="77777777" w:rsidR="000B1E3F" w:rsidRPr="00C6013E" w:rsidRDefault="000B1E3F" w:rsidP="000B1854">
            <w:pPr>
              <w:tabs>
                <w:tab w:val="left" w:pos="425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Moderate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&gt;50-70%</w:t>
            </w:r>
          </w:p>
        </w:tc>
      </w:tr>
      <w:tr w:rsidR="000B1E3F" w:rsidRPr="00BA5FEE" w14:paraId="22FF8616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79F59191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&lt;EndNote&gt;&lt;Cite&gt;&lt;Author&gt;Gu&lt;/Author&gt;&lt;Year&gt;2022&lt;/Year&gt;&lt;RecNum&gt;115&lt;/RecNum&gt;&lt;DisplayText&gt;(Gu et al., 2022)&lt;/DisplayText&gt;&lt;record&gt;&lt;rec-number&gt;115&lt;/rec-number&gt;&lt;foreign-keys&gt;&lt;key app="EN" db-id="2p95s0x05xrdp7es9r9ptxf3aefwf0vzzzp5" timestamp="1710951081" guid="86935888-ef83-47a0-9c22-736a8209089d"&gt;115&lt;/key&gt;&lt;/foreign-keys&gt;&lt;ref-type name="Journal Article"&gt;17&lt;/ref-type&gt;&lt;contributors&gt;&lt;authors&gt;&lt;author&gt;Gu, Ruting&lt;/author&gt;&lt;author&gt;Wang, Jingyuan&lt;/author&gt;&lt;author&gt;Zhang, Yan&lt;/author&gt;&lt;author&gt;Li, Qianqian&lt;/author&gt;&lt;author&gt;Wang, Siyao&lt;/author&gt;&lt;author&gt;Sun, Tong&lt;/author&gt;&lt;author&gt;Wei, Lili&lt;/author&gt;&lt;/authors&gt;&lt;/contributors&gt;&lt;titles&gt;&lt;title&gt;Effectiveness of a game-based mobile application in educating nursing students on flushing and locking venous catheters with pre-filled saline syringes: A randomized controlled trial&lt;/title&gt;&lt;secondary-title&gt;Nurse education in practice&lt;/secondary-title&gt;&lt;/titles&gt;&lt;periodical&gt;&lt;full-title&gt;Nurse Education in Practice&lt;/full-title&gt;&lt;/periodical&gt;&lt;pages&gt;103260&lt;/pages&gt;&lt;volume&gt;58&lt;/volume&gt;&lt;number&gt;101090848&lt;/number&gt;&lt;dates&gt;&lt;year&gt;2022&lt;/year&gt;&lt;/dates&gt;&lt;pub-location&gt;Scotland&lt;/pub-location&gt;&lt;urls&gt;&lt;related-urls&gt;&lt;url&gt;https://www.sciencedirect.com/science/article/pii/S1471595321002961?via%3Dihub&lt;/url&gt;&lt;/related-urls&gt;&lt;/urls&gt;&lt;electronic-resource-num&gt;https://dx.doi.org/10.1016/j.nepr.2021.103260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(Gu et al., 2022)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5CDE704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</w:tcPr>
          <w:p w14:paraId="5C85E60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</w:tcPr>
          <w:p w14:paraId="17D56D2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71C98B9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</w:tcPr>
          <w:p w14:paraId="5BFD2DE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</w:tcPr>
          <w:p w14:paraId="1AD7793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5751516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5AD896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4D7D273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5556009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F61364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2F6C666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CA1A67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107BA7F4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72E70032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0B03A738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3FC7C080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&lt;EndNote&gt;&lt;Cite&gt;&lt;Author&gt;Liu&lt;/Author&gt;&lt;Year&gt;2021&lt;/Year&gt;&lt;RecNum&gt;73&lt;/RecNum&gt;&lt;DisplayText&gt;(Liu &amp;amp; Hou, 2021)&lt;/DisplayText&gt;&lt;record&gt;&lt;rec-number&gt;73&lt;/rec-number&gt;&lt;foreign-keys&gt;&lt;key app="EN" db-id="2p95s0x05xrdp7es9r9ptxf3aefwf0vzzzp5" timestamp="1710951080" guid="e94fd32f-0a6f-4818-b086-a4eff301d607"&gt;73&lt;/key&gt;&lt;/foreign-keys&gt;&lt;ref-type name="Journal Article"&gt;17&lt;/ref-type&gt;&lt;contributors&gt;&lt;authors&gt;&lt;author&gt;Liu, Yueh-Min&lt;/author&gt;&lt;author&gt;Hou, Yi-Chou&lt;/author&gt;&lt;/authors&gt;&lt;/contributors&gt;&lt;titles&gt;&lt;title&gt;Effect of multi-disciplinary teaching on learning satisfaction, self-confidence level and learning performance in the nursing students&lt;/title&gt;&lt;secondary-title&gt;Nurse education in practice&lt;/secondary-title&gt;&lt;/titles&gt;&lt;periodical&gt;&lt;full-title&gt;Nurse Education in Practice&lt;/full-title&gt;&lt;/periodical&gt;&lt;pages&gt;103128&lt;/pages&gt;&lt;volume&gt;55&lt;/volume&gt;&lt;number&gt;101090848&lt;/number&gt;&lt;dates&gt;&lt;year&gt;2021&lt;/year&gt;&lt;/dates&gt;&lt;pub-location&gt;Scotland&lt;/pub-location&gt;&lt;urls&gt;&lt;related-urls&gt;&lt;url&gt;https://www.sciencedirect.com/science/article/pii/S1471595321001645?via%3Dihub&lt;/url&gt;&lt;/related-urls&gt;&lt;/urls&gt;&lt;electronic-resource-num&gt;https://dx.doi.org/10.1016/j.nepr.2021.103128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(Liu &amp; Hou,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6D30C56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0312685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7438F28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47BCC54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2FE8902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07EF08D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8326CA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17E3E7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2330581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10B04EE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6D0115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0736288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3BC6D9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2EC46749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3FBB2EEA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7F16914B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2632CB83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&lt;EndNote&gt;&lt;Cite&gt;&lt;Author&gt;Ma&lt;/Author&gt;&lt;Year&gt;2021&lt;/Year&gt;&lt;RecNum&gt;108&lt;/RecNum&gt;&lt;DisplayText&gt;(Ma et al., 2021)&lt;/DisplayText&gt;&lt;record&gt;&lt;rec-number&gt;108&lt;/rec-number&gt;&lt;foreign-keys&gt;&lt;key app="EN" db-id="2p95s0x05xrdp7es9r9ptxf3aefwf0vzzzp5" timestamp="1710951081" guid="7d6213d8-71dd-4cf4-98ff-507fa705f5d4"&gt;108&lt;/key&gt;&lt;/foreign-keys&gt;&lt;ref-type name="Journal Article"&gt;17&lt;/ref-type&gt;&lt;contributors&gt;&lt;authors&gt;&lt;author&gt;Ma, Denghui&lt;/author&gt;&lt;author&gt;Shi, Yuxin&lt;/author&gt;&lt;author&gt;Zhang, Guai&lt;/author&gt;&lt;author&gt;Zhang, Jun&lt;/author&gt;&lt;/authors&gt;&lt;/contributors&gt;&lt;titles&gt;&lt;title&gt;Does theme game-based teaching promote better learning about disaster nursing than scenario simulation: A randomized controlled trial&lt;/title&gt;&lt;secondary-title&gt;Nurse education today&lt;/secondary-title&gt;&lt;/titles&gt;&lt;periodical&gt;&lt;full-title&gt;Nurse Education Today&lt;/full-title&gt;&lt;/periodical&gt;&lt;pages&gt;104923&lt;/pages&gt;&lt;volume&gt;103&lt;/volume&gt;&lt;number&gt;ned, 8511379&lt;/number&gt;&lt;dates&gt;&lt;year&gt;2021&lt;/year&gt;&lt;/dates&gt;&lt;pub-location&gt;Scotland&lt;/pub-location&gt;&lt;urls&gt;&lt;related-urls&gt;&lt;url&gt;https://www.sciencedirect.com/science/article/pii/S0260691721001805?via%3Dihub&lt;/url&gt;&lt;/related-urls&gt;&lt;/urls&gt;&lt;electronic-resource-num&gt;https://dx.doi.org/10.1016/j.nedt.2021.104923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(Ma et al.,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05B634F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3A1A891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2709713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304970F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0C7EDA9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7993C0A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45351B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B729B0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6B2CC5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4456DD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3834A9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ED0FEF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2D1EC1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2A5C497D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317C0D4A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76DD17F8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1FD0DA0B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&lt;EndNote&gt;&lt;Cite&gt;&lt;Author&gt;Sarvan&lt;/Author&gt;&lt;Year&gt;2022&lt;/Year&gt;&lt;RecNum&gt;104&lt;/RecNum&gt;&lt;DisplayText&gt;(Sarvan &amp;amp; Efe, 2022)&lt;/DisplayText&gt;&lt;record&gt;&lt;rec-number&gt;104&lt;/rec-number&gt;&lt;foreign-keys&gt;&lt;key app="EN" db-id="2p95s0x05xrdp7es9r9ptxf3aefwf0vzzzp5" timestamp="1710951081" guid="5a549bb6-3779-4434-8e2d-a3022891a31a"&gt;104&lt;/key&gt;&lt;/foreign-keys&gt;&lt;ref-type name="Journal Article"&gt;17&lt;/ref-type&gt;&lt;contributors&gt;&lt;authors&gt;&lt;author&gt;Sarvan, Sureyya&lt;/author&gt;&lt;author&gt;Efe, Emine&lt;/author&gt;&lt;/authors&gt;&lt;/contributors&gt;&lt;titles&gt;&lt;title&gt;The effect of neonatal resuscitation training based on a serious game simulation method on nursing students&amp;apos; knowledge, skills, satisfaction and self-confidence levels: A randomized controlled trial&lt;/title&gt;&lt;secondary-title&gt;Nurse education today&lt;/secondary-title&gt;&lt;/titles&gt;&lt;periodical&gt;&lt;full-title&gt;Nurse Education Today&lt;/full-title&gt;&lt;/periodical&gt;&lt;pages&gt;105298&lt;/pages&gt;&lt;volume&gt;111&lt;/volume&gt;&lt;number&gt;ned, 8511379&lt;/number&gt;&lt;dates&gt;&lt;year&gt;2022&lt;/year&gt;&lt;/dates&gt;&lt;pub-location&gt;Scotland&lt;/pub-location&gt;&lt;urls&gt;&lt;related-urls&gt;&lt;url&gt;https://www.sciencedirect.com/science/article/pii/S026069172200034X?via%3Dihub&lt;/url&gt;&lt;/related-urls&gt;&lt;/urls&gt;&lt;electronic-resource-num&gt;https://dx.doi.org/10.1016/j.nedt.2022.105298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(Sarvan &amp; Efe, 2022)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2A498BC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6283F21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7AEC0B7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C7FBDC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5BA038F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2CB5FBA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C83F7A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4DC1A90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197E2AB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183978A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FD6BE7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1C56AC1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4157AD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0715C387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68FAC178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0308CBBD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1AED7D35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&lt;EndNote&gt;&lt;Cite&gt;&lt;Author&gt;Shawahna&lt;/Author&gt;&lt;Year&gt;2020&lt;/Year&gt;&lt;RecNum&gt;87&lt;/RecNum&gt;&lt;DisplayText&gt;(Shawahna &amp;amp; Jaber, 2020)&lt;/DisplayText&gt;&lt;record&gt;&lt;rec-number&gt;87&lt;/rec-number&gt;&lt;foreign-keys&gt;&lt;key app="EN" db-id="2p95s0x05xrdp7es9r9ptxf3aefwf0vzzzp5" timestamp="1710951080" guid="89f98a22-84ff-47e3-b499-a094b8d27a4b"&gt;87&lt;/key&gt;&lt;/foreign-keys&gt;&lt;ref-type name="Journal Article"&gt;17&lt;/ref-type&gt;&lt;contributors&gt;&lt;authors&gt;&lt;author&gt;Shawahna, R.&lt;/author&gt;&lt;author&gt;Jaber, M.&lt;/author&gt;&lt;/authors&gt;&lt;/contributors&gt;&lt;titles&gt;&lt;title&gt;Crossword puzzles improve learning of Palestinian nursing students about pharmacology of epilepsy: results of a randomized controlled study&lt;/title&gt;&lt;/titles&gt;&lt;pages&gt;107024&lt;/pages&gt;&lt;volume&gt;106&lt;/volume&gt;&lt;dates&gt;&lt;year&gt;2020&lt;/year&gt;&lt;/dates&gt;&lt;accession-num&gt;CN-02101254&lt;/accession-num&gt;&lt;urls&gt;&lt;related-urls&gt;&lt;url&gt;https://www.cochranelibrary.com/central/doi/10.1002/central/CN-02101254/full&lt;/url&gt;&lt;url&gt;https://www.sciencedirect.com/science/article/pii/S1525505020302031?via%3Dihub&lt;/url&gt;&lt;/related-urls&gt;&lt;/urls&gt;&lt;electronic-resource-num&gt;10.1016/j.yebeh.2020.107024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(Shawahna &amp; Jaber, 2020)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23E9145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3FBD853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64ACCA1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53D12A1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1A48C9D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7573FEE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E065D1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52E740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2270D2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5F31A49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0E83C02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F701BD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AEA033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3E8A40A7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58DF212E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1FBF8AB1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037CC5F7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&lt;EndNote&gt;&lt;Cite&gt;&lt;Author&gt;Berg&lt;/Author&gt;&lt;Year&gt;2021&lt;/Year&gt;&lt;RecNum&gt;60&lt;/RecNum&gt;&lt;DisplayText&gt;(Berg &amp;amp; Steinsbekk, 2021)&lt;/DisplayText&gt;&lt;record&gt;&lt;rec-number&gt;60&lt;/rec-number&gt;&lt;foreign-keys&gt;&lt;key app="EN" db-id="2p95s0x05xrdp7es9r9ptxf3aefwf0vzzzp5" timestamp="1710951080" guid="61a3a477-2149-4d75-b054-f973b6b963db"&gt;60&lt;/key&gt;&lt;/foreign-keys&gt;&lt;ref-type name="Journal Article"&gt;17&lt;/ref-type&gt;&lt;contributors&gt;&lt;authors&gt;&lt;author&gt;Berg, Helen&lt;/author&gt;&lt;author&gt;Steinsbekk, Aslak&lt;/author&gt;&lt;/authors&gt;&lt;/contributors&gt;&lt;titles&gt;&lt;title&gt;The effect of self-practicing systematic clinical observations in a multiplayer, immersive, interactive virtual reality application versus physical equipment: a randomized controlled trial&lt;/title&gt;&lt;secondary-title&gt;Advances in health sciences education : theory and practice&lt;/secondary-title&gt;&lt;/titles&gt;&lt;periodical&gt;&lt;full-title&gt;Advances in health sciences education : theory and practice&lt;/full-title&gt;&lt;/periodical&gt;&lt;pages&gt;667-682&lt;/pages&gt;&lt;volume&gt;26&lt;/volume&gt;&lt;number&gt;2&lt;/number&gt;&lt;dates&gt;&lt;year&gt;2021&lt;/year&gt;&lt;/dates&gt;&lt;pub-location&gt;Netherlands&lt;/pub-location&gt;&lt;urls&gt;&lt;related-urls&gt;&lt;url&gt;https://www.ncbi.nlm.nih.gov/pmc/articles/PMC8041677/pdf/10459_2020_Article_10019.pdf&lt;/url&gt;&lt;/related-urls&gt;&lt;/urls&gt;&lt;electronic-resource-num&gt;https://dx.doi.org/10.1007/s10459-020-10019-6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(Berg &amp; Steinsbekk,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64C33FF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3179D02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293329C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2AD7A22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2D753FC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061BE42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770C442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2C9F1E1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F51A8A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2ABEE74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8BB70D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9E6124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1A58CE0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5BE54D11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06CA738D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4ACC20D8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1238710F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&lt;EndNote&gt;&lt;Cite&gt;&lt;Author&gt;Chao&lt;/Author&gt;&lt;Year&gt;2021&lt;/Year&gt;&lt;RecNum&gt;71&lt;/RecNum&gt;&lt;DisplayText&gt;(Chao et al., 2021)&lt;/DisplayText&gt;&lt;record&gt;&lt;rec-number&gt;71&lt;/rec-number&gt;&lt;foreign-keys&gt;&lt;key app="EN" db-id="2p95s0x05xrdp7es9r9ptxf3aefwf0vzzzp5" timestamp="1710951080" guid="0e574b24-b298-4bca-99ed-171c0df6f3d4"&gt;71&lt;/key&gt;&lt;/foreign-keys&gt;&lt;ref-type name="Journal Article"&gt;17&lt;/ref-type&gt;&lt;contributors&gt;&lt;authors&gt;&lt;author&gt;Chao, Ying-Cheng&lt;/author&gt;&lt;author&gt;Hu, Sophia H.&lt;/author&gt;&lt;author&gt;Chiu, Hsiao-Yean&lt;/author&gt;&lt;author&gt;Huang, Pi-Hua&lt;/author&gt;&lt;author&gt;Tsai, Hsiu-Ting&lt;/author&gt;&lt;author&gt;Chuang, Yeu-Hui&lt;/author&gt;&lt;/authors&gt;&lt;/contributors&gt;&lt;titles&gt;&lt;title&gt;The effects of an immersive 3d interactive video program on improving student nurses&amp;apos; nursing skill competence: A randomized controlled trial study&lt;/title&gt;&lt;secondary-title&gt;Nurse education today&lt;/secondary-title&gt;&lt;/titles&gt;&lt;periodical&gt;&lt;full-title&gt;Nurse Education Today&lt;/full-title&gt;&lt;/periodical&gt;&lt;pages&gt;104979&lt;/pages&gt;&lt;volume&gt;103&lt;/volume&gt;&lt;number&gt;ned, 8511379&lt;/number&gt;&lt;dates&gt;&lt;year&gt;2021&lt;/year&gt;&lt;/dates&gt;&lt;pub-location&gt;Scotland&lt;/pub-location&gt;&lt;urls&gt;&lt;related-urls&gt;&lt;url&gt;https://www.sciencedirect.com/science/article/pii/S0260691721002367?via%3Dihub&lt;/url&gt;&lt;/related-urls&gt;&lt;/urls&gt;&lt;electronic-resource-num&gt;https://dx.doi.org/10.1016/j.nedt.2021.104979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(Chao et al.,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1A560E3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726D001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F4BD49"/>
            <w:noWrap/>
            <w:hideMark/>
          </w:tcPr>
          <w:p w14:paraId="5AA8781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0C1339F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58A349A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0B4DDA8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44C5F3E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92A532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7C523D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10FD92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ADEA23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A02033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A41B90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06644B57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50AAFD81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30C3F21C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1414D64A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&lt;EndNote&gt;&lt;Cite&gt;&lt;Author&gt;Farsi&lt;/Author&gt;&lt;Year&gt;2021&lt;/Year&gt;&lt;RecNum&gt;102&lt;/RecNum&gt;&lt;DisplayText&gt;(Farsi et al., 2021)&lt;/DisplayText&gt;&lt;record&gt;&lt;rec-number&gt;102&lt;/rec-number&gt;&lt;foreign-keys&gt;&lt;key app="EN" db-id="2p95s0x05xrdp7es9r9ptxf3aefwf0vzzzp5" timestamp="1710951081" guid="3f6014ca-32f5-4026-ad9f-b82e1d5aec19"&gt;102&lt;/key&gt;&lt;/foreign-keys&gt;&lt;ref-type name="Journal Article"&gt;17&lt;/ref-type&gt;&lt;contributors&gt;&lt;authors&gt;&lt;author&gt;Farsi, Z.&lt;/author&gt;&lt;author&gt;Yazdani, M.&lt;/author&gt;&lt;author&gt;Butler, S.&lt;/author&gt;&lt;author&gt;Nezamzadeh, M.&lt;/author&gt;&lt;author&gt;Mirlashari, J.&lt;/author&gt;&lt;/authors&gt;&lt;/contributors&gt;&lt;titles&gt;&lt;title&gt;Comparative Effectiveness of Simulation versus Serious Game for Training Nursing Students in Cardiopulmonary Resuscitation: A Randomized Control Trial&lt;/title&gt;&lt;secondary-title&gt;INTERNATIONAL JOURNAL OF COMPUTER GAMES TECHNOLOGY&lt;/secondary-title&gt;&lt;/titles&gt;&lt;periodical&gt;&lt;full-title&gt;International Journal of Computer Games Technology&lt;/full-title&gt;&lt;/periodical&gt;&lt;volume&gt;2021&lt;/volume&gt;&lt;dates&gt;&lt;year&gt;2021&lt;/year&gt;&lt;/dates&gt;&lt;accession-num&gt;WOS:000637423000001&lt;/accession-num&gt;&lt;urls&gt;&lt;related-urls&gt;&lt;url&gt;https://downloads.hindawi.com/journals/ijcgt/2021/6695077.pdf&lt;/url&gt;&lt;/related-urls&gt;&lt;/urls&gt;&lt;electronic-resource-num&gt;10.1155/2021/6695077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(Farsi et al.,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7E6D83D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</w:tcPr>
          <w:p w14:paraId="4A688AD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5" w:type="pct"/>
            <w:shd w:val="clear" w:color="auto" w:fill="92D050"/>
            <w:noWrap/>
          </w:tcPr>
          <w:p w14:paraId="27A3B7A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4EC9F93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356B2BA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6B7713C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523F0FF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85439A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2342A4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164706F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DE3006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489364F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995CAC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6291D73D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0FFB24EB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6A5E7614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682BF27D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&lt;EndNote&gt;&lt;Cite&gt;&lt;Author&gt;Keys&lt;/Author&gt;&lt;Year&gt;2021&lt;/Year&gt;&lt;RecNum&gt;103&lt;/RecNum&gt;&lt;DisplayText&gt;(Keys et al., 2021)&lt;/DisplayText&gt;&lt;record&gt;&lt;rec-number&gt;103&lt;/rec-number&gt;&lt;foreign-keys&gt;&lt;key app="EN" db-id="2p95s0x05xrdp7es9r9ptxf3aefwf0vzzzp5" timestamp="1710951081" guid="f0c02a0a-28c3-4ac9-ba8c-b62ffb8a7a52"&gt;103&lt;/key&gt;&lt;/foreign-keys&gt;&lt;ref-type name="Journal Article"&gt;17&lt;/ref-type&gt;&lt;contributors&gt;&lt;authors&gt;&lt;author&gt;Keys, Evan&lt;/author&gt;&lt;author&gt;Luctkar-Flude, Marian&lt;/author&gt;&lt;author&gt;Tyerman, Jane&lt;/author&gt;&lt;author&gt;Sears, Kim&lt;/author&gt;&lt;author&gt;Woo, Kevin&lt;/author&gt;&lt;/authors&gt;&lt;/contributors&gt;&lt;titles&gt;&lt;title&gt;The Integration of Virtual Simulation Gaming Into Undergraduate Nursing Resuscitation Education: A Pilot Randomised Controlled Trial&lt;/title&gt;&lt;secondary-title&gt;Clinical Simulation in Nursing&lt;/secondary-title&gt;&lt;/titles&gt;&lt;periodical&gt;&lt;full-title&gt;Clinical Simulation in Nursing&lt;/full-title&gt;&lt;/periodical&gt;&lt;pages&gt;54-61&lt;/pages&gt;&lt;volume&gt;54&lt;/volume&gt;&lt;dates&gt;&lt;year&gt;2021&lt;/year&gt;&lt;/dates&gt;&lt;pub-location&gt;New York, New York&lt;/pub-location&gt;&lt;publisher&gt;Elsevier B.V.&lt;/publisher&gt;&lt;urls&gt;&lt;related-urls&gt;&lt;url&gt;https://login.ezproxy.oslomet.no/login?url=https://search.ebscohost.com/login.aspx?direct=true&amp;amp;db=c8h&amp;amp;AN=150082353&amp;amp;site=ehost-live&amp;amp;scope=site&lt;/url&gt;&lt;url&gt;https://www.sciencedirect.com/science/article/pii/S1876139921000177?via%3Dihub&lt;/url&gt;&lt;/related-urls&gt;&lt;/urls&gt;&lt;electronic-resource-num&gt;10.1016/j.ecns.2021.01.013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(Keys et al., 2021)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790288D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</w:tcPr>
          <w:p w14:paraId="71487B5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5" w:type="pct"/>
            <w:shd w:val="clear" w:color="auto" w:fill="92D050"/>
            <w:noWrap/>
          </w:tcPr>
          <w:p w14:paraId="04B1A82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2E8BD1E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44FF810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</w:tcPr>
          <w:p w14:paraId="1906A12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2E61D97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AE0AB2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813F4B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509F73E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02F69C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05FA860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6F3DED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04B85EA2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30132AD2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3D2A7A54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44E4DB85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&lt;EndNote&gt;&lt;Cite&gt;&lt;Author&gt;Verkuyl&lt;/Author&gt;&lt;Year&gt;2017&lt;/Year&gt;&lt;RecNum&gt;95&lt;/RecNum&gt;&lt;DisplayText&gt;(Verkuyl et al., 2017)&lt;/DisplayText&gt;&lt;record&gt;&lt;rec-number&gt;95&lt;/rec-number&gt;&lt;foreign-keys&gt;&lt;key app="EN" db-id="2p95s0x05xrdp7es9r9ptxf3aefwf0vzzzp5" timestamp="1710951081" guid="b9c50f3f-c078-4c1d-97a1-8a3396d64fd2"&gt;95&lt;/key&gt;&lt;/foreign-keys&gt;&lt;ref-type name="Journal Article"&gt;17&lt;/ref-type&gt;&lt;contributors&gt;&lt;authors&gt;&lt;author&gt;Verkuyl, Margaret&lt;/author&gt;&lt;author&gt;Romaniuk, Daria&lt;/author&gt;&lt;author&gt;Atack, Lynda&lt;/author&gt;&lt;author&gt;Mastrilli, Paula&lt;/author&gt;&lt;/authors&gt;&lt;/contributors&gt;&lt;titles&gt;&lt;title&gt;Virtual Gaming Simulation for Nursing Education: An Experiment&lt;/title&gt;&lt;secondary-title&gt;Clinical Simulation in Nursing&lt;/secondary-title&gt;&lt;/titles&gt;&lt;periodical&gt;&lt;full-title&gt;Clinical Simulation in Nursing&lt;/full-title&gt;&lt;/periodical&gt;&lt;pages&gt;238-244&lt;/pages&gt;&lt;volume&gt;13&lt;/volume&gt;&lt;number&gt;5&lt;/number&gt;&lt;dates&gt;&lt;year&gt;2017&lt;/year&gt;&lt;/dates&gt;&lt;pub-location&gt;New York, New York&lt;/pub-location&gt;&lt;publisher&gt;Elsevier B.V.&lt;/publisher&gt;&lt;urls&gt;&lt;related-urls&gt;&lt;url&gt;https://login.ezproxy.oslomet.no/login?url=https://search.ebscohost.com/login.aspx?direct=true&amp;amp;db=c8h&amp;amp;AN=122646399&amp;amp;site=ehost-live&amp;amp;scope=site&lt;/url&gt;&lt;url&gt;https://www.sciencedirect.com/science/article/pii/S1876139916301049?via%3Dihub&lt;/url&gt;&lt;/related-urls&gt;&lt;/urls&gt;&lt;electronic-resource-num&gt;10.1016/j.ecns.2017.02.004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(Verkuyl et al., 2017)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1AC659A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FF4437"/>
            <w:noWrap/>
          </w:tcPr>
          <w:p w14:paraId="466946E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5" w:type="pct"/>
            <w:shd w:val="clear" w:color="auto" w:fill="92D050"/>
            <w:noWrap/>
          </w:tcPr>
          <w:p w14:paraId="4FD329A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72F2861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5D0E518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095AA4F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7576D03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A1FF62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732F3F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28C6DEC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05CE55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6D6EFC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EBA8A5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05597FDA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558A7EAC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3A1D6FD4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21A3CD4C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&lt;EndNote&gt;&lt;Cite&gt;&lt;Author&gt;Chang&lt;/Author&gt;&lt;Year&gt;2021&lt;/Year&gt;&lt;RecNum&gt;106&lt;/RecNum&gt;&lt;DisplayText&gt;(Chang et al., 2021)&lt;/DisplayText&gt;&lt;record&gt;&lt;rec-number&gt;106&lt;/rec-number&gt;&lt;foreign-keys&gt;&lt;key app="EN" db-id="2p95s0x05xrdp7es9r9ptxf3aefwf0vzzzp5" timestamp="1710951081" guid="22fca210-61d5-4eb4-a594-ebd437c31dfa"&gt;106&lt;/key&gt;&lt;/foreign-keys&gt;&lt;ref-type name="Journal Article"&gt;17&lt;/ref-type&gt;&lt;contributors&gt;&lt;authors&gt;&lt;author&gt;Chang, Hsiao-Yun&lt;/author&gt;&lt;author&gt;Wu, Hui-Fang&lt;/author&gt;&lt;author&gt;Chang, Yi-Chuan&lt;/author&gt;&lt;author&gt;Tseng, Yun-Shan&lt;/author&gt;&lt;author&gt;Wang, Yueh-Chin&lt;/author&gt;&lt;/authors&gt;&lt;/contributors&gt;&lt;titles&gt;&lt;title&gt;The effects of a virtual simulation-based, mobile technology application on nursing students&amp;apos; learning achievement and cognitive load: Randomized controlled trial&lt;/title&gt;&lt;secondary-title&gt;International journal of nursing studies&lt;/secondary-title&gt;&lt;/titles&gt;&lt;periodical&gt;&lt;full-title&gt;International journal of nursing studies&lt;/full-title&gt;&lt;/periodical&gt;&lt;pages&gt;103948&lt;/pages&gt;&lt;volume&gt;120&lt;/volume&gt;&lt;number&gt;gs8, 0400675&lt;/number&gt;&lt;dates&gt;&lt;year&gt;2021&lt;/year&gt;&lt;/dates&gt;&lt;pub-location&gt;England&lt;/pub-location&gt;&lt;urls&gt;&lt;related-urls&gt;&lt;url&gt;https://www.sciencedirect.com/science/article/pii/S0020748921000912?via%3Dihub&lt;/url&gt;&lt;/related-urls&gt;&lt;/urls&gt;&lt;electronic-resource-num&gt;https://dx.doi.org/10.1016/j.ijnurstu.2021.103948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(Chang et al., 2021)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24079BD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52F2B95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F4BD49"/>
            <w:noWrap/>
            <w:hideMark/>
          </w:tcPr>
          <w:p w14:paraId="44BDDCF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42D36BD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43DDDF9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31D789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4C9D2A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DA2D62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2AFDE08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689B260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230FDBD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271075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35337EB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1390A106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2E7E30A8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63B75E25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1657E6D8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&lt;EndNote&gt;&lt;Cite&gt;&lt;Author&gt;Foss&lt;/Author&gt;&lt;Year&gt;2014&lt;/Year&gt;&lt;RecNum&gt;94&lt;/RecNum&gt;&lt;DisplayText&gt;(Foss et al., 2014)&lt;/DisplayText&gt;&lt;record&gt;&lt;rec-number&gt;94&lt;/rec-number&gt;&lt;foreign-keys&gt;&lt;key app="EN" db-id="2p95s0x05xrdp7es9r9ptxf3aefwf0vzzzp5" timestamp="1710951080" guid="e183db2a-11a8-4be4-954e-9c0bd3633744"&gt;94&lt;/key&gt;&lt;/foreign-keys&gt;&lt;ref-type name="Journal Article"&gt;17&lt;/ref-type&gt;&lt;contributors&gt;&lt;authors&gt;&lt;author&gt;Foss, Brynjar&lt;/author&gt;&lt;author&gt;Lokken, Atle&lt;/author&gt;&lt;author&gt;Leland, Arne&lt;/author&gt;&lt;author&gt;Stordalen, Jorn&lt;/author&gt;&lt;author&gt;Mordt, Petter&lt;/author&gt;&lt;author&gt;Oftedal, Bjorg F.&lt;/author&gt;&lt;/authors&gt;&lt;/contributors&gt;&lt;titles&gt;&lt;title&gt;Digital Game-Based Learning: A Supplement for Medication Calculation Drills in Nurse Education&lt;/title&gt;&lt;secondary-title&gt;E-Learning and Digital Media&lt;/secondary-title&gt;&lt;/titles&gt;&lt;periodical&gt;&lt;full-title&gt;E-Learning and Digital Media&lt;/full-title&gt;&lt;/periodical&gt;&lt;pages&gt;342-349&lt;/pages&gt;&lt;volume&gt;11&lt;/volume&gt;&lt;number&gt;4&lt;/number&gt;&lt;dates&gt;&lt;year&gt;2014&lt;/year&gt;&lt;/dates&gt;&lt;publisher&gt;E-Learning and Digital Media&lt;/publisher&gt;&lt;urls&gt;&lt;related-urls&gt;&lt;url&gt;https://login.ezproxy.oslomet.no/login?url=https://search.ebscohost.com/login.aspx?direct=true&amp;amp;db=eric&amp;amp;AN=EJ1042351&amp;amp;site=ehost-live&amp;amp;scope=sitehttp://dx.doi.org/10.2304/elea.2014.11.4.342&lt;/url&gt;&lt;/related-urls&gt;&lt;/urls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(Foss et al., 2014)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</w:tcPr>
          <w:p w14:paraId="453FA33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FF4437"/>
            <w:noWrap/>
          </w:tcPr>
          <w:p w14:paraId="356652E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5" w:type="pct"/>
            <w:shd w:val="clear" w:color="auto" w:fill="92D050"/>
            <w:noWrap/>
          </w:tcPr>
          <w:p w14:paraId="3186FF1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22F4344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0D85458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4CC83FE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39494DA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4C35B2E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431C0AB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25D442C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B11E75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8E5C14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0134F9F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68656605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1507B4FF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731BBED5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0CA3A489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&lt;EndNote&gt;&lt;Cite&gt;&lt;Author&gt;Inangil&lt;/Author&gt;&lt;Year&gt;2022&lt;/Year&gt;&lt;RecNum&gt;66&lt;/RecNum&gt;&lt;DisplayText&gt;(Inangil et al., 2022)&lt;/DisplayText&gt;&lt;record&gt;&lt;rec-number&gt;66&lt;/rec-number&gt;&lt;foreign-keys&gt;&lt;key app="EN" db-id="2p95s0x05xrdp7es9r9ptxf3aefwf0vzzzp5" timestamp="1710951080" guid="0549c54a-6f2c-40ea-8b34-d7df5c47001e"&gt;66&lt;/key&gt;&lt;/foreign-keys&gt;&lt;ref-type name="Journal Article"&gt;17&lt;/ref-type&gt;&lt;contributors&gt;&lt;authors&gt;&lt;author&gt;Inangil, Demet&lt;/author&gt;&lt;author&gt;Dincer, Berna&lt;/author&gt;&lt;author&gt;Kabuk, Ayse&lt;/author&gt;&lt;/authors&gt;&lt;/contributors&gt;&lt;titles&gt;&lt;title&gt;Effectiveness of the Use of Animation and Gamification in Online Distance Education During Pandemic&lt;/title&gt;&lt;secondary-title&gt;Computers, informatics, nursing : CIN&lt;/secondary-title&gt;&lt;/titles&gt;&lt;periodical&gt;&lt;full-title&gt;Computers, informatics, nursing : CIN&lt;/full-title&gt;&lt;/periodical&gt;&lt;number&gt;101141667&lt;/number&gt;&lt;dates&gt;&lt;year&gt;2022&lt;/year&gt;&lt;/dates&gt;&lt;pub-location&gt;United States&lt;/pub-location&gt;&lt;urls&gt;&lt;/urls&gt;&lt;electronic-resource-num&gt;https://dx.doi.org/10.1097/CIN.0000000000000902&lt;/electronic-resource-num&gt;&lt;/record&gt;&lt;/Cite&gt;&lt;/EndNote&gt;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(Inangil et al., 2022)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7CEBCF3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7D7A758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5DFCC85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459E7FE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6C9DBA0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79F5803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A44C5A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1B6055E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59CBCFB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7AEC68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5A78ED2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C2F848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5FC1D2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C000"/>
          </w:tcPr>
          <w:p w14:paraId="63F894B9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7" w:type="pct"/>
            <w:vMerge/>
            <w:shd w:val="clear" w:color="auto" w:fill="FFFFFF" w:themeFill="background1"/>
            <w:textDirection w:val="btLr"/>
            <w:vAlign w:val="center"/>
          </w:tcPr>
          <w:p w14:paraId="526E78C3" w14:textId="77777777" w:rsidR="000B1E3F" w:rsidRPr="00C6013E" w:rsidRDefault="000B1E3F" w:rsidP="000B1854">
            <w:pPr>
              <w:ind w:left="113" w:right="113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16565240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0A74E419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&lt;EndNote&gt;&lt;Cite&gt;&lt;Author&gt;Aljezawi&lt;/Author&gt;&lt;Year&gt;2015&lt;/Year&gt;&lt;RecNum&gt;113&lt;/RecNum&gt;&lt;DisplayText&gt;(Aljezawi &amp;amp; Albashtawy, 2015)&lt;/DisplayText&gt;&lt;record&gt;&lt;rec-number&gt;113&lt;/rec-number&gt;&lt;foreign-keys&gt;&lt;key app="EN" db-id="2p95s0x05xrdp7es9r9ptxf3aefwf0vzzzp5" timestamp="1710951081" guid="23301327-1779-4ac9-b31c-c76a5c085734"&gt;113&lt;/key&gt;&lt;/foreign-keys&gt;&lt;ref-type name="Journal Article"&gt;17&lt;/ref-type&gt;&lt;contributors&gt;&lt;authors&gt;&lt;author&gt;Aljezawi, Ma&amp;apos;en&lt;/author&gt;&lt;author&gt;Albashtawy, Mohammed&lt;/author&gt;&lt;/authors&gt;&lt;/contributors&gt;&lt;titles&gt;&lt;title&gt;Quiz game teaching format versus didactic lectures&lt;/title&gt;&lt;secondary-title&gt;British journal of nursing (Mark Allen Publishing)&lt;/secondary-title&gt;&lt;/titles&gt;&lt;periodical&gt;&lt;full-title&gt;British journal of nursing (Mark Allen Publishing)&lt;/full-title&gt;&lt;/periodical&gt;&lt;pages&gt;86-92&lt;/pages&gt;&lt;volume&gt;24&lt;/volume&gt;&lt;number&gt;2&lt;/number&gt;&lt;dates&gt;&lt;year&gt;2015&lt;/year&gt;&lt;/dates&gt;&lt;pub-location&gt;England&lt;/pub-location&gt;&lt;urls&gt;&lt;/urls&gt;&lt;electronic-resource-num&gt;https://dx.doi.org/10.12968/bjon.2015.24.2.86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(Aljezawi &amp; Albashtawy, 2015)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7" w:type="pct"/>
            <w:shd w:val="clear" w:color="auto" w:fill="F4BD49"/>
            <w:noWrap/>
          </w:tcPr>
          <w:p w14:paraId="415F4A2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7" w:type="pct"/>
            <w:shd w:val="clear" w:color="auto" w:fill="92D050"/>
            <w:noWrap/>
          </w:tcPr>
          <w:p w14:paraId="7FACA76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5" w:type="pct"/>
            <w:shd w:val="clear" w:color="auto" w:fill="FF4437"/>
            <w:noWrap/>
          </w:tcPr>
          <w:p w14:paraId="1D9F60E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06555E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140BB40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200640C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2AF073D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65985BD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2107259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2A38C77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F4955B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B69D80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46920F4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352" w:type="pct"/>
            <w:shd w:val="clear" w:color="auto" w:fill="FF0000"/>
          </w:tcPr>
          <w:p w14:paraId="6C6155EF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14:paraId="6D2A99AC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Low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&lt;50%</w:t>
            </w:r>
          </w:p>
        </w:tc>
      </w:tr>
      <w:tr w:rsidR="000B1E3F" w:rsidRPr="00BA5FEE" w14:paraId="3C989EEF" w14:textId="77777777" w:rsidTr="000B1854">
        <w:trPr>
          <w:trHeight w:hRule="exact" w:val="227"/>
        </w:trPr>
        <w:tc>
          <w:tcPr>
            <w:tcW w:w="971" w:type="pct"/>
            <w:shd w:val="clear" w:color="auto" w:fill="auto"/>
            <w:noWrap/>
          </w:tcPr>
          <w:p w14:paraId="089E10FC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&lt;EndNote&gt;&lt;Cite&gt;&lt;Author&gt;DemİRay&lt;/Author&gt;&lt;Year&gt;2022&lt;/Year&gt;&lt;RecNum&gt;93&lt;/RecNum&gt;&lt;DisplayText&gt;(DemİRay &amp;amp; KeskİN Kiziltepe, 2022)&lt;/DisplayText&gt;&lt;record&gt;&lt;rec-number&gt;93&lt;/rec-number&gt;&lt;foreign-keys&gt;&lt;key app="EN" db-id="2p95s0x05xrdp7es9r9ptxf3aefwf0vzzzp5" timestamp="1710951080" guid="6fa420c1-a89f-49af-b41b-7f81da008665"&gt;93&lt;/key&gt;&lt;/foreign-keys&gt;&lt;ref-type name="Journal Article"&gt;17&lt;/ref-type&gt;&lt;contributors&gt;&lt;authors&gt;&lt;author&gt;DemİRay, Ayşe&lt;/author&gt;&lt;author&gt;KeskİN Kiziltepe, Selin&lt;/author&gt;&lt;/authors&gt;&lt;/contributors&gt;&lt;titles&gt;&lt;title&gt;The Effect of Computer Based Game on Improving Nursing Students&amp;apos; Basic Life Support Application Skills: Experimental Study&lt;/title&gt;&lt;secondary-title&gt;Turkiye Klinikleri Journal of Nursing Sciences&lt;/secondary-title&gt;&lt;/titles&gt;&lt;periodical&gt;&lt;full-title&gt;Turkiye Klinikleri Journal of Nursing Sciences&lt;/full-title&gt;&lt;/periodical&gt;&lt;pages&gt;106-114&lt;/pages&gt;&lt;volume&gt;14&lt;/volume&gt;&lt;number&gt;1&lt;/number&gt;&lt;dates&gt;&lt;year&gt;2022&lt;/year&gt;&lt;/dates&gt;&lt;publisher&gt;Turkiye Klinikleri&lt;/publisher&gt;&lt;urls&gt;&lt;related-urls&gt;&lt;url&gt;https://login.ezproxy.oslomet.no/login?url=https://search.ebscohost.com/login.aspx?direct=true&amp;amp;db=c8h&amp;amp;AN=155735876&amp;amp;site=ehost-live&amp;amp;scope=site&lt;/url&gt;&lt;url&gt;https://www.turkiyeklinikleri.com/pdf/?pdf=cf7325478eca84db53c19c933cc9849b&lt;/url&gt;&lt;/related-urls&gt;&lt;/urls&gt;&lt;electronic-resource-num&gt;10.5336/nurses.2021-83054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(DemİRay &amp; KeskİN Kiziltepe, 2022)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 w:eastAsia="nb-NO"/>
              </w:rPr>
              <w:t xml:space="preserve"> </w:t>
            </w:r>
          </w:p>
        </w:tc>
        <w:tc>
          <w:tcPr>
            <w:tcW w:w="267" w:type="pct"/>
            <w:shd w:val="clear" w:color="auto" w:fill="F4BD49"/>
            <w:noWrap/>
          </w:tcPr>
          <w:p w14:paraId="32FE3BB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7" w:type="pct"/>
            <w:shd w:val="clear" w:color="auto" w:fill="F4BD49"/>
            <w:noWrap/>
          </w:tcPr>
          <w:p w14:paraId="5E45766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5" w:type="pct"/>
            <w:shd w:val="clear" w:color="auto" w:fill="F4BD49"/>
            <w:noWrap/>
          </w:tcPr>
          <w:p w14:paraId="29DB491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</w:tcPr>
          <w:p w14:paraId="5C90001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1B60ABE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66AEA6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553D808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3377DB8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182CF3B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0F8EF6D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A9F9E5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588B724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78AD2BC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0000"/>
          </w:tcPr>
          <w:p w14:paraId="26751410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748F6813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24D21BA8" w14:textId="77777777" w:rsidTr="000B1854">
        <w:trPr>
          <w:trHeight w:hRule="exact" w:val="227"/>
        </w:trPr>
        <w:tc>
          <w:tcPr>
            <w:tcW w:w="971" w:type="pct"/>
            <w:shd w:val="clear" w:color="auto" w:fill="auto"/>
            <w:noWrap/>
          </w:tcPr>
          <w:p w14:paraId="4615FE3B" w14:textId="77777777" w:rsidR="000B1E3F" w:rsidRPr="007C277A" w:rsidRDefault="000B1E3F" w:rsidP="000B1854">
            <w:pPr>
              <w:rPr>
                <w:rFonts w:cstheme="minorHAnsi"/>
                <w:sz w:val="16"/>
                <w:szCs w:val="16"/>
                <w:lang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 w:rsidRPr="005E1744">
              <w:rPr>
                <w:rFonts w:cstheme="minorHAnsi"/>
                <w:sz w:val="16"/>
                <w:szCs w:val="16"/>
                <w:lang w:eastAsia="nb-NO"/>
              </w:rPr>
              <w:instrText xml:space="preserve"> ADDIN EN.CITE &lt;EndNote&gt;&lt;Cite&gt;&lt;Author&gt;El Machtani El Idrissi&lt;/Author&gt;&lt;Year&gt;2022&lt;/Year&gt;&lt;RecNum&gt;118&lt;/RecNum&gt;&lt;DisplayText&gt;(El Machtani El Idrissi et al., 2022)&lt;/DisplayText&gt;&lt;record&gt;&lt;rec-number&gt;118&lt;/rec-number&gt;&lt;foreign-keys&gt;&lt;key app="EN" db-id="2p95s0x05xrdp7es9r9ptxf3aefwf0vzzzp5" timestamp="1710951963" guid="b2101fcd-4bba-4943-8895-f68f3fef2585"&gt;118&lt;/key&gt;&lt;/foreign-keys&gt;&lt;ref-type name="Journal Article"&gt;17&lt;/ref-type&gt;&lt;contributors&gt;&lt;authors&gt;&lt;author&gt;El Machtani El Idrissi, Wissam&lt;/author&gt;&lt;author&gt;Chemsi, Ghizlane&lt;/author&gt;&lt;author&gt;El Kababi, Khadija&lt;/author&gt;&lt;author&gt;Radid, Mohamed&lt;/author&gt;&lt;/authors&gt;&lt;/contributors&gt;&lt;titles&gt;&lt;title&gt;The Impact of Serious Game on the Nursing Students&amp;apos; Learning, Behavioral Engagement, and Motivation&lt;/title&gt;&lt;secondary-title&gt;International Journal of Emerging Technologies in Learning (iJET)&lt;/secondary-title&gt;&lt;/titles&gt;&lt;periodical&gt;&lt;full-title&gt;International Journal of Emerging Technologies in Learning (iJET)&lt;/full-title&gt;&lt;/periodical&gt;&lt;pages&gt;pp. 18-35&lt;/pages&gt;&lt;volume&gt;17&lt;/volume&gt;&lt;number&gt;01&lt;/number&gt;&lt;section&gt;Papers&lt;/section&gt;&lt;dates&gt;&lt;year&gt;2022&lt;/year&gt;&lt;pub-dates&gt;&lt;date&gt;01/20&lt;/date&gt;&lt;/pub-dates&gt;&lt;/dates&gt;&lt;urls&gt;&lt;related-urls&gt;&lt;url&gt;https://online-journals.org/index.php/i-jet/article/view/26857&lt;/url&gt;&lt;/related-urls&gt;&lt;/urls&gt;&lt;electronic-resource-num&gt;10.3991/ijet.v17i01.26857&lt;/electronic-resource-num&gt;&lt;access-date&gt;2024/03/20&lt;/access-date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 w:rsidRPr="007C277A">
              <w:rPr>
                <w:rFonts w:cstheme="minorHAnsi"/>
                <w:noProof/>
                <w:sz w:val="16"/>
                <w:szCs w:val="16"/>
                <w:lang w:eastAsia="nb-NO"/>
              </w:rPr>
              <w:t>(El Machtani El Idrissi et al., 2022)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  <w:r w:rsidRPr="007C277A">
              <w:rPr>
                <w:rFonts w:cstheme="minorHAnsi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  <w:vAlign w:val="bottom"/>
          </w:tcPr>
          <w:p w14:paraId="54C6FB3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  <w:vAlign w:val="bottom"/>
          </w:tcPr>
          <w:p w14:paraId="70A1633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5" w:type="pct"/>
            <w:shd w:val="clear" w:color="auto" w:fill="F4BD49"/>
            <w:noWrap/>
            <w:vAlign w:val="bottom"/>
          </w:tcPr>
          <w:p w14:paraId="7A694D0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34BD5AB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5F4DEF7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4BE902B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451A402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1B1C2D4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2301C21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vAlign w:val="bottom"/>
          </w:tcPr>
          <w:p w14:paraId="158039F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733C560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6CBD25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2F4933D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352" w:type="pct"/>
            <w:shd w:val="clear" w:color="auto" w:fill="FF0000"/>
            <w:vAlign w:val="bottom"/>
          </w:tcPr>
          <w:p w14:paraId="265704B1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735BD39D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06203B15" w14:textId="77777777" w:rsidTr="000B1854">
        <w:trPr>
          <w:trHeight w:hRule="exact" w:val="227"/>
        </w:trPr>
        <w:tc>
          <w:tcPr>
            <w:tcW w:w="971" w:type="pct"/>
            <w:shd w:val="clear" w:color="auto" w:fill="auto"/>
            <w:noWrap/>
          </w:tcPr>
          <w:p w14:paraId="2B7BCBFB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&lt;EndNote&gt;&lt;Cite&gt;&lt;Author&gt;Fusco&lt;/Author&gt;&lt;Year&gt;2021&lt;/Year&gt;&lt;RecNum&gt;98&lt;/RecNum&gt;&lt;DisplayText&gt;(Fusco et al., 2021)&lt;/DisplayText&gt;&lt;record&gt;&lt;rec-number&gt;98&lt;/rec-number&gt;&lt;foreign-keys&gt;&lt;key app="EN" db-id="2p95s0x05xrdp7es9r9ptxf3aefwf0vzzzp5" timestamp="1710951081" guid="6c22c9d8-6bc2-4596-9bdf-9c4551203467"&gt;98&lt;/key&gt;&lt;/foreign-keys&gt;&lt;ref-type name="Journal Article"&gt;17&lt;/ref-type&gt;&lt;contributors&gt;&lt;authors&gt;&lt;author&gt;Fusco, Nicholas M.&lt;/author&gt;&lt;author&gt;Foltz-Ramos, Kelly&lt;/author&gt;&lt;author&gt;Ohtake, Patricia J.&lt;/author&gt;&lt;/authors&gt;&lt;/contributors&gt;&lt;titles&gt;&lt;title&gt;Interprofessional Escape Room Improves Knowledge and Collaboration Among Nursing, Pharmacy and Physical Therapy Students&lt;/title&gt;&lt;secondary-title&gt;American journal of pharmaceutical education&lt;/secondary-title&gt;&lt;/titles&gt;&lt;periodical&gt;&lt;full-title&gt;American journal of pharmaceutical education&lt;/full-title&gt;&lt;/periodical&gt;&lt;pages&gt;8823&lt;/pages&gt;&lt;number&gt;0372650, 3r9&lt;/number&gt;&lt;dates&gt;&lt;year&gt;2021&lt;/year&gt;&lt;/dates&gt;&lt;pub-location&gt;United States&lt;/pub-location&gt;&lt;urls&gt;&lt;related-urls&gt;&lt;url&gt;https://www.sciencedirect.com/science/article/pii/S0002945923007283?via%3Dihub&lt;/url&gt;&lt;/related-urls&gt;&lt;/urls&gt;&lt;electronic-resource-num&gt;https://dx.doi.org/10.5688/ajpe8823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(Fusco et al., 2021)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  <w:r w:rsidRPr="0008336A">
              <w:rPr>
                <w:rFonts w:cstheme="minorHAnsi"/>
                <w:sz w:val="16"/>
                <w:szCs w:val="16"/>
                <w:lang w:val="en-US" w:eastAsia="nb-NO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  <w:vAlign w:val="bottom"/>
          </w:tcPr>
          <w:p w14:paraId="474D2EC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  <w:vAlign w:val="bottom"/>
          </w:tcPr>
          <w:p w14:paraId="7707826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5" w:type="pct"/>
            <w:shd w:val="clear" w:color="auto" w:fill="92D050"/>
            <w:noWrap/>
            <w:vAlign w:val="bottom"/>
          </w:tcPr>
          <w:p w14:paraId="7622463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1BEB960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37E838E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62DAE68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02C9C9B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124D409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38B2932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  <w:vAlign w:val="bottom"/>
          </w:tcPr>
          <w:p w14:paraId="35C5256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6738A42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vAlign w:val="bottom"/>
          </w:tcPr>
          <w:p w14:paraId="02FE4DC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vAlign w:val="bottom"/>
          </w:tcPr>
          <w:p w14:paraId="70FB7EF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color w:val="000000"/>
                <w:sz w:val="16"/>
                <w:szCs w:val="16"/>
              </w:rPr>
              <w:t>Unclear</w:t>
            </w:r>
          </w:p>
        </w:tc>
        <w:tc>
          <w:tcPr>
            <w:tcW w:w="352" w:type="pct"/>
            <w:shd w:val="clear" w:color="auto" w:fill="FF0000"/>
            <w:vAlign w:val="bottom"/>
          </w:tcPr>
          <w:p w14:paraId="7B420312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2E7CD5BB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72890952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1D87476F" w14:textId="77777777" w:rsidR="000B1E3F" w:rsidRPr="007C277A" w:rsidRDefault="000B1E3F" w:rsidP="000B1854">
            <w:pPr>
              <w:rPr>
                <w:rFonts w:cstheme="minorHAnsi"/>
                <w:sz w:val="16"/>
                <w:szCs w:val="16"/>
                <w:lang w:eastAsia="nb-NO"/>
              </w:rPr>
            </w:pPr>
            <w:r>
              <w:rPr>
                <w:rFonts w:cstheme="minorHAnsi"/>
                <w:sz w:val="16"/>
                <w:szCs w:val="16"/>
                <w:lang w:eastAsia="nb-NO"/>
              </w:rPr>
              <w:fldChar w:fldCharType="begin">
                <w:fldData xml:space="preserve">PEVuZE5vdGU+PENpdGU+PEF1dGhvcj5HdXRpZXJyZXotUHVlcnRhczwvQXV0aG9yPjxZZWFyPjIw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</w:fldData>
              </w:fldChar>
            </w:r>
            <w:r>
              <w:rPr>
                <w:rFonts w:cstheme="minorHAnsi"/>
                <w:sz w:val="16"/>
                <w:szCs w:val="16"/>
                <w:lang w:eastAsia="nb-NO"/>
              </w:rPr>
              <w:instrText xml:space="preserve"> ADDIN EN.CITE </w:instrText>
            </w:r>
            <w:r>
              <w:rPr>
                <w:rFonts w:cstheme="minorHAnsi"/>
                <w:sz w:val="16"/>
                <w:szCs w:val="16"/>
                <w:lang w:eastAsia="nb-NO"/>
              </w:rPr>
              <w:fldChar w:fldCharType="begin">
                <w:fldData xml:space="preserve">PEVuZE5vdGU+PENpdGU+PEF1dGhvcj5HdXRpZXJyZXotUHVlcnRhczwvQXV0aG9yPjxZZWFyPjIw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</w:fldData>
              </w:fldChar>
            </w:r>
            <w:r>
              <w:rPr>
                <w:rFonts w:cstheme="minorHAnsi"/>
                <w:sz w:val="16"/>
                <w:szCs w:val="16"/>
                <w:lang w:eastAsia="nb-NO"/>
              </w:rPr>
              <w:instrText xml:space="preserve"> ADDIN EN.CITE.DATA </w:instrText>
            </w:r>
            <w:r>
              <w:rPr>
                <w:rFonts w:cstheme="minorHAnsi"/>
                <w:sz w:val="16"/>
                <w:szCs w:val="16"/>
                <w:lang w:eastAsia="nb-NO"/>
              </w:rPr>
            </w:r>
            <w:r>
              <w:rPr>
                <w:rFonts w:cstheme="minorHAnsi"/>
                <w:sz w:val="16"/>
                <w:szCs w:val="16"/>
                <w:lang w:eastAsia="nb-NO"/>
              </w:rPr>
              <w:fldChar w:fldCharType="end"/>
            </w:r>
            <w:r>
              <w:rPr>
                <w:rFonts w:cstheme="minorHAnsi"/>
                <w:sz w:val="16"/>
                <w:szCs w:val="16"/>
                <w:lang w:eastAsia="nb-NO"/>
              </w:rPr>
            </w:r>
            <w:r>
              <w:rPr>
                <w:rFonts w:cstheme="minorHAnsi"/>
                <w:sz w:val="16"/>
                <w:szCs w:val="16"/>
                <w:lang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eastAsia="nb-NO"/>
              </w:rPr>
              <w:t>(Gutierrez-Puertas et al., 2021)</w:t>
            </w:r>
            <w:r>
              <w:rPr>
                <w:rFonts w:cstheme="minorHAnsi"/>
                <w:sz w:val="16"/>
                <w:szCs w:val="16"/>
                <w:lang w:eastAsia="nb-NO"/>
              </w:rPr>
              <w:fldChar w:fldCharType="end"/>
            </w:r>
          </w:p>
        </w:tc>
        <w:tc>
          <w:tcPr>
            <w:tcW w:w="267" w:type="pct"/>
            <w:shd w:val="clear" w:color="auto" w:fill="F4BD49"/>
            <w:noWrap/>
          </w:tcPr>
          <w:p w14:paraId="69CC26A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7" w:type="pct"/>
            <w:shd w:val="clear" w:color="auto" w:fill="F4BD49"/>
            <w:noWrap/>
          </w:tcPr>
          <w:p w14:paraId="57F3600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5" w:type="pct"/>
            <w:shd w:val="clear" w:color="auto" w:fill="92D050"/>
            <w:noWrap/>
          </w:tcPr>
          <w:p w14:paraId="2EB8EA4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</w:tcPr>
          <w:p w14:paraId="0701776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5E4F2FD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1EEB417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423C585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2014D13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59AB619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1ECB5DD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7ADC746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766A3EB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64F53EF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352" w:type="pct"/>
            <w:shd w:val="clear" w:color="auto" w:fill="FF0000"/>
          </w:tcPr>
          <w:p w14:paraId="2F7D31AB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70E73FD7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63A56EEF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0E37967D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&lt;EndNote&gt;&lt;Cite&gt;&lt;Author&gt;Gu&lt;/Author&gt;&lt;Year&gt;2017&lt;/Year&gt;&lt;RecNum&gt;72&lt;/RecNum&gt;&lt;DisplayText&gt;(Gu et al., 2017)&lt;/DisplayText&gt;&lt;record&gt;&lt;rec-number&gt;72&lt;/rec-number&gt;&lt;foreign-keys&gt;&lt;key app="EN" db-id="2p95s0x05xrdp7es9r9ptxf3aefwf0vzzzp5" timestamp="1710951080" guid="d21ec46a-928a-47ab-bc09-fa6d9cefc285"&gt;72&lt;/key&gt;&lt;/foreign-keys&gt;&lt;ref-type name="Journal Article"&gt;17&lt;/ref-type&gt;&lt;contributors&gt;&lt;authors&gt;&lt;author&gt;Gu, Yaohua&lt;/author&gt;&lt;author&gt;Zou, Zhijie&lt;/author&gt;&lt;author&gt;Chen, Xiaoli&lt;/author&gt;&lt;/authors&gt;&lt;/contributors&gt;&lt;titles&gt;&lt;title&gt;The Effects of vSIM for Nursing™ as a Teaching Strategy on Fundamentals of Nursing Education in Undergraduates&lt;/title&gt;&lt;secondary-title&gt;Clinical Simulation in Nursing&lt;/secondary-title&gt;&lt;/titles&gt;&lt;periodical&gt;&lt;full-title&gt;Clinical Simulation in Nursing&lt;/full-title&gt;&lt;/periodical&gt;&lt;pages&gt;194-197&lt;/pages&gt;&lt;volume&gt;13&lt;/volume&gt;&lt;number&gt;4&lt;/number&gt;&lt;dates&gt;&lt;year&gt;2017&lt;/year&gt;&lt;/dates&gt;&lt;pub-location&gt;New York, New York&lt;/pub-location&gt;&lt;publisher&gt;Elsevier B.V.&lt;/publisher&gt;&lt;urls&gt;&lt;related-urls&gt;&lt;url&gt;https://login.ezproxy.oslomet.no/login?url=https://search.ebscohost.com/login.aspx?direct=true&amp;amp;db=c8h&amp;amp;AN=123372338&amp;amp;site=ehost-live&amp;amp;scope=site&lt;/url&gt;&lt;url&gt;https://www.sciencedirect.com/science/article/pii/S1876139916302377?via%3Dihub&lt;/url&gt;&lt;/related-urls&gt;&lt;/urls&gt;&lt;electronic-resource-num&gt;10.1016/j.ecns.2017.01.005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(Gu et al., 2017)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 w:eastAsia="nb-NO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</w:tcPr>
          <w:p w14:paraId="0594EB1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</w:tcPr>
          <w:p w14:paraId="3D0B953E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5" w:type="pct"/>
            <w:shd w:val="clear" w:color="auto" w:fill="F4BD49"/>
            <w:noWrap/>
          </w:tcPr>
          <w:p w14:paraId="006934B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</w:tcPr>
          <w:p w14:paraId="5F18AF2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5104D82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41E5BFC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25FB7DE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3C18DDE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2104E2F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538422F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0F3DC2D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</w:tcPr>
          <w:p w14:paraId="4F68373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6C1A86D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Yes</w:t>
            </w:r>
          </w:p>
        </w:tc>
        <w:tc>
          <w:tcPr>
            <w:tcW w:w="352" w:type="pct"/>
            <w:shd w:val="clear" w:color="auto" w:fill="FF0000"/>
          </w:tcPr>
          <w:p w14:paraId="50B4458A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2EDCB200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5D466775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5C9DA4DC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&lt;EndNote&gt;&lt;Cite&gt;&lt;Author&gt;Ignacio&lt;/Author&gt;&lt;Year&gt;2020&lt;/Year&gt;&lt;RecNum&gt;61&lt;/RecNum&gt;&lt;DisplayText&gt;(Ignacio &amp;amp; Chen, 2020)&lt;/DisplayText&gt;&lt;record&gt;&lt;rec-number&gt;61&lt;/rec-number&gt;&lt;foreign-keys&gt;&lt;key app="EN" db-id="2p95s0x05xrdp7es9r9ptxf3aefwf0vzzzp5" timestamp="1710951080" guid="a87cc4dd-74f9-4634-9a0d-19b76879ffa3"&gt;61&lt;/key&gt;&lt;/foreign-keys&gt;&lt;ref-type name="Journal Article"&gt;17&lt;/ref-type&gt;&lt;contributors&gt;&lt;authors&gt;&lt;author&gt;Ignacio, Jeanette&lt;/author&gt;&lt;author&gt;Chen, Hui-Chen&lt;/author&gt;&lt;/authors&gt;&lt;/contributors&gt;&lt;titles&gt;&lt;title&gt;The use of web-based classroom gaming to facilitate cognitive integration in undergraduate nursing students: A mixed methods study&lt;/title&gt;&lt;secondary-title&gt;Nurse education in practice&lt;/secondary-title&gt;&lt;/titles&gt;&lt;periodical&gt;&lt;full-title&gt;Nurse Education in Practice&lt;/full-title&gt;&lt;/periodical&gt;&lt;pages&gt;102820&lt;/pages&gt;&lt;volume&gt;46&lt;/volume&gt;&lt;number&gt;101090848&lt;/number&gt;&lt;dates&gt;&lt;year&gt;2020&lt;/year&gt;&lt;/dates&gt;&lt;pub-location&gt;Scotland&lt;/pub-location&gt;&lt;urls&gt;&lt;related-urls&gt;&lt;url&gt;https://www.sciencedirect.com/science/article/pii/S1471595318309612?via%3Dihub&lt;/url&gt;&lt;/related-urls&gt;&lt;/urls&gt;&lt;electronic-resource-num&gt;https://dx.doi.org/10.1016/j.nepr.2020.102820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(Ignacio &amp; Chen, 2020)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26CA643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3D725E3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6795BA4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7617FC2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11312D2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269DE18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11E0A50C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228840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175D724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76F706E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7DD0D3A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4F55E5D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2D607B3F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352" w:type="pct"/>
            <w:shd w:val="clear" w:color="auto" w:fill="FF0000"/>
          </w:tcPr>
          <w:p w14:paraId="6964F48E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6106CF2A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01E2D41B" w14:textId="77777777" w:rsidTr="000B1854">
        <w:trPr>
          <w:trHeight w:hRule="exact" w:val="227"/>
        </w:trPr>
        <w:tc>
          <w:tcPr>
            <w:tcW w:w="971" w:type="pct"/>
            <w:noWrap/>
            <w:hideMark/>
          </w:tcPr>
          <w:p w14:paraId="70FBCE3D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&lt;EndNote&gt;&lt;Cite&gt;&lt;Author&gt;Tan&lt;/Author&gt;&lt;Year&gt;2017&lt;/Year&gt;&lt;RecNum&gt;119&lt;/RecNum&gt;&lt;DisplayText&gt;(Tan et al., 2017)&lt;/DisplayText&gt;&lt;record&gt;&lt;rec-number&gt;119&lt;/rec-number&gt;&lt;foreign-keys&gt;&lt;key app="EN" db-id="2p95s0x05xrdp7es9r9ptxf3aefwf0vzzzp5" timestamp="1710952089" guid="318ef578-279b-470b-a954-559d31dcdfb1"&gt;119&lt;/key&gt;&lt;/foreign-keys&gt;&lt;ref-type name="Journal Article"&gt;17&lt;/ref-type&gt;&lt;contributors&gt;&lt;authors&gt;&lt;author&gt;Tan, Apphia Jia Qi&lt;/author&gt;&lt;author&gt;Lee, Cindy Ching Siang&lt;/author&gt;&lt;author&gt;Lin, Patrick Yongxing&lt;/author&gt;&lt;author&gt;Cooper, Simon&lt;/author&gt;&lt;author&gt;Lau, Lydia Siew Tiang&lt;/author&gt;&lt;author&gt;Chua, Wei Ling&lt;/author&gt;&lt;author&gt;Liaw, Sok Ying&lt;/author&gt;&lt;/authors&gt;&lt;/contributors&gt;&lt;titles&gt;&lt;title&gt;Designing and evaluating the effectiveness of a serious game for safe administration of blood transfusion: A randomized controlled trial&lt;/title&gt;&lt;secondary-title&gt;Nurse Education Today&lt;/secondary-title&gt;&lt;/titles&gt;&lt;periodical&gt;&lt;full-title&gt;Nurse Education Today&lt;/full-title&gt;&lt;/periodical&gt;&lt;pages&gt;38-44&lt;/pages&gt;&lt;volume&gt;55&lt;/volume&gt;&lt;keywords&gt;&lt;keyword&gt;Nursing education&lt;/keyword&gt;&lt;keyword&gt;Serious game&lt;/keyword&gt;&lt;keyword&gt;Blood transfusion&lt;/keyword&gt;&lt;keyword&gt;Patient safety&lt;/keyword&gt;&lt;keyword&gt;Simulation&lt;/keyword&gt;&lt;/keywords&gt;&lt;dates&gt;&lt;year&gt;2017&lt;/year&gt;&lt;pub-dates&gt;&lt;date&gt;2017/08/01/&lt;/date&gt;&lt;/pub-dates&gt;&lt;/dates&gt;&lt;isbn&gt;0260-6917&lt;/isbn&gt;&lt;urls&gt;&lt;related-urls&gt;&lt;url&gt;https://www.sciencedirect.com/science/article/pii/S026069171730103X&lt;/url&gt;&lt;/related-urls&gt;&lt;/urls&gt;&lt;electronic-resource-num&gt;https://doi.org/10.1016/j.nedt.2017.04.027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/>
              </w:rPr>
              <w:t>(Tan et al., 2017)</w:t>
            </w:r>
            <w:r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0723F91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92D050"/>
            <w:noWrap/>
            <w:hideMark/>
          </w:tcPr>
          <w:p w14:paraId="0A17B5A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5" w:type="pct"/>
            <w:shd w:val="clear" w:color="auto" w:fill="92D050"/>
            <w:noWrap/>
            <w:hideMark/>
          </w:tcPr>
          <w:p w14:paraId="4AA0C0C0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140F73F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2FE0D25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  <w:hideMark/>
          </w:tcPr>
          <w:p w14:paraId="5EF297B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1BB248B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219BEE5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76136E5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185" w:type="pct"/>
            <w:shd w:val="clear" w:color="auto" w:fill="92D050"/>
            <w:noWrap/>
            <w:hideMark/>
          </w:tcPr>
          <w:p w14:paraId="627D380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78DA58F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  <w:hideMark/>
          </w:tcPr>
          <w:p w14:paraId="6B93534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  <w:hideMark/>
          </w:tcPr>
          <w:p w14:paraId="0DEE549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 w:eastAsia="nb-NO"/>
              </w:rPr>
              <w:t>Unclear</w:t>
            </w:r>
          </w:p>
        </w:tc>
        <w:tc>
          <w:tcPr>
            <w:tcW w:w="352" w:type="pct"/>
            <w:shd w:val="clear" w:color="auto" w:fill="FF0000"/>
          </w:tcPr>
          <w:p w14:paraId="0B30B6B9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 w:eastAsia="nb-NO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66DE86B6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874FEC" w14:paraId="0A70973F" w14:textId="77777777" w:rsidTr="000B1854">
        <w:trPr>
          <w:trHeight w:hRule="exact" w:val="227"/>
        </w:trPr>
        <w:tc>
          <w:tcPr>
            <w:tcW w:w="971" w:type="pct"/>
            <w:noWrap/>
          </w:tcPr>
          <w:p w14:paraId="75EFB711" w14:textId="77777777" w:rsidR="000B1E3F" w:rsidRPr="00BA5FEE" w:rsidRDefault="000B1E3F" w:rsidP="000B1854">
            <w:pPr>
              <w:rPr>
                <w:rFonts w:cstheme="minorHAnsi"/>
                <w:sz w:val="16"/>
                <w:szCs w:val="16"/>
                <w:lang w:val="en-US" w:eastAsia="nb-NO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instrText xml:space="preserve"> ADDIN EN.CITE &lt;EndNote&gt;&lt;Cite&gt;&lt;Author&gt;Yildiz&lt;/Author&gt;&lt;Year&gt;2022&lt;/Year&gt;&lt;RecNum&gt;69&lt;/RecNum&gt;&lt;DisplayText&gt;(Yildiz &amp;amp; Demiray, 2022)&lt;/DisplayText&gt;&lt;record&gt;&lt;rec-number&gt;69&lt;/rec-number&gt;&lt;foreign-keys&gt;&lt;key app="EN" db-id="2p95s0x05xrdp7es9r9ptxf3aefwf0vzzzp5" timestamp="1710951080" guid="6721a634-271c-4547-98a2-40739007d20a"&gt;69&lt;/key&gt;&lt;/foreign-keys&gt;&lt;ref-type name="Journal Article"&gt;17&lt;/ref-type&gt;&lt;contributors&gt;&lt;authors&gt;&lt;author&gt;Yildiz, Hilal&lt;/author&gt;&lt;author&gt;Demiray, Ayse&lt;/author&gt;&lt;/authors&gt;&lt;/contributors&gt;&lt;titles&gt;&lt;title&gt;Virtual reality in nursing education 3D intravenous catheterization E-learning: A randomized controlled trial&lt;/title&gt;&lt;secondary-title&gt;Contemporary nurse&lt;/secondary-title&gt;&lt;/titles&gt;&lt;periodical&gt;&lt;full-title&gt;Contemporary nurse&lt;/full-title&gt;&lt;/periodical&gt;&lt;pages&gt;1-13&lt;/pages&gt;&lt;number&gt;bh9, 9211867&lt;/number&gt;&lt;dates&gt;&lt;year&gt;2022&lt;/year&gt;&lt;/dates&gt;&lt;pub-location&gt;United States&lt;/pub-location&gt;&lt;urls&gt;&lt;/urls&gt;&lt;electronic-resource-num&gt;https://dx.doi.org/10.1080/10376178.2022.2051573&lt;/electronic-resource-num&gt;&lt;/record&gt;&lt;/Cite&gt;&lt;/EndNote&gt;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>
              <w:rPr>
                <w:rFonts w:cstheme="minorHAnsi"/>
                <w:noProof/>
                <w:sz w:val="16"/>
                <w:szCs w:val="16"/>
                <w:lang w:val="en-US" w:eastAsia="nb-NO"/>
              </w:rPr>
              <w:t>(Yildiz &amp; Demiray, 2022)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  <w:r w:rsidRPr="00BA5FEE">
              <w:rPr>
                <w:rFonts w:cstheme="minorHAnsi"/>
                <w:sz w:val="16"/>
                <w:szCs w:val="16"/>
                <w:lang w:val="en-US" w:eastAsia="nb-NO"/>
              </w:rPr>
              <w:t xml:space="preserve"> </w:t>
            </w:r>
          </w:p>
        </w:tc>
        <w:tc>
          <w:tcPr>
            <w:tcW w:w="267" w:type="pct"/>
            <w:shd w:val="clear" w:color="auto" w:fill="92D050"/>
            <w:noWrap/>
          </w:tcPr>
          <w:p w14:paraId="084F0E4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7" w:type="pct"/>
            <w:shd w:val="clear" w:color="auto" w:fill="F4BD49"/>
            <w:noWrap/>
          </w:tcPr>
          <w:p w14:paraId="5BE3710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5" w:type="pct"/>
            <w:shd w:val="clear" w:color="auto" w:fill="F4BD49"/>
            <w:noWrap/>
          </w:tcPr>
          <w:p w14:paraId="3F737B4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FF4437"/>
            <w:noWrap/>
          </w:tcPr>
          <w:p w14:paraId="4C4CF79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3FC2F01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FF4437"/>
            <w:noWrap/>
          </w:tcPr>
          <w:p w14:paraId="3481577B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shd w:val="clear" w:color="auto" w:fill="92D050"/>
            <w:noWrap/>
          </w:tcPr>
          <w:p w14:paraId="6105DB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38B74BB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6AE0353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shd w:val="clear" w:color="auto" w:fill="92D050"/>
            <w:noWrap/>
          </w:tcPr>
          <w:p w14:paraId="366696B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92D050"/>
            <w:noWrap/>
          </w:tcPr>
          <w:p w14:paraId="18B09737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shd w:val="clear" w:color="auto" w:fill="F4BD49"/>
            <w:noWrap/>
          </w:tcPr>
          <w:p w14:paraId="49A5DD5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shd w:val="clear" w:color="auto" w:fill="92D050"/>
            <w:noWrap/>
          </w:tcPr>
          <w:p w14:paraId="7B28391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shd w:val="clear" w:color="auto" w:fill="FF0000"/>
          </w:tcPr>
          <w:p w14:paraId="51228723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7" w:type="pct"/>
            <w:vMerge/>
            <w:shd w:val="clear" w:color="auto" w:fill="FFFFFF" w:themeFill="background1"/>
          </w:tcPr>
          <w:p w14:paraId="34A71F82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0B1E3F" w:rsidRPr="00BA5FEE" w14:paraId="0C24238C" w14:textId="77777777" w:rsidTr="000B1854">
        <w:trPr>
          <w:trHeight w:hRule="exact" w:val="227"/>
        </w:trPr>
        <w:tc>
          <w:tcPr>
            <w:tcW w:w="971" w:type="pct"/>
            <w:tcBorders>
              <w:bottom w:val="single" w:sz="4" w:space="0" w:color="auto"/>
            </w:tcBorders>
            <w:noWrap/>
          </w:tcPr>
          <w:p w14:paraId="1C66F746" w14:textId="77777777" w:rsidR="000B1E3F" w:rsidRPr="007C277A" w:rsidRDefault="000B1E3F" w:rsidP="000B185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begin"/>
            </w:r>
            <w:r w:rsidRPr="007C277A">
              <w:rPr>
                <w:rFonts w:cstheme="minorHAnsi"/>
                <w:sz w:val="16"/>
                <w:szCs w:val="16"/>
                <w:lang w:eastAsia="nb-NO"/>
              </w:rPr>
              <w:instrText xml:space="preserve"> ADDIN EN.CITE &lt;EndNote&gt;&lt;Cite&gt;&lt;Author&gt;Del Blanco&lt;/Author&gt;&lt;Year&gt;2017&lt;/Year&gt;&lt;RecNum&gt;107&lt;/RecNum&gt;&lt;DisplayText&gt;(Del Blanco et al., 2017)&lt;/DisplayText&gt;&lt;record&gt;&lt;rec-number&gt;107&lt;/rec-number&gt;&lt;foreign-keys&gt;&lt;key app="EN" db-id="2p95s0x05xrdp7es9r9ptxf3aefwf0vzzzp5" timestamp="1710951081" guid="aee25364-31ac-4cc0-939a-b74bf09f5b49"&gt;107&lt;/key&gt;&lt;/foreign-keys&gt;&lt;ref-type name="Journal Article"&gt;17&lt;/ref-type&gt;&lt;contributors&gt;&lt;authors&gt;&lt;author&gt;Del Blanco, Angel&lt;/author&gt;&lt;author&gt;Torrente, Javier&lt;/author&gt;&lt;author&gt;Fernandez-Manjon, Baltasar&lt;/author&gt;&lt;author&gt;Ruiz, Pedro&lt;/author&gt;&lt;author&gt;Giner, Manuel&lt;/author&gt;&lt;/authors&gt;&lt;/contributors&gt;&lt;titles&gt;&lt;title&gt;Using a videogame to facilitate nursing and medical students&amp;apos; first visit to the operating theatre. A randomized controlled trial&lt;/title&gt;&lt;secondary-title&gt;Nurse education today&lt;/secondary-title&gt;&lt;/titles&gt;&lt;periodical&gt;&lt;full-title&gt;Nurse Education Today&lt;/full-title&gt;&lt;/periodical&gt;&lt;pages&gt;45-53&lt;/pages&gt;&lt;volume&gt;55&lt;/volume&gt;&lt;number&gt;ned, 8511379&lt;/number&gt;&lt;dates&gt;&lt;year&gt;2017&lt;/year&gt;&lt;/dates&gt;&lt;pub-location&gt;Scotland&lt;/pub-location&gt;&lt;urls&gt;&lt;related-urls&gt;&lt;url&gt;https://www.sciencedirect.com/science/article/pii/S0260691717301028?via%3Dihub&lt;/url&gt;&lt;/related-urls&gt;&lt;/urls&gt;&lt;electronic-resource-num&gt;https://dx.doi.org/10.1016/j.nedt.2017.04.026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separate"/>
            </w:r>
            <w:r w:rsidRPr="007C277A">
              <w:rPr>
                <w:rFonts w:cstheme="minorHAnsi"/>
                <w:noProof/>
                <w:sz w:val="16"/>
                <w:szCs w:val="16"/>
                <w:lang w:eastAsia="nb-NO"/>
              </w:rPr>
              <w:t>(Del Blanco et al., 2017)</w:t>
            </w:r>
            <w:r>
              <w:rPr>
                <w:rFonts w:cstheme="minorHAnsi"/>
                <w:sz w:val="16"/>
                <w:szCs w:val="16"/>
                <w:lang w:val="en-US" w:eastAsia="nb-NO"/>
              </w:rPr>
              <w:fldChar w:fldCharType="end"/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3528F26D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7EE909B3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4D260A8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F4437"/>
            <w:noWrap/>
          </w:tcPr>
          <w:p w14:paraId="476E58C6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F4437"/>
            <w:noWrap/>
          </w:tcPr>
          <w:p w14:paraId="6F507034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F4437"/>
            <w:noWrap/>
          </w:tcPr>
          <w:p w14:paraId="7BED77A5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No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6013DF6A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756EC3B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92D050"/>
            <w:noWrap/>
          </w:tcPr>
          <w:p w14:paraId="35564381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92D050"/>
            <w:noWrap/>
          </w:tcPr>
          <w:p w14:paraId="49687C6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4879AC19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F4BD49"/>
            <w:noWrap/>
          </w:tcPr>
          <w:p w14:paraId="7ECC20C2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92D050"/>
            <w:noWrap/>
          </w:tcPr>
          <w:p w14:paraId="78119EF8" w14:textId="77777777" w:rsidR="000B1E3F" w:rsidRPr="00F63193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F63193">
              <w:rPr>
                <w:rFonts w:ascii="Calibri" w:hAnsi="Calibri" w:cs="Calibri"/>
                <w:sz w:val="16"/>
                <w:szCs w:val="16"/>
                <w:lang w:val="en-US"/>
              </w:rPr>
              <w:t>Yes</w:t>
            </w:r>
          </w:p>
        </w:tc>
        <w:tc>
          <w:tcPr>
            <w:tcW w:w="352" w:type="pct"/>
            <w:tcBorders>
              <w:bottom w:val="single" w:sz="2" w:space="0" w:color="000000" w:themeColor="text1"/>
            </w:tcBorders>
            <w:shd w:val="clear" w:color="auto" w:fill="FF0000"/>
          </w:tcPr>
          <w:p w14:paraId="570C90E5" w14:textId="77777777" w:rsidR="000B1E3F" w:rsidRPr="00C6013E" w:rsidRDefault="000B1E3F" w:rsidP="000B185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C6013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7" w:type="pct"/>
            <w:vMerge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14:paraId="181F8453" w14:textId="77777777" w:rsidR="000B1E3F" w:rsidRPr="00C6013E" w:rsidRDefault="000B1E3F" w:rsidP="000B185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2CA2E3D4" w14:textId="33147F87" w:rsidR="00D4737F" w:rsidRDefault="000B1E3F">
      <w:r w:rsidRPr="00CF670B">
        <w:rPr>
          <w:b/>
          <w:bCs/>
          <w:sz w:val="16"/>
          <w:szCs w:val="16"/>
          <w:lang w:val="en-US"/>
        </w:rPr>
        <w:t>Q1.</w:t>
      </w:r>
      <w:r w:rsidRPr="00874FEC">
        <w:rPr>
          <w:sz w:val="16"/>
          <w:szCs w:val="16"/>
          <w:lang w:val="en-US"/>
        </w:rPr>
        <w:t xml:space="preserve"> Was true randomization used for assignment of participants to treatment groups? </w:t>
      </w:r>
      <w:r w:rsidRPr="00CF670B">
        <w:rPr>
          <w:b/>
          <w:bCs/>
          <w:sz w:val="16"/>
          <w:szCs w:val="16"/>
          <w:lang w:val="en-US"/>
        </w:rPr>
        <w:t>Q2.</w:t>
      </w:r>
      <w:r w:rsidRPr="00874FEC">
        <w:rPr>
          <w:sz w:val="16"/>
          <w:szCs w:val="16"/>
          <w:lang w:val="en-US"/>
        </w:rPr>
        <w:t xml:space="preserve"> Was allocation to treatment groups concealed? </w:t>
      </w:r>
      <w:r w:rsidRPr="00CF670B">
        <w:rPr>
          <w:b/>
          <w:bCs/>
          <w:sz w:val="16"/>
          <w:szCs w:val="16"/>
          <w:lang w:val="en-US"/>
        </w:rPr>
        <w:t>Q3.</w:t>
      </w:r>
      <w:r w:rsidRPr="00874FEC">
        <w:rPr>
          <w:sz w:val="16"/>
          <w:szCs w:val="16"/>
          <w:lang w:val="en-US"/>
        </w:rPr>
        <w:t xml:space="preserve"> Were treatment groups similar at the baseline? </w:t>
      </w:r>
      <w:r>
        <w:rPr>
          <w:sz w:val="16"/>
          <w:szCs w:val="16"/>
          <w:lang w:val="en-US"/>
        </w:rPr>
        <w:br/>
      </w:r>
      <w:r w:rsidRPr="00CF670B">
        <w:rPr>
          <w:b/>
          <w:bCs/>
          <w:sz w:val="16"/>
          <w:szCs w:val="16"/>
          <w:lang w:val="en-US"/>
        </w:rPr>
        <w:t xml:space="preserve">Q4. </w:t>
      </w:r>
      <w:r w:rsidRPr="00874FEC">
        <w:rPr>
          <w:sz w:val="16"/>
          <w:szCs w:val="16"/>
          <w:lang w:val="en-US"/>
        </w:rPr>
        <w:t xml:space="preserve">Were participants blind to treatment assignment? </w:t>
      </w:r>
      <w:r w:rsidRPr="00CF670B">
        <w:rPr>
          <w:b/>
          <w:bCs/>
          <w:sz w:val="16"/>
          <w:szCs w:val="16"/>
          <w:lang w:val="en-US"/>
        </w:rPr>
        <w:t>Q5.</w:t>
      </w:r>
      <w:r w:rsidRPr="00874FEC">
        <w:rPr>
          <w:sz w:val="16"/>
          <w:szCs w:val="16"/>
          <w:lang w:val="en-US"/>
        </w:rPr>
        <w:t xml:space="preserve"> Were those delivering treatment blind to treatment assignment? </w:t>
      </w:r>
      <w:r w:rsidRPr="00CF670B">
        <w:rPr>
          <w:b/>
          <w:bCs/>
          <w:sz w:val="16"/>
          <w:szCs w:val="16"/>
          <w:lang w:val="en-US"/>
        </w:rPr>
        <w:t>Q6.</w:t>
      </w:r>
      <w:r w:rsidRPr="00874FEC">
        <w:rPr>
          <w:sz w:val="16"/>
          <w:szCs w:val="16"/>
          <w:lang w:val="en-US"/>
        </w:rPr>
        <w:t xml:space="preserve"> Were outcomes assessors blind to treatment assignment? </w:t>
      </w:r>
      <w:r>
        <w:rPr>
          <w:sz w:val="16"/>
          <w:szCs w:val="16"/>
          <w:lang w:val="en-US"/>
        </w:rPr>
        <w:br/>
      </w:r>
      <w:r w:rsidRPr="00CF670B">
        <w:rPr>
          <w:b/>
          <w:bCs/>
          <w:sz w:val="16"/>
          <w:szCs w:val="16"/>
          <w:lang w:val="en-US"/>
        </w:rPr>
        <w:t xml:space="preserve">Q7. </w:t>
      </w:r>
      <w:r w:rsidRPr="00874FEC">
        <w:rPr>
          <w:sz w:val="16"/>
          <w:szCs w:val="16"/>
          <w:lang w:val="en-US"/>
        </w:rPr>
        <w:t xml:space="preserve">Were treatment groups treated identically other than the intervention of interest? </w:t>
      </w:r>
      <w:r w:rsidRPr="00CF670B">
        <w:rPr>
          <w:b/>
          <w:bCs/>
          <w:sz w:val="16"/>
          <w:szCs w:val="16"/>
          <w:lang w:val="en-US"/>
        </w:rPr>
        <w:t>Q8.</w:t>
      </w:r>
      <w:r w:rsidRPr="00874FEC">
        <w:rPr>
          <w:sz w:val="16"/>
          <w:szCs w:val="16"/>
          <w:lang w:val="en-US"/>
        </w:rPr>
        <w:t xml:space="preserve"> Was follow up complete and if not, were differences between groups in terms of their follow up </w:t>
      </w:r>
      <w:r>
        <w:rPr>
          <w:sz w:val="16"/>
          <w:szCs w:val="16"/>
          <w:lang w:val="en-US"/>
        </w:rPr>
        <w:br/>
      </w:r>
      <w:r w:rsidRPr="00874FEC">
        <w:rPr>
          <w:sz w:val="16"/>
          <w:szCs w:val="16"/>
          <w:lang w:val="en-US"/>
        </w:rPr>
        <w:t xml:space="preserve">adequately described and analyzed? </w:t>
      </w:r>
      <w:r w:rsidRPr="00CF670B">
        <w:rPr>
          <w:b/>
          <w:bCs/>
          <w:sz w:val="16"/>
          <w:szCs w:val="16"/>
          <w:lang w:val="en-US"/>
        </w:rPr>
        <w:t>Q9.</w:t>
      </w:r>
      <w:r w:rsidRPr="00874FEC">
        <w:rPr>
          <w:sz w:val="16"/>
          <w:szCs w:val="16"/>
          <w:lang w:val="en-US"/>
        </w:rPr>
        <w:t xml:space="preserve"> Were participants analyzed in the groups to which they were randomized? </w:t>
      </w:r>
      <w:r w:rsidRPr="00CF670B">
        <w:rPr>
          <w:b/>
          <w:bCs/>
          <w:sz w:val="16"/>
          <w:szCs w:val="16"/>
          <w:lang w:val="en-US"/>
        </w:rPr>
        <w:t>Q10.</w:t>
      </w:r>
      <w:r w:rsidRPr="00874FEC">
        <w:rPr>
          <w:sz w:val="16"/>
          <w:szCs w:val="16"/>
          <w:lang w:val="en-US"/>
        </w:rPr>
        <w:t xml:space="preserve"> Were outcomes measured in the same way for treatment groups? </w:t>
      </w:r>
      <w:r>
        <w:rPr>
          <w:sz w:val="16"/>
          <w:szCs w:val="16"/>
          <w:lang w:val="en-US"/>
        </w:rPr>
        <w:br/>
      </w:r>
      <w:r w:rsidRPr="00CF670B">
        <w:rPr>
          <w:b/>
          <w:bCs/>
          <w:sz w:val="16"/>
          <w:szCs w:val="16"/>
          <w:lang w:val="en-US"/>
        </w:rPr>
        <w:t>Q11.</w:t>
      </w:r>
      <w:r w:rsidRPr="00874FEC">
        <w:rPr>
          <w:sz w:val="16"/>
          <w:szCs w:val="16"/>
          <w:lang w:val="en-US"/>
        </w:rPr>
        <w:t xml:space="preserve"> Were outcomes measured in a reliable way? </w:t>
      </w:r>
      <w:r w:rsidRPr="00CF670B">
        <w:rPr>
          <w:b/>
          <w:bCs/>
          <w:sz w:val="16"/>
          <w:szCs w:val="16"/>
          <w:lang w:val="en-US"/>
        </w:rPr>
        <w:t>Q12.</w:t>
      </w:r>
      <w:r w:rsidRPr="00874FEC">
        <w:rPr>
          <w:sz w:val="16"/>
          <w:szCs w:val="16"/>
          <w:lang w:val="en-US"/>
        </w:rPr>
        <w:t xml:space="preserve"> Was appropriate statistical analysis used? </w:t>
      </w:r>
      <w:r w:rsidRPr="00CF670B">
        <w:rPr>
          <w:b/>
          <w:bCs/>
          <w:sz w:val="16"/>
          <w:szCs w:val="16"/>
          <w:lang w:val="en-US"/>
        </w:rPr>
        <w:t>Q13.</w:t>
      </w:r>
      <w:r w:rsidRPr="00874FEC">
        <w:rPr>
          <w:sz w:val="16"/>
          <w:szCs w:val="16"/>
          <w:lang w:val="en-US"/>
        </w:rPr>
        <w:t xml:space="preserve"> Was the trial design appropriate, and any deviations from the standard RCT design </w:t>
      </w:r>
      <w:r>
        <w:rPr>
          <w:sz w:val="16"/>
          <w:szCs w:val="16"/>
          <w:lang w:val="en-US"/>
        </w:rPr>
        <w:br/>
      </w:r>
      <w:r w:rsidRPr="00874FEC">
        <w:rPr>
          <w:sz w:val="16"/>
          <w:szCs w:val="16"/>
          <w:lang w:val="en-US"/>
        </w:rPr>
        <w:t>(individual randomization, parallel groups) accounted for in the conduct and analysis of the trial?</w:t>
      </w:r>
      <w:r>
        <w:t xml:space="preserve"> </w:t>
      </w:r>
    </w:p>
    <w:sectPr w:rsidR="00D4737F" w:rsidSect="000B1E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3F"/>
    <w:rsid w:val="000B1E3F"/>
    <w:rsid w:val="000B4703"/>
    <w:rsid w:val="000C376D"/>
    <w:rsid w:val="000C54B1"/>
    <w:rsid w:val="000D643A"/>
    <w:rsid w:val="00111985"/>
    <w:rsid w:val="001617AE"/>
    <w:rsid w:val="001A4E41"/>
    <w:rsid w:val="001E01F9"/>
    <w:rsid w:val="001F387C"/>
    <w:rsid w:val="002101FE"/>
    <w:rsid w:val="00286093"/>
    <w:rsid w:val="00291C5A"/>
    <w:rsid w:val="002A7D4E"/>
    <w:rsid w:val="002B5B5B"/>
    <w:rsid w:val="002F2918"/>
    <w:rsid w:val="0037165D"/>
    <w:rsid w:val="003B3F8F"/>
    <w:rsid w:val="00400D0E"/>
    <w:rsid w:val="00437F83"/>
    <w:rsid w:val="00443D24"/>
    <w:rsid w:val="00496197"/>
    <w:rsid w:val="004C5EC8"/>
    <w:rsid w:val="004D07EF"/>
    <w:rsid w:val="004E4B86"/>
    <w:rsid w:val="0053255C"/>
    <w:rsid w:val="00536C4D"/>
    <w:rsid w:val="005812D3"/>
    <w:rsid w:val="00582581"/>
    <w:rsid w:val="005C0135"/>
    <w:rsid w:val="005E7748"/>
    <w:rsid w:val="005F6C4D"/>
    <w:rsid w:val="00631501"/>
    <w:rsid w:val="0064067F"/>
    <w:rsid w:val="006A6AA5"/>
    <w:rsid w:val="006C1137"/>
    <w:rsid w:val="006E0994"/>
    <w:rsid w:val="0072289A"/>
    <w:rsid w:val="00761120"/>
    <w:rsid w:val="007A42A0"/>
    <w:rsid w:val="00812EC7"/>
    <w:rsid w:val="008147B7"/>
    <w:rsid w:val="00821596"/>
    <w:rsid w:val="00852F94"/>
    <w:rsid w:val="008B5128"/>
    <w:rsid w:val="008C7FAC"/>
    <w:rsid w:val="00903FFE"/>
    <w:rsid w:val="00906003"/>
    <w:rsid w:val="00917260"/>
    <w:rsid w:val="00950BC0"/>
    <w:rsid w:val="00977092"/>
    <w:rsid w:val="009A7E79"/>
    <w:rsid w:val="00A37BF4"/>
    <w:rsid w:val="00A71E19"/>
    <w:rsid w:val="00A75878"/>
    <w:rsid w:val="00A76C8C"/>
    <w:rsid w:val="00A95723"/>
    <w:rsid w:val="00AB5FE7"/>
    <w:rsid w:val="00AE4C2F"/>
    <w:rsid w:val="00AF132F"/>
    <w:rsid w:val="00B04337"/>
    <w:rsid w:val="00B36C9D"/>
    <w:rsid w:val="00B45B00"/>
    <w:rsid w:val="00B70AED"/>
    <w:rsid w:val="00BA5B0E"/>
    <w:rsid w:val="00BC0A2A"/>
    <w:rsid w:val="00BC602A"/>
    <w:rsid w:val="00C27D8F"/>
    <w:rsid w:val="00C35E39"/>
    <w:rsid w:val="00C82071"/>
    <w:rsid w:val="00C94002"/>
    <w:rsid w:val="00C94232"/>
    <w:rsid w:val="00CD31B7"/>
    <w:rsid w:val="00CE6AE7"/>
    <w:rsid w:val="00D17774"/>
    <w:rsid w:val="00D30ACF"/>
    <w:rsid w:val="00D4737F"/>
    <w:rsid w:val="00D92BC0"/>
    <w:rsid w:val="00D948E1"/>
    <w:rsid w:val="00DA3916"/>
    <w:rsid w:val="00E135DE"/>
    <w:rsid w:val="00E52DE1"/>
    <w:rsid w:val="00E57F48"/>
    <w:rsid w:val="00E63130"/>
    <w:rsid w:val="00E8263A"/>
    <w:rsid w:val="00EB0F86"/>
    <w:rsid w:val="00EC090E"/>
    <w:rsid w:val="00F043AE"/>
    <w:rsid w:val="00F146AF"/>
    <w:rsid w:val="00F2293C"/>
    <w:rsid w:val="00F87D0B"/>
    <w:rsid w:val="00FA29F8"/>
    <w:rsid w:val="00FB465D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F14900"/>
  <w15:chartTrackingRefBased/>
  <w15:docId w15:val="{71824E6C-4F65-084B-96F2-8F4C35DE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E3F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B1E3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5579</Words>
  <Characters>29571</Characters>
  <Application>Microsoft Office Word</Application>
  <DocSecurity>0</DocSecurity>
  <Lines>246</Lines>
  <Paragraphs>70</Paragraphs>
  <ScaleCrop>false</ScaleCrop>
  <Company/>
  <LinksUpToDate>false</LinksUpToDate>
  <CharactersWithSpaces>35080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Mats Nylén-Eriksen</cp:lastModifiedBy>
  <cp:revision>3</cp:revision>
  <dcterms:created xsi:type="dcterms:W3CDTF">2025-01-03T01:42:00Z</dcterms:created>
  <dcterms:modified xsi:type="dcterms:W3CDTF">2025-01-03T01:42:00Z</dcterms:modified>
</cp:coreProperties>
</file>