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B1008" w14:textId="4A6DA902" w:rsidR="00BA1366" w:rsidRPr="00BA1366" w:rsidRDefault="00BA1366">
      <w:pPr>
        <w:rPr>
          <w:lang w:val="en-US"/>
        </w:rPr>
      </w:pPr>
      <w:proofErr w:type="gramStart"/>
      <w:r w:rsidRPr="00BA1366">
        <w:rPr>
          <w:lang w:val="en-US"/>
        </w:rPr>
        <w:t>Supplementary material 1.</w:t>
      </w:r>
      <w:proofErr w:type="gramEnd"/>
      <w:r w:rsidRPr="00BA1366">
        <w:rPr>
          <w:lang w:val="en-US"/>
        </w:rPr>
        <w:t xml:space="preserve"> Individual analysis </w:t>
      </w:r>
      <w:r>
        <w:rPr>
          <w:lang w:val="en-US"/>
        </w:rPr>
        <w:t>for each question of the teacher evaluation by the student</w:t>
      </w:r>
      <w:bookmarkStart w:id="0" w:name="_GoBack"/>
      <w:bookmarkEnd w:id="0"/>
    </w:p>
    <w:tbl>
      <w:tblPr>
        <w:tblW w:w="8590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"/>
        <w:gridCol w:w="1092"/>
        <w:gridCol w:w="142"/>
        <w:gridCol w:w="91"/>
        <w:gridCol w:w="153"/>
        <w:gridCol w:w="263"/>
        <w:gridCol w:w="263"/>
        <w:gridCol w:w="36"/>
        <w:gridCol w:w="916"/>
        <w:gridCol w:w="18"/>
        <w:gridCol w:w="18"/>
        <w:gridCol w:w="1130"/>
        <w:gridCol w:w="18"/>
        <w:gridCol w:w="18"/>
        <w:gridCol w:w="1130"/>
        <w:gridCol w:w="18"/>
        <w:gridCol w:w="18"/>
        <w:gridCol w:w="641"/>
        <w:gridCol w:w="18"/>
        <w:gridCol w:w="18"/>
        <w:gridCol w:w="629"/>
        <w:gridCol w:w="18"/>
        <w:gridCol w:w="18"/>
      </w:tblGrid>
      <w:tr w:rsidR="00F42643" w:rsidRPr="00F42643" w14:paraId="666B0E8B" w14:textId="77777777" w:rsidTr="0048073A">
        <w:trPr>
          <w:gridAfter w:val="1"/>
          <w:tblHeader/>
        </w:trPr>
        <w:tc>
          <w:tcPr>
            <w:tcW w:w="8554" w:type="dxa"/>
            <w:gridSpan w:val="22"/>
            <w:vAlign w:val="center"/>
            <w:hideMark/>
          </w:tcPr>
          <w:p w14:paraId="1A165943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Independent Samples T-Test </w:t>
            </w:r>
          </w:p>
        </w:tc>
      </w:tr>
      <w:tr w:rsidR="00F42643" w:rsidRPr="0048073A" w14:paraId="0F3D0621" w14:textId="77777777" w:rsidTr="0048073A">
        <w:trPr>
          <w:gridAfter w:val="1"/>
          <w:tblHeader/>
        </w:trPr>
        <w:tc>
          <w:tcPr>
            <w:tcW w:w="6944" w:type="dxa"/>
            <w:gridSpan w:val="16"/>
            <w:vAlign w:val="center"/>
            <w:hideMark/>
          </w:tcPr>
          <w:p w14:paraId="3419D4F8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14:paraId="5E0C0C34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95% CI for Rank-</w:t>
            </w: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Biserial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 Correlation</w:t>
            </w:r>
          </w:p>
        </w:tc>
      </w:tr>
      <w:tr w:rsidR="00F42643" w:rsidRPr="00F42643" w14:paraId="3414CFB8" w14:textId="77777777" w:rsidTr="0048073A">
        <w:trPr>
          <w:gridAfter w:val="1"/>
          <w:tblHeader/>
        </w:trPr>
        <w:tc>
          <w:tcPr>
            <w:tcW w:w="1512" w:type="dxa"/>
            <w:vAlign w:val="center"/>
            <w:hideMark/>
          </w:tcPr>
          <w:p w14:paraId="3320CE4C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914" w:type="dxa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C96F6D4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W</w:t>
            </w:r>
          </w:p>
        </w:tc>
        <w:tc>
          <w:tcPr>
            <w:tcW w:w="7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87E5DB" w14:textId="7EFED430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689B6EE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p</w:t>
            </w:r>
          </w:p>
        </w:tc>
        <w:tc>
          <w:tcPr>
            <w:tcW w:w="0" w:type="auto"/>
            <w:gridSpan w:val="4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3BC764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Hodges-Lehmann Estimate</w:t>
            </w: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C5D15C7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Rank-</w:t>
            </w: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Biserial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 Correlation</w:t>
            </w: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1953F3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SE Rank-</w:t>
            </w: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Biserial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 xml:space="preserve"> Correlation</w:t>
            </w: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8B67742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Lower</w:t>
            </w:r>
          </w:p>
        </w:tc>
        <w:tc>
          <w:tcPr>
            <w:tcW w:w="0" w:type="auto"/>
            <w:gridSpan w:val="3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09DA9F" w14:textId="77777777" w:rsidR="00F42643" w:rsidRPr="00F42643" w:rsidRDefault="00F42643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pt-BR"/>
                <w14:ligatures w14:val="none"/>
              </w:rPr>
              <w:t>Upper</w:t>
            </w:r>
          </w:p>
        </w:tc>
      </w:tr>
      <w:tr w:rsidR="00F42643" w:rsidRPr="00F42643" w14:paraId="4CE17074" w14:textId="77777777" w:rsidTr="0048073A">
        <w:tc>
          <w:tcPr>
            <w:tcW w:w="1512" w:type="dxa"/>
            <w:tcBorders>
              <w:top w:val="single" w:sz="4" w:space="0" w:color="auto"/>
            </w:tcBorders>
            <w:vAlign w:val="center"/>
            <w:hideMark/>
          </w:tcPr>
          <w:p w14:paraId="26E31DF8" w14:textId="522464D5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Mean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  <w:hideMark/>
          </w:tcPr>
          <w:p w14:paraId="72017E9E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78.000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E63773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tcBorders>
              <w:top w:val="single" w:sz="4" w:space="0" w:color="auto"/>
            </w:tcBorders>
            <w:vAlign w:val="center"/>
            <w:hideMark/>
          </w:tcPr>
          <w:p w14:paraId="08E0A67D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5FBD69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CF2413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4BD575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ECC757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-1.000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4C2BC9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CA5BA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-0.616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72AEB3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48F4745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7AE002E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9499D9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-0.797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682F31C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59642B0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-0.332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2089432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47DB4188" w14:textId="77777777" w:rsidTr="0048073A">
        <w:tc>
          <w:tcPr>
            <w:tcW w:w="1512" w:type="dxa"/>
            <w:vAlign w:val="center"/>
            <w:hideMark/>
          </w:tcPr>
          <w:p w14:paraId="4E6FF00E" w14:textId="7EBB4586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1</w:t>
            </w:r>
          </w:p>
        </w:tc>
        <w:tc>
          <w:tcPr>
            <w:tcW w:w="809" w:type="dxa"/>
            <w:vAlign w:val="center"/>
            <w:hideMark/>
          </w:tcPr>
          <w:p w14:paraId="37591BE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107.000</w:t>
            </w:r>
          </w:p>
        </w:tc>
        <w:tc>
          <w:tcPr>
            <w:tcW w:w="0" w:type="auto"/>
            <w:vAlign w:val="center"/>
            <w:hideMark/>
          </w:tcPr>
          <w:p w14:paraId="708F7BE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vAlign w:val="center"/>
            <w:hideMark/>
          </w:tcPr>
          <w:p w14:paraId="4B92103C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59F3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A3AF85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0.004</w:t>
            </w:r>
          </w:p>
        </w:tc>
        <w:tc>
          <w:tcPr>
            <w:tcW w:w="0" w:type="auto"/>
            <w:vAlign w:val="center"/>
            <w:hideMark/>
          </w:tcPr>
          <w:p w14:paraId="53572F19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6C31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-1.000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866867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40956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-0.473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8AFC5D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46936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91309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01820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-0.710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DE5D501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296360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-0.140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FD635D0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7A8BDDAF" w14:textId="77777777" w:rsidTr="0048073A">
        <w:tc>
          <w:tcPr>
            <w:tcW w:w="1512" w:type="dxa"/>
            <w:vAlign w:val="center"/>
            <w:hideMark/>
          </w:tcPr>
          <w:p w14:paraId="2DF0FBDA" w14:textId="0ABD113E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2</w:t>
            </w:r>
          </w:p>
        </w:tc>
        <w:tc>
          <w:tcPr>
            <w:tcW w:w="809" w:type="dxa"/>
            <w:vAlign w:val="center"/>
            <w:hideMark/>
          </w:tcPr>
          <w:p w14:paraId="10FAB66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126.500</w:t>
            </w:r>
          </w:p>
        </w:tc>
        <w:tc>
          <w:tcPr>
            <w:tcW w:w="0" w:type="auto"/>
            <w:vAlign w:val="center"/>
            <w:hideMark/>
          </w:tcPr>
          <w:p w14:paraId="7D358AC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vAlign w:val="center"/>
            <w:hideMark/>
          </w:tcPr>
          <w:p w14:paraId="0A1AC972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AECE5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D2EB4BA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0.018</w:t>
            </w:r>
          </w:p>
        </w:tc>
        <w:tc>
          <w:tcPr>
            <w:tcW w:w="0" w:type="auto"/>
            <w:vAlign w:val="center"/>
            <w:hideMark/>
          </w:tcPr>
          <w:p w14:paraId="53D8043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27424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-2.777×10</w:t>
            </w:r>
            <w:r w:rsidRPr="00F42643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 w:eastAsia="pt-BR"/>
                <w14:ligatures w14:val="none"/>
              </w:rPr>
              <w:t>-5</w:t>
            </w: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A262E0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C1928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-0.377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E1EE471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2E7AA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C24039A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AB07D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-0.646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593F6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E1A949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-0.024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62813C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69E1F9FF" w14:textId="77777777" w:rsidTr="0048073A">
        <w:tc>
          <w:tcPr>
            <w:tcW w:w="1512" w:type="dxa"/>
            <w:vAlign w:val="center"/>
            <w:hideMark/>
          </w:tcPr>
          <w:p w14:paraId="251C7D99" w14:textId="651628A3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3</w:t>
            </w:r>
          </w:p>
        </w:tc>
        <w:tc>
          <w:tcPr>
            <w:tcW w:w="809" w:type="dxa"/>
            <w:vAlign w:val="center"/>
            <w:hideMark/>
          </w:tcPr>
          <w:p w14:paraId="510B18A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129.500</w:t>
            </w:r>
          </w:p>
        </w:tc>
        <w:tc>
          <w:tcPr>
            <w:tcW w:w="0" w:type="auto"/>
            <w:vAlign w:val="center"/>
            <w:hideMark/>
          </w:tcPr>
          <w:p w14:paraId="31BE39E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vAlign w:val="center"/>
            <w:hideMark/>
          </w:tcPr>
          <w:p w14:paraId="69C02E54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BE3D70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9479AE5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14:paraId="4B0E3FA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AC91E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-6.220×10</w:t>
            </w:r>
            <w:r w:rsidRPr="00F42643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 w:eastAsia="pt-BR"/>
                <w14:ligatures w14:val="none"/>
              </w:rPr>
              <w:t>-5</w:t>
            </w: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66398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B9345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-0.339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31936E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5C4B8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4CB685E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6FB990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-0.622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B2E93DE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EB7B39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0.021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8E30FC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13E9CE3C" w14:textId="77777777" w:rsidTr="0048073A">
        <w:tc>
          <w:tcPr>
            <w:tcW w:w="1512" w:type="dxa"/>
            <w:vAlign w:val="center"/>
            <w:hideMark/>
          </w:tcPr>
          <w:p w14:paraId="515E5332" w14:textId="4CE88A72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4</w:t>
            </w:r>
          </w:p>
        </w:tc>
        <w:tc>
          <w:tcPr>
            <w:tcW w:w="809" w:type="dxa"/>
            <w:vAlign w:val="center"/>
            <w:hideMark/>
          </w:tcPr>
          <w:p w14:paraId="2AAA878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132.000</w:t>
            </w:r>
          </w:p>
        </w:tc>
        <w:tc>
          <w:tcPr>
            <w:tcW w:w="0" w:type="auto"/>
            <w:vAlign w:val="center"/>
            <w:hideMark/>
          </w:tcPr>
          <w:p w14:paraId="6B1ECC4A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vAlign w:val="center"/>
            <w:hideMark/>
          </w:tcPr>
          <w:p w14:paraId="17902933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8935D0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AE22D7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0.044</w:t>
            </w:r>
          </w:p>
        </w:tc>
        <w:tc>
          <w:tcPr>
            <w:tcW w:w="0" w:type="auto"/>
            <w:vAlign w:val="center"/>
            <w:hideMark/>
          </w:tcPr>
          <w:p w14:paraId="51F67A2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B9213A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-4.131×10</w:t>
            </w:r>
            <w:r w:rsidRPr="00F42643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 w:eastAsia="pt-BR"/>
                <w14:ligatures w14:val="none"/>
              </w:rPr>
              <w:t>-5</w:t>
            </w: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3C9FF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17DC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-0.350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3D40EB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57C6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C1D01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599C7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-0.628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D42FF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41BD9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0.007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1280F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2DB0DC9B" w14:textId="77777777" w:rsidTr="0048073A">
        <w:tc>
          <w:tcPr>
            <w:tcW w:w="1512" w:type="dxa"/>
            <w:vAlign w:val="center"/>
            <w:hideMark/>
          </w:tcPr>
          <w:p w14:paraId="1DAD85AC" w14:textId="7E1263A0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5</w:t>
            </w:r>
          </w:p>
        </w:tc>
        <w:tc>
          <w:tcPr>
            <w:tcW w:w="809" w:type="dxa"/>
            <w:vAlign w:val="center"/>
            <w:hideMark/>
          </w:tcPr>
          <w:p w14:paraId="24EDCB90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114.500</w:t>
            </w:r>
          </w:p>
        </w:tc>
        <w:tc>
          <w:tcPr>
            <w:tcW w:w="0" w:type="auto"/>
            <w:vAlign w:val="center"/>
            <w:hideMark/>
          </w:tcPr>
          <w:p w14:paraId="51A71001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vAlign w:val="center"/>
            <w:hideMark/>
          </w:tcPr>
          <w:p w14:paraId="111DD527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86E40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1E6B67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0.007</w:t>
            </w:r>
          </w:p>
        </w:tc>
        <w:tc>
          <w:tcPr>
            <w:tcW w:w="0" w:type="auto"/>
            <w:vAlign w:val="center"/>
            <w:hideMark/>
          </w:tcPr>
          <w:p w14:paraId="5AF399F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67BB81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-4.658×10</w:t>
            </w:r>
            <w:r w:rsidRPr="00F42643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 w:eastAsia="pt-BR"/>
                <w14:ligatures w14:val="none"/>
              </w:rPr>
              <w:t>-6</w:t>
            </w: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9124F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44278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-0.436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ACE2A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80B3A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778FF5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E84EC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-0.686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622D52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58F19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-0.094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3A252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11048C68" w14:textId="77777777" w:rsidTr="0048073A">
        <w:tc>
          <w:tcPr>
            <w:tcW w:w="1512" w:type="dxa"/>
            <w:vAlign w:val="center"/>
            <w:hideMark/>
          </w:tcPr>
          <w:p w14:paraId="66C5169D" w14:textId="670B19FE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6</w:t>
            </w:r>
          </w:p>
        </w:tc>
        <w:tc>
          <w:tcPr>
            <w:tcW w:w="809" w:type="dxa"/>
            <w:vAlign w:val="center"/>
            <w:hideMark/>
          </w:tcPr>
          <w:p w14:paraId="3201810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86.500</w:t>
            </w:r>
          </w:p>
        </w:tc>
        <w:tc>
          <w:tcPr>
            <w:tcW w:w="0" w:type="auto"/>
            <w:vAlign w:val="center"/>
            <w:hideMark/>
          </w:tcPr>
          <w:p w14:paraId="7EC04E1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vAlign w:val="center"/>
            <w:hideMark/>
          </w:tcPr>
          <w:p w14:paraId="328008E4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E1F28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B2163B5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6AFAE19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ADE2C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-2.000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AE0F23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9C5C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-0.574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BE474ED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666C95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606AB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EADF79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-0.772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8BFB7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3C2F79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-0.274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F60401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65340EDC" w14:textId="77777777" w:rsidTr="0048073A">
        <w:tc>
          <w:tcPr>
            <w:tcW w:w="1512" w:type="dxa"/>
            <w:vAlign w:val="center"/>
            <w:hideMark/>
          </w:tcPr>
          <w:p w14:paraId="55C78820" w14:textId="73DE1CB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7</w:t>
            </w:r>
          </w:p>
        </w:tc>
        <w:tc>
          <w:tcPr>
            <w:tcW w:w="809" w:type="dxa"/>
            <w:vAlign w:val="center"/>
            <w:hideMark/>
          </w:tcPr>
          <w:p w14:paraId="62BE260A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proofErr w:type="spellStart"/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C6357C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ᵃ</w:t>
            </w:r>
          </w:p>
        </w:tc>
        <w:tc>
          <w:tcPr>
            <w:tcW w:w="72" w:type="dxa"/>
            <w:vAlign w:val="center"/>
            <w:hideMark/>
          </w:tcPr>
          <w:p w14:paraId="55FEA672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44396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55C1EE1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19897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BC3B87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44900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55F1D3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92AF59B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1D1FDE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85C31F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F65C14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D37225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D2A7C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C3D0F5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439422B4" w14:textId="77777777" w:rsidTr="0048073A">
        <w:tc>
          <w:tcPr>
            <w:tcW w:w="1512" w:type="dxa"/>
            <w:vAlign w:val="center"/>
            <w:hideMark/>
          </w:tcPr>
          <w:p w14:paraId="1F2688B6" w14:textId="362C0528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8</w:t>
            </w:r>
          </w:p>
        </w:tc>
        <w:tc>
          <w:tcPr>
            <w:tcW w:w="809" w:type="dxa"/>
            <w:vAlign w:val="center"/>
            <w:hideMark/>
          </w:tcPr>
          <w:p w14:paraId="24576F2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proofErr w:type="spellStart"/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01E7B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ᵇ</w:t>
            </w:r>
          </w:p>
        </w:tc>
        <w:tc>
          <w:tcPr>
            <w:tcW w:w="72" w:type="dxa"/>
            <w:vAlign w:val="center"/>
            <w:hideMark/>
          </w:tcPr>
          <w:p w14:paraId="21AE436E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5D9845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2A7699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8A3CCA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4AEC0D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24E59F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DDDE6E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4AACDF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AB9F4C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E0AED0A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348EF1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F5CAC7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51F155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A40D04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1EB05B84" w14:textId="77777777" w:rsidTr="0048073A">
        <w:tc>
          <w:tcPr>
            <w:tcW w:w="1512" w:type="dxa"/>
            <w:vAlign w:val="center"/>
            <w:hideMark/>
          </w:tcPr>
          <w:p w14:paraId="299EC0C2" w14:textId="217CB99A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 9</w:t>
            </w:r>
          </w:p>
        </w:tc>
        <w:tc>
          <w:tcPr>
            <w:tcW w:w="809" w:type="dxa"/>
            <w:vAlign w:val="center"/>
            <w:hideMark/>
          </w:tcPr>
          <w:p w14:paraId="4A55971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101.000</w:t>
            </w:r>
          </w:p>
        </w:tc>
        <w:tc>
          <w:tcPr>
            <w:tcW w:w="0" w:type="auto"/>
            <w:vAlign w:val="center"/>
            <w:hideMark/>
          </w:tcPr>
          <w:p w14:paraId="5092F5B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72" w:type="dxa"/>
            <w:vAlign w:val="center"/>
            <w:hideMark/>
          </w:tcPr>
          <w:p w14:paraId="30E8966A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DF37CC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F6C7E67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0.003</w:t>
            </w:r>
          </w:p>
        </w:tc>
        <w:tc>
          <w:tcPr>
            <w:tcW w:w="0" w:type="auto"/>
            <w:vAlign w:val="center"/>
            <w:hideMark/>
          </w:tcPr>
          <w:p w14:paraId="403A017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57407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-1.000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5025D1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C77295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-0.502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18385AF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AC7653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0.188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44094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2481F8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-0.728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89AE222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E2006E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-0.178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13739C6" w14:textId="77777777" w:rsidR="00F42643" w:rsidRPr="00F42643" w:rsidRDefault="00F4264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F42643" w14:paraId="79C3E4C4" w14:textId="77777777" w:rsidTr="0048073A">
        <w:trPr>
          <w:gridAfter w:val="1"/>
        </w:trPr>
        <w:tc>
          <w:tcPr>
            <w:tcW w:w="8554" w:type="dxa"/>
            <w:gridSpan w:val="22"/>
            <w:vAlign w:val="center"/>
            <w:hideMark/>
          </w:tcPr>
          <w:p w14:paraId="6EB390B8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</w:tr>
      <w:tr w:rsidR="00F42643" w:rsidRPr="0048073A" w14:paraId="198EF09A" w14:textId="77777777" w:rsidTr="0048073A">
        <w:trPr>
          <w:gridAfter w:val="1"/>
        </w:trPr>
        <w:tc>
          <w:tcPr>
            <w:tcW w:w="8554" w:type="dxa"/>
            <w:gridSpan w:val="22"/>
            <w:vAlign w:val="center"/>
            <w:hideMark/>
          </w:tcPr>
          <w:p w14:paraId="6B2C3234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Note.</w:t>
            </w: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  For the Mann-Whitney test, effect size is given by the rank </w:t>
            </w:r>
            <w:proofErr w:type="spellStart"/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biserial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correlation.</w:t>
            </w:r>
          </w:p>
        </w:tc>
      </w:tr>
      <w:tr w:rsidR="00F42643" w:rsidRPr="00F42643" w14:paraId="6E6FC325" w14:textId="77777777" w:rsidTr="0048073A">
        <w:trPr>
          <w:gridAfter w:val="1"/>
        </w:trPr>
        <w:tc>
          <w:tcPr>
            <w:tcW w:w="8554" w:type="dxa"/>
            <w:gridSpan w:val="22"/>
            <w:vAlign w:val="center"/>
            <w:hideMark/>
          </w:tcPr>
          <w:p w14:paraId="7293CF9C" w14:textId="77777777" w:rsid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pt-BR"/>
                <w14:ligatures w14:val="none"/>
              </w:rPr>
              <w:t>Note.</w:t>
            </w: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 Mann-Whitney U test.</w:t>
            </w:r>
          </w:p>
          <w:p w14:paraId="1BB0F33A" w14:textId="3DE8501D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SE: standard Error; CI: Confidence Interval</w:t>
            </w:r>
          </w:p>
        </w:tc>
      </w:tr>
      <w:tr w:rsidR="00F42643" w:rsidRPr="0048073A" w14:paraId="6740E56D" w14:textId="77777777" w:rsidTr="0048073A">
        <w:trPr>
          <w:gridAfter w:val="1"/>
        </w:trPr>
        <w:tc>
          <w:tcPr>
            <w:tcW w:w="8554" w:type="dxa"/>
            <w:gridSpan w:val="22"/>
            <w:vAlign w:val="center"/>
            <w:hideMark/>
          </w:tcPr>
          <w:p w14:paraId="509E62CB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lastRenderedPageBreak/>
              <w:t>ᵃ The variance in V7 is equal to 0 after grouping on TIPO</w:t>
            </w:r>
          </w:p>
        </w:tc>
      </w:tr>
      <w:tr w:rsidR="00F42643" w:rsidRPr="0048073A" w14:paraId="25341B1F" w14:textId="77777777" w:rsidTr="0048073A">
        <w:trPr>
          <w:gridAfter w:val="1"/>
        </w:trPr>
        <w:tc>
          <w:tcPr>
            <w:tcW w:w="8554" w:type="dxa"/>
            <w:gridSpan w:val="22"/>
            <w:vAlign w:val="center"/>
            <w:hideMark/>
          </w:tcPr>
          <w:p w14:paraId="3FAE8514" w14:textId="77777777" w:rsidR="00F42643" w:rsidRPr="00F42643" w:rsidRDefault="00F42643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ᵇ The variance in V8 is equal to 0 after grouping on TIPO</w:t>
            </w:r>
          </w:p>
        </w:tc>
      </w:tr>
    </w:tbl>
    <w:p w14:paraId="405337D5" w14:textId="77777777" w:rsidR="00CB76FF" w:rsidRDefault="00CB76FF">
      <w:pPr>
        <w:rPr>
          <w:lang w:val="en-US"/>
        </w:rPr>
      </w:pPr>
    </w:p>
    <w:tbl>
      <w:tblPr>
        <w:tblW w:w="9524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52"/>
        <w:gridCol w:w="958"/>
        <w:gridCol w:w="71"/>
        <w:gridCol w:w="391"/>
        <w:gridCol w:w="52"/>
        <w:gridCol w:w="1123"/>
        <w:gridCol w:w="59"/>
        <w:gridCol w:w="52"/>
        <w:gridCol w:w="825"/>
        <w:gridCol w:w="52"/>
        <w:gridCol w:w="825"/>
        <w:gridCol w:w="52"/>
        <w:gridCol w:w="3272"/>
        <w:gridCol w:w="206"/>
      </w:tblGrid>
      <w:tr w:rsidR="001B47C0" w:rsidRPr="00F42643" w14:paraId="21D086CE" w14:textId="77777777" w:rsidTr="00F042E3">
        <w:trPr>
          <w:trHeight w:val="291"/>
          <w:tblHeader/>
        </w:trPr>
        <w:tc>
          <w:tcPr>
            <w:tcW w:w="0" w:type="auto"/>
          </w:tcPr>
          <w:p w14:paraId="707A5DAC" w14:textId="77777777" w:rsidR="001B47C0" w:rsidRPr="00BA1366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14:paraId="0E0CF2F0" w14:textId="3A8A8E1A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Group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Descriptives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</w:p>
        </w:tc>
      </w:tr>
      <w:tr w:rsidR="00F042E3" w:rsidRPr="00F42643" w14:paraId="60407A1B" w14:textId="77777777" w:rsidTr="00F042E3">
        <w:trPr>
          <w:trHeight w:val="291"/>
          <w:tblHeader/>
        </w:trPr>
        <w:tc>
          <w:tcPr>
            <w:tcW w:w="0" w:type="auto"/>
            <w:gridSpan w:val="2"/>
            <w:vAlign w:val="center"/>
            <w:hideMark/>
          </w:tcPr>
          <w:p w14:paraId="57D0475B" w14:textId="77777777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C4E4293" w14:textId="77777777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Group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5CFD69" w14:textId="77777777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72704C" w14:textId="46E8B8F4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dian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C4AF491" w14:textId="160FCB08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IQR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41DBC18" w14:textId="77777777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2953A2A" w14:textId="216894B6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E52EC7" w14:textId="77777777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Coefficient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of</w:t>
            </w:r>
            <w:proofErr w:type="spellEnd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F426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variation</w:t>
            </w:r>
            <w:proofErr w:type="spellEnd"/>
          </w:p>
        </w:tc>
      </w:tr>
      <w:tr w:rsidR="00F042E3" w:rsidRPr="00F42643" w14:paraId="63145307" w14:textId="77777777" w:rsidTr="00F042E3">
        <w:trPr>
          <w:trHeight w:val="307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4995AA4" w14:textId="2FE6BB58" w:rsidR="001B47C0" w:rsidRPr="00F42643" w:rsidRDefault="001B47C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A371095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D83F727" w14:textId="72953DC8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AAD5088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5F7688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F726EF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18DF96" w14:textId="1610871F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8.778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9466B1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88077C" w14:textId="64D52863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93F2B2" w14:textId="41821F22" w:rsidR="001B47C0" w:rsidRPr="00F42643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2.333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0F5B68" w14:textId="77777777" w:rsidR="001B47C0" w:rsidRPr="00F42643" w:rsidRDefault="001B47C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4D2578D" w14:textId="43C5C47A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475A19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FC561A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23FC279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7CBE420D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1DC220CB" w14:textId="0FAE2DC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70CFC8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E002CC" w14:textId="0E3E5A8D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39D82F77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A1BCA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8D00786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FBD6EE0" w14:textId="1A687FF1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9.944</w:t>
            </w:r>
          </w:p>
        </w:tc>
        <w:tc>
          <w:tcPr>
            <w:tcW w:w="0" w:type="auto"/>
            <w:vAlign w:val="center"/>
            <w:hideMark/>
          </w:tcPr>
          <w:p w14:paraId="2153875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7C6AD4" w14:textId="607B5A45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C1B0667" w14:textId="5EDBC378" w:rsidR="001B47C0" w:rsidRPr="00F42643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0.389</w:t>
            </w:r>
          </w:p>
        </w:tc>
        <w:tc>
          <w:tcPr>
            <w:tcW w:w="0" w:type="auto"/>
            <w:vAlign w:val="center"/>
          </w:tcPr>
          <w:p w14:paraId="6E536C69" w14:textId="77777777" w:rsidR="001B47C0" w:rsidRPr="00F42643" w:rsidRDefault="001B47C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D190E1" w14:textId="09326B84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0.061</w:t>
            </w:r>
          </w:p>
        </w:tc>
        <w:tc>
          <w:tcPr>
            <w:tcW w:w="0" w:type="auto"/>
            <w:vAlign w:val="center"/>
            <w:hideMark/>
          </w:tcPr>
          <w:p w14:paraId="79B0047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A9402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0.023</w:t>
            </w:r>
          </w:p>
        </w:tc>
        <w:tc>
          <w:tcPr>
            <w:tcW w:w="0" w:type="auto"/>
            <w:vAlign w:val="center"/>
            <w:hideMark/>
          </w:tcPr>
          <w:p w14:paraId="280FAF2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791E1013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3957DD50" w14:textId="10A459DA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  <w:p w14:paraId="29F8EE5A" w14:textId="64FCBADC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DCAF76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44279F" w14:textId="41312431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1FB0CBDD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9B39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29BBFE6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1A8424" w14:textId="48E1E045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9.000</w:t>
            </w:r>
          </w:p>
        </w:tc>
        <w:tc>
          <w:tcPr>
            <w:tcW w:w="0" w:type="auto"/>
            <w:vAlign w:val="center"/>
            <w:hideMark/>
          </w:tcPr>
          <w:p w14:paraId="104C15B3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1E9257B" w14:textId="7742F004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84FB506" w14:textId="467B1E26" w:rsidR="001B47C0" w:rsidRPr="00F42643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3.000</w:t>
            </w:r>
          </w:p>
        </w:tc>
        <w:tc>
          <w:tcPr>
            <w:tcW w:w="0" w:type="auto"/>
            <w:vAlign w:val="center"/>
          </w:tcPr>
          <w:p w14:paraId="7F1F0926" w14:textId="77777777" w:rsidR="001B47C0" w:rsidRPr="00F42643" w:rsidRDefault="001B47C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E0A31D" w14:textId="1172E099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0.286</w:t>
            </w:r>
          </w:p>
        </w:tc>
        <w:tc>
          <w:tcPr>
            <w:tcW w:w="0" w:type="auto"/>
            <w:vAlign w:val="center"/>
            <w:hideMark/>
          </w:tcPr>
          <w:p w14:paraId="58DE53C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417EC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0.177</w:t>
            </w:r>
          </w:p>
        </w:tc>
        <w:tc>
          <w:tcPr>
            <w:tcW w:w="0" w:type="auto"/>
            <w:vAlign w:val="center"/>
            <w:hideMark/>
          </w:tcPr>
          <w:p w14:paraId="3FAA08B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48938F29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115BABCE" w14:textId="36C832F6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ABDE7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B40602" w14:textId="4446721D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53575251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FDD43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FC3970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D84C459" w14:textId="71CEFD29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796D730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6E1E40C" w14:textId="5DFEB952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2F695C5" w14:textId="4EC1FF35" w:rsidR="001B47C0" w:rsidRPr="00F42643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  <w:vAlign w:val="center"/>
          </w:tcPr>
          <w:p w14:paraId="23DA20FF" w14:textId="77777777" w:rsidR="001B47C0" w:rsidRPr="00F42643" w:rsidRDefault="001B47C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DC98AE" w14:textId="64AEE02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0.071</w:t>
            </w:r>
          </w:p>
        </w:tc>
        <w:tc>
          <w:tcPr>
            <w:tcW w:w="0" w:type="auto"/>
            <w:vAlign w:val="center"/>
            <w:hideMark/>
          </w:tcPr>
          <w:p w14:paraId="21DA3D8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782B1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14:paraId="391A7F5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4FECFC38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7037DADB" w14:textId="7BDB975A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  <w:p w14:paraId="5FE7E2F9" w14:textId="4E997B83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FB4472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DA907" w14:textId="402CDD24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6ECA1C53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AD917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4FB353A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D9C44EB" w14:textId="33BA55E8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5F0CC7C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5835E5" w14:textId="10185FF9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18528E" w14:textId="10684D88" w:rsidR="001B47C0" w:rsidRPr="00F42643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1.000</w:t>
            </w:r>
          </w:p>
        </w:tc>
        <w:tc>
          <w:tcPr>
            <w:tcW w:w="0" w:type="auto"/>
            <w:vAlign w:val="center"/>
          </w:tcPr>
          <w:p w14:paraId="1BD8E494" w14:textId="77777777" w:rsidR="001B47C0" w:rsidRPr="00F42643" w:rsidRDefault="001B47C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23EC8D" w14:textId="02308E8A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0.251</w:t>
            </w:r>
          </w:p>
        </w:tc>
        <w:tc>
          <w:tcPr>
            <w:tcW w:w="0" w:type="auto"/>
            <w:vAlign w:val="center"/>
            <w:hideMark/>
          </w:tcPr>
          <w:p w14:paraId="1036A455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4B12D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0.149</w:t>
            </w:r>
          </w:p>
        </w:tc>
        <w:tc>
          <w:tcPr>
            <w:tcW w:w="0" w:type="auto"/>
            <w:vAlign w:val="center"/>
            <w:hideMark/>
          </w:tcPr>
          <w:p w14:paraId="2A1DAFC6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5B29DAA1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5194E083" w14:textId="3048B440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75D835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F44231" w14:textId="09E5E560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5B9C42F1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C0FC0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A9188A3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C33A4DD" w14:textId="0E7E632D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74488F5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EB013BD" w14:textId="564830D5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3F1FB5F" w14:textId="148E7110" w:rsidR="001B47C0" w:rsidRPr="00F42643" w:rsidRDefault="003425D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  <w:vAlign w:val="center"/>
          </w:tcPr>
          <w:p w14:paraId="41842922" w14:textId="1E30EEDC" w:rsidR="001B47C0" w:rsidRPr="00F42643" w:rsidRDefault="001B47C0" w:rsidP="003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4550D0" w14:textId="6AC5CE31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0.143</w:t>
            </w:r>
          </w:p>
        </w:tc>
        <w:tc>
          <w:tcPr>
            <w:tcW w:w="0" w:type="auto"/>
            <w:vAlign w:val="center"/>
            <w:hideMark/>
          </w:tcPr>
          <w:p w14:paraId="5F3A2B9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A6BBC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0.054</w:t>
            </w:r>
          </w:p>
        </w:tc>
        <w:tc>
          <w:tcPr>
            <w:tcW w:w="0" w:type="auto"/>
            <w:vAlign w:val="center"/>
            <w:hideMark/>
          </w:tcPr>
          <w:p w14:paraId="787FD56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286E730C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4C503670" w14:textId="14CCB764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  <w:p w14:paraId="6FB53E02" w14:textId="71243883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18C5AB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63FD2D" w14:textId="0DD454FE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12F468D7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66AA2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0E99FD19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48F6FA3" w14:textId="21AF6A2D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4DBAABF6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D63DDDA" w14:textId="6E748991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42B3BC" w14:textId="4267CCC5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1.250</w:t>
            </w:r>
          </w:p>
        </w:tc>
        <w:tc>
          <w:tcPr>
            <w:tcW w:w="0" w:type="auto"/>
          </w:tcPr>
          <w:p w14:paraId="3477458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F60E55" w14:textId="062AD698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0.210</w:t>
            </w:r>
          </w:p>
        </w:tc>
        <w:tc>
          <w:tcPr>
            <w:tcW w:w="0" w:type="auto"/>
            <w:vAlign w:val="center"/>
            <w:hideMark/>
          </w:tcPr>
          <w:p w14:paraId="7290C75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3B529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0.120</w:t>
            </w:r>
          </w:p>
        </w:tc>
        <w:tc>
          <w:tcPr>
            <w:tcW w:w="0" w:type="auto"/>
            <w:vAlign w:val="center"/>
            <w:hideMark/>
          </w:tcPr>
          <w:p w14:paraId="79DCD89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70490BA3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30406ACD" w14:textId="49F80E7A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4E1357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48B46A" w14:textId="4DDC32B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183E2F1C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A20E87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8142436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7BE1D49" w14:textId="6188F5FF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1376422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AD39FD7" w14:textId="07CE729F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3A7C941" w14:textId="232776E9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</w:tcPr>
          <w:p w14:paraId="7C2235E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E0ADC3" w14:textId="5EB26038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0.071</w:t>
            </w:r>
          </w:p>
        </w:tc>
        <w:tc>
          <w:tcPr>
            <w:tcW w:w="0" w:type="auto"/>
            <w:vAlign w:val="center"/>
            <w:hideMark/>
          </w:tcPr>
          <w:p w14:paraId="6476E1F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C694B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14:paraId="404348B5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13E09FDC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051EF5E0" w14:textId="11604EE7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  <w:p w14:paraId="3D505BC9" w14:textId="1598F753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DF354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CCB808" w14:textId="697A9DBC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4FBCCE91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4D6B57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4A1BBA3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4C32F50" w14:textId="3C3437A2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9.000</w:t>
            </w:r>
          </w:p>
        </w:tc>
        <w:tc>
          <w:tcPr>
            <w:tcW w:w="0" w:type="auto"/>
            <w:vAlign w:val="center"/>
            <w:hideMark/>
          </w:tcPr>
          <w:p w14:paraId="6EFAE26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9CCA186" w14:textId="160FE374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A5D6155" w14:textId="3841E5E6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3.000</w:t>
            </w:r>
          </w:p>
        </w:tc>
        <w:tc>
          <w:tcPr>
            <w:tcW w:w="0" w:type="auto"/>
          </w:tcPr>
          <w:p w14:paraId="7A29123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6BB093" w14:textId="477BF9C0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0.440</w:t>
            </w:r>
          </w:p>
        </w:tc>
        <w:tc>
          <w:tcPr>
            <w:tcW w:w="0" w:type="auto"/>
            <w:vAlign w:val="center"/>
            <w:hideMark/>
          </w:tcPr>
          <w:p w14:paraId="4D61E82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14A19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0.291</w:t>
            </w:r>
          </w:p>
        </w:tc>
        <w:tc>
          <w:tcPr>
            <w:tcW w:w="0" w:type="auto"/>
            <w:vAlign w:val="center"/>
            <w:hideMark/>
          </w:tcPr>
          <w:p w14:paraId="72892F1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19EED863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2B618361" w14:textId="68C9145C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F9EC84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F35A58" w14:textId="0BA690E6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2EDDCC5E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F6094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2CF3F3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3B9DB74" w14:textId="3A470C55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1C24D83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C8899F7" w14:textId="7A959AA0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F877199" w14:textId="2FAFC420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0.750</w:t>
            </w:r>
          </w:p>
        </w:tc>
        <w:tc>
          <w:tcPr>
            <w:tcW w:w="0" w:type="auto"/>
          </w:tcPr>
          <w:p w14:paraId="1B24F615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1DBE64" w14:textId="14ABBAAB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0.125</w:t>
            </w:r>
          </w:p>
        </w:tc>
        <w:tc>
          <w:tcPr>
            <w:tcW w:w="0" w:type="auto"/>
            <w:vAlign w:val="center"/>
            <w:hideMark/>
          </w:tcPr>
          <w:p w14:paraId="621DEAE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A75D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0.048</w:t>
            </w:r>
          </w:p>
        </w:tc>
        <w:tc>
          <w:tcPr>
            <w:tcW w:w="0" w:type="auto"/>
            <w:vAlign w:val="center"/>
            <w:hideMark/>
          </w:tcPr>
          <w:p w14:paraId="6216A61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41AEB05C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2512C919" w14:textId="245FC089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  <w:p w14:paraId="7AF0167E" w14:textId="2854D6D6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9BD961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EF56F2" w14:textId="3708D048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58E773A7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CC38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5F60789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A8BBF0E" w14:textId="52B0E17C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7E2D3CF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88901D6" w14:textId="5859E2E3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B183F71" w14:textId="61AD8D89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2.000</w:t>
            </w:r>
          </w:p>
        </w:tc>
        <w:tc>
          <w:tcPr>
            <w:tcW w:w="0" w:type="auto"/>
          </w:tcPr>
          <w:p w14:paraId="71F8C6F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469D94" w14:textId="740153CD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0.311</w:t>
            </w:r>
          </w:p>
        </w:tc>
        <w:tc>
          <w:tcPr>
            <w:tcW w:w="0" w:type="auto"/>
            <w:vAlign w:val="center"/>
            <w:hideMark/>
          </w:tcPr>
          <w:p w14:paraId="1C18143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CBD5C5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0.191</w:t>
            </w:r>
          </w:p>
        </w:tc>
        <w:tc>
          <w:tcPr>
            <w:tcW w:w="0" w:type="auto"/>
            <w:vAlign w:val="center"/>
            <w:hideMark/>
          </w:tcPr>
          <w:p w14:paraId="40D4E053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243881BE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65B09BF3" w14:textId="4BA8C823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BB403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159ECC" w14:textId="5BA7989E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4879CB6E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7E143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6D9CF2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CEDEBB5" w14:textId="66C72C42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0E7849F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7BB0A1C" w14:textId="0B61F490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D7FAB8A" w14:textId="5A1BABD7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</w:tcPr>
          <w:p w14:paraId="2BB044B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E49F08" w14:textId="6FF52C45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0.071</w:t>
            </w:r>
          </w:p>
        </w:tc>
        <w:tc>
          <w:tcPr>
            <w:tcW w:w="0" w:type="auto"/>
            <w:vAlign w:val="center"/>
            <w:hideMark/>
          </w:tcPr>
          <w:p w14:paraId="6EB5BDD6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40A2F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14:paraId="43B8D10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29A6ACD6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3115B836" w14:textId="755C051A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  <w:p w14:paraId="26D61B55" w14:textId="59C2A59C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E36664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DBF459" w14:textId="7657BC0B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3539FB6F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6FA9F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32D83E0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CF549A" w14:textId="2CB610FD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7.000</w:t>
            </w:r>
          </w:p>
        </w:tc>
        <w:tc>
          <w:tcPr>
            <w:tcW w:w="0" w:type="auto"/>
            <w:vAlign w:val="center"/>
            <w:hideMark/>
          </w:tcPr>
          <w:p w14:paraId="28ED602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58F7C15" w14:textId="47EFE079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C981462" w14:textId="3AA60DAB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4.000</w:t>
            </w:r>
          </w:p>
        </w:tc>
        <w:tc>
          <w:tcPr>
            <w:tcW w:w="0" w:type="auto"/>
          </w:tcPr>
          <w:p w14:paraId="38E1802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2DCE0" w14:textId="2449A8E8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0.452</w:t>
            </w:r>
          </w:p>
        </w:tc>
        <w:tc>
          <w:tcPr>
            <w:tcW w:w="0" w:type="auto"/>
            <w:vAlign w:val="center"/>
            <w:hideMark/>
          </w:tcPr>
          <w:p w14:paraId="72F05F1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7C7D1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0.357</w:t>
            </w:r>
          </w:p>
        </w:tc>
        <w:tc>
          <w:tcPr>
            <w:tcW w:w="0" w:type="auto"/>
            <w:vAlign w:val="center"/>
            <w:hideMark/>
          </w:tcPr>
          <w:p w14:paraId="64D710A6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45D930ED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7A41633B" w14:textId="0E0A02AF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88D84D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DEE434" w14:textId="0FDEEA1B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6EE57DBF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1606F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9151D7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A178CC8" w14:textId="5FB67E9F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2480C3D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AE64AF3" w14:textId="58836995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FD6346D" w14:textId="0E7B3CAF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1.500</w:t>
            </w:r>
          </w:p>
        </w:tc>
        <w:tc>
          <w:tcPr>
            <w:tcW w:w="0" w:type="auto"/>
          </w:tcPr>
          <w:p w14:paraId="3D5227A6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A62606" w14:textId="3DFD6681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0.425</w:t>
            </w:r>
          </w:p>
        </w:tc>
        <w:tc>
          <w:tcPr>
            <w:tcW w:w="0" w:type="auto"/>
            <w:vAlign w:val="center"/>
            <w:hideMark/>
          </w:tcPr>
          <w:p w14:paraId="0C0D615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5CF49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0.175</w:t>
            </w:r>
          </w:p>
        </w:tc>
        <w:tc>
          <w:tcPr>
            <w:tcW w:w="0" w:type="auto"/>
            <w:vAlign w:val="center"/>
            <w:hideMark/>
          </w:tcPr>
          <w:p w14:paraId="211F38F7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66060434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7419D718" w14:textId="6A2FE1B4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  <w:p w14:paraId="3836BBBB" w14:textId="1B5831A8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CCC14A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1FEAE2" w14:textId="617482CA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1B82A005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4190F7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576359E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97DBF3A" w14:textId="492D2433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9.000</w:t>
            </w:r>
          </w:p>
        </w:tc>
        <w:tc>
          <w:tcPr>
            <w:tcW w:w="0" w:type="auto"/>
            <w:vAlign w:val="center"/>
            <w:hideMark/>
          </w:tcPr>
          <w:p w14:paraId="081DDDA7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CCD1160" w14:textId="44765AFC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2209B8A" w14:textId="12A388DA" w:rsidR="001B47C0" w:rsidRPr="00F42643" w:rsidRDefault="00F042E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3.250</w:t>
            </w:r>
          </w:p>
        </w:tc>
        <w:tc>
          <w:tcPr>
            <w:tcW w:w="0" w:type="auto"/>
          </w:tcPr>
          <w:p w14:paraId="7538DEE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FBED27" w14:textId="13C7DB68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0.346</w:t>
            </w:r>
          </w:p>
        </w:tc>
        <w:tc>
          <w:tcPr>
            <w:tcW w:w="0" w:type="auto"/>
            <w:vAlign w:val="center"/>
            <w:hideMark/>
          </w:tcPr>
          <w:p w14:paraId="36C5B9D9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779B03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0.219</w:t>
            </w:r>
          </w:p>
        </w:tc>
        <w:tc>
          <w:tcPr>
            <w:tcW w:w="0" w:type="auto"/>
            <w:vAlign w:val="center"/>
            <w:hideMark/>
          </w:tcPr>
          <w:p w14:paraId="3982B27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039F0374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0FDC31D5" w14:textId="7180C531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708449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8F9812" w14:textId="69575426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0FC9C32F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5190F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633BBC9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9B7D63F" w14:textId="63D2A71F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1CA332F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E7D061" w14:textId="0B8D57EE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731E31E" w14:textId="26C5CD0B" w:rsidR="001B47C0" w:rsidRPr="00F42643" w:rsidRDefault="00F042E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</w:tcPr>
          <w:p w14:paraId="50D7E30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E2D37B" w14:textId="21CD0224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1BD810D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0BDFCD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21959C6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7EEA960F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7D0AE35A" w14:textId="3B5C9794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8</w:t>
            </w:r>
          </w:p>
          <w:p w14:paraId="0654244E" w14:textId="2175C7A9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01696C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65112" w14:textId="2E68D5B4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78D0C42D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02EBB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71A5FB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9D7CAC5" w14:textId="23622E00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168AE41A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95D6893" w14:textId="48730BE5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81B2E8" w14:textId="3F3A4928" w:rsidR="001B47C0" w:rsidRPr="00F42643" w:rsidRDefault="00F042E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2.000</w:t>
            </w:r>
          </w:p>
        </w:tc>
        <w:tc>
          <w:tcPr>
            <w:tcW w:w="0" w:type="auto"/>
          </w:tcPr>
          <w:p w14:paraId="4830B450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B95083" w14:textId="052DC6CF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0.291</w:t>
            </w:r>
          </w:p>
        </w:tc>
        <w:tc>
          <w:tcPr>
            <w:tcW w:w="0" w:type="auto"/>
            <w:vAlign w:val="center"/>
            <w:hideMark/>
          </w:tcPr>
          <w:p w14:paraId="79529072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7C641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0.176</w:t>
            </w:r>
          </w:p>
        </w:tc>
        <w:tc>
          <w:tcPr>
            <w:tcW w:w="0" w:type="auto"/>
            <w:vAlign w:val="center"/>
            <w:hideMark/>
          </w:tcPr>
          <w:p w14:paraId="1219B2BC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37454DF6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088BAD65" w14:textId="2BA53C66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87BD8D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7FBD75" w14:textId="1FAF4CCB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62943FCA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60262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FA5D84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867EC4B" w14:textId="088B7265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25E0EFC9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15BB322" w14:textId="009C2025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F3F345" w14:textId="13B418AB" w:rsidR="001B47C0" w:rsidRPr="00F42643" w:rsidRDefault="00F042E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</w:tcPr>
          <w:p w14:paraId="11376BC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C888B1" w14:textId="0F8234FC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6A30B40F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78816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14:paraId="4F096A7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75CFDF74" w14:textId="77777777" w:rsidTr="00F042E3">
        <w:trPr>
          <w:trHeight w:val="307"/>
        </w:trPr>
        <w:tc>
          <w:tcPr>
            <w:tcW w:w="0" w:type="auto"/>
            <w:vMerge w:val="restart"/>
            <w:vAlign w:val="center"/>
            <w:hideMark/>
          </w:tcPr>
          <w:p w14:paraId="2C184E76" w14:textId="3452FE32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>Question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  <w:t xml:space="preserve"> </w:t>
            </w: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</w:t>
            </w:r>
          </w:p>
          <w:p w14:paraId="78CCB932" w14:textId="3E7958C4" w:rsidR="001B47C0" w:rsidRPr="00F42643" w:rsidRDefault="001B47C0" w:rsidP="00F4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E9A368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2EAA83" w14:textId="49892D16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SYS</w:t>
            </w:r>
          </w:p>
        </w:tc>
        <w:tc>
          <w:tcPr>
            <w:tcW w:w="0" w:type="auto"/>
            <w:vAlign w:val="center"/>
            <w:hideMark/>
          </w:tcPr>
          <w:p w14:paraId="5F506CB5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67452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33D5BEF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A0CE27A" w14:textId="7A574CD0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9.000</w:t>
            </w:r>
          </w:p>
        </w:tc>
        <w:tc>
          <w:tcPr>
            <w:tcW w:w="0" w:type="auto"/>
            <w:vAlign w:val="center"/>
            <w:hideMark/>
          </w:tcPr>
          <w:p w14:paraId="4B5931BE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7D6348B" w14:textId="0089D7A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FAA8F44" w14:textId="10C9D993" w:rsidR="001B47C0" w:rsidRPr="00F42643" w:rsidRDefault="00F042E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2.000</w:t>
            </w:r>
          </w:p>
        </w:tc>
        <w:tc>
          <w:tcPr>
            <w:tcW w:w="0" w:type="auto"/>
          </w:tcPr>
          <w:p w14:paraId="3D951A1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46E438" w14:textId="162FA9E3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0.323</w:t>
            </w:r>
          </w:p>
        </w:tc>
        <w:tc>
          <w:tcPr>
            <w:tcW w:w="0" w:type="auto"/>
            <w:vAlign w:val="center"/>
            <w:hideMark/>
          </w:tcPr>
          <w:p w14:paraId="63ADFAE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7E6EF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0.201</w:t>
            </w:r>
          </w:p>
        </w:tc>
        <w:tc>
          <w:tcPr>
            <w:tcW w:w="0" w:type="auto"/>
            <w:vAlign w:val="center"/>
            <w:hideMark/>
          </w:tcPr>
          <w:p w14:paraId="2173E2C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F042E3" w:rsidRPr="00F42643" w14:paraId="0751ECD4" w14:textId="77777777" w:rsidTr="00F042E3">
        <w:trPr>
          <w:trHeight w:val="155"/>
        </w:trPr>
        <w:tc>
          <w:tcPr>
            <w:tcW w:w="0" w:type="auto"/>
            <w:vMerge/>
            <w:vAlign w:val="center"/>
            <w:hideMark/>
          </w:tcPr>
          <w:p w14:paraId="42BC6C50" w14:textId="7CC4FC84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4069D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CE8ECD" w14:textId="6A982D02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SEG</w:t>
            </w:r>
          </w:p>
        </w:tc>
        <w:tc>
          <w:tcPr>
            <w:tcW w:w="0" w:type="auto"/>
            <w:vAlign w:val="center"/>
            <w:hideMark/>
          </w:tcPr>
          <w:p w14:paraId="2D49192D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57B0DB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728B5C7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D23C34" w14:textId="022AC78B" w:rsidR="001B47C0" w:rsidRPr="00F42643" w:rsidRDefault="003425D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10.000</w:t>
            </w:r>
          </w:p>
        </w:tc>
        <w:tc>
          <w:tcPr>
            <w:tcW w:w="0" w:type="auto"/>
            <w:vAlign w:val="center"/>
            <w:hideMark/>
          </w:tcPr>
          <w:p w14:paraId="7F5C7778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9603BF8" w14:textId="4322DB9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BE958DC" w14:textId="2AACA576" w:rsidR="001B47C0" w:rsidRPr="00F42643" w:rsidRDefault="00F042E3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0.000</w:t>
            </w:r>
          </w:p>
        </w:tc>
        <w:tc>
          <w:tcPr>
            <w:tcW w:w="0" w:type="auto"/>
          </w:tcPr>
          <w:p w14:paraId="34A17B41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02B980" w14:textId="1C16E024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0.071</w:t>
            </w:r>
          </w:p>
        </w:tc>
        <w:tc>
          <w:tcPr>
            <w:tcW w:w="0" w:type="auto"/>
            <w:vAlign w:val="center"/>
            <w:hideMark/>
          </w:tcPr>
          <w:p w14:paraId="1D934B94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C72BB5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426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0.027</w:t>
            </w:r>
          </w:p>
        </w:tc>
        <w:tc>
          <w:tcPr>
            <w:tcW w:w="0" w:type="auto"/>
            <w:vAlign w:val="center"/>
            <w:hideMark/>
          </w:tcPr>
          <w:p w14:paraId="11E48869" w14:textId="77777777" w:rsidR="001B47C0" w:rsidRPr="00F42643" w:rsidRDefault="001B47C0" w:rsidP="00F42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1B47C0" w:rsidRPr="00F42643" w14:paraId="63BF4AC5" w14:textId="77777777" w:rsidTr="00F042E3">
        <w:tc>
          <w:tcPr>
            <w:tcW w:w="0" w:type="auto"/>
          </w:tcPr>
          <w:p w14:paraId="1875EE6F" w14:textId="77777777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14:paraId="6CF73BD5" w14:textId="32022C9A" w:rsidR="001B47C0" w:rsidRPr="00F42643" w:rsidRDefault="001B47C0" w:rsidP="00F426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BA820AF" w14:textId="1C29EA71" w:rsidR="00F42643" w:rsidRDefault="001B47C0">
      <w:pPr>
        <w:rPr>
          <w:lang w:val="en-US"/>
        </w:rPr>
      </w:pPr>
      <w:r>
        <w:rPr>
          <w:lang w:val="en-US"/>
        </w:rPr>
        <w:t xml:space="preserve">IQR: quartile interval; SE: Standard Error </w:t>
      </w:r>
    </w:p>
    <w:p w14:paraId="2FB8D4F1" w14:textId="77777777" w:rsidR="00BA1366" w:rsidRDefault="00BA1366">
      <w:pPr>
        <w:rPr>
          <w:lang w:val="en-US"/>
        </w:rPr>
      </w:pPr>
    </w:p>
    <w:p w14:paraId="339C9918" w14:textId="0110D265" w:rsidR="00BA1366" w:rsidRDefault="00BA1366">
      <w:pPr>
        <w:rPr>
          <w:lang w:val="en-US"/>
        </w:rPr>
      </w:pPr>
      <w:r>
        <w:rPr>
          <w:lang w:val="en-US"/>
        </w:rPr>
        <w:t>Questions:</w:t>
      </w:r>
    </w:p>
    <w:p w14:paraId="2C5F480D" w14:textId="488F116F" w:rsidR="00BA1366" w:rsidRDefault="00BA1366">
      <w:pPr>
        <w:rPr>
          <w:lang w:val="en-US"/>
        </w:rPr>
      </w:pPr>
      <w:r w:rsidRPr="005E0425">
        <w:rPr>
          <w:lang w:val="en-US"/>
        </w:rPr>
        <w:t>1—</w:t>
      </w:r>
      <w:proofErr w:type="gramStart"/>
      <w:r w:rsidRPr="005E0425">
        <w:rPr>
          <w:lang w:val="en-US"/>
        </w:rPr>
        <w:t>attend</w:t>
      </w:r>
      <w:proofErr w:type="gramEnd"/>
      <w:r w:rsidRPr="005E0425">
        <w:rPr>
          <w:lang w:val="en-US"/>
        </w:rPr>
        <w:t xml:space="preserve"> classes; </w:t>
      </w:r>
    </w:p>
    <w:p w14:paraId="04F0B5F6" w14:textId="77777777" w:rsidR="00BA1366" w:rsidRDefault="00BA1366">
      <w:pPr>
        <w:rPr>
          <w:lang w:val="en-US"/>
        </w:rPr>
      </w:pPr>
      <w:r w:rsidRPr="005E0425">
        <w:rPr>
          <w:lang w:val="en-US"/>
        </w:rPr>
        <w:t xml:space="preserve">2—respect the course schedule; </w:t>
      </w:r>
    </w:p>
    <w:p w14:paraId="765EFD78" w14:textId="77777777" w:rsidR="00BA1366" w:rsidRDefault="00BA1366">
      <w:pPr>
        <w:rPr>
          <w:lang w:val="en-US"/>
        </w:rPr>
      </w:pPr>
      <w:r w:rsidRPr="005E0425">
        <w:rPr>
          <w:lang w:val="en-US"/>
        </w:rPr>
        <w:t xml:space="preserve">3—comply with the teaching plan; </w:t>
      </w:r>
    </w:p>
    <w:p w14:paraId="62264233" w14:textId="77777777" w:rsidR="00BA1366" w:rsidRDefault="00BA1366">
      <w:pPr>
        <w:rPr>
          <w:lang w:val="en-US"/>
        </w:rPr>
      </w:pPr>
      <w:r w:rsidRPr="005E0425">
        <w:rPr>
          <w:lang w:val="en-US"/>
        </w:rPr>
        <w:t xml:space="preserve">4—establish a relationship between the theoretical topic and professional practice; </w:t>
      </w:r>
    </w:p>
    <w:p w14:paraId="0D686D42" w14:textId="77777777" w:rsidR="00BA1366" w:rsidRDefault="00BA1366">
      <w:pPr>
        <w:rPr>
          <w:lang w:val="en-US"/>
        </w:rPr>
      </w:pPr>
      <w:r w:rsidRPr="005E0425">
        <w:rPr>
          <w:lang w:val="en-US"/>
        </w:rPr>
        <w:t>5—</w:t>
      </w:r>
      <w:proofErr w:type="gramStart"/>
      <w:r w:rsidRPr="005E0425">
        <w:rPr>
          <w:lang w:val="en-US"/>
        </w:rPr>
        <w:t>has</w:t>
      </w:r>
      <w:proofErr w:type="gramEnd"/>
      <w:r w:rsidRPr="005E0425">
        <w:rPr>
          <w:lang w:val="en-US"/>
        </w:rPr>
        <w:t xml:space="preserve"> dominance and clarity of the matter; </w:t>
      </w:r>
    </w:p>
    <w:p w14:paraId="3F226497" w14:textId="77777777" w:rsidR="00BA1366" w:rsidRDefault="00BA1366">
      <w:pPr>
        <w:rPr>
          <w:lang w:val="en-US"/>
        </w:rPr>
      </w:pPr>
      <w:r w:rsidRPr="005E0425">
        <w:rPr>
          <w:lang w:val="en-US"/>
        </w:rPr>
        <w:t xml:space="preserve">6—use different and inspiring learning methodologies; </w:t>
      </w:r>
    </w:p>
    <w:p w14:paraId="4ADEECA6" w14:textId="77777777" w:rsidR="00BA1366" w:rsidRDefault="00BA1366">
      <w:pPr>
        <w:rPr>
          <w:lang w:val="en-US"/>
        </w:rPr>
      </w:pPr>
      <w:r w:rsidRPr="005E0425">
        <w:rPr>
          <w:lang w:val="en-US"/>
        </w:rPr>
        <w:t xml:space="preserve">7—the evaluation process is coherent; </w:t>
      </w:r>
    </w:p>
    <w:p w14:paraId="4BB53061" w14:textId="77777777" w:rsidR="00BA1366" w:rsidRDefault="00BA1366">
      <w:pPr>
        <w:rPr>
          <w:lang w:val="en-US"/>
        </w:rPr>
      </w:pPr>
      <w:r w:rsidRPr="005E0425">
        <w:rPr>
          <w:lang w:val="en-US"/>
        </w:rPr>
        <w:t>8—</w:t>
      </w:r>
      <w:proofErr w:type="gramStart"/>
      <w:r w:rsidRPr="005E0425">
        <w:rPr>
          <w:lang w:val="en-US"/>
        </w:rPr>
        <w:t>returns</w:t>
      </w:r>
      <w:proofErr w:type="gramEnd"/>
      <w:r w:rsidRPr="005E0425">
        <w:rPr>
          <w:lang w:val="en-US"/>
        </w:rPr>
        <w:t xml:space="preserve"> the evaluations and clarify the doubts;</w:t>
      </w:r>
    </w:p>
    <w:p w14:paraId="738F4B0A" w14:textId="3F341277" w:rsidR="00BA1366" w:rsidRPr="00F42643" w:rsidRDefault="00BA1366">
      <w:pPr>
        <w:rPr>
          <w:lang w:val="en-US"/>
        </w:rPr>
      </w:pPr>
      <w:r w:rsidRPr="005E0425">
        <w:rPr>
          <w:lang w:val="en-US"/>
        </w:rPr>
        <w:t>9—is polite with the students</w:t>
      </w:r>
    </w:p>
    <w:sectPr w:rsidR="00BA1366" w:rsidRPr="00F42643" w:rsidSect="0048073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B6"/>
    <w:rsid w:val="001B47C0"/>
    <w:rsid w:val="003425D0"/>
    <w:rsid w:val="0048073A"/>
    <w:rsid w:val="009116B6"/>
    <w:rsid w:val="00BA1366"/>
    <w:rsid w:val="00CB76FF"/>
    <w:rsid w:val="00CE7D90"/>
    <w:rsid w:val="00F042E3"/>
    <w:rsid w:val="00F4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E3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-toolbar">
    <w:name w:val="in-toolbar"/>
    <w:basedOn w:val="Fontepargpadro"/>
    <w:rsid w:val="00F42643"/>
  </w:style>
  <w:style w:type="character" w:styleId="nfase">
    <w:name w:val="Emphasis"/>
    <w:basedOn w:val="Fontepargpadro"/>
    <w:uiPriority w:val="20"/>
    <w:qFormat/>
    <w:rsid w:val="00F426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-toolbar">
    <w:name w:val="in-toolbar"/>
    <w:basedOn w:val="Fontepargpadro"/>
    <w:rsid w:val="00F42643"/>
  </w:style>
  <w:style w:type="character" w:styleId="nfase">
    <w:name w:val="Emphasis"/>
    <w:basedOn w:val="Fontepargpadro"/>
    <w:uiPriority w:val="20"/>
    <w:qFormat/>
    <w:rsid w:val="00F42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7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579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688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5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5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210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9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1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Thalles Guilarducci Costa</dc:creator>
  <cp:keywords/>
  <dc:description/>
  <cp:lastModifiedBy>DELL</cp:lastModifiedBy>
  <cp:revision>8</cp:revision>
  <dcterms:created xsi:type="dcterms:W3CDTF">2024-11-22T14:57:00Z</dcterms:created>
  <dcterms:modified xsi:type="dcterms:W3CDTF">2024-12-13T20:52:00Z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2b73d271a0f02d440108573af926c7e2e473f3caf245c2c5471f1d9c57a3d38c</vt:lpwstr>
  </property>
</Properties>
</file>