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1ACD" w14:textId="2FD2EBF5" w:rsidR="001B04BE" w:rsidRDefault="001B04BE" w:rsidP="001B04BE">
      <w:pPr>
        <w:rPr>
          <w:rFonts w:ascii="Calibri" w:hAnsi="Calibri" w:cs="Calibri"/>
          <w:b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>Ultrasound OSCE</w:t>
      </w:r>
    </w:p>
    <w:p w14:paraId="4CF10847" w14:textId="77777777" w:rsidR="000261D7" w:rsidRDefault="000261D7" w:rsidP="001B04BE">
      <w:pPr>
        <w:rPr>
          <w:rFonts w:ascii="Calibri" w:hAnsi="Calibri" w:cs="Calibri"/>
          <w:b/>
          <w:sz w:val="22"/>
          <w:szCs w:val="22"/>
        </w:rPr>
      </w:pPr>
    </w:p>
    <w:p w14:paraId="4653E7A4" w14:textId="6014AE2F" w:rsidR="000261D7" w:rsidRPr="001B04BE" w:rsidRDefault="000261D7" w:rsidP="001B04BE">
      <w:pPr>
        <w:rPr>
          <w:rFonts w:ascii="Calibri" w:hAnsi="Calibri" w:cs="Calibri"/>
          <w:bCs/>
          <w:i/>
          <w:iCs/>
          <w:sz w:val="22"/>
          <w:szCs w:val="22"/>
        </w:rPr>
      </w:pPr>
      <w:r w:rsidRPr="000261D7">
        <w:rPr>
          <w:rFonts w:ascii="Calibri" w:hAnsi="Calibri" w:cs="Calibri"/>
          <w:bCs/>
          <w:i/>
          <w:iCs/>
          <w:sz w:val="22"/>
          <w:szCs w:val="22"/>
        </w:rPr>
        <w:t>Answer sheet</w:t>
      </w:r>
      <w:r w:rsidR="00673A72">
        <w:rPr>
          <w:rFonts w:ascii="Calibri" w:hAnsi="Calibri" w:cs="Calibri"/>
          <w:bCs/>
          <w:i/>
          <w:iCs/>
          <w:sz w:val="22"/>
          <w:szCs w:val="22"/>
        </w:rPr>
        <w:t xml:space="preserve"> to complete</w:t>
      </w:r>
      <w:r w:rsidRPr="000261D7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73A72">
        <w:rPr>
          <w:rFonts w:ascii="Calibri" w:hAnsi="Calibri" w:cs="Calibri"/>
          <w:bCs/>
          <w:i/>
          <w:iCs/>
          <w:sz w:val="22"/>
          <w:szCs w:val="22"/>
        </w:rPr>
        <w:t>is included at the end of the document.</w:t>
      </w:r>
    </w:p>
    <w:p w14:paraId="490F297A" w14:textId="77777777" w:rsid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44420110" w14:textId="044F0107" w:rsidR="00B6447D" w:rsidRPr="00B6447D" w:rsidRDefault="00B6447D" w:rsidP="001B04BE">
      <w:pPr>
        <w:rPr>
          <w:rFonts w:ascii="Calibri" w:hAnsi="Calibri" w:cs="Calibri"/>
          <w:b/>
          <w:bCs/>
          <w:sz w:val="22"/>
          <w:szCs w:val="22"/>
        </w:rPr>
      </w:pPr>
      <w:r w:rsidRPr="00B6447D">
        <w:rPr>
          <w:rFonts w:ascii="Calibri" w:hAnsi="Calibri" w:cs="Calibri"/>
          <w:b/>
          <w:bCs/>
          <w:sz w:val="22"/>
          <w:szCs w:val="22"/>
        </w:rPr>
        <w:t>Case Description</w:t>
      </w:r>
    </w:p>
    <w:p w14:paraId="46850E3A" w14:textId="77777777" w:rsidR="00B6447D" w:rsidRPr="001B04BE" w:rsidRDefault="00B6447D" w:rsidP="001B04BE">
      <w:pPr>
        <w:rPr>
          <w:rFonts w:ascii="Calibri" w:hAnsi="Calibri" w:cs="Calibri"/>
          <w:sz w:val="22"/>
          <w:szCs w:val="22"/>
        </w:rPr>
      </w:pPr>
    </w:p>
    <w:p w14:paraId="65B702A9" w14:textId="4CA22A33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CC: </w:t>
      </w:r>
      <w:r w:rsidRPr="001B04BE">
        <w:rPr>
          <w:rFonts w:ascii="Calibri" w:hAnsi="Calibri" w:cs="Calibri"/>
          <w:sz w:val="22"/>
          <w:szCs w:val="22"/>
        </w:rPr>
        <w:t xml:space="preserve">Respiratory distress, Shock. </w:t>
      </w:r>
      <w:r>
        <w:rPr>
          <w:rFonts w:ascii="Calibri" w:hAnsi="Calibri" w:cs="Calibri"/>
          <w:sz w:val="22"/>
          <w:szCs w:val="22"/>
        </w:rPr>
        <w:t>Rapid response team (RRT)</w:t>
      </w:r>
      <w:r w:rsidRPr="001B04BE">
        <w:rPr>
          <w:rFonts w:ascii="Calibri" w:hAnsi="Calibri" w:cs="Calibri"/>
          <w:sz w:val="22"/>
          <w:szCs w:val="22"/>
        </w:rPr>
        <w:t xml:space="preserve"> called. </w:t>
      </w:r>
    </w:p>
    <w:p w14:paraId="38EE0954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1EE89FA1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HPI: </w:t>
      </w:r>
      <w:r w:rsidRPr="001B04BE">
        <w:rPr>
          <w:rFonts w:ascii="Calibri" w:hAnsi="Calibri" w:cs="Calibri"/>
          <w:sz w:val="22"/>
          <w:szCs w:val="22"/>
        </w:rPr>
        <w:t>54 year old male w/ HCV (untreated) c/b cirrhosis, alcohol abuse, h/o IVDU, R renal cell carcinoma s/p nephrectomy, presented with abdominal distension and decompensated cirrhosis.</w:t>
      </w:r>
    </w:p>
    <w:p w14:paraId="5D409B3C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12902C09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sz w:val="22"/>
          <w:szCs w:val="22"/>
        </w:rPr>
        <w:t>This admission, patient had paracentesis (removed 6.7 L), negative for SBP. He has had 9 paracenteses in the last three months. He underwent TIPS for refractory ascites the day before the RRT was called. Noted to have drop in Hgb as well.</w:t>
      </w:r>
    </w:p>
    <w:p w14:paraId="3FF60393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5BF401FB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sz w:val="22"/>
          <w:szCs w:val="22"/>
        </w:rPr>
        <w:t xml:space="preserve">RRT was called for worsening mental status, respiratory distress. </w:t>
      </w:r>
    </w:p>
    <w:p w14:paraId="3AFCE362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12AC0158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PMHx: </w:t>
      </w:r>
      <w:r w:rsidRPr="001B04BE">
        <w:rPr>
          <w:rFonts w:ascii="Calibri" w:hAnsi="Calibri" w:cs="Calibri"/>
          <w:sz w:val="22"/>
          <w:szCs w:val="22"/>
        </w:rPr>
        <w:t xml:space="preserve">HCV, cirrhosis, alcohol abuse, h/o IVDU, R RCC s/p nephrectomy, Factor XI def </w:t>
      </w:r>
    </w:p>
    <w:p w14:paraId="6BBC3F2B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>PSHx:</w:t>
      </w:r>
      <w:r w:rsidRPr="001B04BE">
        <w:rPr>
          <w:rFonts w:ascii="Calibri" w:hAnsi="Calibri" w:cs="Calibri"/>
          <w:sz w:val="22"/>
          <w:szCs w:val="22"/>
        </w:rPr>
        <w:t xml:space="preserve"> R nephrectomy </w:t>
      </w:r>
    </w:p>
    <w:p w14:paraId="2FD04949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FHx: </w:t>
      </w:r>
      <w:r w:rsidRPr="001B04BE">
        <w:rPr>
          <w:rFonts w:ascii="Calibri" w:hAnsi="Calibri" w:cs="Calibri"/>
          <w:sz w:val="22"/>
          <w:szCs w:val="22"/>
        </w:rPr>
        <w:t xml:space="preserve">Breast cancer, Uterine cancer, Lung cancer </w:t>
      </w:r>
    </w:p>
    <w:p w14:paraId="64984850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Social Hx: </w:t>
      </w:r>
      <w:r w:rsidRPr="001B04BE">
        <w:rPr>
          <w:rFonts w:ascii="Calibri" w:hAnsi="Calibri" w:cs="Calibri"/>
          <w:sz w:val="22"/>
          <w:szCs w:val="22"/>
        </w:rPr>
        <w:t xml:space="preserve">Alcohol use [mostly beer], +cocaine and marijuana, +used to be a taxi drive, +smoker </w:t>
      </w:r>
    </w:p>
    <w:p w14:paraId="411B1A40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47CAE663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ROS: </w:t>
      </w:r>
      <w:r w:rsidRPr="001B04BE">
        <w:rPr>
          <w:rFonts w:ascii="Calibri" w:hAnsi="Calibri" w:cs="Calibri"/>
          <w:sz w:val="22"/>
          <w:szCs w:val="22"/>
        </w:rPr>
        <w:t xml:space="preserve">unable to obtained </w:t>
      </w:r>
    </w:p>
    <w:p w14:paraId="4DF53556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530C081F" w14:textId="77777777" w:rsidR="001B04BE" w:rsidRPr="001B04BE" w:rsidRDefault="001B04BE" w:rsidP="001B04BE">
      <w:pPr>
        <w:rPr>
          <w:rFonts w:ascii="Calibri" w:hAnsi="Calibri" w:cs="Calibri"/>
          <w:b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Exam: </w:t>
      </w:r>
    </w:p>
    <w:p w14:paraId="0FA06BF9" w14:textId="77777777" w:rsidR="001B04BE" w:rsidRPr="001B04BE" w:rsidRDefault="001B04BE" w:rsidP="001B04BE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1B04BE">
        <w:rPr>
          <w:rFonts w:ascii="Calibri" w:hAnsi="Calibri" w:cs="Calibri"/>
          <w:b/>
          <w:bCs/>
          <w:sz w:val="22"/>
          <w:szCs w:val="22"/>
          <w:u w:val="single"/>
        </w:rPr>
        <w:t>Vital Signs (last 24 hrs)_____</w:t>
      </w:r>
      <w:r w:rsidRPr="001B04BE">
        <w:rPr>
          <w:rFonts w:ascii="Calibri" w:hAnsi="Calibri" w:cs="Calibri"/>
          <w:b/>
          <w:bCs/>
          <w:sz w:val="22"/>
          <w:szCs w:val="22"/>
          <w:u w:val="single"/>
        </w:rPr>
        <w:tab/>
      </w:r>
      <w:r w:rsidRPr="001B04BE">
        <w:rPr>
          <w:rFonts w:ascii="Calibri" w:hAnsi="Calibri" w:cs="Calibri"/>
          <w:b/>
          <w:bCs/>
          <w:sz w:val="22"/>
          <w:szCs w:val="22"/>
          <w:u w:val="single"/>
        </w:rPr>
        <w:tab/>
        <w:t>Last Charted___________</w:t>
      </w:r>
    </w:p>
    <w:p w14:paraId="185AF9B7" w14:textId="32EF16DC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Temp Axillary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="000B2E34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>35.9 DegC  (APR 05 10:26)</w:t>
      </w:r>
    </w:p>
    <w:p w14:paraId="752A952E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Resp Rate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  <w:t xml:space="preserve">    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  <w:t>28 br/min  (APR 05 11:46)</w:t>
      </w:r>
    </w:p>
    <w:p w14:paraId="7DA9EC49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SBP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  <w:t>90 mmHG  (APR 05 11:46)</w:t>
      </w:r>
    </w:p>
    <w:p w14:paraId="7ADA9FFB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DBP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  <w:t>68 mmHG  (APR 05 11:46)</w:t>
      </w:r>
    </w:p>
    <w:p w14:paraId="30385CF1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SpO2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b/>
          <w:bCs/>
          <w:sz w:val="22"/>
          <w:szCs w:val="22"/>
        </w:rPr>
        <w:t xml:space="preserve">L </w:t>
      </w:r>
      <w:r w:rsidRPr="001B04BE">
        <w:rPr>
          <w:rFonts w:ascii="Calibri" w:hAnsi="Calibri" w:cs="Calibri"/>
          <w:sz w:val="22"/>
          <w:szCs w:val="22"/>
        </w:rPr>
        <w:t>90%  (APR 05 11:46) on room air</w:t>
      </w:r>
    </w:p>
    <w:p w14:paraId="7D524DA8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Weight</w:t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</w:r>
      <w:r w:rsidRPr="001B04BE">
        <w:rPr>
          <w:rFonts w:ascii="Calibri" w:hAnsi="Calibri" w:cs="Calibri"/>
          <w:sz w:val="22"/>
          <w:szCs w:val="22"/>
        </w:rPr>
        <w:tab/>
        <w:t>82 kg  (APR 05 07:12)</w:t>
      </w:r>
    </w:p>
    <w:p w14:paraId="597A2A81" w14:textId="77777777" w:rsidR="001B04BE" w:rsidRPr="001B04BE" w:rsidRDefault="001B04BE" w:rsidP="001B04BE">
      <w:pPr>
        <w:rPr>
          <w:rFonts w:ascii="Calibri" w:hAnsi="Calibri" w:cs="Calibri"/>
          <w:b/>
          <w:sz w:val="22"/>
          <w:szCs w:val="22"/>
        </w:rPr>
      </w:pPr>
    </w:p>
    <w:p w14:paraId="3EBD7619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General</w:t>
      </w:r>
      <w:r w:rsidRPr="001B04BE">
        <w:rPr>
          <w:rFonts w:ascii="Calibri" w:hAnsi="Calibri" w:cs="Calibri"/>
          <w:sz w:val="22"/>
          <w:szCs w:val="22"/>
        </w:rPr>
        <w:t xml:space="preserve">: Moderate respiratory distress. </w:t>
      </w:r>
    </w:p>
    <w:p w14:paraId="056871C1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Eye</w:t>
      </w:r>
      <w:r w:rsidRPr="001B04BE">
        <w:rPr>
          <w:rFonts w:ascii="Calibri" w:hAnsi="Calibri" w:cs="Calibri"/>
          <w:sz w:val="22"/>
          <w:szCs w:val="22"/>
        </w:rPr>
        <w:t xml:space="preserve">:  Pupils are equal, round and reactive to light.  </w:t>
      </w:r>
    </w:p>
    <w:p w14:paraId="12E0B655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HENT</w:t>
      </w:r>
      <w:r w:rsidRPr="001B04BE">
        <w:rPr>
          <w:rFonts w:ascii="Calibri" w:hAnsi="Calibri" w:cs="Calibri"/>
          <w:sz w:val="22"/>
          <w:szCs w:val="22"/>
        </w:rPr>
        <w:t xml:space="preserve">:  Normocephalic, Dry oral mucosa, +jaundice.  </w:t>
      </w:r>
    </w:p>
    <w:p w14:paraId="51BF9DB7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Neck</w:t>
      </w:r>
      <w:r w:rsidRPr="001B04BE">
        <w:rPr>
          <w:rFonts w:ascii="Calibri" w:hAnsi="Calibri" w:cs="Calibri"/>
          <w:sz w:val="22"/>
          <w:szCs w:val="22"/>
        </w:rPr>
        <w:t xml:space="preserve">:  Supple.  </w:t>
      </w:r>
    </w:p>
    <w:p w14:paraId="3F125038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Respiratory</w:t>
      </w:r>
      <w:r w:rsidRPr="001B04BE">
        <w:rPr>
          <w:rFonts w:ascii="Calibri" w:hAnsi="Calibri" w:cs="Calibri"/>
          <w:sz w:val="22"/>
          <w:szCs w:val="22"/>
        </w:rPr>
        <w:t xml:space="preserve">:  Lungs are clear to auscultation.  </w:t>
      </w:r>
    </w:p>
    <w:p w14:paraId="3C9C4CE9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Cardiovascular</w:t>
      </w:r>
      <w:r w:rsidRPr="001B04BE">
        <w:rPr>
          <w:rFonts w:ascii="Calibri" w:hAnsi="Calibri" w:cs="Calibri"/>
          <w:sz w:val="22"/>
          <w:szCs w:val="22"/>
        </w:rPr>
        <w:t xml:space="preserve">:  Tachycardia  </w:t>
      </w:r>
    </w:p>
    <w:p w14:paraId="533F54F2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Gastrointestinal</w:t>
      </w:r>
      <w:r w:rsidRPr="001B04BE">
        <w:rPr>
          <w:rFonts w:ascii="Calibri" w:hAnsi="Calibri" w:cs="Calibri"/>
          <w:sz w:val="22"/>
          <w:szCs w:val="22"/>
        </w:rPr>
        <w:t xml:space="preserve">:  Distended, tenderness at flanks.  </w:t>
      </w:r>
    </w:p>
    <w:p w14:paraId="3FAA9AA3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Genitourinary</w:t>
      </w:r>
      <w:r w:rsidRPr="001B04BE">
        <w:rPr>
          <w:rFonts w:ascii="Calibri" w:hAnsi="Calibri" w:cs="Calibri"/>
          <w:sz w:val="22"/>
          <w:szCs w:val="22"/>
        </w:rPr>
        <w:t xml:space="preserve">:  No costovertebral angle tenderness.  </w:t>
      </w:r>
    </w:p>
    <w:p w14:paraId="0EFB2713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Lymphatics</w:t>
      </w:r>
      <w:r w:rsidRPr="001B04BE">
        <w:rPr>
          <w:rFonts w:ascii="Calibri" w:hAnsi="Calibri" w:cs="Calibri"/>
          <w:sz w:val="22"/>
          <w:szCs w:val="22"/>
        </w:rPr>
        <w:t xml:space="preserve">:  No lymphadenopathy neck, axilla, groin.  </w:t>
      </w:r>
    </w:p>
    <w:p w14:paraId="5416BECC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Integumentary</w:t>
      </w:r>
      <w:r w:rsidRPr="001B04BE">
        <w:rPr>
          <w:rFonts w:ascii="Calibri" w:hAnsi="Calibri" w:cs="Calibri"/>
          <w:sz w:val="22"/>
          <w:szCs w:val="22"/>
        </w:rPr>
        <w:t xml:space="preserve">:  Warm.  </w:t>
      </w:r>
    </w:p>
    <w:p w14:paraId="07A2691C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  <w:r w:rsidRPr="001B04BE">
        <w:rPr>
          <w:rFonts w:ascii="Calibri" w:hAnsi="Calibri" w:cs="Calibri"/>
          <w:b/>
          <w:bCs/>
          <w:sz w:val="22"/>
          <w:szCs w:val="22"/>
        </w:rPr>
        <w:t>Musculoskeletal</w:t>
      </w:r>
      <w:r w:rsidRPr="001B04BE">
        <w:rPr>
          <w:rFonts w:ascii="Calibri" w:hAnsi="Calibri" w:cs="Calibri"/>
          <w:sz w:val="22"/>
          <w:szCs w:val="22"/>
        </w:rPr>
        <w:t>:  Normal range of motion.</w:t>
      </w:r>
    </w:p>
    <w:p w14:paraId="7CA71835" w14:textId="77777777" w:rsidR="001B04BE" w:rsidRPr="001B04BE" w:rsidRDefault="001B04BE" w:rsidP="001B04BE">
      <w:pPr>
        <w:rPr>
          <w:rFonts w:ascii="Calibri" w:hAnsi="Calibri" w:cs="Calibri"/>
          <w:sz w:val="22"/>
          <w:szCs w:val="22"/>
        </w:rPr>
      </w:pPr>
    </w:p>
    <w:p w14:paraId="31589C92" w14:textId="77777777" w:rsidR="001B04BE" w:rsidRPr="001B04BE" w:rsidRDefault="001B04BE" w:rsidP="001B04BE">
      <w:pPr>
        <w:rPr>
          <w:rFonts w:ascii="Calibri" w:hAnsi="Calibri" w:cs="Calibri"/>
          <w:b/>
          <w:sz w:val="22"/>
          <w:szCs w:val="22"/>
        </w:rPr>
      </w:pPr>
      <w:r w:rsidRPr="001B04BE">
        <w:rPr>
          <w:rFonts w:ascii="Calibri" w:hAnsi="Calibri" w:cs="Calibri"/>
          <w:b/>
          <w:sz w:val="22"/>
          <w:szCs w:val="22"/>
        </w:rPr>
        <w:t xml:space="preserve">Labs: </w:t>
      </w:r>
    </w:p>
    <w:tbl>
      <w:tblPr>
        <w:tblW w:w="6290" w:type="dxa"/>
        <w:tblInd w:w="10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"/>
        <w:gridCol w:w="2970"/>
        <w:gridCol w:w="18"/>
        <w:gridCol w:w="1851"/>
        <w:gridCol w:w="1361"/>
      </w:tblGrid>
      <w:tr w:rsidR="001B04BE" w:rsidRPr="001B04BE" w14:paraId="064056F5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F7B557F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98BB56A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pH - ART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B79E6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7.28  LOW</w:t>
            </w:r>
          </w:p>
        </w:tc>
      </w:tr>
      <w:tr w:rsidR="001B04BE" w:rsidRPr="001B04BE" w14:paraId="471A56B4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6D54A5C8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368CD0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PCO2 - ART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8DC06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30 mmHg  LOW</w:t>
            </w:r>
          </w:p>
        </w:tc>
      </w:tr>
      <w:tr w:rsidR="001B04BE" w:rsidRPr="001B04BE" w14:paraId="542BA343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87D0ED5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0AEDA3E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PO2 - ART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766B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73 mmHg  LOW</w:t>
            </w:r>
          </w:p>
        </w:tc>
      </w:tr>
      <w:tr w:rsidR="001B04BE" w:rsidRPr="001B04BE" w14:paraId="630E2EB4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923310F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61DDF9F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HCO3 - ART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8A21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14 mEq/L  LOW</w:t>
            </w:r>
          </w:p>
        </w:tc>
      </w:tr>
      <w:tr w:rsidR="001B04BE" w:rsidRPr="001B04BE" w14:paraId="6086D428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3222A901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6BA4E45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BD (Art)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9B52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13.2 mEq/L  HI</w:t>
            </w:r>
          </w:p>
        </w:tc>
      </w:tr>
      <w:tr w:rsidR="001B04BE" w:rsidRPr="001B04BE" w14:paraId="51B8D433" w14:textId="77777777" w:rsidTr="00D97788"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F85F79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1776B3D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O2 Hb - ART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9DCC7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95 %</w:t>
            </w:r>
          </w:p>
          <w:p w14:paraId="1B777B10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4BE" w:rsidRPr="001B04BE" w14:paraId="64A6C549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19BFE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Sodium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4ABA3597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136 mmol/L</w:t>
            </w:r>
          </w:p>
        </w:tc>
      </w:tr>
      <w:tr w:rsidR="001B04BE" w:rsidRPr="001B04BE" w14:paraId="41F0101B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B5CC8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Potassium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1C5347A4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6.2 mmol/L </w:t>
            </w:r>
          </w:p>
        </w:tc>
      </w:tr>
      <w:tr w:rsidR="001B04BE" w:rsidRPr="001B04BE" w14:paraId="61C2609A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6B81F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Chloride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63F24EB5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107 mmol/L</w:t>
            </w:r>
          </w:p>
        </w:tc>
      </w:tr>
      <w:tr w:rsidR="001B04BE" w:rsidRPr="001B04BE" w14:paraId="341AA799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0CE88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Bicarbonate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2F002866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16 mmol/L  LOW</w:t>
            </w:r>
          </w:p>
        </w:tc>
      </w:tr>
      <w:tr w:rsidR="001B04BE" w:rsidRPr="001B04BE" w14:paraId="35D6B13A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C6A8D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Glucose Level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4B0987C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sz w:val="22"/>
                <w:szCs w:val="22"/>
              </w:rPr>
              <w:t>74 mg/dL</w:t>
            </w:r>
          </w:p>
        </w:tc>
      </w:tr>
      <w:tr w:rsidR="001B04BE" w:rsidRPr="001B04BE" w14:paraId="7C427BE7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9D25E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BUN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8E820E2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48 mg/dL  HI</w:t>
            </w:r>
          </w:p>
        </w:tc>
      </w:tr>
      <w:tr w:rsidR="001B04BE" w:rsidRPr="001B04BE" w14:paraId="7D2FE665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84C39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Creatinine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6B0F18F" w14:textId="77777777" w:rsidR="001B04BE" w:rsidRPr="001B04BE" w:rsidRDefault="001B04BE" w:rsidP="001B04BE">
            <w:pPr>
              <w:rPr>
                <w:rFonts w:ascii="Calibri" w:hAnsi="Calibri" w:cs="Calibri"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1.77 mg/dL  HI</w:t>
            </w:r>
          </w:p>
        </w:tc>
      </w:tr>
      <w:tr w:rsidR="001B04BE" w:rsidRPr="001B04BE" w14:paraId="07E8B312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69CAA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Bilirubin, Total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5FD4F5D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4.2 mg/dL  HI</w:t>
            </w:r>
          </w:p>
        </w:tc>
      </w:tr>
      <w:tr w:rsidR="001B04BE" w:rsidRPr="001B04BE" w14:paraId="4A022BA3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A6B38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Bilirubin, Direct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4760073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2.4 mg/dL  HI</w:t>
            </w:r>
          </w:p>
        </w:tc>
      </w:tr>
      <w:tr w:rsidR="001B04BE" w:rsidRPr="001B04BE" w14:paraId="20D38BF5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0F7D0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ALT (SGPT)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4D3FBA1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91 IU/L  HI</w:t>
            </w:r>
          </w:p>
        </w:tc>
      </w:tr>
      <w:tr w:rsidR="001B04BE" w:rsidRPr="001B04BE" w14:paraId="136328CC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CE9ED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AST (SGOT)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A972494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201 IU/L  HI</w:t>
            </w:r>
          </w:p>
        </w:tc>
      </w:tr>
      <w:tr w:rsidR="001B04BE" w:rsidRPr="001B04BE" w14:paraId="5C2C6B34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0C44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Alk Phos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2A175534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93 IU/L</w:t>
            </w:r>
          </w:p>
        </w:tc>
      </w:tr>
      <w:tr w:rsidR="001B04BE" w:rsidRPr="001B04BE" w14:paraId="59200879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99663" w14:textId="0B791B3A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Albumin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03AB2E68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3.2 g/dL  LOW</w:t>
            </w:r>
          </w:p>
        </w:tc>
      </w:tr>
      <w:tr w:rsidR="001B04BE" w:rsidRPr="001B04BE" w14:paraId="244950D5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1E8BE" w14:textId="52A2B546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Total Protein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277A923F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4.9 g/dL  LOW</w:t>
            </w:r>
          </w:p>
        </w:tc>
      </w:tr>
      <w:tr w:rsidR="001B04BE" w:rsidRPr="001B04BE" w14:paraId="379AE8B1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EBBF8" w14:textId="3FC2DCCA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WBC Count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696DE299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In Lab K/uL</w:t>
            </w:r>
          </w:p>
        </w:tc>
      </w:tr>
      <w:tr w:rsidR="001B04BE" w:rsidRPr="001B04BE" w14:paraId="083E6662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D915C" w14:textId="0BC01366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RBC Count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6B1E6610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1.73 M/uL  LOW</w:t>
            </w:r>
          </w:p>
        </w:tc>
      </w:tr>
      <w:tr w:rsidR="001B04BE" w:rsidRPr="001B04BE" w14:paraId="2F5A04AB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A66BC" w14:textId="282E82C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Hemoglobin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27742FC9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6.1 g/dL  </w:t>
            </w:r>
          </w:p>
        </w:tc>
      </w:tr>
      <w:tr w:rsidR="001B04BE" w:rsidRPr="001B04BE" w14:paraId="75E9436E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1D503" w14:textId="6879ADB4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Hematocrit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4905931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17.5 %  </w:t>
            </w:r>
          </w:p>
        </w:tc>
      </w:tr>
      <w:tr w:rsidR="001B04BE" w:rsidRPr="001B04BE" w14:paraId="46C7C1C6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CCBDE3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MCV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199D68BC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101.2 fL  HI</w:t>
            </w:r>
          </w:p>
        </w:tc>
      </w:tr>
      <w:tr w:rsidR="001B04BE" w:rsidRPr="001B04BE" w14:paraId="3BC8E8D4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19BB9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PLT Count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539FFD65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4BE">
              <w:rPr>
                <w:rFonts w:ascii="Calibri" w:hAnsi="Calibri" w:cs="Calibri"/>
                <w:b/>
                <w:bCs/>
                <w:sz w:val="22"/>
                <w:szCs w:val="22"/>
              </w:rPr>
              <w:t>63 K/uL</w:t>
            </w:r>
          </w:p>
        </w:tc>
      </w:tr>
      <w:tr w:rsidR="001B04BE" w:rsidRPr="001B04BE" w14:paraId="14A1C02E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8DE64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4985FD7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B04BE" w:rsidRPr="001B04BE" w14:paraId="0428F954" w14:textId="77777777" w:rsidTr="00D97788">
        <w:trPr>
          <w:gridAfter w:val="1"/>
          <w:wAfter w:w="1361" w:type="dxa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66EF8" w14:textId="6E930A1E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3AEBD3CB" w14:textId="77777777" w:rsidR="001B04BE" w:rsidRPr="001B04BE" w:rsidRDefault="001B04BE" w:rsidP="001B04B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A801B4A" w14:textId="5BF1C9A9" w:rsidR="002E2623" w:rsidRDefault="00A7791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Imaging: </w:t>
      </w:r>
      <w:r w:rsidRPr="002E2623">
        <w:rPr>
          <w:rFonts w:ascii="Calibri" w:hAnsi="Calibri" w:cs="Calibri"/>
          <w:i/>
          <w:iCs/>
          <w:sz w:val="22"/>
          <w:szCs w:val="22"/>
        </w:rPr>
        <w:t>Please see separate PowerPoint file</w:t>
      </w:r>
      <w:r w:rsidR="008C0315">
        <w:rPr>
          <w:rFonts w:ascii="Calibri" w:hAnsi="Calibri" w:cs="Calibri"/>
          <w:i/>
          <w:iCs/>
          <w:sz w:val="22"/>
          <w:szCs w:val="22"/>
        </w:rPr>
        <w:t xml:space="preserve"> (Appendix F)</w:t>
      </w:r>
      <w:r w:rsidRPr="002E2623">
        <w:rPr>
          <w:rFonts w:ascii="Calibri" w:hAnsi="Calibri" w:cs="Calibri"/>
          <w:i/>
          <w:iCs/>
          <w:sz w:val="22"/>
          <w:szCs w:val="22"/>
        </w:rPr>
        <w:t xml:space="preserve"> for </w:t>
      </w:r>
      <w:r w:rsidR="002E2623" w:rsidRPr="002E2623">
        <w:rPr>
          <w:rFonts w:ascii="Calibri" w:hAnsi="Calibri" w:cs="Calibri"/>
          <w:i/>
          <w:iCs/>
          <w:sz w:val="22"/>
          <w:szCs w:val="22"/>
        </w:rPr>
        <w:t>ultrasound imaging.</w:t>
      </w:r>
    </w:p>
    <w:p w14:paraId="4B4DC3E8" w14:textId="38C7F7F4" w:rsidR="00840A7A" w:rsidRDefault="00840A7A">
      <w:pPr>
        <w:rPr>
          <w:rFonts w:ascii="Calibri" w:hAnsi="Calibri" w:cs="Calibri"/>
          <w:b/>
          <w:bCs/>
          <w:sz w:val="22"/>
          <w:szCs w:val="22"/>
        </w:rPr>
      </w:pPr>
      <w:r w:rsidRPr="00840A7A">
        <w:rPr>
          <w:rFonts w:ascii="Calibri" w:hAnsi="Calibri" w:cs="Calibri"/>
          <w:b/>
          <w:bCs/>
          <w:sz w:val="22"/>
          <w:szCs w:val="22"/>
        </w:rPr>
        <w:br w:type="column"/>
      </w:r>
      <w:r w:rsidRPr="00840A7A">
        <w:rPr>
          <w:rFonts w:ascii="Calibri" w:hAnsi="Calibri" w:cs="Calibri"/>
          <w:b/>
          <w:bCs/>
          <w:sz w:val="22"/>
          <w:szCs w:val="22"/>
        </w:rPr>
        <w:lastRenderedPageBreak/>
        <w:t>Answer Sheet</w:t>
      </w:r>
    </w:p>
    <w:p w14:paraId="2C013500" w14:textId="77777777" w:rsidR="00840A7A" w:rsidRDefault="00840A7A">
      <w:pPr>
        <w:rPr>
          <w:rFonts w:ascii="Calibri" w:hAnsi="Calibri" w:cs="Calibri"/>
          <w:b/>
          <w:bCs/>
          <w:sz w:val="22"/>
          <w:szCs w:val="22"/>
        </w:rPr>
      </w:pPr>
    </w:p>
    <w:p w14:paraId="28EEB833" w14:textId="77777777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b/>
          <w:bCs/>
          <w:sz w:val="22"/>
          <w:szCs w:val="22"/>
        </w:rPr>
        <w:t xml:space="preserve">Exam: </w:t>
      </w:r>
      <w:r w:rsidRPr="00840A7A">
        <w:rPr>
          <w:rFonts w:ascii="Calibri" w:hAnsi="Calibri" w:cs="Calibri"/>
          <w:sz w:val="22"/>
          <w:szCs w:val="22"/>
        </w:rPr>
        <w:t xml:space="preserve">Limited chest, Limited ECHO, Limited abdomen </w:t>
      </w:r>
    </w:p>
    <w:p w14:paraId="691D4C19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  <w:r w:rsidRPr="00840A7A">
        <w:rPr>
          <w:rFonts w:ascii="Calibri" w:hAnsi="Calibri" w:cs="Calibri"/>
          <w:b/>
          <w:bCs/>
          <w:sz w:val="22"/>
          <w:szCs w:val="22"/>
        </w:rPr>
        <w:t xml:space="preserve">Indication: </w:t>
      </w:r>
      <w:r w:rsidRPr="00840A7A">
        <w:rPr>
          <w:rFonts w:ascii="Calibri" w:hAnsi="Calibri" w:cs="Calibri"/>
          <w:sz w:val="22"/>
          <w:szCs w:val="22"/>
        </w:rPr>
        <w:t xml:space="preserve">Shock state, Respiratory distress </w:t>
      </w:r>
    </w:p>
    <w:p w14:paraId="23FD578A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491417A8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  <w:r w:rsidRPr="00840A7A">
        <w:rPr>
          <w:rFonts w:ascii="Calibri" w:hAnsi="Calibri" w:cs="Calibri"/>
          <w:b/>
          <w:bCs/>
          <w:sz w:val="22"/>
          <w:szCs w:val="22"/>
        </w:rPr>
        <w:t xml:space="preserve">Findings: </w:t>
      </w:r>
    </w:p>
    <w:p w14:paraId="22DC6FA9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7DB461E2" w14:textId="77777777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sz w:val="22"/>
          <w:szCs w:val="22"/>
        </w:rPr>
        <w:t xml:space="preserve">Lung US: </w:t>
      </w:r>
    </w:p>
    <w:p w14:paraId="0C1C23D9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2E980257" w14:textId="77777777" w:rsid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175A0A7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89E9A86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79AD522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29EF33A6" w14:textId="77777777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sz w:val="22"/>
          <w:szCs w:val="22"/>
        </w:rPr>
        <w:t xml:space="preserve">ECHO: </w:t>
      </w:r>
    </w:p>
    <w:p w14:paraId="589D26EB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FEAE761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1BB3E32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574DC25A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5D25EDC1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31EF702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25F6BECD" w14:textId="77777777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sz w:val="22"/>
          <w:szCs w:val="22"/>
        </w:rPr>
        <w:t xml:space="preserve">Abdomen: </w:t>
      </w:r>
    </w:p>
    <w:p w14:paraId="0602855C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29C2C775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306A8D5A" w14:textId="77777777" w:rsid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3386790A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02BD71DE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38C5FFA8" w14:textId="77777777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sz w:val="22"/>
          <w:szCs w:val="22"/>
        </w:rPr>
        <w:t xml:space="preserve">Interpretation: </w:t>
      </w:r>
    </w:p>
    <w:p w14:paraId="1EED97BE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BE317FC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721BEEB8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34A1F052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438D4DC9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1EEDE340" w14:textId="77777777" w:rsidR="00840A7A" w:rsidRPr="00840A7A" w:rsidRDefault="00840A7A" w:rsidP="00840A7A">
      <w:pPr>
        <w:rPr>
          <w:rFonts w:ascii="Calibri" w:hAnsi="Calibri" w:cs="Calibri"/>
          <w:b/>
          <w:bCs/>
          <w:sz w:val="22"/>
          <w:szCs w:val="22"/>
        </w:rPr>
      </w:pPr>
    </w:p>
    <w:p w14:paraId="2733CFD0" w14:textId="4CEEF1C1" w:rsidR="00840A7A" w:rsidRPr="00840A7A" w:rsidRDefault="00840A7A" w:rsidP="00840A7A">
      <w:pPr>
        <w:rPr>
          <w:rFonts w:ascii="Calibri" w:hAnsi="Calibri" w:cs="Calibri"/>
          <w:sz w:val="22"/>
          <w:szCs w:val="22"/>
        </w:rPr>
      </w:pPr>
      <w:r w:rsidRPr="00840A7A">
        <w:rPr>
          <w:rFonts w:ascii="Calibri" w:hAnsi="Calibri" w:cs="Calibri"/>
          <w:sz w:val="22"/>
          <w:szCs w:val="22"/>
        </w:rPr>
        <w:t>What would be your immediate management for this patient?</w:t>
      </w:r>
    </w:p>
    <w:p w14:paraId="52E23E9F" w14:textId="77777777" w:rsidR="00840A7A" w:rsidRPr="00840A7A" w:rsidRDefault="00840A7A">
      <w:pPr>
        <w:rPr>
          <w:rFonts w:ascii="Calibri" w:hAnsi="Calibri" w:cs="Calibri"/>
          <w:b/>
          <w:bCs/>
          <w:sz w:val="22"/>
          <w:szCs w:val="22"/>
        </w:rPr>
      </w:pPr>
    </w:p>
    <w:sectPr w:rsidR="00840A7A" w:rsidRPr="00840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BE"/>
    <w:rsid w:val="00021F5D"/>
    <w:rsid w:val="000261D7"/>
    <w:rsid w:val="000B2E34"/>
    <w:rsid w:val="000B6697"/>
    <w:rsid w:val="000C308A"/>
    <w:rsid w:val="00121716"/>
    <w:rsid w:val="001562E4"/>
    <w:rsid w:val="001B04BE"/>
    <w:rsid w:val="001C4F6E"/>
    <w:rsid w:val="001D4D16"/>
    <w:rsid w:val="00212669"/>
    <w:rsid w:val="00263C39"/>
    <w:rsid w:val="00272B6C"/>
    <w:rsid w:val="002B72F6"/>
    <w:rsid w:val="002E2623"/>
    <w:rsid w:val="003C3437"/>
    <w:rsid w:val="004955DA"/>
    <w:rsid w:val="00586EBD"/>
    <w:rsid w:val="005B005A"/>
    <w:rsid w:val="005B5E64"/>
    <w:rsid w:val="005D2F39"/>
    <w:rsid w:val="00673A72"/>
    <w:rsid w:val="00696830"/>
    <w:rsid w:val="006E7FC6"/>
    <w:rsid w:val="00763F37"/>
    <w:rsid w:val="00782ADE"/>
    <w:rsid w:val="007D2BA6"/>
    <w:rsid w:val="00840A7A"/>
    <w:rsid w:val="0086438D"/>
    <w:rsid w:val="008C0315"/>
    <w:rsid w:val="00972782"/>
    <w:rsid w:val="009C5D28"/>
    <w:rsid w:val="009C6FF5"/>
    <w:rsid w:val="00A550D1"/>
    <w:rsid w:val="00A717F7"/>
    <w:rsid w:val="00A77914"/>
    <w:rsid w:val="00A84D21"/>
    <w:rsid w:val="00AD3698"/>
    <w:rsid w:val="00B16A8E"/>
    <w:rsid w:val="00B6384D"/>
    <w:rsid w:val="00B6447D"/>
    <w:rsid w:val="00BA3278"/>
    <w:rsid w:val="00C022D0"/>
    <w:rsid w:val="00C31DC7"/>
    <w:rsid w:val="00C6275A"/>
    <w:rsid w:val="00CC33F2"/>
    <w:rsid w:val="00DD6E5C"/>
    <w:rsid w:val="00EB40B2"/>
    <w:rsid w:val="00F24686"/>
    <w:rsid w:val="00F810ED"/>
    <w:rsid w:val="00FC4BA5"/>
    <w:rsid w:val="00F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39C3E"/>
  <w15:chartTrackingRefBased/>
  <w15:docId w15:val="{81E4EB17-6B3C-F644-8FC3-C3534ADE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4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4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4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4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4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4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Kuperstein, Harry</dc:creator>
  <cp:keywords/>
  <dc:description/>
  <cp:lastModifiedBy>Kuperstein, Harry</cp:lastModifiedBy>
  <cp:revision>15</cp:revision>
  <dcterms:created xsi:type="dcterms:W3CDTF">2024-03-17T16:25:00Z</dcterms:created>
  <dcterms:modified xsi:type="dcterms:W3CDTF">2024-03-23T20:28:00Z</dcterms:modified>
</cp:coreProperties>
</file>