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32485" w14:textId="77777777" w:rsidR="00EA081A" w:rsidRDefault="00000000">
      <w:pPr>
        <w:jc w:val="both"/>
        <w:rPr>
          <w:b/>
        </w:rPr>
      </w:pPr>
      <w:bookmarkStart w:id="0" w:name="_heading=h.gjdgxs" w:colFirst="0" w:colLast="0"/>
      <w:bookmarkEnd w:id="0"/>
      <w:r>
        <w:rPr>
          <w:b/>
        </w:rPr>
        <w:t>Appendix 1. Supplemental supporting quotations for reported themes</w:t>
      </w:r>
    </w:p>
    <w:p w14:paraId="02FD0A04" w14:textId="77777777" w:rsidR="00EA081A" w:rsidRDefault="00EA081A">
      <w:pPr>
        <w:spacing w:after="200" w:line="240" w:lineRule="auto"/>
        <w:rPr>
          <w:b/>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1901"/>
        <w:gridCol w:w="4501"/>
      </w:tblGrid>
      <w:tr w:rsidR="00EA081A" w14:paraId="0599C9AF" w14:textId="77777777">
        <w:tc>
          <w:tcPr>
            <w:tcW w:w="2614" w:type="dxa"/>
          </w:tcPr>
          <w:p w14:paraId="4075ED22" w14:textId="77777777" w:rsidR="00EA081A" w:rsidRDefault="00000000">
            <w:r>
              <w:t>Theme</w:t>
            </w:r>
          </w:p>
        </w:tc>
        <w:tc>
          <w:tcPr>
            <w:tcW w:w="1901" w:type="dxa"/>
          </w:tcPr>
          <w:p w14:paraId="0716F53E" w14:textId="77777777" w:rsidR="00EA081A" w:rsidRDefault="00000000">
            <w:r>
              <w:t xml:space="preserve">Sub-theme </w:t>
            </w:r>
          </w:p>
        </w:tc>
        <w:tc>
          <w:tcPr>
            <w:tcW w:w="4501" w:type="dxa"/>
          </w:tcPr>
          <w:p w14:paraId="16CB055F" w14:textId="77777777" w:rsidR="00EA081A" w:rsidRDefault="00000000">
            <w:r>
              <w:t>Supplemental quotations</w:t>
            </w:r>
          </w:p>
        </w:tc>
      </w:tr>
      <w:tr w:rsidR="00EA081A" w14:paraId="7B339400" w14:textId="77777777">
        <w:tc>
          <w:tcPr>
            <w:tcW w:w="2614" w:type="dxa"/>
          </w:tcPr>
          <w:p w14:paraId="77DAEC94" w14:textId="77777777" w:rsidR="00EA081A" w:rsidRDefault="00000000">
            <w:pPr>
              <w:numPr>
                <w:ilvl w:val="0"/>
                <w:numId w:val="1"/>
              </w:numPr>
              <w:pBdr>
                <w:top w:val="nil"/>
                <w:left w:val="nil"/>
                <w:bottom w:val="nil"/>
                <w:right w:val="nil"/>
                <w:between w:val="nil"/>
              </w:pBdr>
              <w:spacing w:after="0" w:line="240" w:lineRule="auto"/>
              <w:rPr>
                <w:color w:val="000000"/>
              </w:rPr>
            </w:pPr>
            <w:r>
              <w:rPr>
                <w:color w:val="000000"/>
              </w:rPr>
              <w:t xml:space="preserve">Prevalence of </w:t>
            </w:r>
            <w:proofErr w:type="spellStart"/>
            <w:r>
              <w:rPr>
                <w:color w:val="000000"/>
              </w:rPr>
              <w:t>stigmatising</w:t>
            </w:r>
            <w:proofErr w:type="spellEnd"/>
            <w:r>
              <w:rPr>
                <w:color w:val="000000"/>
              </w:rPr>
              <w:t xml:space="preserve"> language</w:t>
            </w:r>
          </w:p>
        </w:tc>
        <w:tc>
          <w:tcPr>
            <w:tcW w:w="1901" w:type="dxa"/>
          </w:tcPr>
          <w:p w14:paraId="24B2D7D6" w14:textId="77777777" w:rsidR="00EA081A" w:rsidRDefault="00000000">
            <w:pPr>
              <w:rPr>
                <w:color w:val="000000"/>
              </w:rPr>
            </w:pPr>
            <w:r>
              <w:rPr>
                <w:color w:val="000000"/>
              </w:rPr>
              <w:t xml:space="preserve">General comments about prevalence </w:t>
            </w:r>
          </w:p>
          <w:p w14:paraId="7C0F0022" w14:textId="77777777" w:rsidR="00EA081A" w:rsidRDefault="00EA081A">
            <w:pPr>
              <w:rPr>
                <w:color w:val="000000"/>
              </w:rPr>
            </w:pPr>
          </w:p>
          <w:p w14:paraId="66851EEC" w14:textId="77777777" w:rsidR="00EA081A" w:rsidRDefault="00000000">
            <w:pPr>
              <w:rPr>
                <w:color w:val="000000"/>
              </w:rPr>
            </w:pPr>
            <w:r>
              <w:rPr>
                <w:color w:val="000000"/>
              </w:rPr>
              <w:t xml:space="preserve">Examples in clinical settings </w:t>
            </w:r>
          </w:p>
          <w:p w14:paraId="1C002645" w14:textId="77777777" w:rsidR="00EA081A" w:rsidRDefault="00EA081A">
            <w:pPr>
              <w:rPr>
                <w:color w:val="000000"/>
              </w:rPr>
            </w:pPr>
          </w:p>
          <w:p w14:paraId="4CC8D312" w14:textId="77777777" w:rsidR="00EA081A" w:rsidRDefault="00EA081A">
            <w:pPr>
              <w:rPr>
                <w:color w:val="000000"/>
              </w:rPr>
            </w:pPr>
          </w:p>
          <w:p w14:paraId="4F56479C" w14:textId="77777777" w:rsidR="00EA081A" w:rsidRDefault="00EA081A">
            <w:pPr>
              <w:rPr>
                <w:color w:val="000000"/>
              </w:rPr>
            </w:pPr>
          </w:p>
          <w:p w14:paraId="3C05FEFE" w14:textId="77777777" w:rsidR="00EA081A" w:rsidRDefault="00EA081A">
            <w:pPr>
              <w:rPr>
                <w:color w:val="000000"/>
              </w:rPr>
            </w:pPr>
          </w:p>
          <w:p w14:paraId="4D142F83" w14:textId="77777777" w:rsidR="00EA081A" w:rsidRDefault="00EA081A"/>
          <w:p w14:paraId="1A6F9B3F" w14:textId="77777777" w:rsidR="00EA081A" w:rsidRDefault="00EA081A"/>
          <w:p w14:paraId="46A36D85" w14:textId="77777777" w:rsidR="00EA081A" w:rsidRDefault="00000000">
            <w:pPr>
              <w:rPr>
                <w:color w:val="000000"/>
              </w:rPr>
            </w:pPr>
            <w:r>
              <w:rPr>
                <w:color w:val="000000"/>
              </w:rPr>
              <w:t xml:space="preserve">Examples in teaching settings </w:t>
            </w:r>
          </w:p>
        </w:tc>
        <w:tc>
          <w:tcPr>
            <w:tcW w:w="4501" w:type="dxa"/>
          </w:tcPr>
          <w:p w14:paraId="06AD528C" w14:textId="77777777" w:rsidR="00EA081A" w:rsidRDefault="00000000">
            <w:pPr>
              <w:rPr>
                <w:color w:val="000000"/>
              </w:rPr>
            </w:pPr>
            <w:r>
              <w:rPr>
                <w:color w:val="000000"/>
              </w:rPr>
              <w:t>It can be very insidious…</w:t>
            </w:r>
          </w:p>
          <w:p w14:paraId="4244866C" w14:textId="77777777" w:rsidR="00EA081A" w:rsidRDefault="00EA081A">
            <w:pPr>
              <w:rPr>
                <w:color w:val="000000"/>
              </w:rPr>
            </w:pPr>
          </w:p>
          <w:p w14:paraId="59E5B499" w14:textId="77777777" w:rsidR="00EA081A" w:rsidRDefault="00EA081A"/>
          <w:p w14:paraId="5C4E49D7" w14:textId="77777777" w:rsidR="00EA081A" w:rsidRDefault="00000000">
            <w:r>
              <w:t xml:space="preserve">We were doing an </w:t>
            </w:r>
            <w:proofErr w:type="gramStart"/>
            <w:r>
              <w:t>ultrasound</w:t>
            </w:r>
            <w:proofErr w:type="gramEnd"/>
            <w:r>
              <w:t xml:space="preserve"> and they said that the baby had been diagnosed with Down syndrome while still in utero… the ultra-sonographer said, ‘Oh, we're looking for heart defects which are very common in babies with this disorder’ and you just see this this mother… being like Oh my God… my baby is not even outside and you're talking about [defects]…</w:t>
            </w:r>
          </w:p>
          <w:p w14:paraId="4273AB66" w14:textId="77777777" w:rsidR="00EA081A" w:rsidRDefault="00EA081A">
            <w:pPr>
              <w:rPr>
                <w:color w:val="000000"/>
              </w:rPr>
            </w:pPr>
          </w:p>
          <w:p w14:paraId="6A835047" w14:textId="77777777" w:rsidR="00EA081A" w:rsidRDefault="00000000">
            <w:pPr>
              <w:rPr>
                <w:color w:val="000000"/>
              </w:rPr>
            </w:pPr>
            <w:r>
              <w:rPr>
                <w:color w:val="000000"/>
              </w:rPr>
              <w:t xml:space="preserve">One tutor said when a patient wants to get treatment they don't need it, and if they don't want to get the treatment then they need it, and that was one of the most damaging things I could have heard… it’s such a punishing way of thinking… </w:t>
            </w:r>
          </w:p>
          <w:p w14:paraId="4AABA708" w14:textId="77777777" w:rsidR="00EA081A" w:rsidRDefault="00EA081A"/>
          <w:p w14:paraId="3633C5AF" w14:textId="77777777" w:rsidR="00EA081A" w:rsidRDefault="00000000">
            <w:r>
              <w:t xml:space="preserve">…what I've heard before is for example, when doctors will lecture and say… oh, I've never seen this before… it's not something that comes up and then maybe someone in the class has that condition… </w:t>
            </w:r>
          </w:p>
        </w:tc>
      </w:tr>
      <w:tr w:rsidR="00EA081A" w14:paraId="67622FD8" w14:textId="77777777">
        <w:tc>
          <w:tcPr>
            <w:tcW w:w="2614" w:type="dxa"/>
          </w:tcPr>
          <w:p w14:paraId="04C1C482" w14:textId="77777777" w:rsidR="00EA081A" w:rsidRDefault="00000000">
            <w:pPr>
              <w:numPr>
                <w:ilvl w:val="0"/>
                <w:numId w:val="1"/>
              </w:numPr>
              <w:pBdr>
                <w:top w:val="nil"/>
                <w:left w:val="nil"/>
                <w:bottom w:val="nil"/>
                <w:right w:val="nil"/>
                <w:between w:val="nil"/>
              </w:pBdr>
              <w:spacing w:after="0" w:line="240" w:lineRule="auto"/>
              <w:rPr>
                <w:color w:val="000000"/>
              </w:rPr>
            </w:pPr>
            <w:r>
              <w:rPr>
                <w:color w:val="000000"/>
              </w:rPr>
              <w:t xml:space="preserve">Impact of </w:t>
            </w:r>
            <w:proofErr w:type="spellStart"/>
            <w:r>
              <w:rPr>
                <w:color w:val="000000"/>
              </w:rPr>
              <w:t>stigmatising</w:t>
            </w:r>
            <w:proofErr w:type="spellEnd"/>
            <w:r>
              <w:rPr>
                <w:color w:val="000000"/>
              </w:rPr>
              <w:t xml:space="preserve"> language</w:t>
            </w:r>
          </w:p>
          <w:p w14:paraId="189C501F" w14:textId="77777777" w:rsidR="00EA081A" w:rsidRDefault="00EA081A"/>
          <w:p w14:paraId="3FBA8523" w14:textId="77777777" w:rsidR="00EA081A" w:rsidRDefault="00EA081A"/>
        </w:tc>
        <w:tc>
          <w:tcPr>
            <w:tcW w:w="1901" w:type="dxa"/>
          </w:tcPr>
          <w:p w14:paraId="71925B51" w14:textId="77777777" w:rsidR="00EA081A" w:rsidRDefault="00000000">
            <w:pPr>
              <w:rPr>
                <w:color w:val="000000"/>
              </w:rPr>
            </w:pPr>
            <w:r>
              <w:rPr>
                <w:color w:val="000000"/>
              </w:rPr>
              <w:t xml:space="preserve">On students </w:t>
            </w:r>
          </w:p>
          <w:p w14:paraId="16C616D5" w14:textId="77777777" w:rsidR="00EA081A" w:rsidRDefault="00EA081A">
            <w:pPr>
              <w:rPr>
                <w:color w:val="000000"/>
              </w:rPr>
            </w:pPr>
          </w:p>
          <w:p w14:paraId="4866AC24" w14:textId="77777777" w:rsidR="00EA081A" w:rsidRDefault="00EA081A">
            <w:pPr>
              <w:rPr>
                <w:color w:val="000000"/>
              </w:rPr>
            </w:pPr>
          </w:p>
          <w:p w14:paraId="25E6B4DA" w14:textId="77777777" w:rsidR="00EA081A" w:rsidRDefault="00EA081A">
            <w:pPr>
              <w:rPr>
                <w:color w:val="000000"/>
              </w:rPr>
            </w:pPr>
          </w:p>
          <w:p w14:paraId="1EB4C585" w14:textId="77777777" w:rsidR="00EA081A" w:rsidRDefault="00EA081A">
            <w:pPr>
              <w:rPr>
                <w:color w:val="000000"/>
              </w:rPr>
            </w:pPr>
          </w:p>
          <w:p w14:paraId="180A4D3F" w14:textId="77777777" w:rsidR="00EA081A" w:rsidRDefault="00000000">
            <w:pPr>
              <w:rPr>
                <w:color w:val="000000"/>
              </w:rPr>
            </w:pPr>
            <w:r>
              <w:rPr>
                <w:color w:val="000000"/>
              </w:rPr>
              <w:t xml:space="preserve">On patients </w:t>
            </w:r>
          </w:p>
          <w:p w14:paraId="5E4219C4" w14:textId="77777777" w:rsidR="00EA081A" w:rsidRDefault="00EA081A">
            <w:pPr>
              <w:rPr>
                <w:color w:val="000000"/>
              </w:rPr>
            </w:pPr>
          </w:p>
          <w:p w14:paraId="28E350AB" w14:textId="77777777" w:rsidR="00EA081A" w:rsidRDefault="00EA081A">
            <w:pPr>
              <w:rPr>
                <w:color w:val="000000"/>
              </w:rPr>
            </w:pPr>
          </w:p>
        </w:tc>
        <w:tc>
          <w:tcPr>
            <w:tcW w:w="4501" w:type="dxa"/>
          </w:tcPr>
          <w:p w14:paraId="339A6925" w14:textId="77777777" w:rsidR="00EA081A" w:rsidRDefault="00000000">
            <w:r>
              <w:t>We were doing a lecture on diabetes and the lecturer said… all these poor creatures will be blind by the time they're 30… And I'm sitting beside a friend whose sister has type one diabetes and you could feel him tense up…</w:t>
            </w:r>
          </w:p>
          <w:p w14:paraId="45C06CAF" w14:textId="77777777" w:rsidR="00EA081A" w:rsidRDefault="00EA081A"/>
          <w:p w14:paraId="021650EA" w14:textId="77777777" w:rsidR="00EA081A" w:rsidRDefault="00000000">
            <w:pPr>
              <w:jc w:val="both"/>
            </w:pPr>
            <w:r>
              <w:t xml:space="preserve">The term diabetic is used very innocuously in society… even outside healthcare settings… I wonder how that is affecting people unconsciously… the fact that you are that condition… </w:t>
            </w:r>
          </w:p>
          <w:p w14:paraId="2D2AE498" w14:textId="77777777" w:rsidR="00EA081A" w:rsidRDefault="00EA081A">
            <w:pPr>
              <w:jc w:val="both"/>
            </w:pPr>
          </w:p>
          <w:p w14:paraId="61906EEA" w14:textId="77777777" w:rsidR="00EA081A" w:rsidRDefault="00000000">
            <w:pPr>
              <w:jc w:val="both"/>
            </w:pPr>
            <w:r>
              <w:t xml:space="preserve">To be called a chronic psychotic after you’ve met someone for 30 minutes is… completely irresponsible… </w:t>
            </w:r>
          </w:p>
          <w:p w14:paraId="7CFBF3BA" w14:textId="77777777" w:rsidR="00EA081A" w:rsidRDefault="00EA081A">
            <w:pPr>
              <w:jc w:val="both"/>
            </w:pPr>
          </w:p>
          <w:p w14:paraId="68C215E9" w14:textId="77777777" w:rsidR="00EA081A" w:rsidRDefault="00000000">
            <w:r>
              <w:t xml:space="preserve">I've seen patients who won't disclose their alcohol because of stigma… you see doctors calling them drunks, sinners… we had the patient with pancreatitis secondary to alcohol misuse and he wouldn't talk… it stops people getting the help they need. </w:t>
            </w:r>
          </w:p>
          <w:p w14:paraId="78CF88B2" w14:textId="77777777" w:rsidR="00EA081A" w:rsidRDefault="00EA081A"/>
          <w:p w14:paraId="4CBC1AEF" w14:textId="77777777" w:rsidR="00EA081A" w:rsidRDefault="00000000">
            <w:r>
              <w:t xml:space="preserve">My patients coming to me and saying, oh the doctor says my knee is banjaxed and that’s it or that I have the back of an 80-year-old… there's so much of framing things as dismissive… Well, that joint is gone… you can't ever run again… I suppose doctors may be just using it like informal language and even joking about whatever is going on… but massively creating that fear complex within the patient of… OK, I'm disabled for life, it's done… </w:t>
            </w:r>
          </w:p>
        </w:tc>
      </w:tr>
      <w:tr w:rsidR="00EA081A" w14:paraId="6AEA1468" w14:textId="77777777">
        <w:trPr>
          <w:trHeight w:val="2184"/>
        </w:trPr>
        <w:tc>
          <w:tcPr>
            <w:tcW w:w="2614" w:type="dxa"/>
          </w:tcPr>
          <w:p w14:paraId="3CD25653" w14:textId="77777777" w:rsidR="00EA081A" w:rsidRDefault="00000000">
            <w:pPr>
              <w:numPr>
                <w:ilvl w:val="0"/>
                <w:numId w:val="1"/>
              </w:numPr>
              <w:pBdr>
                <w:top w:val="nil"/>
                <w:left w:val="nil"/>
                <w:bottom w:val="nil"/>
                <w:right w:val="nil"/>
                <w:between w:val="nil"/>
              </w:pBdr>
              <w:spacing w:after="0" w:line="240" w:lineRule="auto"/>
              <w:rPr>
                <w:color w:val="000000"/>
              </w:rPr>
            </w:pPr>
            <w:r>
              <w:rPr>
                <w:color w:val="000000"/>
              </w:rPr>
              <w:lastRenderedPageBreak/>
              <w:t xml:space="preserve">Being sensitive versus medically accurate </w:t>
            </w:r>
          </w:p>
        </w:tc>
        <w:tc>
          <w:tcPr>
            <w:tcW w:w="1901" w:type="dxa"/>
          </w:tcPr>
          <w:p w14:paraId="6C46745C" w14:textId="77777777" w:rsidR="00EA081A" w:rsidRDefault="00EA081A">
            <w:pPr>
              <w:rPr>
                <w:color w:val="000000"/>
              </w:rPr>
            </w:pPr>
          </w:p>
        </w:tc>
        <w:tc>
          <w:tcPr>
            <w:tcW w:w="4501" w:type="dxa"/>
          </w:tcPr>
          <w:p w14:paraId="65EACED4" w14:textId="77777777" w:rsidR="00EA081A" w:rsidRDefault="00000000">
            <w:pPr>
              <w:jc w:val="both"/>
            </w:pPr>
            <w:r>
              <w:t>Most people agree that medicine is based on science… patients want to be given the facts… if them being overweight is contributing to their health issues I'd rather be told than not be told… that's where the difficulty arises in medicine, and our language is because we're dealing with fact, and unfortunately sometimes the truth does hurt… and yeah, maybe we do need to find better words to express what we mean…</w:t>
            </w:r>
          </w:p>
          <w:p w14:paraId="7C0D79F2" w14:textId="77777777" w:rsidR="00EA081A" w:rsidRDefault="00EA081A">
            <w:pPr>
              <w:jc w:val="both"/>
            </w:pPr>
          </w:p>
          <w:p w14:paraId="2C0C3E70" w14:textId="77777777" w:rsidR="00EA081A" w:rsidRDefault="00000000">
            <w:pPr>
              <w:jc w:val="both"/>
            </w:pPr>
            <w:r>
              <w:t xml:space="preserve">Sometimes the patient is a patient and sometimes what they have is an abnormality… if you don't use that particular word… </w:t>
            </w:r>
            <w:proofErr w:type="gramStart"/>
            <w:r>
              <w:t>you're</w:t>
            </w:r>
            <w:proofErr w:type="gramEnd"/>
            <w:r>
              <w:t xml:space="preserve"> kind of down[playing]… lightening the severity and sense of what it is.</w:t>
            </w:r>
          </w:p>
          <w:p w14:paraId="6CC41C63" w14:textId="77777777" w:rsidR="00EA081A" w:rsidRDefault="00EA081A">
            <w:pPr>
              <w:jc w:val="both"/>
            </w:pPr>
          </w:p>
          <w:p w14:paraId="3A81E9AB" w14:textId="77777777" w:rsidR="00EA081A" w:rsidRDefault="00000000">
            <w:pPr>
              <w:jc w:val="both"/>
            </w:pPr>
            <w:r>
              <w:t xml:space="preserve">We </w:t>
            </w:r>
            <w:proofErr w:type="gramStart"/>
            <w:r>
              <w:t>have to</w:t>
            </w:r>
            <w:proofErr w:type="gramEnd"/>
            <w:r>
              <w:t xml:space="preserve"> tell the patient what's the problem… we can't frame everything as a hidden </w:t>
            </w:r>
            <w:r>
              <w:lastRenderedPageBreak/>
              <w:t xml:space="preserve">superpower when actually it's just something that they can't do. </w:t>
            </w:r>
          </w:p>
          <w:p w14:paraId="24EE0796" w14:textId="77777777" w:rsidR="00EA081A" w:rsidRDefault="00EA081A">
            <w:pPr>
              <w:jc w:val="both"/>
            </w:pPr>
          </w:p>
          <w:p w14:paraId="5AA5BD63" w14:textId="77777777" w:rsidR="00EA081A" w:rsidRDefault="00000000">
            <w:pPr>
              <w:jc w:val="both"/>
            </w:pPr>
            <w:r>
              <w:t xml:space="preserve">If you're saying heart defect because I think defect also means hole… and there literally is a hole… in the heart, what other word are you meant to use? The patient has the right for you to be honest and truthful with them, even if they cry… at the end of the day, the illness is more of an issue… for them and you </w:t>
            </w:r>
            <w:proofErr w:type="gramStart"/>
            <w:r>
              <w:t>have to</w:t>
            </w:r>
            <w:proofErr w:type="gramEnd"/>
            <w:r>
              <w:t xml:space="preserve"> give the patient more credit than we probably do, that they're resilient and fighting that illness already… they could take that word…</w:t>
            </w:r>
          </w:p>
          <w:p w14:paraId="235F6C23" w14:textId="77777777" w:rsidR="00EA081A" w:rsidRDefault="00EA081A">
            <w:pPr>
              <w:rPr>
                <w:color w:val="000000"/>
              </w:rPr>
            </w:pPr>
          </w:p>
          <w:p w14:paraId="1EC44725" w14:textId="77777777" w:rsidR="00EA081A" w:rsidRDefault="00000000">
            <w:pPr>
              <w:rPr>
                <w:color w:val="000000"/>
              </w:rPr>
            </w:pPr>
            <w:r>
              <w:rPr>
                <w:color w:val="000000"/>
              </w:rPr>
              <w:t>Bad things happen, some things are bad, when do you stop calling them what they are to be sensitive?</w:t>
            </w:r>
          </w:p>
        </w:tc>
      </w:tr>
      <w:tr w:rsidR="00EA081A" w14:paraId="6E39BC36" w14:textId="77777777">
        <w:tc>
          <w:tcPr>
            <w:tcW w:w="2614" w:type="dxa"/>
          </w:tcPr>
          <w:p w14:paraId="311DBBF0" w14:textId="77777777" w:rsidR="00EA081A" w:rsidRDefault="00000000">
            <w:pPr>
              <w:numPr>
                <w:ilvl w:val="0"/>
                <w:numId w:val="1"/>
              </w:numPr>
              <w:pBdr>
                <w:top w:val="nil"/>
                <w:left w:val="nil"/>
                <w:bottom w:val="nil"/>
                <w:right w:val="nil"/>
                <w:between w:val="nil"/>
              </w:pBdr>
              <w:spacing w:after="0" w:line="240" w:lineRule="auto"/>
              <w:rPr>
                <w:color w:val="000000"/>
              </w:rPr>
            </w:pPr>
            <w:r>
              <w:rPr>
                <w:color w:val="000000"/>
              </w:rPr>
              <w:lastRenderedPageBreak/>
              <w:t>Language as constantly evolving</w:t>
            </w:r>
          </w:p>
        </w:tc>
        <w:tc>
          <w:tcPr>
            <w:tcW w:w="1901" w:type="dxa"/>
          </w:tcPr>
          <w:p w14:paraId="5CBFBE14" w14:textId="77777777" w:rsidR="00EA081A" w:rsidRDefault="00EA081A"/>
        </w:tc>
        <w:tc>
          <w:tcPr>
            <w:tcW w:w="4501" w:type="dxa"/>
          </w:tcPr>
          <w:p w14:paraId="42EBE194" w14:textId="77777777" w:rsidR="00EA081A" w:rsidRDefault="00000000">
            <w:r>
              <w:t>A lot of difficulty arises because language changes so quickly… in the past few years it's changed from people want to be referred to as autistic and then they want to be referred to as person with autism… and now it's my understanding that's swung back to they prefer to be referred to as autistic… that's only in the span of three or four or five years…</w:t>
            </w:r>
          </w:p>
        </w:tc>
      </w:tr>
      <w:tr w:rsidR="00EA081A" w14:paraId="4B67EFAC" w14:textId="77777777">
        <w:tc>
          <w:tcPr>
            <w:tcW w:w="2614" w:type="dxa"/>
          </w:tcPr>
          <w:p w14:paraId="37F64E77" w14:textId="77777777" w:rsidR="00EA081A" w:rsidRDefault="00000000">
            <w:pPr>
              <w:numPr>
                <w:ilvl w:val="0"/>
                <w:numId w:val="1"/>
              </w:numPr>
              <w:pBdr>
                <w:top w:val="nil"/>
                <w:left w:val="nil"/>
                <w:bottom w:val="nil"/>
                <w:right w:val="nil"/>
                <w:between w:val="nil"/>
              </w:pBdr>
              <w:spacing w:after="0" w:line="240" w:lineRule="auto"/>
              <w:rPr>
                <w:color w:val="000000"/>
              </w:rPr>
            </w:pPr>
            <w:r>
              <w:rPr>
                <w:color w:val="000000"/>
              </w:rPr>
              <w:t xml:space="preserve">Barriers to change </w:t>
            </w:r>
          </w:p>
        </w:tc>
        <w:tc>
          <w:tcPr>
            <w:tcW w:w="1901" w:type="dxa"/>
          </w:tcPr>
          <w:p w14:paraId="7F2D05D1" w14:textId="77777777" w:rsidR="00EA081A" w:rsidRDefault="00000000">
            <w:proofErr w:type="spellStart"/>
            <w:r>
              <w:t>Desensitisation</w:t>
            </w:r>
            <w:proofErr w:type="spellEnd"/>
          </w:p>
          <w:p w14:paraId="7D4513EA" w14:textId="77777777" w:rsidR="00EA081A" w:rsidRDefault="00EA081A"/>
          <w:p w14:paraId="5E19F4E9" w14:textId="77777777" w:rsidR="00EA081A" w:rsidRDefault="00EA081A"/>
          <w:p w14:paraId="24D5870E" w14:textId="77777777" w:rsidR="00EA081A" w:rsidRDefault="00EA081A"/>
          <w:p w14:paraId="2EAAF9F5" w14:textId="77777777" w:rsidR="00EA081A" w:rsidRDefault="00EA081A"/>
          <w:p w14:paraId="7043E59F" w14:textId="77777777" w:rsidR="00EA081A" w:rsidRDefault="00EA081A"/>
          <w:p w14:paraId="77CCF8BF" w14:textId="77777777" w:rsidR="00EA081A" w:rsidRDefault="00EA081A"/>
          <w:p w14:paraId="0D6FBE7C" w14:textId="77777777" w:rsidR="00EA081A" w:rsidRDefault="00EA081A"/>
          <w:p w14:paraId="12EB61B5" w14:textId="77777777" w:rsidR="00EA081A" w:rsidRDefault="00EA081A"/>
          <w:p w14:paraId="6B101B3E" w14:textId="77777777" w:rsidR="00EA081A" w:rsidRDefault="00EA081A"/>
          <w:p w14:paraId="63F20618" w14:textId="77777777" w:rsidR="00EA081A" w:rsidRDefault="00EA081A"/>
          <w:p w14:paraId="56E0A833" w14:textId="77777777" w:rsidR="00EA081A" w:rsidRDefault="00EA081A"/>
          <w:p w14:paraId="03A1926F" w14:textId="77777777" w:rsidR="00EA081A" w:rsidRDefault="00EA081A"/>
          <w:p w14:paraId="687B60FF" w14:textId="77777777" w:rsidR="00EA081A" w:rsidRDefault="00EA081A"/>
          <w:p w14:paraId="60450B13" w14:textId="77777777" w:rsidR="00EA081A" w:rsidRDefault="00EA081A"/>
          <w:p w14:paraId="53C6BC15" w14:textId="77777777" w:rsidR="00EA081A" w:rsidRDefault="00EA081A"/>
          <w:p w14:paraId="0A2A45DA" w14:textId="77777777" w:rsidR="00EA081A" w:rsidRDefault="00EA081A"/>
          <w:p w14:paraId="12C675F8" w14:textId="77777777" w:rsidR="00EA081A" w:rsidRDefault="00EA081A"/>
          <w:p w14:paraId="62A8604B" w14:textId="77777777" w:rsidR="00EA081A" w:rsidRDefault="00000000">
            <w:r>
              <w:t>Stressful environment</w:t>
            </w:r>
          </w:p>
          <w:p w14:paraId="7082F5BC" w14:textId="77777777" w:rsidR="00EA081A" w:rsidRDefault="00EA081A"/>
          <w:p w14:paraId="6B1A1AFD" w14:textId="77777777" w:rsidR="00EA081A" w:rsidRDefault="00EA081A"/>
          <w:p w14:paraId="638A591D" w14:textId="77777777" w:rsidR="00EA081A" w:rsidRDefault="00EA081A"/>
        </w:tc>
        <w:tc>
          <w:tcPr>
            <w:tcW w:w="4501" w:type="dxa"/>
          </w:tcPr>
          <w:p w14:paraId="4D899B74" w14:textId="77777777" w:rsidR="00EA081A" w:rsidRDefault="00000000">
            <w:pPr>
              <w:jc w:val="both"/>
            </w:pPr>
            <w:r>
              <w:lastRenderedPageBreak/>
              <w:t>Sometimes with medicine, because it's such a difficult job, it's so easy to become desensitized to every aspect of the job… you need to bring back the humanity into it and again, perhaps it's not necessarily language, it's just how you behave, how you speak…</w:t>
            </w:r>
          </w:p>
          <w:p w14:paraId="331D9CE3" w14:textId="77777777" w:rsidR="00EA081A" w:rsidRDefault="00EA081A">
            <w:pPr>
              <w:jc w:val="both"/>
            </w:pPr>
          </w:p>
          <w:p w14:paraId="121891F3" w14:textId="77777777" w:rsidR="00EA081A" w:rsidRDefault="00000000">
            <w:r>
              <w:t>The fact that you [healthcare professionals] have become just immune to and sort of shut off to the idea of new language and new ways of discussing things doesn't mean that the people who you're speaking to have…</w:t>
            </w:r>
          </w:p>
          <w:p w14:paraId="53A3D6D1" w14:textId="77777777" w:rsidR="00EA081A" w:rsidRDefault="00EA081A">
            <w:pPr>
              <w:jc w:val="both"/>
            </w:pPr>
          </w:p>
          <w:p w14:paraId="4F74EAF7" w14:textId="77777777" w:rsidR="00EA081A" w:rsidRDefault="00000000">
            <w:pPr>
              <w:jc w:val="both"/>
            </w:pPr>
            <w:r>
              <w:t xml:space="preserve">People are a product of the environment in which they are working. Unfortunately, working standards in [country] are absolutely shocking for doctors… particularly for junior doctors, so </w:t>
            </w:r>
            <w:r>
              <w:lastRenderedPageBreak/>
              <w:t xml:space="preserve">they're working 100-hour weeks… they might not even </w:t>
            </w:r>
            <w:proofErr w:type="gramStart"/>
            <w:r>
              <w:t>getting</w:t>
            </w:r>
            <w:proofErr w:type="gramEnd"/>
            <w:r>
              <w:t xml:space="preserve"> paid for half those hours… They're stressed… they're trying to learn… and it's very easy to see how people in that current system lose their humanity as they go through it…</w:t>
            </w:r>
          </w:p>
          <w:p w14:paraId="5366D3CE" w14:textId="77777777" w:rsidR="00EA081A" w:rsidRDefault="00EA081A">
            <w:pPr>
              <w:jc w:val="both"/>
            </w:pPr>
          </w:p>
          <w:p w14:paraId="2AD86A04" w14:textId="77777777" w:rsidR="00EA081A" w:rsidRDefault="00000000">
            <w:pPr>
              <w:jc w:val="both"/>
            </w:pPr>
            <w:r>
              <w:t>It's great talking about language… But we all behave very differently when we're stressed … under pressure… exhausted… haven't eaten because we weren't able to get our lunch… it's easy to talk about these things, but for these things to be able to be put into practice… you need massive systemic changes…</w:t>
            </w:r>
          </w:p>
        </w:tc>
      </w:tr>
      <w:tr w:rsidR="00EA081A" w14:paraId="3EB36B66" w14:textId="77777777">
        <w:tc>
          <w:tcPr>
            <w:tcW w:w="2614" w:type="dxa"/>
          </w:tcPr>
          <w:p w14:paraId="6D62799D" w14:textId="77777777" w:rsidR="00EA081A" w:rsidRDefault="00000000">
            <w:pPr>
              <w:numPr>
                <w:ilvl w:val="0"/>
                <w:numId w:val="1"/>
              </w:numPr>
              <w:pBdr>
                <w:top w:val="nil"/>
                <w:left w:val="nil"/>
                <w:bottom w:val="nil"/>
                <w:right w:val="nil"/>
                <w:between w:val="nil"/>
              </w:pBdr>
              <w:spacing w:after="0" w:line="240" w:lineRule="auto"/>
              <w:rPr>
                <w:color w:val="000000"/>
              </w:rPr>
            </w:pPr>
            <w:r>
              <w:rPr>
                <w:color w:val="000000"/>
              </w:rPr>
              <w:lastRenderedPageBreak/>
              <w:t xml:space="preserve">Influence of power dynamics and cultural context </w:t>
            </w:r>
          </w:p>
        </w:tc>
        <w:tc>
          <w:tcPr>
            <w:tcW w:w="1901" w:type="dxa"/>
          </w:tcPr>
          <w:p w14:paraId="75E07DF5" w14:textId="77777777" w:rsidR="00EA081A" w:rsidRDefault="00000000">
            <w:r>
              <w:t xml:space="preserve">Power dynamic between student and tutor or patient and clinician </w:t>
            </w:r>
          </w:p>
          <w:p w14:paraId="404D1EDC" w14:textId="77777777" w:rsidR="00EA081A" w:rsidRDefault="00EA081A"/>
          <w:p w14:paraId="69A5A554" w14:textId="77777777" w:rsidR="00EA081A" w:rsidRDefault="00EA081A"/>
          <w:p w14:paraId="12C46554" w14:textId="77777777" w:rsidR="00EA081A" w:rsidRDefault="00EA081A"/>
          <w:p w14:paraId="13700AE1" w14:textId="77777777" w:rsidR="00EA081A" w:rsidRDefault="00EA081A"/>
          <w:p w14:paraId="4C5E1887" w14:textId="77777777" w:rsidR="00EA081A" w:rsidRDefault="00EA081A"/>
          <w:p w14:paraId="50DFD520" w14:textId="77777777" w:rsidR="00EA081A" w:rsidRDefault="00EA081A"/>
          <w:p w14:paraId="35FFFD8C" w14:textId="77777777" w:rsidR="00EA081A" w:rsidRDefault="00000000">
            <w:r>
              <w:t xml:space="preserve">Cultural context </w:t>
            </w:r>
          </w:p>
          <w:p w14:paraId="38AEC44B" w14:textId="77777777" w:rsidR="00EA081A" w:rsidRDefault="00EA081A"/>
          <w:p w14:paraId="23AD4252" w14:textId="77777777" w:rsidR="00EA081A" w:rsidRDefault="00EA081A"/>
        </w:tc>
        <w:tc>
          <w:tcPr>
            <w:tcW w:w="4501" w:type="dxa"/>
          </w:tcPr>
          <w:p w14:paraId="48D60BCC" w14:textId="77777777" w:rsidR="00EA081A" w:rsidRDefault="00000000">
            <w:pPr>
              <w:jc w:val="both"/>
            </w:pPr>
            <w:r>
              <w:t>We have this responsibility to change medicine for the better and be more inclusive, but if you come across a senior doctor who’s using transphobic language, we have very little power in the situation…</w:t>
            </w:r>
          </w:p>
          <w:p w14:paraId="568F59F0" w14:textId="77777777" w:rsidR="00EA081A" w:rsidRDefault="00EA081A">
            <w:pPr>
              <w:jc w:val="both"/>
            </w:pPr>
          </w:p>
          <w:p w14:paraId="547A3B4E" w14:textId="77777777" w:rsidR="00EA081A" w:rsidRDefault="00000000">
            <w:pPr>
              <w:jc w:val="both"/>
            </w:pPr>
            <w:r>
              <w:t>As a med student, you feel as an impostor… you feel like you don't know anything… we probably don't, and who are you to judge to tell what's appropriate or not? The consultant has been doing this for longer than you've been alive…</w:t>
            </w:r>
          </w:p>
          <w:p w14:paraId="7042077C" w14:textId="77777777" w:rsidR="00EA081A" w:rsidRDefault="00EA081A"/>
          <w:p w14:paraId="30260C52" w14:textId="77777777" w:rsidR="00EA081A" w:rsidRDefault="00000000">
            <w:r>
              <w:t xml:space="preserve">Coming from [another culture], we’re not very sensitive with the language we use. We don’t try to avoid, unfortunately, stigmatized language. </w:t>
            </w:r>
          </w:p>
        </w:tc>
      </w:tr>
      <w:tr w:rsidR="00EA081A" w14:paraId="68362282" w14:textId="77777777">
        <w:tc>
          <w:tcPr>
            <w:tcW w:w="2614" w:type="dxa"/>
          </w:tcPr>
          <w:p w14:paraId="042BF815" w14:textId="77777777" w:rsidR="00EA081A" w:rsidRDefault="00000000">
            <w:pPr>
              <w:numPr>
                <w:ilvl w:val="0"/>
                <w:numId w:val="1"/>
              </w:numPr>
              <w:pBdr>
                <w:top w:val="nil"/>
                <w:left w:val="nil"/>
                <w:bottom w:val="nil"/>
                <w:right w:val="nil"/>
                <w:between w:val="nil"/>
              </w:pBdr>
              <w:spacing w:after="0" w:line="240" w:lineRule="auto"/>
              <w:rPr>
                <w:color w:val="000000"/>
              </w:rPr>
            </w:pPr>
            <w:r>
              <w:rPr>
                <w:color w:val="000000"/>
              </w:rPr>
              <w:t>Broader societal issue</w:t>
            </w:r>
          </w:p>
        </w:tc>
        <w:tc>
          <w:tcPr>
            <w:tcW w:w="1901" w:type="dxa"/>
          </w:tcPr>
          <w:p w14:paraId="25D8F0CF" w14:textId="77777777" w:rsidR="00EA081A" w:rsidRDefault="00EA081A"/>
        </w:tc>
        <w:tc>
          <w:tcPr>
            <w:tcW w:w="4501" w:type="dxa"/>
          </w:tcPr>
          <w:p w14:paraId="0E9AEB00" w14:textId="77777777" w:rsidR="00EA081A" w:rsidRDefault="00000000">
            <w:pPr>
              <w:jc w:val="both"/>
            </w:pPr>
            <w:r>
              <w:t>There have been words used to describe people, and society has stigmatized those words. It's not that medicine sought to stigmatize them… think about schizophrenia… now you hear, it rolls off people’s tongue… that person is ‘</w:t>
            </w:r>
            <w:proofErr w:type="spellStart"/>
            <w:r>
              <w:t>schizo</w:t>
            </w:r>
            <w:proofErr w:type="spellEnd"/>
            <w:r>
              <w:t xml:space="preserve">’ or whatever… that is not medicine… I don't think medicine ever went out to </w:t>
            </w:r>
            <w:proofErr w:type="spellStart"/>
            <w:r>
              <w:t>stigmatise</w:t>
            </w:r>
            <w:proofErr w:type="spellEnd"/>
            <w:r>
              <w:t xml:space="preserve"> those </w:t>
            </w:r>
            <w:proofErr w:type="gramStart"/>
            <w:r>
              <w:t>people</w:t>
            </w:r>
            <w:proofErr w:type="gramEnd"/>
            <w:r>
              <w:t xml:space="preserve"> but society has… it's a larger problem than just medicine…</w:t>
            </w:r>
          </w:p>
        </w:tc>
      </w:tr>
      <w:tr w:rsidR="00EA081A" w14:paraId="261B0C88" w14:textId="77777777">
        <w:trPr>
          <w:trHeight w:val="300"/>
        </w:trPr>
        <w:tc>
          <w:tcPr>
            <w:tcW w:w="2614" w:type="dxa"/>
          </w:tcPr>
          <w:p w14:paraId="7FD6C850" w14:textId="77777777" w:rsidR="00EA081A" w:rsidRDefault="00000000">
            <w:pPr>
              <w:numPr>
                <w:ilvl w:val="0"/>
                <w:numId w:val="1"/>
              </w:numPr>
              <w:pBdr>
                <w:top w:val="nil"/>
                <w:left w:val="nil"/>
                <w:bottom w:val="nil"/>
                <w:right w:val="nil"/>
                <w:between w:val="nil"/>
              </w:pBdr>
              <w:spacing w:after="0" w:line="240" w:lineRule="auto"/>
              <w:rPr>
                <w:color w:val="000000"/>
              </w:rPr>
            </w:pPr>
            <w:r>
              <w:rPr>
                <w:color w:val="000000"/>
              </w:rPr>
              <w:lastRenderedPageBreak/>
              <w:t xml:space="preserve">Recommendations for improving language use in medical education and healthcare settings </w:t>
            </w:r>
          </w:p>
        </w:tc>
        <w:tc>
          <w:tcPr>
            <w:tcW w:w="1901" w:type="dxa"/>
          </w:tcPr>
          <w:p w14:paraId="6DCFA543" w14:textId="77777777" w:rsidR="00EA081A" w:rsidRDefault="00EA081A"/>
        </w:tc>
        <w:tc>
          <w:tcPr>
            <w:tcW w:w="4501" w:type="dxa"/>
          </w:tcPr>
          <w:p w14:paraId="5203F373" w14:textId="77777777" w:rsidR="00EA081A" w:rsidRDefault="00000000">
            <w:pPr>
              <w:jc w:val="both"/>
              <w:rPr>
                <w:color w:val="000000"/>
              </w:rPr>
            </w:pPr>
            <w:r>
              <w:rPr>
                <w:color w:val="000000"/>
              </w:rPr>
              <w:t>Fostering an environment where that feedback is welcome...</w:t>
            </w:r>
          </w:p>
          <w:p w14:paraId="7C9F6335" w14:textId="77777777" w:rsidR="00EA081A" w:rsidRDefault="00EA081A">
            <w:pPr>
              <w:jc w:val="both"/>
              <w:rPr>
                <w:color w:val="000000"/>
              </w:rPr>
            </w:pPr>
          </w:p>
          <w:p w14:paraId="09ADDFB1" w14:textId="77777777" w:rsidR="00EA081A" w:rsidRDefault="00000000">
            <w:pPr>
              <w:jc w:val="both"/>
              <w:rPr>
                <w:color w:val="000000"/>
              </w:rPr>
            </w:pPr>
            <w:r>
              <w:rPr>
                <w:color w:val="000000"/>
              </w:rPr>
              <w:t>Awareness is so important... not to police us...</w:t>
            </w:r>
          </w:p>
          <w:p w14:paraId="6E6B514E" w14:textId="77777777" w:rsidR="00EA081A" w:rsidRDefault="00000000">
            <w:pPr>
              <w:keepNext/>
              <w:jc w:val="both"/>
              <w:rPr>
                <w:color w:val="000000"/>
              </w:rPr>
            </w:pPr>
            <w:r>
              <w:rPr>
                <w:color w:val="000000"/>
              </w:rPr>
              <w:t>In terms of staff… being aware of the room that you're speaking to...</w:t>
            </w:r>
          </w:p>
        </w:tc>
      </w:tr>
    </w:tbl>
    <w:p w14:paraId="76BC8629" w14:textId="77777777" w:rsidR="00EA081A" w:rsidRDefault="00000000">
      <w:pPr>
        <w:spacing w:after="200" w:line="240" w:lineRule="auto"/>
        <w:rPr>
          <w:color w:val="44546A"/>
          <w:sz w:val="18"/>
          <w:szCs w:val="18"/>
        </w:rPr>
      </w:pPr>
      <w:r>
        <w:rPr>
          <w:i/>
          <w:color w:val="44546A"/>
          <w:sz w:val="18"/>
          <w:szCs w:val="18"/>
        </w:rPr>
        <w:t>Appendix 1. Supplemental quotations for each theme and sub-theme extracted from the data as elaborated in the results.</w:t>
      </w:r>
    </w:p>
    <w:sectPr w:rsidR="00EA081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996257"/>
    <w:multiLevelType w:val="multilevel"/>
    <w:tmpl w:val="EE3C23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09810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81A"/>
    <w:rsid w:val="003B3D27"/>
    <w:rsid w:val="007F7128"/>
    <w:rsid w:val="00EA08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AFAF99A"/>
  <w15:docId w15:val="{581A6A5B-8B99-594E-AE7D-20F862643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B35"/>
  </w:style>
  <w:style w:type="paragraph" w:styleId="Heading1">
    <w:name w:val="heading 1"/>
    <w:basedOn w:val="Normal"/>
    <w:next w:val="Normal"/>
    <w:link w:val="Heading1Char"/>
    <w:uiPriority w:val="9"/>
    <w:qFormat/>
    <w:rsid w:val="006B3B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3B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3B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3B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3B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3B3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3B3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3B3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3B3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B3B35"/>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B3B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3B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3B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3B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3B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3B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3B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3B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3B35"/>
    <w:rPr>
      <w:rFonts w:eastAsiaTheme="majorEastAsia" w:cstheme="majorBidi"/>
      <w:color w:val="272727" w:themeColor="text1" w:themeTint="D8"/>
    </w:rPr>
  </w:style>
  <w:style w:type="character" w:customStyle="1" w:styleId="TitleChar">
    <w:name w:val="Title Char"/>
    <w:basedOn w:val="DefaultParagraphFont"/>
    <w:link w:val="Title"/>
    <w:uiPriority w:val="10"/>
    <w:rsid w:val="006B3B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6B3B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3B35"/>
    <w:pPr>
      <w:spacing w:before="160"/>
      <w:jc w:val="center"/>
    </w:pPr>
    <w:rPr>
      <w:i/>
      <w:iCs/>
      <w:color w:val="404040" w:themeColor="text1" w:themeTint="BF"/>
    </w:rPr>
  </w:style>
  <w:style w:type="character" w:customStyle="1" w:styleId="QuoteChar">
    <w:name w:val="Quote Char"/>
    <w:basedOn w:val="DefaultParagraphFont"/>
    <w:link w:val="Quote"/>
    <w:uiPriority w:val="29"/>
    <w:rsid w:val="006B3B35"/>
    <w:rPr>
      <w:i/>
      <w:iCs/>
      <w:color w:val="404040" w:themeColor="text1" w:themeTint="BF"/>
    </w:rPr>
  </w:style>
  <w:style w:type="paragraph" w:styleId="ListParagraph">
    <w:name w:val="List Paragraph"/>
    <w:basedOn w:val="Normal"/>
    <w:uiPriority w:val="34"/>
    <w:qFormat/>
    <w:rsid w:val="006B3B35"/>
    <w:pPr>
      <w:ind w:left="720"/>
      <w:contextualSpacing/>
    </w:pPr>
  </w:style>
  <w:style w:type="character" w:styleId="IntenseEmphasis">
    <w:name w:val="Intense Emphasis"/>
    <w:basedOn w:val="DefaultParagraphFont"/>
    <w:uiPriority w:val="21"/>
    <w:qFormat/>
    <w:rsid w:val="006B3B35"/>
    <w:rPr>
      <w:i/>
      <w:iCs/>
      <w:color w:val="2F5496" w:themeColor="accent1" w:themeShade="BF"/>
    </w:rPr>
  </w:style>
  <w:style w:type="paragraph" w:styleId="IntenseQuote">
    <w:name w:val="Intense Quote"/>
    <w:basedOn w:val="Normal"/>
    <w:next w:val="Normal"/>
    <w:link w:val="IntenseQuoteChar"/>
    <w:uiPriority w:val="30"/>
    <w:qFormat/>
    <w:rsid w:val="006B3B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3B35"/>
    <w:rPr>
      <w:i/>
      <w:iCs/>
      <w:color w:val="2F5496" w:themeColor="accent1" w:themeShade="BF"/>
    </w:rPr>
  </w:style>
  <w:style w:type="character" w:styleId="IntenseReference">
    <w:name w:val="Intense Reference"/>
    <w:basedOn w:val="DefaultParagraphFont"/>
    <w:uiPriority w:val="32"/>
    <w:qFormat/>
    <w:rsid w:val="006B3B35"/>
    <w:rPr>
      <w:b/>
      <w:bCs/>
      <w:smallCaps/>
      <w:color w:val="2F5496" w:themeColor="accent1" w:themeShade="BF"/>
      <w:spacing w:val="5"/>
    </w:rPr>
  </w:style>
  <w:style w:type="character" w:customStyle="1" w:styleId="normaltextrun">
    <w:name w:val="normaltextrun"/>
    <w:basedOn w:val="DefaultParagraphFont"/>
    <w:rsid w:val="006B3B35"/>
  </w:style>
  <w:style w:type="table" w:styleId="TableGrid">
    <w:name w:val="Table Grid"/>
    <w:basedOn w:val="TableNormal"/>
    <w:uiPriority w:val="39"/>
    <w:rsid w:val="006B3B35"/>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63AE4"/>
    <w:pPr>
      <w:spacing w:after="200" w:line="240" w:lineRule="auto"/>
    </w:pPr>
    <w:rPr>
      <w:i/>
      <w:iCs/>
      <w:color w:val="44546A" w:themeColor="text2"/>
      <w:sz w:val="18"/>
      <w:szCs w:val="1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MwGKahwzi+te5RxEG1XmxlB2Dw==">CgMxLjAyCGguZ2pkZ3hzOAByITFXdElJUGRMeV9mNkZFQ3pKRmV2Z0syaWdfWndQeU5ybQ==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.~WRD0000</Template>
  <TotalTime>0</TotalTime>
  <Pages>5</Pages>
  <Words>1031</Words>
  <Characters>5882</Characters>
  <Application>Microsoft Office Word</Application>
  <DocSecurity>0</DocSecurity>
  <Lines>49</Lines>
  <Paragraphs>13</Paragraphs>
  <ScaleCrop>false</ScaleCrop>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Saakshi Daswani</dc:creator>
  <cp:lastModifiedBy>Saakshi Daswani</cp:lastModifiedBy>
  <cp:revision>2</cp:revision>
  <dcterms:created xsi:type="dcterms:W3CDTF">2024-09-06T22:12:00Z</dcterms:created>
  <dcterms:modified xsi:type="dcterms:W3CDTF">2024-09-06T22:12:00Z</dcterms:modified>
</cp:coreProperties>
</file>