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92D5A" w14:textId="7D88F189" w:rsidR="00F25EB2" w:rsidRPr="00AD4C32" w:rsidRDefault="00AD4C32" w:rsidP="00AD4C32">
      <w:pPr>
        <w:jc w:val="center"/>
        <w:rPr>
          <w:b/>
          <w:bCs/>
          <w:u w:val="single"/>
        </w:rPr>
      </w:pPr>
      <w:bookmarkStart w:id="0" w:name="_GoBack"/>
      <w:bookmarkEnd w:id="0"/>
      <w:r w:rsidRPr="00AD4C32">
        <w:rPr>
          <w:b/>
          <w:bCs/>
          <w:u w:val="single"/>
        </w:rPr>
        <w:t>Supplementary File</w:t>
      </w:r>
    </w:p>
    <w:p w14:paraId="159F69F7" w14:textId="77777777" w:rsidR="00AD4C32" w:rsidRPr="00A2150D" w:rsidRDefault="00AD4C32" w:rsidP="00AD4C32">
      <w:pPr>
        <w:spacing w:line="480" w:lineRule="auto"/>
        <w:rPr>
          <w:b/>
          <w:bCs/>
        </w:rPr>
      </w:pPr>
      <w:r w:rsidRPr="00A2150D">
        <w:rPr>
          <w:b/>
          <w:bCs/>
          <w:color w:val="000000" w:themeColor="text1"/>
          <w:kern w:val="36"/>
        </w:rPr>
        <w:t>Evaluating the Dependability of Peer Assessment in Project-Based Learning for Pre-Clinical Students: A Generalizability Theory Approach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85"/>
        <w:gridCol w:w="1165"/>
      </w:tblGrid>
      <w:tr w:rsidR="00AD4C32" w14:paraId="1A878C71" w14:textId="77777777" w:rsidTr="00AD4C32">
        <w:tc>
          <w:tcPr>
            <w:tcW w:w="8185" w:type="dxa"/>
          </w:tcPr>
          <w:p w14:paraId="52D1F077" w14:textId="6D2772D8" w:rsidR="00AD4C32" w:rsidRPr="00AD4C32" w:rsidRDefault="00AD4C32">
            <w:pPr>
              <w:rPr>
                <w:b/>
                <w:bCs/>
              </w:rPr>
            </w:pPr>
            <w:r w:rsidRPr="00AD4C32">
              <w:rPr>
                <w:b/>
                <w:bCs/>
              </w:rPr>
              <w:t>Table/Figure</w:t>
            </w:r>
          </w:p>
        </w:tc>
        <w:tc>
          <w:tcPr>
            <w:tcW w:w="1165" w:type="dxa"/>
          </w:tcPr>
          <w:p w14:paraId="5B02EE94" w14:textId="1CD7BCC1" w:rsidR="00AD4C32" w:rsidRPr="00AD4C32" w:rsidRDefault="00AD4C32">
            <w:pPr>
              <w:rPr>
                <w:b/>
                <w:bCs/>
              </w:rPr>
            </w:pPr>
            <w:r w:rsidRPr="00AD4C32">
              <w:rPr>
                <w:b/>
                <w:bCs/>
              </w:rPr>
              <w:t>Page</w:t>
            </w:r>
          </w:p>
        </w:tc>
      </w:tr>
      <w:tr w:rsidR="00AD4C32" w14:paraId="0CBACFC7" w14:textId="77777777" w:rsidTr="00AD4C32">
        <w:tc>
          <w:tcPr>
            <w:tcW w:w="8185" w:type="dxa"/>
          </w:tcPr>
          <w:p w14:paraId="5D239B5F" w14:textId="52C22633" w:rsidR="00AD4C32" w:rsidRDefault="00AD4C32">
            <w:r w:rsidRPr="00AD4C32">
              <w:t>Supplementary Table 1. G-study for r:</w:t>
            </w:r>
            <w:r>
              <w:t>(</w:t>
            </w:r>
            <w:r w:rsidRPr="00AD4C32">
              <w:t>p×i</w:t>
            </w:r>
            <w:r>
              <w:t>)</w:t>
            </w:r>
            <w:r w:rsidRPr="00AD4C32">
              <w:t xml:space="preserve"> design for project-based learning, among 10 groups of pre-clinical medical students, 6 items and different </w:t>
            </w:r>
            <w:r>
              <w:t>types</w:t>
            </w:r>
            <w:r w:rsidRPr="00AD4C32">
              <w:t xml:space="preserve"> of raters</w:t>
            </w:r>
          </w:p>
        </w:tc>
        <w:tc>
          <w:tcPr>
            <w:tcW w:w="1165" w:type="dxa"/>
          </w:tcPr>
          <w:p w14:paraId="3A0C80ED" w14:textId="449C8124" w:rsidR="00AD4C32" w:rsidRDefault="00AD4C32">
            <w:r>
              <w:t>2</w:t>
            </w:r>
          </w:p>
        </w:tc>
      </w:tr>
      <w:tr w:rsidR="00D828EE" w14:paraId="761CC1CD" w14:textId="77777777" w:rsidTr="00AD4C32">
        <w:tc>
          <w:tcPr>
            <w:tcW w:w="8185" w:type="dxa"/>
          </w:tcPr>
          <w:p w14:paraId="0C099941" w14:textId="046178B7" w:rsidR="00D828EE" w:rsidRPr="00AD4C32" w:rsidRDefault="00D828EE">
            <w:r w:rsidRPr="00D828EE">
              <w:t>Supplementary Table 2. D-Study of r:(p×i) nested facet design for project-based learning using student as raters</w:t>
            </w:r>
          </w:p>
        </w:tc>
        <w:tc>
          <w:tcPr>
            <w:tcW w:w="1165" w:type="dxa"/>
          </w:tcPr>
          <w:p w14:paraId="6748FCF2" w14:textId="3595C105" w:rsidR="00D828EE" w:rsidRDefault="00D828EE">
            <w:r>
              <w:t>3</w:t>
            </w:r>
          </w:p>
        </w:tc>
      </w:tr>
      <w:tr w:rsidR="00AD4C32" w14:paraId="50AFDAF7" w14:textId="77777777" w:rsidTr="00AD4C32">
        <w:tc>
          <w:tcPr>
            <w:tcW w:w="8185" w:type="dxa"/>
          </w:tcPr>
          <w:p w14:paraId="75C1CA4D" w14:textId="0F59C9C8" w:rsidR="00AD4C32" w:rsidRDefault="00AD4C32">
            <w:r w:rsidRPr="00AD4C32">
              <w:t xml:space="preserve">Supplementary Table </w:t>
            </w:r>
            <w:r w:rsidR="00D828EE">
              <w:t>3</w:t>
            </w:r>
            <w:r w:rsidRPr="00AD4C32">
              <w:t>. D-Study of r:(p×i) nested facet design for project-based learning</w:t>
            </w:r>
            <w:r w:rsidR="00D828EE">
              <w:t xml:space="preserve"> comparing student and teacher raters</w:t>
            </w:r>
          </w:p>
        </w:tc>
        <w:tc>
          <w:tcPr>
            <w:tcW w:w="1165" w:type="dxa"/>
          </w:tcPr>
          <w:p w14:paraId="267AD0FA" w14:textId="159EB40B" w:rsidR="00AD4C32" w:rsidRDefault="00D828EE">
            <w:r>
              <w:t>4</w:t>
            </w:r>
          </w:p>
        </w:tc>
      </w:tr>
    </w:tbl>
    <w:p w14:paraId="6B07644A" w14:textId="779070F3" w:rsidR="00AD4C32" w:rsidRDefault="00AD4C32"/>
    <w:p w14:paraId="7B4A1B00" w14:textId="77777777" w:rsidR="00AD4C32" w:rsidRDefault="00AD4C32">
      <w:r>
        <w:br w:type="page"/>
      </w:r>
    </w:p>
    <w:tbl>
      <w:tblPr>
        <w:tblW w:w="8400" w:type="dxa"/>
        <w:tblLook w:val="04A0" w:firstRow="1" w:lastRow="0" w:firstColumn="1" w:lastColumn="0" w:noHBand="0" w:noVBand="1"/>
      </w:tblPr>
      <w:tblGrid>
        <w:gridCol w:w="2608"/>
        <w:gridCol w:w="550"/>
        <w:gridCol w:w="939"/>
        <w:gridCol w:w="828"/>
        <w:gridCol w:w="1846"/>
        <w:gridCol w:w="1916"/>
        <w:gridCol w:w="222"/>
      </w:tblGrid>
      <w:tr w:rsidR="00AD4C32" w:rsidRPr="00AD4C32" w14:paraId="0AF7254F" w14:textId="77777777" w:rsidTr="00AD4C32">
        <w:trPr>
          <w:gridAfter w:val="1"/>
          <w:wAfter w:w="36" w:type="dxa"/>
          <w:trHeight w:val="590"/>
        </w:trPr>
        <w:tc>
          <w:tcPr>
            <w:tcW w:w="8364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73C9A46" w14:textId="63E78EEE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Supplementary Table 1. G-study for r: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p×i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design for project-based learning, among 10 groups of pre-clinical medical students, 6 items and different type of raters</w:t>
            </w:r>
          </w:p>
        </w:tc>
      </w:tr>
      <w:tr w:rsidR="00AD4C32" w:rsidRPr="00AD4C32" w14:paraId="01F13FFB" w14:textId="77777777" w:rsidTr="00AD4C32">
        <w:trPr>
          <w:gridAfter w:val="1"/>
          <w:wAfter w:w="36" w:type="dxa"/>
          <w:trHeight w:val="450"/>
        </w:trPr>
        <w:tc>
          <w:tcPr>
            <w:tcW w:w="260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65EEBD1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Source of Variation r:(p×i) design</w:t>
            </w:r>
          </w:p>
        </w:tc>
        <w:tc>
          <w:tcPr>
            <w:tcW w:w="41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2897988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</w:p>
        </w:tc>
        <w:tc>
          <w:tcPr>
            <w:tcW w:w="85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08309F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SS</w:t>
            </w:r>
          </w:p>
        </w:tc>
        <w:tc>
          <w:tcPr>
            <w:tcW w:w="72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83E11E9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MS</w:t>
            </w:r>
          </w:p>
        </w:tc>
        <w:tc>
          <w:tcPr>
            <w:tcW w:w="184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4202CB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Estimated Variance Component</w:t>
            </w:r>
          </w:p>
        </w:tc>
        <w:tc>
          <w:tcPr>
            <w:tcW w:w="191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F71F5D8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% of Total Variance</w:t>
            </w:r>
          </w:p>
        </w:tc>
      </w:tr>
      <w:tr w:rsidR="00AD4C32" w:rsidRPr="00AD4C32" w14:paraId="777F9764" w14:textId="77777777" w:rsidTr="00AD4C32">
        <w:trPr>
          <w:trHeight w:val="630"/>
        </w:trPr>
        <w:tc>
          <w:tcPr>
            <w:tcW w:w="260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3031DD" w14:textId="77777777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F5AF2D" w14:textId="77777777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5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4E0B31" w14:textId="77777777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2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F103955" w14:textId="77777777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744640" w14:textId="77777777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3B7CCF5" w14:textId="77777777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A653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6E66E1C1" w14:textId="77777777" w:rsidTr="00AD4C32">
        <w:trPr>
          <w:trHeight w:val="290"/>
        </w:trPr>
        <w:tc>
          <w:tcPr>
            <w:tcW w:w="8364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74DFBDFA" w14:textId="77777777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Student as raters</w:t>
            </w:r>
          </w:p>
        </w:tc>
        <w:tc>
          <w:tcPr>
            <w:tcW w:w="36" w:type="dxa"/>
            <w:vAlign w:val="center"/>
            <w:hideMark/>
          </w:tcPr>
          <w:p w14:paraId="46881A54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5E077C7C" w14:textId="77777777" w:rsidTr="00AD4C32">
        <w:trPr>
          <w:trHeight w:val="29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F8FC3" w14:textId="77777777" w:rsidR="00AD4C32" w:rsidRPr="00AD4C32" w:rsidRDefault="00AD4C32" w:rsidP="00AD4C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Student (P)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B2659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AFD93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CA"/>
                <w14:ligatures w14:val="none"/>
              </w:rPr>
              <w:t>66.444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B0B1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7.383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D4A4C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0.115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810D6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7.90</w:t>
            </w:r>
          </w:p>
        </w:tc>
        <w:tc>
          <w:tcPr>
            <w:tcW w:w="36" w:type="dxa"/>
            <w:vAlign w:val="center"/>
            <w:hideMark/>
          </w:tcPr>
          <w:p w14:paraId="27AAC9AB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21F1BC0F" w14:textId="77777777" w:rsidTr="00AD4C32">
        <w:trPr>
          <w:trHeight w:val="29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F994E" w14:textId="77777777" w:rsidR="00AD4C32" w:rsidRPr="00AD4C32" w:rsidRDefault="00AD4C32" w:rsidP="00AD4C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Item (I)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33A2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E8FB7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CA"/>
                <w14:ligatures w14:val="none"/>
              </w:rPr>
              <w:t>76.956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2C5B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15.391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9DD6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0.158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A0179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10.80</w:t>
            </w:r>
          </w:p>
        </w:tc>
        <w:tc>
          <w:tcPr>
            <w:tcW w:w="36" w:type="dxa"/>
            <w:vAlign w:val="center"/>
            <w:hideMark/>
          </w:tcPr>
          <w:p w14:paraId="5327338E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5D19E382" w14:textId="77777777" w:rsidTr="00AD4C32">
        <w:trPr>
          <w:trHeight w:val="29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4D63" w14:textId="77777777" w:rsidR="00AD4C32" w:rsidRPr="00AD4C32" w:rsidRDefault="00AD4C32" w:rsidP="00AD4C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PI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DA2D0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480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C2DB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CA"/>
                <w14:ligatures w14:val="none"/>
              </w:rPr>
              <w:t>53.489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F155D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1.189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6768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B35C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36" w:type="dxa"/>
            <w:vAlign w:val="center"/>
            <w:hideMark/>
          </w:tcPr>
          <w:p w14:paraId="33479B34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69EB1DB8" w14:textId="77777777" w:rsidTr="00AD4C32">
        <w:trPr>
          <w:trHeight w:val="290"/>
        </w:trPr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9CA9B" w14:textId="77777777" w:rsidR="00AD4C32" w:rsidRPr="00AD4C32" w:rsidRDefault="00AD4C32" w:rsidP="00AD4C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Rater (R):PI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E6C55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2ED26C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CA"/>
                <w14:ligatures w14:val="none"/>
              </w:rPr>
              <w:t>569.111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4B2F09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1.186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82FC8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1.186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2DD862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81.30</w:t>
            </w:r>
          </w:p>
        </w:tc>
        <w:tc>
          <w:tcPr>
            <w:tcW w:w="36" w:type="dxa"/>
            <w:vAlign w:val="center"/>
            <w:hideMark/>
          </w:tcPr>
          <w:p w14:paraId="70D30170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77670ACE" w14:textId="77777777" w:rsidTr="00AD4C32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01BBE" w14:textId="77777777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54A8C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539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9C6E1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val="fr-CA"/>
                <w14:ligatures w14:val="none"/>
              </w:rPr>
              <w:t>766.00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FA6C3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1D7EF3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1.459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9C10B6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100.00</w:t>
            </w:r>
          </w:p>
        </w:tc>
        <w:tc>
          <w:tcPr>
            <w:tcW w:w="36" w:type="dxa"/>
            <w:vAlign w:val="center"/>
            <w:hideMark/>
          </w:tcPr>
          <w:p w14:paraId="7B39E730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6213A44E" w14:textId="77777777" w:rsidTr="00AD4C32">
        <w:trPr>
          <w:trHeight w:val="290"/>
        </w:trPr>
        <w:tc>
          <w:tcPr>
            <w:tcW w:w="8364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4716701B" w14:textId="68E6F84B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Teacher (MD) as raters</w:t>
            </w:r>
          </w:p>
        </w:tc>
        <w:tc>
          <w:tcPr>
            <w:tcW w:w="36" w:type="dxa"/>
            <w:vAlign w:val="center"/>
            <w:hideMark/>
          </w:tcPr>
          <w:p w14:paraId="42D78B9B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3475A644" w14:textId="77777777" w:rsidTr="00AD4C32">
        <w:trPr>
          <w:trHeight w:val="29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32CDD" w14:textId="77777777" w:rsidR="00AD4C32" w:rsidRPr="00AD4C32" w:rsidRDefault="00AD4C32" w:rsidP="00AD4C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Student (P)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CDCAB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89C7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56.025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4624D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6.225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D0A0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0.143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F9437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11.20</w:t>
            </w:r>
          </w:p>
        </w:tc>
        <w:tc>
          <w:tcPr>
            <w:tcW w:w="36" w:type="dxa"/>
            <w:vAlign w:val="center"/>
            <w:hideMark/>
          </w:tcPr>
          <w:p w14:paraId="4145F931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01D67494" w14:textId="77777777" w:rsidTr="00AD4C32">
        <w:trPr>
          <w:trHeight w:val="29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53E6" w14:textId="77777777" w:rsidR="00AD4C32" w:rsidRPr="00AD4C32" w:rsidRDefault="00AD4C32" w:rsidP="00AD4C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Item (I)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76630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80BCA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19.958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21BF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3.992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05C4D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0.049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1CD7D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3.80</w:t>
            </w:r>
          </w:p>
        </w:tc>
        <w:tc>
          <w:tcPr>
            <w:tcW w:w="36" w:type="dxa"/>
            <w:vAlign w:val="center"/>
            <w:hideMark/>
          </w:tcPr>
          <w:p w14:paraId="14B5143F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6C501AF9" w14:textId="77777777" w:rsidTr="00AD4C32">
        <w:trPr>
          <w:trHeight w:val="29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31461" w14:textId="77777777" w:rsidR="00AD4C32" w:rsidRPr="00AD4C32" w:rsidRDefault="00AD4C32" w:rsidP="00AD4C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PI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19312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41578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48.625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8738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1.081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3506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7248A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36" w:type="dxa"/>
            <w:vAlign w:val="center"/>
            <w:hideMark/>
          </w:tcPr>
          <w:p w14:paraId="02B17131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2C9C715F" w14:textId="77777777" w:rsidTr="00AD4C32">
        <w:trPr>
          <w:trHeight w:val="290"/>
        </w:trPr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27A8CF" w14:textId="77777777" w:rsidR="00AD4C32" w:rsidRPr="00AD4C32" w:rsidRDefault="00AD4C32" w:rsidP="00AD4C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Rater (R):PI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402C4" w14:textId="7AA855BC" w:rsidR="00AD4C32" w:rsidRPr="00AD4C32" w:rsidRDefault="00E14EA7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</w:t>
            </w:r>
            <w:r w:rsidR="00AD4C32"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6ACC74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326.167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326146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1.087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CA79D2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1.087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B03A64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85.00</w:t>
            </w:r>
          </w:p>
        </w:tc>
        <w:tc>
          <w:tcPr>
            <w:tcW w:w="36" w:type="dxa"/>
            <w:vAlign w:val="center"/>
            <w:hideMark/>
          </w:tcPr>
          <w:p w14:paraId="1FBCE4A6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723FFF9A" w14:textId="77777777" w:rsidTr="00AD4C32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B624C7" w14:textId="77777777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ADA2E9" w14:textId="23919179" w:rsidR="00AD4C32" w:rsidRPr="00AD4C32" w:rsidRDefault="00E14EA7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</w:t>
            </w:r>
            <w:r w:rsidR="00AD4C32"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F9C75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450.775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323035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705D44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1.279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69E6A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100.00</w:t>
            </w:r>
          </w:p>
        </w:tc>
        <w:tc>
          <w:tcPr>
            <w:tcW w:w="36" w:type="dxa"/>
            <w:vAlign w:val="center"/>
            <w:hideMark/>
          </w:tcPr>
          <w:p w14:paraId="28E848DD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0D86E43A" w14:textId="77777777" w:rsidTr="00AD4C32">
        <w:trPr>
          <w:trHeight w:val="290"/>
        </w:trPr>
        <w:tc>
          <w:tcPr>
            <w:tcW w:w="8364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1C3DB56D" w14:textId="4415D324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Teacher (</w:t>
            </w:r>
            <w:r w:rsidR="009E662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</w:t>
            </w: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on-MD) as raters</w:t>
            </w:r>
          </w:p>
        </w:tc>
        <w:tc>
          <w:tcPr>
            <w:tcW w:w="36" w:type="dxa"/>
            <w:vAlign w:val="center"/>
            <w:hideMark/>
          </w:tcPr>
          <w:p w14:paraId="0665E174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61F30DBE" w14:textId="77777777" w:rsidTr="00AD4C32">
        <w:trPr>
          <w:trHeight w:val="29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E4AAF" w14:textId="77777777" w:rsidR="00AD4C32" w:rsidRPr="00AD4C32" w:rsidRDefault="00AD4C32" w:rsidP="00AD4C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Student (P)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3C53B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26855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44.813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9877A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4.979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443D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0.130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A7CF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10.60</w:t>
            </w:r>
          </w:p>
        </w:tc>
        <w:tc>
          <w:tcPr>
            <w:tcW w:w="36" w:type="dxa"/>
            <w:vAlign w:val="center"/>
            <w:hideMark/>
          </w:tcPr>
          <w:p w14:paraId="06F78D44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44CC0400" w14:textId="77777777" w:rsidTr="00AD4C32">
        <w:trPr>
          <w:trHeight w:val="29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31A06" w14:textId="77777777" w:rsidR="00AD4C32" w:rsidRPr="00AD4C32" w:rsidRDefault="00AD4C32" w:rsidP="00AD4C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Item (I)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3684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33BB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6.147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F553E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1.229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5E9DD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9A1EC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0.20</w:t>
            </w:r>
          </w:p>
        </w:tc>
        <w:tc>
          <w:tcPr>
            <w:tcW w:w="36" w:type="dxa"/>
            <w:vAlign w:val="center"/>
            <w:hideMark/>
          </w:tcPr>
          <w:p w14:paraId="77459E04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3EBDB594" w14:textId="77777777" w:rsidTr="00AD4C32">
        <w:trPr>
          <w:trHeight w:val="290"/>
        </w:trPr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25A46" w14:textId="77777777" w:rsidR="00AD4C32" w:rsidRPr="00AD4C32" w:rsidRDefault="00AD4C32" w:rsidP="00AD4C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PI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E2D4E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45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D0F88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48.387</w:t>
            </w:r>
          </w:p>
        </w:tc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9BA88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1.075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E35A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0.000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FB58E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0.00</w:t>
            </w:r>
          </w:p>
        </w:tc>
        <w:tc>
          <w:tcPr>
            <w:tcW w:w="36" w:type="dxa"/>
            <w:vAlign w:val="center"/>
            <w:hideMark/>
          </w:tcPr>
          <w:p w14:paraId="2E84FBD4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49AA2CA8" w14:textId="77777777" w:rsidTr="00AD4C32">
        <w:trPr>
          <w:trHeight w:val="290"/>
        </w:trPr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BC623" w14:textId="77777777" w:rsidR="00AD4C32" w:rsidRPr="00AD4C32" w:rsidRDefault="00AD4C32" w:rsidP="00AD4C32">
            <w:pPr>
              <w:spacing w:after="0" w:line="240" w:lineRule="auto"/>
              <w:ind w:firstLineChars="100" w:firstLine="201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Rater (R):PI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1CD841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240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0D72F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264.000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BE7F1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1.100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ADAF11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1.100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21E097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89.20</w:t>
            </w:r>
          </w:p>
        </w:tc>
        <w:tc>
          <w:tcPr>
            <w:tcW w:w="36" w:type="dxa"/>
            <w:vAlign w:val="center"/>
            <w:hideMark/>
          </w:tcPr>
          <w:p w14:paraId="12B1CA4A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48EDE17A" w14:textId="77777777" w:rsidTr="00AD4C32">
        <w:trPr>
          <w:trHeight w:val="300"/>
        </w:trPr>
        <w:tc>
          <w:tcPr>
            <w:tcW w:w="2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801694" w14:textId="77777777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41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EEF4AB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299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D3A36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363.347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EE749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BA1CE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1.233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B1DD8" w14:textId="77777777" w:rsidR="00AD4C32" w:rsidRPr="00AD4C32" w:rsidRDefault="00AD4C32" w:rsidP="00AD4C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100.00</w:t>
            </w:r>
          </w:p>
        </w:tc>
        <w:tc>
          <w:tcPr>
            <w:tcW w:w="36" w:type="dxa"/>
            <w:vAlign w:val="center"/>
            <w:hideMark/>
          </w:tcPr>
          <w:p w14:paraId="7ED4E8A4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AD4C32" w:rsidRPr="00AD4C32" w14:paraId="054CFFD0" w14:textId="77777777" w:rsidTr="00AD4C32">
        <w:trPr>
          <w:trHeight w:val="290"/>
        </w:trPr>
        <w:tc>
          <w:tcPr>
            <w:tcW w:w="8364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FCF92" w14:textId="0B365A78" w:rsidR="00AD4C32" w:rsidRPr="00AD4C32" w:rsidRDefault="00AD4C32" w:rsidP="00AD4C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SS Sum of squares, MS Mean of squares, </w:t>
            </w:r>
            <w:r w:rsidRPr="00AD4C3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df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 Degree of freedom</w:t>
            </w:r>
            <w:r w:rsidR="0041517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r w:rsidR="0041517E" w:rsidRPr="0041517E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14:ligatures w14:val="none"/>
              </w:rPr>
              <w:t>MD: Doctor of Medicine</w:t>
            </w:r>
          </w:p>
        </w:tc>
        <w:tc>
          <w:tcPr>
            <w:tcW w:w="36" w:type="dxa"/>
            <w:vAlign w:val="center"/>
            <w:hideMark/>
          </w:tcPr>
          <w:p w14:paraId="52FB1477" w14:textId="77777777" w:rsidR="00AD4C32" w:rsidRPr="00AD4C32" w:rsidRDefault="00AD4C32" w:rsidP="00AD4C3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9E1D40A" w14:textId="2EAF5607" w:rsidR="00AD4C32" w:rsidRDefault="00AD4C32"/>
    <w:p w14:paraId="1784249C" w14:textId="77777777" w:rsidR="00AD4C32" w:rsidRDefault="00AD4C32">
      <w:r>
        <w:br w:type="page"/>
      </w:r>
    </w:p>
    <w:p w14:paraId="3562B57E" w14:textId="77777777" w:rsidR="00AD4C32" w:rsidRDefault="00AD4C32">
      <w:pPr>
        <w:sectPr w:rsidR="00AD4C32" w:rsidSect="00502491">
          <w:footerReference w:type="default" r:id="rId7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602" w:type="dxa"/>
        <w:tblInd w:w="-552" w:type="dxa"/>
        <w:tblLook w:val="04A0" w:firstRow="1" w:lastRow="0" w:firstColumn="1" w:lastColumn="0" w:noHBand="0" w:noVBand="1"/>
      </w:tblPr>
      <w:tblGrid>
        <w:gridCol w:w="772"/>
        <w:gridCol w:w="514"/>
        <w:gridCol w:w="502"/>
        <w:gridCol w:w="772"/>
        <w:gridCol w:w="772"/>
        <w:gridCol w:w="772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773"/>
        <w:gridCol w:w="36"/>
        <w:gridCol w:w="187"/>
      </w:tblGrid>
      <w:tr w:rsidR="00D828EE" w:rsidRPr="00D828EE" w14:paraId="016AE6EA" w14:textId="77777777" w:rsidTr="00D828EE">
        <w:trPr>
          <w:gridAfter w:val="1"/>
          <w:wAfter w:w="186" w:type="dxa"/>
          <w:trHeight w:val="393"/>
        </w:trPr>
        <w:tc>
          <w:tcPr>
            <w:tcW w:w="13416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BE73BE" w14:textId="694C8D2C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lastRenderedPageBreak/>
              <w:t>Supplementary Table 2. D-Study of r:(p×i) nested facet design for project-based learning</w:t>
            </w:r>
            <w: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 using student as raters</w:t>
            </w:r>
          </w:p>
        </w:tc>
      </w:tr>
      <w:tr w:rsidR="00D828EE" w:rsidRPr="00D828EE" w14:paraId="73EB66A5" w14:textId="77777777" w:rsidTr="00D828EE">
        <w:trPr>
          <w:gridAfter w:val="1"/>
          <w:wAfter w:w="186" w:type="dxa"/>
          <w:trHeight w:val="393"/>
        </w:trPr>
        <w:tc>
          <w:tcPr>
            <w:tcW w:w="178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5CE5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Effect</w:t>
            </w:r>
          </w:p>
        </w:tc>
        <w:tc>
          <w:tcPr>
            <w:tcW w:w="11628" w:type="dxa"/>
            <w:gridSpan w:val="1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6DDBEB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 variance Components In D-Study</w:t>
            </w:r>
          </w:p>
        </w:tc>
      </w:tr>
      <w:tr w:rsidR="00D828EE" w:rsidRPr="00D828EE" w14:paraId="1387711D" w14:textId="77777777" w:rsidTr="00D828EE">
        <w:trPr>
          <w:gridAfter w:val="2"/>
          <w:wAfter w:w="224" w:type="dxa"/>
          <w:trHeight w:val="406"/>
        </w:trPr>
        <w:tc>
          <w:tcPr>
            <w:tcW w:w="772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DD02A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r:(pxi)</w:t>
            </w:r>
          </w:p>
        </w:tc>
        <w:tc>
          <w:tcPr>
            <w:tcW w:w="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7976C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r</w:t>
            </w: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'</w:t>
            </w:r>
          </w:p>
        </w:tc>
        <w:tc>
          <w:tcPr>
            <w:tcW w:w="5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904F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8065F3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D3FC9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8EC4A3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1A847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959C97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929F1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EE0C6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5F679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7172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E1001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BCCB3D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D12E8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6B1E2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570B023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21ECD5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27</w:t>
            </w:r>
          </w:p>
        </w:tc>
      </w:tr>
      <w:tr w:rsidR="00D828EE" w:rsidRPr="00D828EE" w14:paraId="40EBDF00" w14:textId="77777777" w:rsidTr="00D828EE">
        <w:trPr>
          <w:gridAfter w:val="2"/>
          <w:wAfter w:w="224" w:type="dxa"/>
          <w:trHeight w:val="406"/>
        </w:trPr>
        <w:tc>
          <w:tcPr>
            <w:tcW w:w="772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E0B0ED2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6B5A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i</w:t>
            </w:r>
            <w:proofErr w:type="spellEnd"/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'</w:t>
            </w:r>
          </w:p>
        </w:tc>
        <w:tc>
          <w:tcPr>
            <w:tcW w:w="500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2619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DD7516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2E184F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B6C58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C3D488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BD4A1C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D0F2C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3FFB27C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36F1D6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70661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4C7F8B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C5DC3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9D6F2A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BE619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B3CF8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D2E3675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D828EE" w:rsidRPr="00D828EE" w14:paraId="565CF4CF" w14:textId="77777777" w:rsidTr="00D828EE">
        <w:trPr>
          <w:gridAfter w:val="1"/>
          <w:wAfter w:w="186" w:type="dxa"/>
          <w:trHeight w:val="214"/>
        </w:trPr>
        <w:tc>
          <w:tcPr>
            <w:tcW w:w="1341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3D6E6B1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Student as raters</w:t>
            </w:r>
          </w:p>
        </w:tc>
      </w:tr>
      <w:tr w:rsidR="00D828EE" w:rsidRPr="00D828EE" w14:paraId="0D0BD0B9" w14:textId="77777777" w:rsidTr="00D828EE">
        <w:trPr>
          <w:gridAfter w:val="2"/>
          <w:wAfter w:w="223" w:type="dxa"/>
          <w:trHeight w:val="419"/>
        </w:trPr>
        <w:tc>
          <w:tcPr>
            <w:tcW w:w="77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728813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</w: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p</w: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2EB68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E45A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E160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EFEE1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C166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C40B9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BA471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05579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BD54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DCB8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27FB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9750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58458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0B39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48D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27193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</w:tr>
      <w:tr w:rsidR="00D828EE" w:rsidRPr="00D828EE" w14:paraId="56676495" w14:textId="77777777" w:rsidTr="00D828EE">
        <w:trPr>
          <w:gridAfter w:val="2"/>
          <w:wAfter w:w="223" w:type="dxa"/>
          <w:trHeight w:val="534"/>
        </w:trPr>
        <w:tc>
          <w:tcPr>
            <w:tcW w:w="772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53052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</w: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i</w: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1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0F968A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0.158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2FE2EC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0.040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2149E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E1343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5EF71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FB6D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71CF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E2F88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C2300C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A2CAC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50CD7A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7990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7C931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1E1021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5D85BA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DFEBD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</w:tr>
      <w:tr w:rsidR="00D828EE" w:rsidRPr="00D828EE" w14:paraId="0C655B31" w14:textId="77777777" w:rsidTr="00D828EE">
        <w:trPr>
          <w:trHeight w:val="70"/>
        </w:trPr>
        <w:tc>
          <w:tcPr>
            <w:tcW w:w="772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578A7AEC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69AA4EB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5B5CEDF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CE1275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A6FD5A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524049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8FB26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147B758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751A34D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F2B663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4BBFA5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003E1F3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000C48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CE3FA4D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1063523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15F66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5A42C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7F6D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828EE" w:rsidRPr="00D828EE" w14:paraId="5AC0BC65" w14:textId="77777777" w:rsidTr="00D828EE">
        <w:trPr>
          <w:trHeight w:val="261"/>
        </w:trPr>
        <w:tc>
          <w:tcPr>
            <w:tcW w:w="772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82C69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</w: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pi</w: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15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7C882B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80B329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66080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FEAF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5AC19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7EE8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E7B59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2F6E2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19C65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F99A7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6D364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8843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4E024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3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7745B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7B881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DF77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223" w:type="dxa"/>
            <w:gridSpan w:val="2"/>
            <w:vAlign w:val="center"/>
            <w:hideMark/>
          </w:tcPr>
          <w:p w14:paraId="295C7351" w14:textId="77777777" w:rsidR="00D828EE" w:rsidRPr="00D828EE" w:rsidRDefault="00D828EE" w:rsidP="00D82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828EE" w:rsidRPr="00D828EE" w14:paraId="599CCA35" w14:textId="77777777" w:rsidTr="00D828EE">
        <w:trPr>
          <w:trHeight w:val="169"/>
        </w:trPr>
        <w:tc>
          <w:tcPr>
            <w:tcW w:w="772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2F0863F5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FEF6BBE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054BA3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33908C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D06A6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350C8F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2FA644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0A29CA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BF1EEDE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65953D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B0FCA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398EEC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CEC12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93D71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66D5CA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499FF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34AFE5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992B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828EE" w:rsidRPr="00D828EE" w14:paraId="29659680" w14:textId="77777777" w:rsidTr="00D828EE">
        <w:trPr>
          <w:trHeight w:val="380"/>
        </w:trPr>
        <w:tc>
          <w:tcPr>
            <w:tcW w:w="77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F0626F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</w: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r:pi</w: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15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10DF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1.186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52C1A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0.074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0DD2C7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0.049</w:t>
            </w:r>
          </w:p>
        </w:tc>
        <w:tc>
          <w:tcPr>
            <w:tcW w:w="772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ECB0A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BFE5E5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0.033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8E362E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0.022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6E4A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0.013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E8FC519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0.025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891A6A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0F2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0.010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9E13C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06A933C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F56F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2D8FADB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1C805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77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5739EA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223" w:type="dxa"/>
            <w:gridSpan w:val="2"/>
            <w:vAlign w:val="center"/>
            <w:hideMark/>
          </w:tcPr>
          <w:p w14:paraId="1F9B71B3" w14:textId="77777777" w:rsidR="00D828EE" w:rsidRPr="00D828EE" w:rsidRDefault="00D828EE" w:rsidP="00D82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828EE" w:rsidRPr="00D828EE" w14:paraId="11B7CBBD" w14:textId="77777777" w:rsidTr="00D828EE">
        <w:trPr>
          <w:trHeight w:val="91"/>
        </w:trPr>
        <w:tc>
          <w:tcPr>
            <w:tcW w:w="77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94B885D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15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1BB25CA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A56D3B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5C48C7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2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60B3B1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DA4605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BD1AEA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BE4877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EEE5AD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EE25FE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345CC3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D7765E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E4993C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D78FA1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ADDEA3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431A89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5DD569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0D63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D828EE" w:rsidRPr="00D828EE" w14:paraId="73092CC8" w14:textId="77777777" w:rsidTr="00D828EE">
        <w:trPr>
          <w:trHeight w:val="38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FC283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σ̂</w: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δ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A605EA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DB22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0.074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E9762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7E35B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A04A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E27343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0.022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C81F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2DC8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926A20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E33FB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1CDC4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C780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64ACA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FFD79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ABFFD9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2E918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0.004</w:t>
            </w:r>
          </w:p>
        </w:tc>
        <w:tc>
          <w:tcPr>
            <w:tcW w:w="223" w:type="dxa"/>
            <w:gridSpan w:val="2"/>
            <w:vAlign w:val="center"/>
            <w:hideMark/>
          </w:tcPr>
          <w:p w14:paraId="4A351F93" w14:textId="77777777" w:rsidR="00D828EE" w:rsidRPr="00D828EE" w:rsidRDefault="00D828EE" w:rsidP="00D82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828EE" w:rsidRPr="00D828EE" w14:paraId="4CC16BDE" w14:textId="77777777" w:rsidTr="00D828EE">
        <w:trPr>
          <w:trHeight w:val="393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7E174" w14:textId="165B8AC4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bidi="ar-SA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C5AB74" wp14:editId="4008381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203200" cy="266700"/>
                      <wp:effectExtent l="0" t="0" r="0" b="0"/>
                      <wp:wrapNone/>
                      <wp:docPr id="1114950047" name="Rectangle 8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53"/>
                          </a:ext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D04E73B3-B1D5-4934-923D-98D04174869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98120" cy="2667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209CF5B2" id="Rectangle 8" o:spid="_x0000_s1026" style="position:absolute;margin-left:0;margin-top:3pt;width:16pt;height:21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" filled="f" stroked="f"/>
                  </w:pict>
                </mc:Fallback>
              </mc:AlternateContent>
            </w:r>
            <w:r w:rsidRPr="00D828EE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bidi="ar-SA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4F500A" wp14:editId="6E2EF11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203200" cy="266700"/>
                      <wp:effectExtent l="0" t="0" r="0" b="0"/>
                      <wp:wrapNone/>
                      <wp:docPr id="507946255" name="Rectangle 7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53"/>
                          </a:ext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AEC4AC44-62A4-424D-B7E2-8C50EE19C89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98120" cy="2667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053FC1FD" id="Rectangle 7" o:spid="_x0000_s1026" style="position:absolute;margin-left:0;margin-top:3pt;width:16pt;height:21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" filled="f" stroked="f"/>
                  </w:pict>
                </mc:Fallback>
              </mc:AlternateConten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σ̂</w: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Δ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0EF1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8C117EC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BFBF6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0.076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DD5D0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A063C7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0.072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20B39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78492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C5BC84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0.064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DDE7F3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82081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A3DCCA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0.056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5A08D3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15F84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8A3521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0.050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024F539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E07B6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0.020</w:t>
            </w:r>
          </w:p>
        </w:tc>
        <w:tc>
          <w:tcPr>
            <w:tcW w:w="223" w:type="dxa"/>
            <w:gridSpan w:val="2"/>
            <w:vAlign w:val="center"/>
            <w:hideMark/>
          </w:tcPr>
          <w:p w14:paraId="22EBD7C5" w14:textId="77777777" w:rsidR="00D828EE" w:rsidRPr="00D828EE" w:rsidRDefault="00D828EE" w:rsidP="00D82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828EE" w:rsidRPr="00D828EE" w14:paraId="42028319" w14:textId="77777777" w:rsidTr="00D828EE">
        <w:trPr>
          <w:trHeight w:val="380"/>
        </w:trPr>
        <w:tc>
          <w:tcPr>
            <w:tcW w:w="77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4128B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Pr="00D828EE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831B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79184C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0.608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A5E004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0.699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FF370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0.795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7ADE71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0.777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444DB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0.840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25B0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0.897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BE53B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0.823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5C44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0.875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9CD6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0.921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56F91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0.875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605D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0.913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B03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0.946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54D3C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0.913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0C373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0.940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6E5A6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0.963</w:t>
            </w:r>
          </w:p>
        </w:tc>
        <w:tc>
          <w:tcPr>
            <w:tcW w:w="223" w:type="dxa"/>
            <w:gridSpan w:val="2"/>
            <w:vAlign w:val="center"/>
            <w:hideMark/>
          </w:tcPr>
          <w:p w14:paraId="2864E719" w14:textId="77777777" w:rsidR="00D828EE" w:rsidRPr="00D828EE" w:rsidRDefault="00D828EE" w:rsidP="00D82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D828EE" w:rsidRPr="00D828EE" w14:paraId="7D2A79E2" w14:textId="77777777" w:rsidTr="00D828EE">
        <w:trPr>
          <w:trHeight w:val="393"/>
        </w:trPr>
        <w:tc>
          <w:tcPr>
            <w:tcW w:w="77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56C27D3" w14:textId="77777777" w:rsidR="00D828EE" w:rsidRPr="00D828EE" w:rsidRDefault="00D828EE" w:rsidP="00D828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Φ</w:t>
            </w:r>
          </w:p>
        </w:tc>
        <w:tc>
          <w:tcPr>
            <w:tcW w:w="1015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0D05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86BD21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0.503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212750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15A4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0.717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9208FF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0.614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070145A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0.704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981F6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0.799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8B75DB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0.642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355B4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0.729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C85D9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0.817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7A78663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0.673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0DB526B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0.755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58D2A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0.837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356A3D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0.695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3961CE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0.774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69E5CA" w14:textId="77777777" w:rsidR="00D828EE" w:rsidRPr="00D828EE" w:rsidRDefault="00D828EE" w:rsidP="00D828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0.851</w:t>
            </w:r>
          </w:p>
        </w:tc>
        <w:tc>
          <w:tcPr>
            <w:tcW w:w="223" w:type="dxa"/>
            <w:gridSpan w:val="2"/>
            <w:vAlign w:val="center"/>
            <w:hideMark/>
          </w:tcPr>
          <w:p w14:paraId="44A15AF0" w14:textId="77777777" w:rsidR="00D828EE" w:rsidRPr="00D828EE" w:rsidRDefault="00D828EE" w:rsidP="00D828E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65E6892A" w14:textId="03AFDD1D" w:rsidR="00D828EE" w:rsidRDefault="00D828EE"/>
    <w:tbl>
      <w:tblPr>
        <w:tblW w:w="14919" w:type="dxa"/>
        <w:tblLook w:val="04A0" w:firstRow="1" w:lastRow="0" w:firstColumn="1" w:lastColumn="0" w:noHBand="0" w:noVBand="1"/>
      </w:tblPr>
      <w:tblGrid>
        <w:gridCol w:w="915"/>
        <w:gridCol w:w="524"/>
        <w:gridCol w:w="528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841"/>
        <w:gridCol w:w="57"/>
        <w:gridCol w:w="254"/>
        <w:gridCol w:w="26"/>
      </w:tblGrid>
      <w:tr w:rsidR="00AD4C32" w:rsidRPr="00AD4C32" w14:paraId="5C325427" w14:textId="77777777" w:rsidTr="00502491">
        <w:trPr>
          <w:gridAfter w:val="2"/>
          <w:wAfter w:w="280" w:type="dxa"/>
          <w:trHeight w:val="222"/>
        </w:trPr>
        <w:tc>
          <w:tcPr>
            <w:tcW w:w="14639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FA87A3" w14:textId="36518304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 xml:space="preserve">Supplementary Table </w:t>
            </w:r>
            <w:r w:rsidR="00D828E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3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. D-Study of r:(p×i) nested facet design for project-based learning</w:t>
            </w:r>
          </w:p>
        </w:tc>
      </w:tr>
      <w:tr w:rsidR="00AD4C32" w:rsidRPr="00AD4C32" w14:paraId="19268B8E" w14:textId="77777777" w:rsidTr="00502491">
        <w:trPr>
          <w:gridAfter w:val="2"/>
          <w:wAfter w:w="280" w:type="dxa"/>
          <w:trHeight w:val="222"/>
        </w:trPr>
        <w:tc>
          <w:tcPr>
            <w:tcW w:w="1967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33124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Effect</w:t>
            </w:r>
          </w:p>
        </w:tc>
        <w:tc>
          <w:tcPr>
            <w:tcW w:w="12672" w:type="dxa"/>
            <w:gridSpan w:val="16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E10E4C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Estimate variance Components In D-Study</w:t>
            </w:r>
          </w:p>
        </w:tc>
      </w:tr>
      <w:tr w:rsidR="00AD4C32" w:rsidRPr="00AD4C32" w14:paraId="54569EF2" w14:textId="77777777" w:rsidTr="00502491">
        <w:trPr>
          <w:gridAfter w:val="3"/>
          <w:wAfter w:w="337" w:type="dxa"/>
          <w:trHeight w:val="229"/>
        </w:trPr>
        <w:tc>
          <w:tcPr>
            <w:tcW w:w="91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47C7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r:(pxi)</w:t>
            </w:r>
          </w:p>
        </w:tc>
        <w:tc>
          <w:tcPr>
            <w:tcW w:w="5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7855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r</w:t>
            </w: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'</w:t>
            </w:r>
          </w:p>
        </w:tc>
        <w:tc>
          <w:tcPr>
            <w:tcW w:w="5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701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1FE43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83053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1D4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5ABB77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A8EF3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E25A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26C67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97A9E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ED0E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7FEAE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629AD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B39E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48CF7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44C212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0F15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18</w:t>
            </w:r>
          </w:p>
        </w:tc>
      </w:tr>
      <w:tr w:rsidR="00AD4C32" w:rsidRPr="00AD4C32" w14:paraId="1EA7507A" w14:textId="77777777" w:rsidTr="00502491">
        <w:trPr>
          <w:gridAfter w:val="3"/>
          <w:wAfter w:w="337" w:type="dxa"/>
          <w:trHeight w:val="229"/>
        </w:trPr>
        <w:tc>
          <w:tcPr>
            <w:tcW w:w="91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1C80AF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7A1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proofErr w:type="spellStart"/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n</w:t>
            </w: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i</w:t>
            </w:r>
            <w:proofErr w:type="spellEnd"/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'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586E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84BE0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7C082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0F38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9AEFC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ECD96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CAB2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11F624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0AB0A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72B7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BA59C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13FFD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9AF7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DC7CE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B1B27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1870A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10</w:t>
            </w:r>
          </w:p>
        </w:tc>
      </w:tr>
      <w:tr w:rsidR="00AD4C32" w:rsidRPr="00AD4C32" w14:paraId="02E68FCF" w14:textId="77777777" w:rsidTr="00502491">
        <w:trPr>
          <w:trHeight w:val="214"/>
        </w:trPr>
        <w:tc>
          <w:tcPr>
            <w:tcW w:w="1463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80CD57C" w14:textId="2683B254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Teacher (MD) as raters</w:t>
            </w:r>
          </w:p>
        </w:tc>
        <w:tc>
          <w:tcPr>
            <w:tcW w:w="280" w:type="dxa"/>
            <w:gridSpan w:val="2"/>
            <w:vAlign w:val="center"/>
            <w:hideMark/>
          </w:tcPr>
          <w:p w14:paraId="5F66B97B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01C51C66" w14:textId="77777777" w:rsidTr="00502491">
        <w:trPr>
          <w:gridAfter w:val="1"/>
          <w:wAfter w:w="26" w:type="dxa"/>
          <w:trHeight w:val="236"/>
        </w:trPr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227AFC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p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8FF66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0.143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CE7B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716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953A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7E4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7EAE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08B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627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777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8592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1406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0866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13FA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33C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DBF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0ADA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57B2CF3C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741919C7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F223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i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5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3145F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0.049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51FD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0.012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33F8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0.008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987E9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C9C2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0.012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F5A5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0.008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6AB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0091C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0.012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E647B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0.008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9A35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B864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0.012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BC78C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0.008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1B88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16EF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0.012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CA8B4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0.008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D768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0.005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59C84C04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545CBF81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01FEEFD1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5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C42D69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2FBC33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3AA60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BE10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FB5375E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19D8D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A11CE1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7DDBCF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A7A979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D5AF4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0370DDF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1BE592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30FC4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C0CA9D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9BEFA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063C5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06C7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709EF735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BA84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pi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5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E2B12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2584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2014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28A88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D6672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F7B9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75FDF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9CD4F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A287E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43AA8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F1536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8B0B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1304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60A0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BA0A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F3F5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6D5F0064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116D3A7D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1D7EA843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5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F09DD7F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830BB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65E06C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F60C1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0FBDEE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F62A01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B63A55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0E8C424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97D2E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044153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54AF168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BFDF9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AEF1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AE3BABE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0065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80AA4C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0C4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45546645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669803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r:pi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52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68774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1.087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AB59D1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0.068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58463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0.045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98A4AB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960A10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0.054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0D4D0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0.036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50B8B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0.022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BCB470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0.039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06FDB3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E3A7FE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49014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CC3DF0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0.018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4F291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E9322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0.015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34C16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FEB723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668988DD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6445089A" w14:textId="77777777" w:rsidTr="00502491">
        <w:trPr>
          <w:gridAfter w:val="1"/>
          <w:wAfter w:w="26" w:type="dxa"/>
          <w:trHeight w:val="222"/>
        </w:trPr>
        <w:tc>
          <w:tcPr>
            <w:tcW w:w="91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E432B1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5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A799109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BDCCDA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68A514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91E0F6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C6FF809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E8B53BA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17D3F8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72BC348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EF9A77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05A411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E73FC0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98D9A3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E1F911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41CB327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11BEED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FD6692E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F6E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7B8FAE97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67E73E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σ̂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δ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1F138E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E2D3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0.068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596FE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77B8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A353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0.054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87D0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0A38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8D1CF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C59A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A75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4CA33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EDF5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B867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1360D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72CD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FFD0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7E9A2BCF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0DF93BCF" w14:textId="77777777" w:rsidTr="00502491">
        <w:trPr>
          <w:gridAfter w:val="1"/>
          <w:wAfter w:w="26" w:type="dxa"/>
          <w:trHeight w:val="222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9C393" w14:textId="327B962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bidi="ar-SA"/>
                <w14:ligatures w14:val="none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790B737" wp14:editId="04C91D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203200" cy="266700"/>
                      <wp:effectExtent l="0" t="0" r="0" b="0"/>
                      <wp:wrapNone/>
                      <wp:docPr id="4" name="Rectangle 4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53"/>
                          </a:ext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264B645A-CEE6-47E6-9E4D-DACE38858F4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98120" cy="2667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71C605D6" id="Rectangle 4" o:spid="_x0000_s1026" style="position:absolute;margin-left:0;margin-top:3pt;width:16pt;height:21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" filled="f" stroked="f"/>
                  </w:pict>
                </mc:Fallback>
              </mc:AlternateContent>
            </w:r>
            <w:r w:rsidRPr="00AD4C3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bidi="ar-SA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5D1863C" wp14:editId="56464E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203200" cy="266700"/>
                      <wp:effectExtent l="0" t="0" r="0" b="0"/>
                      <wp:wrapNone/>
                      <wp:docPr id="5" name="Rectangle 3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53"/>
                          </a:ext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4D9E922A-8817-4D7E-AAAA-44070481E23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98120" cy="2667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0BADAB9B" id="Rectangle 3" o:spid="_x0000_s1026" style="position:absolute;margin-left:0;margin-top:3pt;width:16pt;height:21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" filled="f" stroked="f"/>
                  </w:pict>
                </mc:Fallback>
              </mc:AlternateConten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σ̂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Δ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40CDD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24CEF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0.080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B241C1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0.053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57F4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00D57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0.067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09BD5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1E2F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05DCDB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0.051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9A9BC1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1E40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0B5850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EBD6F6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89B8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23D48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59C046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D6184F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41379FC6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0BD90757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78359D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Pr="00AD4C3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52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D917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25C5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0.629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8E6FC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0.717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2A87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4C2A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0.679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652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0.760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2C8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0.841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6536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0.748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B0CE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F73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0.881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8541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0.809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E14E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0.864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A32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0.914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6D77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0.884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521B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0.920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C0EE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0.950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4FE47E95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475433EB" w14:textId="77777777" w:rsidTr="00502491">
        <w:trPr>
          <w:gridAfter w:val="1"/>
          <w:wAfter w:w="26" w:type="dxa"/>
          <w:trHeight w:val="222"/>
        </w:trPr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FFB514D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Φ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6AAF6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2D786E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0.589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5F94F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0.683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2153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0.782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5541F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0.633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7CF754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0.721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3A7A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0.812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D43AC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0.692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EDF3D8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0.772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94DF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0.849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40233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0.745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92E65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0.814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A914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0.879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C3770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0.808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BA308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0.863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E4242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0.913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7A4BC1BC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612ADA98" w14:textId="77777777" w:rsidTr="00502491">
        <w:trPr>
          <w:trHeight w:val="214"/>
        </w:trPr>
        <w:tc>
          <w:tcPr>
            <w:tcW w:w="1463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0458AA7F" w14:textId="489825D9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Teacher (</w:t>
            </w:r>
            <w:r w:rsidR="00F77FC1">
              <w:rPr>
                <w:rFonts w:ascii="Arial" w:eastAsia="Times New Roman" w:hAnsi="Arial" w:cs="Browallia New"/>
                <w:b/>
                <w:bCs/>
                <w:color w:val="000000"/>
                <w:kern w:val="0"/>
                <w:sz w:val="18"/>
                <w:szCs w:val="22"/>
                <w14:ligatures w14:val="none"/>
              </w:rPr>
              <w:t>n</w:t>
            </w:r>
            <w:r w:rsidRPr="00AD4C3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on-MD) as raters</w:t>
            </w:r>
          </w:p>
        </w:tc>
        <w:tc>
          <w:tcPr>
            <w:tcW w:w="280" w:type="dxa"/>
            <w:gridSpan w:val="2"/>
            <w:vAlign w:val="center"/>
            <w:hideMark/>
          </w:tcPr>
          <w:p w14:paraId="589181BB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6FB1DED4" w14:textId="77777777" w:rsidTr="00502491">
        <w:trPr>
          <w:gridAfter w:val="1"/>
          <w:wAfter w:w="26" w:type="dxa"/>
          <w:trHeight w:val="236"/>
        </w:trPr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4410D62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p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392D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0.130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44C2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AEB3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251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150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9B0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5D07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BF69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F0A7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25A3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C78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F590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89E8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70B5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B088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3F6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0.115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2D56A2D7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5B68547D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BE6B3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i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5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4151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0.003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9F3B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77D9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9AF9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132F3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743A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A014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D0DF4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3A8B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D996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3D5F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A4701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D433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B8E13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59A7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0.001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438D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14A6BB33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631D3638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4C7E2BC2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5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F617DF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A2ACB1D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BF1BEF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F7829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D1C305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34FAF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84E79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B608E3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7FD5A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4B580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C23A1B5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F44B1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FB0D05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2F6709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90A587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AFD0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A500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11BA64C8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vMerge w:val="restar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5F11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pi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52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EEC4A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B885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A88F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51BE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1C8BB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27DB2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FE09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867E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81C8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C608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701F4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D4AA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5AA4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350A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6AA45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F468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0.000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51B11689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3CB62D7B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vMerge/>
            <w:tcBorders>
              <w:top w:val="nil"/>
              <w:bottom w:val="nil"/>
              <w:right w:val="nil"/>
            </w:tcBorders>
            <w:vAlign w:val="center"/>
            <w:hideMark/>
          </w:tcPr>
          <w:p w14:paraId="36B90C6C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52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41E54D0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A897A3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E2D98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7F0D8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9F5307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411519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34D1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41C34C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E272E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61F131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6ECAB4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63366D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BE809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718574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1960FF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AAF6C5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9BF2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2EC56AA4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3FB8F0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r:pi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52" w:type="dxa"/>
            <w:gridSpan w:val="2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AA634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1.100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B0221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0.069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B18B12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0.046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D504AF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0.028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58582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0.055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3B484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0.037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4FCF4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0.022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DCF1B8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0.039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D5FC9E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ED0B3A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788CB4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0.028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5EA88C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0.018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18F1AE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84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A08087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0.015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3A142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0.010</w:t>
            </w:r>
          </w:p>
        </w:tc>
        <w:tc>
          <w:tcPr>
            <w:tcW w:w="84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22F2D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23CA9BBD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59821153" w14:textId="77777777" w:rsidTr="00502491">
        <w:trPr>
          <w:gridAfter w:val="1"/>
          <w:wAfter w:w="26" w:type="dxa"/>
          <w:trHeight w:val="222"/>
        </w:trPr>
        <w:tc>
          <w:tcPr>
            <w:tcW w:w="91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98EC45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052" w:type="dxa"/>
            <w:gridSpan w:val="2"/>
            <w:vMerge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3ACF2FA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CF2277A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E1582D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007CB6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DBCF4BC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05A6FE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4E4259C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F838227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24D9A7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BE9A16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629FD3B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E4A5F7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BFACEE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559E2C6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45DCE9A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CBA968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EF53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0F61E526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F8EE4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σ̂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δ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9B6B1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62738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0.069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5CF1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76EA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FD558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0.055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64FB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C0F9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0.022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003D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FB74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701C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BBE0B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A9D4B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2DF8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51BF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1F092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00ED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4F37165E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771D9A97" w14:textId="77777777" w:rsidTr="00502491">
        <w:trPr>
          <w:gridAfter w:val="1"/>
          <w:wAfter w:w="26" w:type="dxa"/>
          <w:trHeight w:val="222"/>
        </w:trPr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0A3D8" w14:textId="5E7C3B98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bidi="ar-SA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21769B1" wp14:editId="25EF0A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203200" cy="266700"/>
                      <wp:effectExtent l="0" t="0" r="0" b="0"/>
                      <wp:wrapNone/>
                      <wp:docPr id="6" name="Rectangle 2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53"/>
                          </a:ext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853EE9F1-DA9C-40D0-A3A4-2E951903F13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98120" cy="2667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66802715" id="Rectangle 2" o:spid="_x0000_s1026" style="position:absolute;margin-left:0;margin-top:3pt;width:16pt;height:21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" filled="f" stroked="f"/>
                  </w:pict>
                </mc:Fallback>
              </mc:AlternateContent>
            </w:r>
            <w:r w:rsidRPr="00AD4C32">
              <w:rPr>
                <w:rFonts w:ascii="Arial" w:eastAsia="Times New Roman" w:hAnsi="Arial" w:cs="Arial"/>
                <w:noProof/>
                <w:color w:val="000000"/>
                <w:kern w:val="0"/>
                <w:sz w:val="18"/>
                <w:szCs w:val="18"/>
                <w:lang w:bidi="ar-SA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3E601F" wp14:editId="64266FA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38100</wp:posOffset>
                      </wp:positionV>
                      <wp:extent cx="203200" cy="266700"/>
                      <wp:effectExtent l="0" t="0" r="0" b="0"/>
                      <wp:wrapNone/>
                      <wp:docPr id="7" name="Rectangle 1" hidden="1">
                        <a:extLst xmlns:a="http://schemas.openxmlformats.org/drawingml/2006/main">
                          <a:ext uri="{63B3BB69-23CF-44E3-9099-C40C66FF867C}">
                            <a14:compatExt xmlns:a14="http://schemas.microsoft.com/office/drawing/2010/main" spid="_x0000_s1053"/>
                          </a:ext>
                          <a:ext uri="{FF2B5EF4-FFF2-40B4-BE49-F238E27FC236}">
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8104E009-0093-403B-836A-A85A793B743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198120" cy="2667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rect w14:anchorId="242A0A2C" id="Rectangle 1" o:spid="_x0000_s1026" style="position:absolute;margin-left:0;margin-top:3pt;width:16pt;height:21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" filled="f" stroked="f"/>
                  </w:pict>
                </mc:Fallback>
              </mc:AlternateConten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σ̂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bscript"/>
                <w14:ligatures w14:val="none"/>
              </w:rPr>
              <w:t>Δ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BA626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5E919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0.070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E051FB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3D45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A143B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0.056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B0113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0.037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1FC6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8C811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0.040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84207E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347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2B223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0.028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DCB343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E5B2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1C8E5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8C590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0.011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40EDD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0.006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03F207B0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1F5AB235" w14:textId="77777777" w:rsidTr="00502491">
        <w:trPr>
          <w:gridAfter w:val="1"/>
          <w:wAfter w:w="26" w:type="dxa"/>
          <w:trHeight w:val="214"/>
        </w:trPr>
        <w:tc>
          <w:tcPr>
            <w:tcW w:w="91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C080C6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E</w:t>
            </w:r>
            <w:r w:rsidRPr="00AD4C32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14:ligatures w14:val="none"/>
              </w:rPr>
              <w:t>p</w:t>
            </w: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vertAlign w:val="superscript"/>
                <w14:ligatures w14:val="none"/>
              </w:rPr>
              <w:t>2</w:t>
            </w:r>
          </w:p>
        </w:tc>
        <w:tc>
          <w:tcPr>
            <w:tcW w:w="1052" w:type="dxa"/>
            <w:gridSpan w:val="2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917C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B1093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0.626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ACB4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6711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E3017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0.676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87B1E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0.758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CD8D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0.839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F78F1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0.745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A0CCB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0.815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CFF8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0.880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C194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0.807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E1F3B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0.863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F54D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0.913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5F5F9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0.883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A2AB2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0.919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4D55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0.950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52A85892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AD4C32" w:rsidRPr="00AD4C32" w14:paraId="775892C0" w14:textId="77777777" w:rsidTr="00502491">
        <w:trPr>
          <w:gridAfter w:val="1"/>
          <w:wAfter w:w="26" w:type="dxa"/>
          <w:trHeight w:val="222"/>
        </w:trPr>
        <w:tc>
          <w:tcPr>
            <w:tcW w:w="9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5735492" w14:textId="77777777" w:rsidR="00AD4C32" w:rsidRPr="00AD4C32" w:rsidRDefault="00AD4C32" w:rsidP="0050249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Φ</w:t>
            </w:r>
          </w:p>
        </w:tc>
        <w:tc>
          <w:tcPr>
            <w:tcW w:w="105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80638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 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C76B02C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0.623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0514D11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0.713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67126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0.805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42F8ED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0.673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87348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0.756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07BF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0.838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64E144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0.742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C6C1B10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0.812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7350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0.878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99AC3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0.803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7000E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0.859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CE93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0.911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DA7832A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0.878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E5FD114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0.915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CE4B89E" w14:textId="77777777" w:rsidR="00AD4C32" w:rsidRPr="00AD4C32" w:rsidRDefault="00AD4C32" w:rsidP="0050249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</w:pPr>
            <w:r w:rsidRPr="00AD4C32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14:ligatures w14:val="none"/>
              </w:rPr>
              <w:t>0.947</w:t>
            </w:r>
          </w:p>
        </w:tc>
        <w:tc>
          <w:tcPr>
            <w:tcW w:w="311" w:type="dxa"/>
            <w:gridSpan w:val="2"/>
            <w:vAlign w:val="center"/>
            <w:hideMark/>
          </w:tcPr>
          <w:p w14:paraId="4D8B62C2" w14:textId="77777777" w:rsidR="00AD4C32" w:rsidRPr="00AD4C32" w:rsidRDefault="00AD4C32" w:rsidP="0050249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</w:tbl>
    <w:p w14:paraId="4A5A1AC3" w14:textId="06265DFC" w:rsidR="00594662" w:rsidRPr="00A2150D" w:rsidRDefault="00594662" w:rsidP="00594662">
      <w:pPr>
        <w:spacing w:line="480" w:lineRule="auto"/>
        <w:rPr>
          <w:b/>
          <w:bCs/>
        </w:rPr>
      </w:pPr>
      <w:r w:rsidRPr="00A2150D">
        <w:rPr>
          <w:rFonts w:ascii="Arial" w:hAnsi="Arial" w:cs="Arial"/>
          <w:color w:val="000000"/>
          <w:sz w:val="18"/>
          <w:szCs w:val="18"/>
        </w:rPr>
        <w:t>E</w:t>
      </w:r>
      <w:r w:rsidRPr="00A2150D">
        <w:rPr>
          <w:rFonts w:ascii="Arial" w:hAnsi="Arial" w:cs="Arial"/>
          <w:i/>
          <w:iCs/>
          <w:color w:val="000000"/>
          <w:sz w:val="18"/>
          <w:szCs w:val="18"/>
        </w:rPr>
        <w:t>p</w:t>
      </w:r>
      <w:r w:rsidRPr="00A2150D">
        <w:rPr>
          <w:rFonts w:ascii="Arial" w:hAnsi="Arial" w:cs="Arial"/>
          <w:color w:val="000000"/>
          <w:sz w:val="18"/>
          <w:szCs w:val="18"/>
          <w:vertAlign w:val="superscript"/>
        </w:rPr>
        <w:t>2</w:t>
      </w:r>
      <w:r w:rsidRPr="009640C1">
        <w:rPr>
          <w:rFonts w:ascii="Arial" w:hAnsi="Arial" w:cs="Arial"/>
          <w:color w:val="000000"/>
          <w:sz w:val="18"/>
          <w:szCs w:val="18"/>
        </w:rPr>
        <w:t>:</w:t>
      </w:r>
      <w:r>
        <w:rPr>
          <w:rFonts w:ascii="Arial" w:hAnsi="Arial" w:cs="Arial"/>
          <w:color w:val="000000"/>
          <w:sz w:val="18"/>
          <w:szCs w:val="18"/>
        </w:rPr>
        <w:t xml:space="preserve"> Relative G-coefficient, </w:t>
      </w:r>
      <w:r w:rsidRPr="00A2150D">
        <w:rPr>
          <w:rFonts w:ascii="Arial" w:hAnsi="Arial" w:cs="Arial"/>
          <w:color w:val="000000"/>
          <w:sz w:val="18"/>
          <w:szCs w:val="18"/>
        </w:rPr>
        <w:t>Φ</w:t>
      </w:r>
      <w:r>
        <w:rPr>
          <w:rFonts w:ascii="Arial" w:hAnsi="Arial" w:cs="Arial"/>
          <w:color w:val="000000"/>
          <w:sz w:val="18"/>
          <w:szCs w:val="18"/>
        </w:rPr>
        <w:t>: Absolute G-coefficient</w:t>
      </w:r>
      <w:r w:rsidR="0041517E">
        <w:rPr>
          <w:rFonts w:ascii="Arial" w:hAnsi="Arial" w:cs="Arial"/>
          <w:color w:val="000000"/>
          <w:sz w:val="18"/>
          <w:szCs w:val="18"/>
        </w:rPr>
        <w:t>, MD: Doctor of Medicine</w:t>
      </w:r>
    </w:p>
    <w:p w14:paraId="283FB27E" w14:textId="77777777" w:rsidR="00AD4C32" w:rsidRDefault="00AD4C32"/>
    <w:sectPr w:rsidR="00AD4C32" w:rsidSect="005024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B8055B" w14:textId="77777777" w:rsidR="00A655F7" w:rsidRDefault="00A655F7" w:rsidP="00AD4C32">
      <w:pPr>
        <w:spacing w:after="0" w:line="240" w:lineRule="auto"/>
      </w:pPr>
      <w:r>
        <w:separator/>
      </w:r>
    </w:p>
  </w:endnote>
  <w:endnote w:type="continuationSeparator" w:id="0">
    <w:p w14:paraId="4C478895" w14:textId="77777777" w:rsidR="00A655F7" w:rsidRDefault="00A655F7" w:rsidP="00AD4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13950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1E3F56" w14:textId="04CB4206" w:rsidR="00AD4C32" w:rsidRDefault="00AD4C3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620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30F26E0" w14:textId="77777777" w:rsidR="00AD4C32" w:rsidRDefault="00AD4C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FBD44" w14:textId="77777777" w:rsidR="00A655F7" w:rsidRDefault="00A655F7" w:rsidP="00AD4C32">
      <w:pPr>
        <w:spacing w:after="0" w:line="240" w:lineRule="auto"/>
      </w:pPr>
      <w:r>
        <w:separator/>
      </w:r>
    </w:p>
  </w:footnote>
  <w:footnote w:type="continuationSeparator" w:id="0">
    <w:p w14:paraId="3BCD6179" w14:textId="77777777" w:rsidR="00A655F7" w:rsidRDefault="00A655F7" w:rsidP="00AD4C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C65"/>
    <w:rsid w:val="00097002"/>
    <w:rsid w:val="00156202"/>
    <w:rsid w:val="003059E9"/>
    <w:rsid w:val="003563B2"/>
    <w:rsid w:val="003B1B96"/>
    <w:rsid w:val="0041517E"/>
    <w:rsid w:val="00476B90"/>
    <w:rsid w:val="00502491"/>
    <w:rsid w:val="00594662"/>
    <w:rsid w:val="005D5C65"/>
    <w:rsid w:val="006B0708"/>
    <w:rsid w:val="006B3A68"/>
    <w:rsid w:val="006E7C17"/>
    <w:rsid w:val="008245C8"/>
    <w:rsid w:val="009C15A2"/>
    <w:rsid w:val="009E6624"/>
    <w:rsid w:val="00A655F7"/>
    <w:rsid w:val="00AD1F14"/>
    <w:rsid w:val="00AD4C32"/>
    <w:rsid w:val="00D828EE"/>
    <w:rsid w:val="00E14EA7"/>
    <w:rsid w:val="00F25EB2"/>
    <w:rsid w:val="00F458BA"/>
    <w:rsid w:val="00F77FC1"/>
    <w:rsid w:val="00FA7D81"/>
    <w:rsid w:val="00FB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147D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C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C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C6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C6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C6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C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C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D5C6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D5C6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D5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C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C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C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C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4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4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C32"/>
  </w:style>
  <w:style w:type="paragraph" w:styleId="Footer">
    <w:name w:val="footer"/>
    <w:basedOn w:val="Normal"/>
    <w:link w:val="FooterChar"/>
    <w:uiPriority w:val="99"/>
    <w:unhideWhenUsed/>
    <w:rsid w:val="00AD4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C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C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C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C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C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C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C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C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C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C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C6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C6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C6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C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C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C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C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C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C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C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5D5C6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C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5D5C6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5D5C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C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C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C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C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C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C6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D4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4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C32"/>
  </w:style>
  <w:style w:type="paragraph" w:styleId="Footer">
    <w:name w:val="footer"/>
    <w:basedOn w:val="Normal"/>
    <w:link w:val="FooterChar"/>
    <w:uiPriority w:val="99"/>
    <w:unhideWhenUsed/>
    <w:rsid w:val="00AD4C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Sethapong Lertsakulbunlue</dc:creator>
  <cp:keywords/>
  <dc:description/>
  <cp:lastModifiedBy>Maiden Pacang</cp:lastModifiedBy>
  <cp:revision>12</cp:revision>
  <dcterms:created xsi:type="dcterms:W3CDTF">2025-01-07T07:19:00Z</dcterms:created>
  <dcterms:modified xsi:type="dcterms:W3CDTF">2025-02-03T03:22:00Z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c6572c9f0eec274450fc5f4e46e559f006590fd5e39774e4d78c1461bfa5b55c</vt:lpwstr>
  </property>
</Properties>
</file>