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307CF" w14:textId="0C1551C2" w:rsidR="008E0431" w:rsidRDefault="00B0088F" w:rsidP="003565C8">
      <w:pPr>
        <w:spacing w:after="160" w:line="259" w:lineRule="auto"/>
        <w:jc w:val="center"/>
        <w:rPr>
          <w:rFonts w:asciiTheme="majorBidi" w:hAnsiTheme="majorBidi" w:cstheme="majorBidi"/>
          <w:b/>
          <w:bCs/>
          <w:color w:val="5B9BD5" w:themeColor="accent1"/>
          <w:sz w:val="28"/>
          <w:szCs w:val="28"/>
        </w:rPr>
      </w:pPr>
      <w:bookmarkStart w:id="0" w:name="_Hlk185433819"/>
      <w:r w:rsidRPr="00B0088F">
        <w:rPr>
          <w:rFonts w:asciiTheme="majorBidi" w:hAnsiTheme="majorBidi" w:cstheme="majorBidi"/>
          <w:b/>
          <w:bCs/>
          <w:color w:val="5B9BD5" w:themeColor="accent1"/>
          <w:sz w:val="28"/>
          <w:szCs w:val="28"/>
        </w:rPr>
        <w:t xml:space="preserve">Preparedness and Barriers to Pharmaceutical Care Among </w:t>
      </w:r>
      <w:r w:rsidR="00F119DB">
        <w:rPr>
          <w:rFonts w:asciiTheme="majorBidi" w:hAnsiTheme="majorBidi" w:cstheme="majorBidi"/>
          <w:b/>
          <w:bCs/>
          <w:color w:val="5B9BD5" w:themeColor="accent1"/>
          <w:sz w:val="28"/>
          <w:szCs w:val="28"/>
        </w:rPr>
        <w:t xml:space="preserve">Interns, </w:t>
      </w:r>
      <w:r w:rsidRPr="00B0088F">
        <w:rPr>
          <w:rFonts w:asciiTheme="majorBidi" w:hAnsiTheme="majorBidi" w:cstheme="majorBidi"/>
          <w:b/>
          <w:bCs/>
          <w:color w:val="5B9BD5" w:themeColor="accent1"/>
          <w:sz w:val="28"/>
          <w:szCs w:val="28"/>
        </w:rPr>
        <w:t>Final-Year Pharmacy Students and Recent Graduates: A Cross-Sectional Study from Saudi Arabia</w:t>
      </w:r>
    </w:p>
    <w:p w14:paraId="26AC8503" w14:textId="77777777" w:rsidR="00B0088F" w:rsidRPr="00B0088F" w:rsidRDefault="00B0088F" w:rsidP="003565C8">
      <w:pPr>
        <w:spacing w:after="160" w:line="259" w:lineRule="auto"/>
        <w:jc w:val="center"/>
        <w:rPr>
          <w:rFonts w:asciiTheme="majorBidi" w:hAnsiTheme="majorBidi" w:cstheme="majorBidi"/>
          <w:b/>
          <w:bCs/>
          <w:color w:val="5B9BD5" w:themeColor="accent1"/>
        </w:rPr>
      </w:pPr>
    </w:p>
    <w:p w14:paraId="33FEF830" w14:textId="4FC76802" w:rsidR="003E3BF2" w:rsidRPr="00CE0C02" w:rsidRDefault="003E3BF2" w:rsidP="003565C8">
      <w:pPr>
        <w:spacing w:after="160" w:line="259" w:lineRule="auto"/>
        <w:rPr>
          <w:rFonts w:asciiTheme="majorBidi" w:hAnsiTheme="majorBidi" w:cstheme="majorBidi"/>
          <w:b/>
          <w:bCs/>
          <w:color w:val="5B9BD5" w:themeColor="accent1"/>
          <w:u w:val="single"/>
          <w:lang w:val="fr-FR"/>
        </w:rPr>
      </w:pPr>
      <w:r w:rsidRPr="00CE0C02">
        <w:rPr>
          <w:rFonts w:asciiTheme="majorBidi" w:hAnsiTheme="majorBidi" w:cstheme="majorBidi"/>
          <w:b/>
          <w:bCs/>
          <w:color w:val="5B9BD5" w:themeColor="accent1"/>
          <w:u w:val="single"/>
          <w:lang w:val="fr-FR"/>
        </w:rPr>
        <w:t xml:space="preserve">Patient consent </w:t>
      </w:r>
      <w:r w:rsidR="00B0088F" w:rsidRPr="00CE0C02">
        <w:rPr>
          <w:rFonts w:asciiTheme="majorBidi" w:hAnsiTheme="majorBidi" w:cstheme="majorBidi"/>
          <w:b/>
          <w:bCs/>
          <w:color w:val="5B9BD5" w:themeColor="accent1"/>
          <w:u w:val="single"/>
          <w:lang w:val="fr-FR"/>
        </w:rPr>
        <w:t>statèrent</w:t>
      </w:r>
    </w:p>
    <w:p w14:paraId="57840F0B" w14:textId="77777777" w:rsidR="003E3BF2" w:rsidRPr="00CE0C02" w:rsidRDefault="003E3BF2" w:rsidP="003565C8">
      <w:pPr>
        <w:spacing w:after="160" w:line="259" w:lineRule="auto"/>
        <w:rPr>
          <w:rFonts w:asciiTheme="majorBidi" w:hAnsiTheme="majorBidi" w:cstheme="majorBidi"/>
          <w:color w:val="5B9BD5" w:themeColor="accent1"/>
          <w:lang w:val="fr-FR"/>
        </w:rPr>
      </w:pPr>
      <w:proofErr w:type="spellStart"/>
      <w:r w:rsidRPr="00CE0C02">
        <w:rPr>
          <w:rFonts w:asciiTheme="majorBidi" w:hAnsiTheme="majorBidi" w:cstheme="majorBidi"/>
          <w:color w:val="5B9BD5" w:themeColor="accent1"/>
          <w:lang w:val="fr-FR"/>
        </w:rPr>
        <w:t>Dear</w:t>
      </w:r>
      <w:proofErr w:type="spellEnd"/>
      <w:r w:rsidRPr="00CE0C02">
        <w:rPr>
          <w:rFonts w:asciiTheme="majorBidi" w:hAnsiTheme="majorBidi" w:cstheme="majorBidi"/>
          <w:color w:val="5B9BD5" w:themeColor="accent1"/>
          <w:lang w:val="fr-FR"/>
        </w:rPr>
        <w:t xml:space="preserve"> participants,</w:t>
      </w:r>
    </w:p>
    <w:p w14:paraId="00420F63" w14:textId="617B89EC" w:rsidR="008B0169" w:rsidRPr="00CE0C02" w:rsidRDefault="003E3BF2" w:rsidP="003565C8">
      <w:pPr>
        <w:spacing w:line="480" w:lineRule="auto"/>
        <w:jc w:val="both"/>
        <w:rPr>
          <w:rFonts w:asciiTheme="majorBidi" w:hAnsiTheme="majorBidi" w:cstheme="majorBidi"/>
          <w:color w:val="5B9BD5" w:themeColor="accent1"/>
        </w:rPr>
      </w:pPr>
      <w:r w:rsidRPr="00CE0C02">
        <w:rPr>
          <w:rFonts w:asciiTheme="majorBidi" w:hAnsiTheme="majorBidi" w:cstheme="majorBidi"/>
          <w:color w:val="5B9BD5" w:themeColor="accent1"/>
        </w:rPr>
        <w:t xml:space="preserve">We would like to invite you to participate in the following survey. The survey aims to assess </w:t>
      </w:r>
      <w:r w:rsidR="00C2705D" w:rsidRPr="00CE0C02">
        <w:rPr>
          <w:color w:val="5B9BD5" w:themeColor="accent1"/>
        </w:rPr>
        <w:t>perceptions of pharmacy students about their preparedness to provide pharmaceutical care</w:t>
      </w:r>
      <w:r w:rsidRPr="00CE0C02">
        <w:rPr>
          <w:rFonts w:asciiTheme="majorBidi" w:hAnsiTheme="majorBidi" w:cstheme="majorBidi"/>
          <w:color w:val="5B9BD5" w:themeColor="accent1"/>
        </w:rPr>
        <w:t xml:space="preserve">. Please note that all the data that will be collected will be anonymous and will be kept confidential. Only the principal investigator will have access to the data. Your participation in this study is voluntary and you can choose to delete your responses at any time before the publication of this work. </w:t>
      </w:r>
    </w:p>
    <w:p w14:paraId="5B67021E" w14:textId="120E2696" w:rsidR="00D36E8B" w:rsidRPr="00CE0C02" w:rsidRDefault="00D36E8B" w:rsidP="003565C8">
      <w:pPr>
        <w:spacing w:line="480" w:lineRule="auto"/>
        <w:jc w:val="both"/>
        <w:rPr>
          <w:rFonts w:asciiTheme="majorBidi" w:hAnsiTheme="majorBidi" w:cstheme="majorBidi"/>
          <w:color w:val="5B9BD5" w:themeColor="accent1"/>
        </w:rPr>
      </w:pPr>
    </w:p>
    <w:p w14:paraId="43EAF239" w14:textId="129F14E3" w:rsidR="00D36E8B" w:rsidRPr="00CE0C02" w:rsidRDefault="00D36E8B" w:rsidP="003565C8">
      <w:pPr>
        <w:spacing w:line="480" w:lineRule="auto"/>
        <w:jc w:val="both"/>
        <w:rPr>
          <w:rFonts w:asciiTheme="majorBidi" w:hAnsiTheme="majorBidi" w:cstheme="majorBidi"/>
          <w:color w:val="5B9BD5" w:themeColor="accent1"/>
        </w:rPr>
      </w:pPr>
      <w:r w:rsidRPr="00CE0C02">
        <w:rPr>
          <w:rFonts w:asciiTheme="majorBidi" w:hAnsiTheme="majorBidi" w:cstheme="majorBidi"/>
          <w:color w:val="5B9BD5" w:themeColor="accent1"/>
        </w:rPr>
        <w:t xml:space="preserve">Do you agree to participate in this study?  </w:t>
      </w:r>
      <w:r w:rsidR="00C908EA" w:rsidRPr="00CE0C02">
        <w:rPr>
          <w:rFonts w:asciiTheme="majorBidi" w:hAnsiTheme="majorBidi" w:cstheme="majorBidi"/>
          <w:color w:val="5B9BD5" w:themeColor="accent1"/>
        </w:rPr>
        <w:t xml:space="preserve">     </w:t>
      </w:r>
      <w:r w:rsidRPr="00CE0C02">
        <w:rPr>
          <w:rFonts w:asciiTheme="majorBidi" w:hAnsiTheme="majorBidi" w:cstheme="majorBidi"/>
          <w:color w:val="5B9BD5" w:themeColor="accent1"/>
        </w:rPr>
        <w:t xml:space="preserve">   Yes   </w:t>
      </w:r>
      <w:r w:rsidR="00C908EA" w:rsidRPr="00CE0C02">
        <w:rPr>
          <w:rFonts w:asciiTheme="majorBidi" w:hAnsiTheme="majorBidi" w:cstheme="majorBidi"/>
          <w:color w:val="5B9BD5" w:themeColor="accent1"/>
        </w:rPr>
        <w:t xml:space="preserve">           </w:t>
      </w:r>
      <w:r w:rsidRPr="00CE0C02">
        <w:rPr>
          <w:rFonts w:asciiTheme="majorBidi" w:hAnsiTheme="majorBidi" w:cstheme="majorBidi"/>
          <w:color w:val="5B9BD5" w:themeColor="accent1"/>
        </w:rPr>
        <w:t xml:space="preserve">    No</w:t>
      </w:r>
    </w:p>
    <w:p w14:paraId="72A57F46" w14:textId="77777777" w:rsidR="00397453" w:rsidRPr="00CE0C02" w:rsidRDefault="00397453" w:rsidP="003565C8">
      <w:pPr>
        <w:spacing w:after="160" w:line="259" w:lineRule="auto"/>
        <w:rPr>
          <w:rFonts w:asciiTheme="majorBidi" w:hAnsiTheme="majorBidi" w:cstheme="majorBidi"/>
          <w:color w:val="5B9BD5" w:themeColor="accent1"/>
        </w:rPr>
      </w:pPr>
      <w:r w:rsidRPr="00CE0C02">
        <w:rPr>
          <w:rFonts w:asciiTheme="majorBidi" w:hAnsiTheme="majorBidi" w:cstheme="majorBidi"/>
          <w:color w:val="5B9BD5" w:themeColor="accent1"/>
        </w:rPr>
        <w:br w:type="page"/>
      </w:r>
    </w:p>
    <w:p w14:paraId="34B01097" w14:textId="77777777" w:rsidR="005124C9" w:rsidRPr="00CE0C02" w:rsidRDefault="005124C9" w:rsidP="003565C8">
      <w:pPr>
        <w:pBdr>
          <w:top w:val="single" w:sz="12" w:space="1" w:color="auto"/>
          <w:bottom w:val="single" w:sz="12" w:space="1" w:color="auto"/>
        </w:pBdr>
        <w:jc w:val="both"/>
        <w:rPr>
          <w:rFonts w:asciiTheme="majorBidi" w:eastAsiaTheme="minorHAnsi" w:hAnsiTheme="majorBidi" w:cstheme="majorBidi"/>
          <w:b/>
          <w:bCs/>
          <w:color w:val="5B9BD5" w:themeColor="accent1"/>
        </w:rPr>
      </w:pPr>
      <w:r w:rsidRPr="00CE0C02">
        <w:rPr>
          <w:rFonts w:asciiTheme="majorBidi" w:eastAsiaTheme="minorEastAsia" w:hAnsiTheme="majorBidi" w:cstheme="majorBidi"/>
          <w:b/>
          <w:bCs/>
          <w:color w:val="5B9BD5" w:themeColor="accent1"/>
        </w:rPr>
        <w:lastRenderedPageBreak/>
        <w:t>Section 1: Demographics</w:t>
      </w:r>
    </w:p>
    <w:p w14:paraId="61793783" w14:textId="77777777" w:rsidR="005124C9" w:rsidRPr="001B0F99" w:rsidRDefault="005124C9" w:rsidP="003565C8">
      <w:pPr>
        <w:jc w:val="both"/>
        <w:rPr>
          <w:rFonts w:asciiTheme="majorBidi" w:eastAsiaTheme="minorHAnsi" w:hAnsiTheme="majorBidi" w:cstheme="majorBidi"/>
          <w:color w:val="5B9BD5" w:themeColor="accent1"/>
          <w:sz w:val="22"/>
          <w:szCs w:val="22"/>
        </w:rPr>
      </w:pPr>
      <w:r w:rsidRPr="001B0F99">
        <w:rPr>
          <w:rFonts w:asciiTheme="majorBidi" w:eastAsiaTheme="minorHAnsi" w:hAnsiTheme="majorBidi" w:cstheme="majorBidi"/>
          <w:b/>
          <w:bCs/>
          <w:color w:val="5B9BD5" w:themeColor="accent1"/>
          <w:sz w:val="22"/>
          <w:szCs w:val="22"/>
        </w:rPr>
        <w:t xml:space="preserve">In this section, we would like to </w:t>
      </w:r>
      <w:r w:rsidRPr="001B0F99">
        <w:rPr>
          <w:rFonts w:asciiTheme="majorBidi" w:eastAsiaTheme="minorHAnsi" w:hAnsiTheme="majorBidi" w:cstheme="majorBidi"/>
          <w:b/>
          <w:bCs/>
          <w:color w:val="5B9BD5" w:themeColor="accent1"/>
          <w:sz w:val="22"/>
          <w:szCs w:val="22"/>
          <w:bdr w:val="none" w:sz="0" w:space="0" w:color="auto" w:frame="1"/>
        </w:rPr>
        <w:t>gather general information about you.</w:t>
      </w:r>
      <w:r w:rsidRPr="001B0F99">
        <w:rPr>
          <w:rFonts w:asciiTheme="majorBidi" w:eastAsiaTheme="minorHAnsi" w:hAnsiTheme="majorBidi" w:cstheme="majorBidi"/>
          <w:b/>
          <w:bCs/>
          <w:color w:val="5B9BD5" w:themeColor="accent1"/>
          <w:sz w:val="22"/>
          <w:szCs w:val="22"/>
        </w:rPr>
        <w:t xml:space="preserve"> </w:t>
      </w:r>
    </w:p>
    <w:p w14:paraId="02538173" w14:textId="77777777" w:rsidR="005124C9" w:rsidRPr="001B0F99" w:rsidRDefault="005124C9" w:rsidP="003565C8">
      <w:pPr>
        <w:numPr>
          <w:ilvl w:val="0"/>
          <w:numId w:val="14"/>
        </w:numPr>
        <w:spacing w:line="259" w:lineRule="auto"/>
        <w:rPr>
          <w:rFonts w:asciiTheme="majorBidi" w:eastAsiaTheme="minorHAnsi" w:hAnsiTheme="majorBidi" w:cstheme="majorBidi"/>
          <w:b/>
          <w:bCs/>
          <w:color w:val="5B9BD5" w:themeColor="accent1"/>
          <w:sz w:val="22"/>
          <w:szCs w:val="22"/>
        </w:rPr>
      </w:pPr>
      <w:r w:rsidRPr="001B0F99">
        <w:rPr>
          <w:rFonts w:asciiTheme="majorBidi" w:eastAsiaTheme="minorHAnsi" w:hAnsiTheme="majorBidi" w:cstheme="majorBidi"/>
          <w:b/>
          <w:bCs/>
          <w:color w:val="5B9BD5" w:themeColor="accent1"/>
          <w:sz w:val="22"/>
          <w:szCs w:val="22"/>
        </w:rPr>
        <w:t>What is your gender?</w:t>
      </w:r>
    </w:p>
    <w:p w14:paraId="5899B89F" w14:textId="77777777" w:rsidR="005124C9" w:rsidRPr="001B0F99" w:rsidRDefault="005124C9" w:rsidP="003565C8">
      <w:pPr>
        <w:numPr>
          <w:ilvl w:val="0"/>
          <w:numId w:val="13"/>
        </w:numPr>
        <w:spacing w:line="259" w:lineRule="auto"/>
        <w:contextualSpacing/>
        <w:rPr>
          <w:rFonts w:asciiTheme="majorBidi" w:eastAsiaTheme="minorHAnsi" w:hAnsiTheme="majorBidi" w:cstheme="majorBidi"/>
          <w:color w:val="5B9BD5" w:themeColor="accent1"/>
          <w:sz w:val="22"/>
          <w:szCs w:val="22"/>
        </w:rPr>
      </w:pPr>
      <w:r w:rsidRPr="001B0F99">
        <w:rPr>
          <w:rFonts w:asciiTheme="majorBidi" w:eastAsiaTheme="minorHAnsi" w:hAnsiTheme="majorBidi" w:cstheme="majorBidi"/>
          <w:color w:val="5B9BD5" w:themeColor="accent1"/>
          <w:sz w:val="22"/>
          <w:szCs w:val="22"/>
        </w:rPr>
        <w:t>Male</w:t>
      </w:r>
    </w:p>
    <w:p w14:paraId="1C4C8D2C" w14:textId="77777777" w:rsidR="005124C9" w:rsidRPr="001B0F99" w:rsidRDefault="005124C9" w:rsidP="003565C8">
      <w:pPr>
        <w:numPr>
          <w:ilvl w:val="0"/>
          <w:numId w:val="13"/>
        </w:numPr>
        <w:spacing w:line="259" w:lineRule="auto"/>
        <w:contextualSpacing/>
        <w:rPr>
          <w:rFonts w:asciiTheme="majorBidi" w:eastAsiaTheme="minorHAnsi" w:hAnsiTheme="majorBidi" w:cstheme="majorBidi"/>
          <w:color w:val="5B9BD5" w:themeColor="accent1"/>
          <w:sz w:val="22"/>
          <w:szCs w:val="22"/>
        </w:rPr>
      </w:pPr>
      <w:r w:rsidRPr="001B0F99">
        <w:rPr>
          <w:rFonts w:asciiTheme="majorBidi" w:eastAsiaTheme="minorHAnsi" w:hAnsiTheme="majorBidi" w:cstheme="majorBidi"/>
          <w:color w:val="5B9BD5" w:themeColor="accent1"/>
          <w:sz w:val="22"/>
          <w:szCs w:val="22"/>
        </w:rPr>
        <w:t xml:space="preserve">Female </w:t>
      </w:r>
    </w:p>
    <w:p w14:paraId="3FD0A08F" w14:textId="77777777" w:rsidR="005124C9" w:rsidRPr="001B0F99" w:rsidRDefault="005124C9" w:rsidP="003565C8">
      <w:pPr>
        <w:numPr>
          <w:ilvl w:val="0"/>
          <w:numId w:val="14"/>
        </w:numPr>
        <w:spacing w:line="259" w:lineRule="auto"/>
        <w:rPr>
          <w:rFonts w:asciiTheme="majorBidi" w:eastAsiaTheme="minorHAnsi" w:hAnsiTheme="majorBidi" w:cstheme="majorBidi"/>
          <w:b/>
          <w:bCs/>
          <w:color w:val="5B9BD5" w:themeColor="accent1"/>
          <w:sz w:val="22"/>
          <w:szCs w:val="22"/>
        </w:rPr>
      </w:pPr>
      <w:r w:rsidRPr="001B0F99">
        <w:rPr>
          <w:rFonts w:asciiTheme="majorBidi" w:eastAsiaTheme="minorHAnsi" w:hAnsiTheme="majorBidi" w:cstheme="majorBidi"/>
          <w:b/>
          <w:bCs/>
          <w:color w:val="5B9BD5" w:themeColor="accent1"/>
          <w:sz w:val="22"/>
          <w:szCs w:val="22"/>
        </w:rPr>
        <w:t>What is your age?</w:t>
      </w:r>
    </w:p>
    <w:p w14:paraId="070C40E6" w14:textId="6368E398" w:rsidR="005124C9" w:rsidRPr="001B0F99" w:rsidRDefault="00B826AE" w:rsidP="00A64E63">
      <w:pPr>
        <w:spacing w:line="259" w:lineRule="auto"/>
        <w:contextualSpacing/>
        <w:rPr>
          <w:rFonts w:asciiTheme="majorBidi" w:eastAsiaTheme="minorHAnsi" w:hAnsiTheme="majorBidi" w:cstheme="majorBidi"/>
          <w:color w:val="5B9BD5" w:themeColor="accent1"/>
          <w:sz w:val="22"/>
          <w:szCs w:val="22"/>
        </w:rPr>
      </w:pPr>
      <w:r w:rsidRPr="001B0F99">
        <w:rPr>
          <w:rFonts w:asciiTheme="majorBidi" w:eastAsiaTheme="minorHAnsi" w:hAnsiTheme="majorBidi" w:cstheme="majorBidi"/>
          <w:color w:val="5B9BD5" w:themeColor="accent1"/>
          <w:sz w:val="22"/>
          <w:szCs w:val="22"/>
        </w:rPr>
        <w:t xml:space="preserve">……. </w:t>
      </w:r>
      <w:r w:rsidR="002A738F">
        <w:rPr>
          <w:rFonts w:asciiTheme="majorBidi" w:eastAsiaTheme="minorHAnsi" w:hAnsiTheme="majorBidi" w:cstheme="majorBidi"/>
          <w:color w:val="5B9BD5" w:themeColor="accent1"/>
          <w:sz w:val="22"/>
          <w:szCs w:val="22"/>
        </w:rPr>
        <w:t>…</w:t>
      </w:r>
      <w:proofErr w:type="gramStart"/>
      <w:r w:rsidR="002A738F">
        <w:rPr>
          <w:rFonts w:asciiTheme="majorBidi" w:eastAsiaTheme="minorHAnsi" w:hAnsiTheme="majorBidi" w:cstheme="majorBidi"/>
          <w:color w:val="5B9BD5" w:themeColor="accent1"/>
          <w:sz w:val="22"/>
          <w:szCs w:val="22"/>
        </w:rPr>
        <w:t>…..</w:t>
      </w:r>
      <w:proofErr w:type="gramEnd"/>
      <w:r w:rsidRPr="001B0F99">
        <w:rPr>
          <w:rFonts w:asciiTheme="majorBidi" w:eastAsiaTheme="minorHAnsi" w:hAnsiTheme="majorBidi" w:cstheme="majorBidi"/>
          <w:color w:val="5B9BD5" w:themeColor="accent1"/>
          <w:sz w:val="22"/>
          <w:szCs w:val="22"/>
        </w:rPr>
        <w:t>(age in numbers)</w:t>
      </w:r>
    </w:p>
    <w:p w14:paraId="7C227870" w14:textId="791F69DC" w:rsidR="005124C9" w:rsidRPr="001B0F99" w:rsidRDefault="00B826AE" w:rsidP="003565C8">
      <w:pPr>
        <w:rPr>
          <w:rFonts w:asciiTheme="majorBidi" w:eastAsiaTheme="minorHAnsi" w:hAnsiTheme="majorBidi" w:cstheme="majorBidi"/>
          <w:b/>
          <w:bCs/>
          <w:color w:val="5B9BD5" w:themeColor="accent1"/>
          <w:sz w:val="22"/>
          <w:szCs w:val="22"/>
        </w:rPr>
      </w:pPr>
      <w:r w:rsidRPr="001B0F99">
        <w:rPr>
          <w:rFonts w:asciiTheme="majorBidi" w:eastAsiaTheme="minorHAnsi" w:hAnsiTheme="majorBidi" w:cstheme="majorBidi"/>
          <w:b/>
          <w:bCs/>
          <w:color w:val="5B9BD5" w:themeColor="accent1"/>
          <w:sz w:val="22"/>
          <w:szCs w:val="22"/>
        </w:rPr>
        <w:t>3</w:t>
      </w:r>
      <w:r w:rsidR="005124C9" w:rsidRPr="001B0F99">
        <w:rPr>
          <w:rFonts w:asciiTheme="majorBidi" w:eastAsiaTheme="minorHAnsi" w:hAnsiTheme="majorBidi" w:cstheme="majorBidi"/>
          <w:b/>
          <w:bCs/>
          <w:color w:val="5B9BD5" w:themeColor="accent1"/>
          <w:sz w:val="22"/>
          <w:szCs w:val="22"/>
        </w:rPr>
        <w:t xml:space="preserve">. </w:t>
      </w:r>
      <w:r w:rsidRPr="001B0F99">
        <w:rPr>
          <w:rFonts w:asciiTheme="majorBidi" w:eastAsiaTheme="minorHAnsi" w:hAnsiTheme="majorBidi" w:cstheme="majorBidi"/>
          <w:b/>
          <w:bCs/>
          <w:color w:val="5B9BD5" w:themeColor="accent1"/>
          <w:sz w:val="22"/>
          <w:szCs w:val="22"/>
        </w:rPr>
        <w:t>Degree</w:t>
      </w:r>
      <w:r w:rsidR="005124C9" w:rsidRPr="001B0F99">
        <w:rPr>
          <w:rFonts w:asciiTheme="majorBidi" w:eastAsiaTheme="minorHAnsi" w:hAnsiTheme="majorBidi" w:cstheme="majorBidi"/>
          <w:b/>
          <w:bCs/>
          <w:color w:val="5B9BD5" w:themeColor="accent1"/>
          <w:sz w:val="22"/>
          <w:szCs w:val="22"/>
        </w:rPr>
        <w:t>:</w:t>
      </w:r>
    </w:p>
    <w:p w14:paraId="51736C6E" w14:textId="7DF42587" w:rsidR="005124C9" w:rsidRPr="001B0F99" w:rsidRDefault="00B826AE" w:rsidP="003565C8">
      <w:pPr>
        <w:numPr>
          <w:ilvl w:val="0"/>
          <w:numId w:val="11"/>
        </w:numPr>
        <w:spacing w:line="259" w:lineRule="auto"/>
        <w:contextualSpacing/>
        <w:rPr>
          <w:rFonts w:asciiTheme="majorBidi" w:eastAsiaTheme="minorHAnsi" w:hAnsiTheme="majorBidi" w:cstheme="majorBidi"/>
          <w:color w:val="5B9BD5" w:themeColor="accent1"/>
          <w:sz w:val="22"/>
          <w:szCs w:val="22"/>
        </w:rPr>
      </w:pPr>
      <w:proofErr w:type="spellStart"/>
      <w:proofErr w:type="gramStart"/>
      <w:r w:rsidRPr="001B0F99">
        <w:rPr>
          <w:rFonts w:asciiTheme="majorBidi" w:eastAsiaTheme="minorHAnsi" w:hAnsiTheme="majorBidi" w:cstheme="majorBidi"/>
          <w:color w:val="5B9BD5" w:themeColor="accent1"/>
          <w:sz w:val="22"/>
          <w:szCs w:val="22"/>
        </w:rPr>
        <w:t>B.Pharm</w:t>
      </w:r>
      <w:proofErr w:type="spellEnd"/>
      <w:proofErr w:type="gramEnd"/>
    </w:p>
    <w:p w14:paraId="5653DAEF" w14:textId="5E689FC8" w:rsidR="00BE3EB7" w:rsidRPr="001B0F99" w:rsidRDefault="00B826AE" w:rsidP="003565C8">
      <w:pPr>
        <w:numPr>
          <w:ilvl w:val="0"/>
          <w:numId w:val="11"/>
        </w:numPr>
        <w:spacing w:line="259" w:lineRule="auto"/>
        <w:contextualSpacing/>
        <w:rPr>
          <w:rFonts w:asciiTheme="majorBidi" w:eastAsiaTheme="minorHAnsi" w:hAnsiTheme="majorBidi" w:cstheme="majorBidi"/>
          <w:color w:val="5B9BD5" w:themeColor="accent1"/>
          <w:sz w:val="22"/>
          <w:szCs w:val="22"/>
        </w:rPr>
      </w:pPr>
      <w:r w:rsidRPr="001B0F99">
        <w:rPr>
          <w:rFonts w:asciiTheme="majorBidi" w:eastAsiaTheme="minorHAnsi" w:hAnsiTheme="majorBidi" w:cstheme="majorBidi"/>
          <w:color w:val="5B9BD5" w:themeColor="accent1"/>
          <w:sz w:val="22"/>
          <w:szCs w:val="22"/>
        </w:rPr>
        <w:t>PharmD</w:t>
      </w:r>
    </w:p>
    <w:p w14:paraId="2B0D8945" w14:textId="630232BB" w:rsidR="00876ECA" w:rsidRPr="001B0F99" w:rsidRDefault="00B826AE" w:rsidP="003565C8">
      <w:pPr>
        <w:pStyle w:val="ListParagraph"/>
        <w:numPr>
          <w:ilvl w:val="0"/>
          <w:numId w:val="14"/>
        </w:numPr>
        <w:rPr>
          <w:rFonts w:asciiTheme="majorBidi" w:eastAsiaTheme="minorHAnsi" w:hAnsiTheme="majorBidi" w:cstheme="majorBidi"/>
          <w:b/>
          <w:bCs/>
          <w:color w:val="5B9BD5" w:themeColor="accent1"/>
          <w:sz w:val="22"/>
          <w:szCs w:val="22"/>
        </w:rPr>
      </w:pPr>
      <w:r w:rsidRPr="001B0F99">
        <w:rPr>
          <w:rFonts w:asciiTheme="majorBidi" w:eastAsiaTheme="minorHAnsi" w:hAnsiTheme="majorBidi" w:cstheme="majorBidi"/>
          <w:b/>
          <w:bCs/>
          <w:color w:val="5B9BD5" w:themeColor="accent1"/>
          <w:sz w:val="22"/>
          <w:szCs w:val="22"/>
        </w:rPr>
        <w:t>Study level</w:t>
      </w:r>
      <w:r w:rsidR="005124C9" w:rsidRPr="001B0F99">
        <w:rPr>
          <w:rFonts w:asciiTheme="majorBidi" w:eastAsiaTheme="minorHAnsi" w:hAnsiTheme="majorBidi" w:cstheme="majorBidi"/>
          <w:b/>
          <w:bCs/>
          <w:color w:val="5B9BD5" w:themeColor="accent1"/>
          <w:sz w:val="22"/>
          <w:szCs w:val="22"/>
        </w:rPr>
        <w:t>:</w:t>
      </w:r>
    </w:p>
    <w:p w14:paraId="0D69CC35" w14:textId="3585F554" w:rsidR="00876ECA" w:rsidRPr="001B0F99" w:rsidRDefault="00F119DB" w:rsidP="003565C8">
      <w:pPr>
        <w:pStyle w:val="ListParagraph"/>
        <w:ind w:left="360"/>
        <w:rPr>
          <w:rFonts w:asciiTheme="majorBidi" w:eastAsiaTheme="minorHAnsi" w:hAnsiTheme="majorBidi" w:cstheme="majorBidi"/>
          <w:color w:val="5B9BD5" w:themeColor="accent1"/>
          <w:sz w:val="22"/>
          <w:szCs w:val="22"/>
        </w:rPr>
      </w:pPr>
      <w:r w:rsidRPr="001B0F99">
        <w:rPr>
          <w:rFonts w:asciiTheme="majorBidi" w:eastAsiaTheme="minorHAnsi" w:hAnsiTheme="majorBidi" w:cstheme="majorBidi"/>
          <w:color w:val="5B9BD5" w:themeColor="accent1"/>
          <w:sz w:val="22"/>
          <w:szCs w:val="22"/>
        </w:rPr>
        <w:sym w:font="Webdings" w:char="F063"/>
      </w:r>
      <w:r w:rsidR="00BE5955" w:rsidRPr="001B0F99">
        <w:rPr>
          <w:rFonts w:asciiTheme="majorBidi" w:eastAsiaTheme="minorHAnsi" w:hAnsiTheme="majorBidi" w:cstheme="majorBidi"/>
          <w:color w:val="5B9BD5" w:themeColor="accent1"/>
          <w:sz w:val="22"/>
          <w:szCs w:val="22"/>
        </w:rPr>
        <w:t xml:space="preserve"> Final year</w:t>
      </w:r>
    </w:p>
    <w:p w14:paraId="5436F70C" w14:textId="058BF84B" w:rsidR="00F119DB" w:rsidRPr="001B0F99" w:rsidRDefault="00F119DB" w:rsidP="003565C8">
      <w:pPr>
        <w:pStyle w:val="ListParagraph"/>
        <w:ind w:left="360"/>
        <w:rPr>
          <w:rFonts w:asciiTheme="majorBidi" w:eastAsiaTheme="minorHAnsi" w:hAnsiTheme="majorBidi" w:cstheme="majorBidi"/>
          <w:color w:val="5B9BD5" w:themeColor="accent1"/>
          <w:sz w:val="22"/>
          <w:szCs w:val="22"/>
        </w:rPr>
      </w:pPr>
      <w:r w:rsidRPr="001B0F99">
        <w:rPr>
          <w:rFonts w:asciiTheme="majorBidi" w:eastAsiaTheme="minorHAnsi" w:hAnsiTheme="majorBidi" w:cstheme="majorBidi"/>
          <w:color w:val="5B9BD5" w:themeColor="accent1"/>
          <w:sz w:val="22"/>
          <w:szCs w:val="22"/>
        </w:rPr>
        <w:sym w:font="Webdings" w:char="F063"/>
      </w:r>
      <w:r w:rsidRPr="001B0F99">
        <w:rPr>
          <w:rFonts w:asciiTheme="majorBidi" w:eastAsiaTheme="minorHAnsi" w:hAnsiTheme="majorBidi" w:cstheme="majorBidi"/>
          <w:color w:val="5B9BD5" w:themeColor="accent1"/>
          <w:sz w:val="22"/>
          <w:szCs w:val="22"/>
        </w:rPr>
        <w:t>Recent graduates (</w:t>
      </w:r>
      <w:r w:rsidRPr="001B0F99">
        <w:rPr>
          <w:color w:val="5B9BD5" w:themeColor="accent1"/>
          <w:sz w:val="22"/>
          <w:szCs w:val="22"/>
        </w:rPr>
        <w:t>one year or less</w:t>
      </w:r>
      <w:r w:rsidRPr="001B0F99">
        <w:rPr>
          <w:rFonts w:asciiTheme="majorBidi" w:eastAsiaTheme="minorHAnsi" w:hAnsiTheme="majorBidi" w:cstheme="majorBidi"/>
          <w:color w:val="5B9BD5" w:themeColor="accent1"/>
          <w:sz w:val="22"/>
          <w:szCs w:val="22"/>
        </w:rPr>
        <w:t>)</w:t>
      </w:r>
    </w:p>
    <w:p w14:paraId="105881DD" w14:textId="70716D25" w:rsidR="00BE5955" w:rsidRPr="001B0F99" w:rsidRDefault="00BE5955" w:rsidP="003565C8">
      <w:pPr>
        <w:pStyle w:val="ListParagraph"/>
        <w:ind w:left="360"/>
        <w:rPr>
          <w:rFonts w:asciiTheme="majorBidi" w:eastAsiaTheme="minorHAnsi" w:hAnsiTheme="majorBidi" w:cstheme="majorBidi"/>
          <w:color w:val="5B9BD5" w:themeColor="accent1"/>
          <w:sz w:val="22"/>
          <w:szCs w:val="22"/>
        </w:rPr>
      </w:pPr>
      <w:r w:rsidRPr="001B0F99">
        <w:rPr>
          <w:rFonts w:asciiTheme="majorBidi" w:eastAsiaTheme="minorHAnsi" w:hAnsiTheme="majorBidi" w:cstheme="majorBidi"/>
          <w:color w:val="5B9BD5" w:themeColor="accent1"/>
          <w:sz w:val="22"/>
          <w:szCs w:val="22"/>
        </w:rPr>
        <w:sym w:font="Webdings" w:char="F063"/>
      </w:r>
      <w:r w:rsidRPr="001B0F99">
        <w:rPr>
          <w:rFonts w:asciiTheme="majorBidi" w:eastAsiaTheme="minorHAnsi" w:hAnsiTheme="majorBidi" w:cstheme="majorBidi"/>
          <w:color w:val="5B9BD5" w:themeColor="accent1"/>
          <w:sz w:val="22"/>
          <w:szCs w:val="22"/>
        </w:rPr>
        <w:t xml:space="preserve"> Internship</w:t>
      </w:r>
    </w:p>
    <w:p w14:paraId="41F24E41" w14:textId="3C7336E3" w:rsidR="007E163B" w:rsidRPr="001B0F99" w:rsidRDefault="007E163B" w:rsidP="003565C8">
      <w:pPr>
        <w:spacing w:line="259" w:lineRule="auto"/>
        <w:contextualSpacing/>
        <w:rPr>
          <w:rFonts w:asciiTheme="majorBidi" w:eastAsiaTheme="minorHAnsi" w:hAnsiTheme="majorBidi" w:cstheme="majorBidi"/>
          <w:b/>
          <w:bCs/>
          <w:color w:val="5B9BD5" w:themeColor="accent1"/>
          <w:sz w:val="22"/>
          <w:szCs w:val="22"/>
        </w:rPr>
      </w:pPr>
      <w:r w:rsidRPr="001B0F99">
        <w:rPr>
          <w:rFonts w:asciiTheme="majorBidi" w:eastAsiaTheme="minorHAnsi" w:hAnsiTheme="majorBidi" w:cstheme="majorBidi"/>
          <w:b/>
          <w:bCs/>
          <w:color w:val="5B9BD5" w:themeColor="accent1"/>
          <w:sz w:val="22"/>
          <w:szCs w:val="22"/>
        </w:rPr>
        <w:t>5.University:</w:t>
      </w:r>
    </w:p>
    <w:p w14:paraId="605733EF" w14:textId="177A17DE" w:rsidR="007E163B" w:rsidRPr="001B0F99" w:rsidRDefault="007E163B" w:rsidP="003565C8">
      <w:pPr>
        <w:numPr>
          <w:ilvl w:val="0"/>
          <w:numId w:val="12"/>
        </w:numPr>
        <w:spacing w:line="259" w:lineRule="auto"/>
        <w:contextualSpacing/>
        <w:rPr>
          <w:rFonts w:asciiTheme="majorBidi" w:eastAsiaTheme="minorHAnsi" w:hAnsiTheme="majorBidi" w:cstheme="majorBidi"/>
          <w:color w:val="5B9BD5" w:themeColor="accent1"/>
          <w:sz w:val="22"/>
          <w:szCs w:val="22"/>
        </w:rPr>
      </w:pPr>
      <w:r w:rsidRPr="001B0F99">
        <w:rPr>
          <w:rFonts w:asciiTheme="majorBidi" w:eastAsiaTheme="minorHAnsi" w:hAnsiTheme="majorBidi" w:cstheme="majorBidi"/>
          <w:color w:val="5B9BD5" w:themeColor="accent1"/>
          <w:sz w:val="22"/>
          <w:szCs w:val="22"/>
        </w:rPr>
        <w:t>Government</w:t>
      </w:r>
    </w:p>
    <w:p w14:paraId="7CCB8AC9" w14:textId="26AFB29C" w:rsidR="00F119DB" w:rsidRPr="001B0F99" w:rsidRDefault="007E163B" w:rsidP="002E63FD">
      <w:pPr>
        <w:numPr>
          <w:ilvl w:val="0"/>
          <w:numId w:val="12"/>
        </w:numPr>
        <w:spacing w:line="259" w:lineRule="auto"/>
        <w:contextualSpacing/>
        <w:rPr>
          <w:rFonts w:asciiTheme="majorBidi" w:eastAsiaTheme="minorHAnsi" w:hAnsiTheme="majorBidi" w:cstheme="majorBidi"/>
          <w:color w:val="5B9BD5" w:themeColor="accent1"/>
          <w:sz w:val="22"/>
          <w:szCs w:val="22"/>
        </w:rPr>
      </w:pPr>
      <w:r w:rsidRPr="001B0F99">
        <w:rPr>
          <w:rFonts w:asciiTheme="majorBidi" w:eastAsiaTheme="minorHAnsi" w:hAnsiTheme="majorBidi" w:cstheme="majorBidi"/>
          <w:color w:val="5B9BD5" w:themeColor="accent1"/>
          <w:sz w:val="22"/>
          <w:szCs w:val="22"/>
        </w:rPr>
        <w:t>Private</w:t>
      </w:r>
    </w:p>
    <w:p w14:paraId="1C708B52" w14:textId="795955AF" w:rsidR="00F119DB" w:rsidRPr="001B0F99" w:rsidRDefault="00F119DB" w:rsidP="00F119DB">
      <w:pPr>
        <w:rPr>
          <w:b/>
          <w:bCs/>
          <w:color w:val="5B9BD5" w:themeColor="accent1"/>
          <w:sz w:val="22"/>
          <w:szCs w:val="22"/>
        </w:rPr>
      </w:pPr>
      <w:r w:rsidRPr="001B0F99">
        <w:rPr>
          <w:b/>
          <w:bCs/>
          <w:color w:val="5B9BD5" w:themeColor="accent1"/>
          <w:sz w:val="22"/>
          <w:szCs w:val="22"/>
        </w:rPr>
        <w:t>6. Location</w:t>
      </w:r>
    </w:p>
    <w:p w14:paraId="1CE66D0F" w14:textId="77777777" w:rsidR="00F119DB" w:rsidRPr="001B0F99" w:rsidRDefault="00F119DB" w:rsidP="00F119DB">
      <w:pPr>
        <w:pStyle w:val="ListParagraph"/>
        <w:ind w:left="360"/>
        <w:rPr>
          <w:color w:val="5B9BD5" w:themeColor="accent1"/>
          <w:sz w:val="22"/>
          <w:szCs w:val="22"/>
        </w:rPr>
      </w:pPr>
      <w:r w:rsidRPr="001B0F99">
        <w:rPr>
          <w:rFonts w:asciiTheme="majorBidi" w:eastAsiaTheme="minorHAnsi" w:hAnsiTheme="majorBidi" w:cstheme="majorBidi"/>
          <w:b/>
          <w:bCs/>
          <w:color w:val="5B9BD5" w:themeColor="accent1"/>
          <w:sz w:val="22"/>
          <w:szCs w:val="22"/>
        </w:rPr>
        <w:sym w:font="Webdings" w:char="F063"/>
      </w:r>
      <w:r w:rsidRPr="001B0F99">
        <w:rPr>
          <w:rFonts w:asciiTheme="majorBidi" w:eastAsiaTheme="minorHAnsi" w:hAnsiTheme="majorBidi" w:cstheme="majorBidi"/>
          <w:b/>
          <w:bCs/>
          <w:color w:val="5B9BD5" w:themeColor="accent1"/>
          <w:sz w:val="22"/>
          <w:szCs w:val="22"/>
        </w:rPr>
        <w:t xml:space="preserve"> </w:t>
      </w:r>
      <w:r w:rsidRPr="001B0F99">
        <w:rPr>
          <w:color w:val="5B9BD5" w:themeColor="accent1"/>
          <w:sz w:val="22"/>
          <w:szCs w:val="22"/>
        </w:rPr>
        <w:t>Western region</w:t>
      </w:r>
      <w:r w:rsidRPr="001B0F99">
        <w:rPr>
          <w:color w:val="5B9BD5" w:themeColor="accent1"/>
          <w:sz w:val="22"/>
          <w:szCs w:val="22"/>
        </w:rPr>
        <w:t xml:space="preserve"> </w:t>
      </w:r>
    </w:p>
    <w:p w14:paraId="5CB77C34" w14:textId="75E80C32" w:rsidR="00F119DB" w:rsidRPr="001B0F99" w:rsidRDefault="00F119DB" w:rsidP="00F119DB">
      <w:pPr>
        <w:pStyle w:val="ListParagraph"/>
        <w:ind w:left="360"/>
        <w:rPr>
          <w:rFonts w:asciiTheme="majorBidi" w:eastAsiaTheme="minorHAnsi" w:hAnsiTheme="majorBidi" w:cstheme="majorBidi"/>
          <w:b/>
          <w:bCs/>
          <w:color w:val="5B9BD5" w:themeColor="accent1"/>
          <w:sz w:val="22"/>
          <w:szCs w:val="22"/>
        </w:rPr>
      </w:pPr>
      <w:r w:rsidRPr="001B0F99">
        <w:rPr>
          <w:rFonts w:asciiTheme="majorBidi" w:eastAsiaTheme="minorHAnsi" w:hAnsiTheme="majorBidi" w:cstheme="majorBidi"/>
          <w:b/>
          <w:bCs/>
          <w:color w:val="5B9BD5" w:themeColor="accent1"/>
          <w:sz w:val="22"/>
          <w:szCs w:val="22"/>
        </w:rPr>
        <w:sym w:font="Webdings" w:char="F063"/>
      </w:r>
      <w:r w:rsidRPr="001B0F99">
        <w:rPr>
          <w:color w:val="5B9BD5" w:themeColor="accent1"/>
          <w:sz w:val="22"/>
          <w:szCs w:val="22"/>
        </w:rPr>
        <w:t xml:space="preserve"> </w:t>
      </w:r>
      <w:r w:rsidRPr="001B0F99">
        <w:rPr>
          <w:color w:val="5B9BD5" w:themeColor="accent1"/>
          <w:sz w:val="22"/>
          <w:szCs w:val="22"/>
        </w:rPr>
        <w:t>Eastern region</w:t>
      </w:r>
    </w:p>
    <w:p w14:paraId="0400405F" w14:textId="1857BCCA" w:rsidR="00F119DB" w:rsidRPr="001B0F99" w:rsidRDefault="00F119DB" w:rsidP="00F119DB">
      <w:pPr>
        <w:pStyle w:val="ListParagraph"/>
        <w:ind w:left="360"/>
        <w:rPr>
          <w:color w:val="5B9BD5" w:themeColor="accent1"/>
          <w:sz w:val="22"/>
          <w:szCs w:val="22"/>
        </w:rPr>
      </w:pPr>
      <w:r w:rsidRPr="001B0F99">
        <w:rPr>
          <w:rFonts w:asciiTheme="majorBidi" w:eastAsiaTheme="minorHAnsi" w:hAnsiTheme="majorBidi" w:cstheme="majorBidi"/>
          <w:b/>
          <w:bCs/>
          <w:color w:val="5B9BD5" w:themeColor="accent1"/>
          <w:sz w:val="22"/>
          <w:szCs w:val="22"/>
        </w:rPr>
        <w:sym w:font="Webdings" w:char="F063"/>
      </w:r>
      <w:r w:rsidRPr="001B0F99">
        <w:rPr>
          <w:rFonts w:asciiTheme="majorBidi" w:eastAsiaTheme="minorHAnsi" w:hAnsiTheme="majorBidi" w:cstheme="majorBidi"/>
          <w:b/>
          <w:bCs/>
          <w:color w:val="5B9BD5" w:themeColor="accent1"/>
          <w:sz w:val="22"/>
          <w:szCs w:val="22"/>
        </w:rPr>
        <w:t xml:space="preserve"> </w:t>
      </w:r>
      <w:r w:rsidRPr="001B0F99">
        <w:rPr>
          <w:color w:val="5B9BD5" w:themeColor="accent1"/>
          <w:sz w:val="22"/>
          <w:szCs w:val="22"/>
        </w:rPr>
        <w:t>Northern region</w:t>
      </w:r>
    </w:p>
    <w:p w14:paraId="0284AF5F" w14:textId="434B6B31" w:rsidR="00E31029" w:rsidRPr="001B0F99" w:rsidRDefault="00E31029" w:rsidP="00E31029">
      <w:pPr>
        <w:pStyle w:val="ListParagraph"/>
        <w:ind w:left="360"/>
        <w:rPr>
          <w:b/>
          <w:bCs/>
          <w:color w:val="5B9BD5" w:themeColor="accent1"/>
          <w:sz w:val="22"/>
          <w:szCs w:val="22"/>
        </w:rPr>
      </w:pPr>
      <w:r w:rsidRPr="001B0F99">
        <w:rPr>
          <w:rFonts w:asciiTheme="majorBidi" w:eastAsiaTheme="minorHAnsi" w:hAnsiTheme="majorBidi" w:cstheme="majorBidi"/>
          <w:b/>
          <w:bCs/>
          <w:color w:val="5B9BD5" w:themeColor="accent1"/>
          <w:sz w:val="22"/>
          <w:szCs w:val="22"/>
        </w:rPr>
        <w:sym w:font="Webdings" w:char="F063"/>
      </w:r>
      <w:r w:rsidRPr="001B0F99">
        <w:rPr>
          <w:rFonts w:asciiTheme="majorBidi" w:eastAsiaTheme="minorHAnsi" w:hAnsiTheme="majorBidi" w:cstheme="majorBidi"/>
          <w:b/>
          <w:bCs/>
          <w:color w:val="5B9BD5" w:themeColor="accent1"/>
          <w:sz w:val="22"/>
          <w:szCs w:val="22"/>
        </w:rPr>
        <w:t xml:space="preserve"> </w:t>
      </w:r>
      <w:r w:rsidRPr="001B0F99">
        <w:rPr>
          <w:color w:val="5B9BD5" w:themeColor="accent1"/>
          <w:sz w:val="22"/>
          <w:szCs w:val="22"/>
        </w:rPr>
        <w:t>Southern</w:t>
      </w:r>
      <w:r w:rsidRPr="001B0F99">
        <w:rPr>
          <w:color w:val="5B9BD5" w:themeColor="accent1"/>
          <w:sz w:val="22"/>
          <w:szCs w:val="22"/>
        </w:rPr>
        <w:t xml:space="preserve"> region</w:t>
      </w:r>
    </w:p>
    <w:p w14:paraId="78F24D19" w14:textId="77777777" w:rsidR="00E31029" w:rsidRDefault="00E31029" w:rsidP="00F119DB">
      <w:pPr>
        <w:pStyle w:val="ListParagraph"/>
        <w:ind w:left="360"/>
        <w:rPr>
          <w:b/>
          <w:bCs/>
          <w:color w:val="5B9BD5" w:themeColor="accent1"/>
        </w:rPr>
      </w:pPr>
    </w:p>
    <w:p w14:paraId="058BFE3C" w14:textId="77777777" w:rsidR="00F119DB" w:rsidRDefault="00F119DB" w:rsidP="00F119DB">
      <w:pPr>
        <w:rPr>
          <w:b/>
          <w:bCs/>
          <w:color w:val="5B9BD5" w:themeColor="accent1"/>
        </w:rPr>
      </w:pPr>
    </w:p>
    <w:p w14:paraId="6EC0F9E6" w14:textId="18B226ED" w:rsidR="008B0169" w:rsidRPr="00CE0C02" w:rsidRDefault="005124C9" w:rsidP="00F119DB">
      <w:pPr>
        <w:rPr>
          <w:b/>
          <w:bCs/>
          <w:color w:val="5B9BD5" w:themeColor="accent1"/>
        </w:rPr>
      </w:pPr>
      <w:r w:rsidRPr="00CE0C02">
        <w:rPr>
          <w:b/>
          <w:bCs/>
          <w:color w:val="5B9BD5" w:themeColor="accent1"/>
        </w:rPr>
        <w:t xml:space="preserve">Section 2: </w:t>
      </w:r>
      <w:r w:rsidR="00FB4DAC" w:rsidRPr="00CE0C02">
        <w:rPr>
          <w:b/>
          <w:bCs/>
          <w:color w:val="5B9BD5" w:themeColor="accent1"/>
        </w:rPr>
        <w:t>Students Rating of Their Preparedness to Perform Pharmaceutical Care</w:t>
      </w:r>
    </w:p>
    <w:tbl>
      <w:tblPr>
        <w:tblStyle w:val="TableGrid"/>
        <w:tblW w:w="5516" w:type="pct"/>
        <w:tblInd w:w="-856" w:type="dxa"/>
        <w:tblLook w:val="04A0" w:firstRow="1" w:lastRow="0" w:firstColumn="1" w:lastColumn="0" w:noHBand="0" w:noVBand="1"/>
      </w:tblPr>
      <w:tblGrid>
        <w:gridCol w:w="7469"/>
        <w:gridCol w:w="336"/>
        <w:gridCol w:w="337"/>
        <w:gridCol w:w="337"/>
        <w:gridCol w:w="337"/>
        <w:gridCol w:w="336"/>
      </w:tblGrid>
      <w:tr w:rsidR="00CE0C02" w:rsidRPr="00CE0C02" w14:paraId="4746C70C" w14:textId="77777777" w:rsidTr="004B19A6">
        <w:tc>
          <w:tcPr>
            <w:tcW w:w="4081" w:type="pct"/>
          </w:tcPr>
          <w:p w14:paraId="60FFB08E"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4C252E1F" w14:textId="1ADA54B6" w:rsidR="000606A3" w:rsidRPr="00CE0C02" w:rsidRDefault="000606A3" w:rsidP="003565C8">
            <w:pPr>
              <w:jc w:val="both"/>
              <w:rPr>
                <w:rFonts w:asciiTheme="majorBidi" w:hAnsiTheme="majorBidi" w:cstheme="majorBidi"/>
                <w:color w:val="5B9BD5" w:themeColor="accent1"/>
              </w:rPr>
            </w:pPr>
            <w:r w:rsidRPr="00CE0C02">
              <w:rPr>
                <w:rFonts w:asciiTheme="majorBidi" w:hAnsiTheme="majorBidi" w:cstheme="majorBidi"/>
                <w:color w:val="5B9BD5" w:themeColor="accent1"/>
              </w:rPr>
              <w:t>1</w:t>
            </w:r>
          </w:p>
        </w:tc>
        <w:tc>
          <w:tcPr>
            <w:tcW w:w="184" w:type="pct"/>
          </w:tcPr>
          <w:p w14:paraId="496742BD" w14:textId="44F08DED" w:rsidR="000606A3" w:rsidRPr="00CE0C02" w:rsidRDefault="000606A3" w:rsidP="003565C8">
            <w:pPr>
              <w:jc w:val="both"/>
              <w:rPr>
                <w:rFonts w:asciiTheme="majorBidi" w:hAnsiTheme="majorBidi" w:cstheme="majorBidi"/>
                <w:color w:val="5B9BD5" w:themeColor="accent1"/>
              </w:rPr>
            </w:pPr>
            <w:r w:rsidRPr="00CE0C02">
              <w:rPr>
                <w:rFonts w:asciiTheme="majorBidi" w:hAnsiTheme="majorBidi" w:cstheme="majorBidi"/>
                <w:color w:val="5B9BD5" w:themeColor="accent1"/>
              </w:rPr>
              <w:t>2</w:t>
            </w:r>
          </w:p>
        </w:tc>
        <w:tc>
          <w:tcPr>
            <w:tcW w:w="184" w:type="pct"/>
          </w:tcPr>
          <w:p w14:paraId="19782095" w14:textId="5B81A5B2" w:rsidR="000606A3" w:rsidRPr="00CE0C02" w:rsidRDefault="000606A3" w:rsidP="003565C8">
            <w:pPr>
              <w:jc w:val="both"/>
              <w:rPr>
                <w:rFonts w:asciiTheme="majorBidi" w:hAnsiTheme="majorBidi" w:cstheme="majorBidi"/>
                <w:color w:val="5B9BD5" w:themeColor="accent1"/>
              </w:rPr>
            </w:pPr>
            <w:r w:rsidRPr="00CE0C02">
              <w:rPr>
                <w:rFonts w:asciiTheme="majorBidi" w:hAnsiTheme="majorBidi" w:cstheme="majorBidi"/>
                <w:color w:val="5B9BD5" w:themeColor="accent1"/>
              </w:rPr>
              <w:t>3</w:t>
            </w:r>
          </w:p>
        </w:tc>
        <w:tc>
          <w:tcPr>
            <w:tcW w:w="184" w:type="pct"/>
          </w:tcPr>
          <w:p w14:paraId="3086B864" w14:textId="17BE8D63" w:rsidR="000606A3" w:rsidRPr="00CE0C02" w:rsidRDefault="000606A3" w:rsidP="003565C8">
            <w:pPr>
              <w:jc w:val="both"/>
              <w:rPr>
                <w:rFonts w:asciiTheme="majorBidi" w:hAnsiTheme="majorBidi" w:cstheme="majorBidi"/>
                <w:color w:val="5B9BD5" w:themeColor="accent1"/>
              </w:rPr>
            </w:pPr>
            <w:r w:rsidRPr="00CE0C02">
              <w:rPr>
                <w:rFonts w:asciiTheme="majorBidi" w:hAnsiTheme="majorBidi" w:cstheme="majorBidi"/>
                <w:color w:val="5B9BD5" w:themeColor="accent1"/>
              </w:rPr>
              <w:t>4</w:t>
            </w:r>
          </w:p>
        </w:tc>
        <w:tc>
          <w:tcPr>
            <w:tcW w:w="184" w:type="pct"/>
          </w:tcPr>
          <w:p w14:paraId="3B5C9A03" w14:textId="0442BBC7" w:rsidR="000606A3" w:rsidRPr="00CE0C02" w:rsidRDefault="000606A3" w:rsidP="003565C8">
            <w:pPr>
              <w:jc w:val="both"/>
              <w:rPr>
                <w:rFonts w:asciiTheme="majorBidi" w:hAnsiTheme="majorBidi" w:cstheme="majorBidi"/>
                <w:color w:val="5B9BD5" w:themeColor="accent1"/>
              </w:rPr>
            </w:pPr>
            <w:r w:rsidRPr="00CE0C02">
              <w:rPr>
                <w:rFonts w:asciiTheme="majorBidi" w:hAnsiTheme="majorBidi" w:cstheme="majorBidi"/>
                <w:color w:val="5B9BD5" w:themeColor="accent1"/>
              </w:rPr>
              <w:t>5</w:t>
            </w:r>
          </w:p>
        </w:tc>
      </w:tr>
      <w:tr w:rsidR="00CE0C02" w:rsidRPr="00CE0C02" w14:paraId="1AB09C27" w14:textId="77777777" w:rsidTr="004B19A6">
        <w:tc>
          <w:tcPr>
            <w:tcW w:w="4081" w:type="pct"/>
          </w:tcPr>
          <w:p w14:paraId="014EF3E6" w14:textId="64DF4F4A" w:rsidR="000606A3" w:rsidRPr="00CE0C02" w:rsidRDefault="000606A3" w:rsidP="003565C8">
            <w:pPr>
              <w:jc w:val="both"/>
              <w:rPr>
                <w:rFonts w:asciiTheme="majorBidi" w:hAnsiTheme="majorBidi" w:cstheme="majorBidi"/>
                <w:b/>
                <w:bCs/>
                <w:color w:val="5B9BD5" w:themeColor="accent1"/>
              </w:rPr>
            </w:pPr>
            <w:r w:rsidRPr="00CE0C02">
              <w:rPr>
                <w:rFonts w:asciiTheme="majorBidi" w:hAnsiTheme="majorBidi" w:cstheme="majorBidi"/>
                <w:b/>
                <w:bCs/>
                <w:color w:val="5B9BD5" w:themeColor="accent1"/>
              </w:rPr>
              <w:t>T</w:t>
            </w:r>
            <w:r w:rsidRPr="00CE0C02">
              <w:rPr>
                <w:b/>
                <w:bCs/>
                <w:color w:val="5B9BD5" w:themeColor="accent1"/>
              </w:rPr>
              <w:t>echnical aspects</w:t>
            </w:r>
          </w:p>
        </w:tc>
        <w:tc>
          <w:tcPr>
            <w:tcW w:w="184" w:type="pct"/>
          </w:tcPr>
          <w:p w14:paraId="4CEF7E8B"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1AD678FC"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30EC1C5C"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6D08D3D4"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06B36720" w14:textId="77777777" w:rsidR="000606A3" w:rsidRPr="00CE0C02" w:rsidRDefault="000606A3" w:rsidP="003565C8">
            <w:pPr>
              <w:jc w:val="both"/>
              <w:rPr>
                <w:rFonts w:asciiTheme="majorBidi" w:hAnsiTheme="majorBidi" w:cstheme="majorBidi"/>
                <w:color w:val="5B9BD5" w:themeColor="accent1"/>
              </w:rPr>
            </w:pPr>
          </w:p>
        </w:tc>
      </w:tr>
      <w:tr w:rsidR="00CE0C02" w:rsidRPr="00CE0C02" w14:paraId="760CD53B" w14:textId="77777777" w:rsidTr="004B19A6">
        <w:tc>
          <w:tcPr>
            <w:tcW w:w="4081" w:type="pct"/>
          </w:tcPr>
          <w:p w14:paraId="046334CD" w14:textId="498AC76A" w:rsidR="000606A3" w:rsidRPr="00CE0C02" w:rsidRDefault="000606A3" w:rsidP="003565C8">
            <w:pPr>
              <w:pStyle w:val="ListParagraph"/>
              <w:numPr>
                <w:ilvl w:val="0"/>
                <w:numId w:val="6"/>
              </w:numPr>
              <w:jc w:val="both"/>
              <w:rPr>
                <w:rFonts w:asciiTheme="majorBidi" w:hAnsiTheme="majorBidi" w:cstheme="majorBidi"/>
                <w:color w:val="5B9BD5" w:themeColor="accent1"/>
              </w:rPr>
            </w:pPr>
            <w:r w:rsidRPr="00CE0C02">
              <w:rPr>
                <w:rFonts w:asciiTheme="majorBidi" w:hAnsiTheme="majorBidi" w:cstheme="majorBidi"/>
                <w:color w:val="5B9BD5" w:themeColor="accent1"/>
              </w:rPr>
              <w:t>R</w:t>
            </w:r>
            <w:r w:rsidRPr="00CE0C02">
              <w:rPr>
                <w:color w:val="5B9BD5" w:themeColor="accent1"/>
              </w:rPr>
              <w:t>ecommend appropriate drug therapy</w:t>
            </w:r>
          </w:p>
        </w:tc>
        <w:tc>
          <w:tcPr>
            <w:tcW w:w="184" w:type="pct"/>
          </w:tcPr>
          <w:p w14:paraId="6CED4B86"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66775694"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0B415232"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63FB0740"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30522035" w14:textId="77777777" w:rsidR="000606A3" w:rsidRPr="00CE0C02" w:rsidRDefault="000606A3" w:rsidP="003565C8">
            <w:pPr>
              <w:jc w:val="both"/>
              <w:rPr>
                <w:rFonts w:asciiTheme="majorBidi" w:hAnsiTheme="majorBidi" w:cstheme="majorBidi"/>
                <w:color w:val="5B9BD5" w:themeColor="accent1"/>
              </w:rPr>
            </w:pPr>
          </w:p>
        </w:tc>
      </w:tr>
      <w:tr w:rsidR="00CE0C02" w:rsidRPr="00CE0C02" w14:paraId="2EF4964F" w14:textId="77777777" w:rsidTr="004B19A6">
        <w:tc>
          <w:tcPr>
            <w:tcW w:w="4081" w:type="pct"/>
          </w:tcPr>
          <w:p w14:paraId="007A031B" w14:textId="46C96418" w:rsidR="000606A3" w:rsidRPr="00CE0C02" w:rsidRDefault="00D14F33" w:rsidP="003565C8">
            <w:pPr>
              <w:pStyle w:val="ListParagraph"/>
              <w:numPr>
                <w:ilvl w:val="0"/>
                <w:numId w:val="6"/>
              </w:numPr>
              <w:jc w:val="both"/>
              <w:rPr>
                <w:rFonts w:asciiTheme="majorBidi" w:hAnsiTheme="majorBidi" w:cstheme="majorBidi"/>
                <w:color w:val="5B9BD5" w:themeColor="accent1"/>
              </w:rPr>
            </w:pPr>
            <w:r w:rsidRPr="00CE0C02">
              <w:rPr>
                <w:color w:val="5B9BD5" w:themeColor="accent1"/>
              </w:rPr>
              <w:t>E</w:t>
            </w:r>
            <w:r w:rsidR="000606A3" w:rsidRPr="00CE0C02">
              <w:rPr>
                <w:color w:val="5B9BD5" w:themeColor="accent1"/>
              </w:rPr>
              <w:t>valuate medications and/or laboratory tests</w:t>
            </w:r>
          </w:p>
        </w:tc>
        <w:tc>
          <w:tcPr>
            <w:tcW w:w="184" w:type="pct"/>
          </w:tcPr>
          <w:p w14:paraId="63D5D10A"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1CC1493F"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3E23C84F"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7DC8510B"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08DA04BE" w14:textId="77777777" w:rsidR="000606A3" w:rsidRPr="00CE0C02" w:rsidRDefault="000606A3" w:rsidP="003565C8">
            <w:pPr>
              <w:jc w:val="both"/>
              <w:rPr>
                <w:rFonts w:asciiTheme="majorBidi" w:hAnsiTheme="majorBidi" w:cstheme="majorBidi"/>
                <w:color w:val="5B9BD5" w:themeColor="accent1"/>
              </w:rPr>
            </w:pPr>
          </w:p>
        </w:tc>
      </w:tr>
      <w:tr w:rsidR="00CE0C02" w:rsidRPr="00CE0C02" w14:paraId="12E4C194" w14:textId="77777777" w:rsidTr="004B19A6">
        <w:tc>
          <w:tcPr>
            <w:tcW w:w="4081" w:type="pct"/>
          </w:tcPr>
          <w:p w14:paraId="179A70F5" w14:textId="0C277580" w:rsidR="000606A3" w:rsidRPr="00CE0C02" w:rsidRDefault="000606A3" w:rsidP="003565C8">
            <w:pPr>
              <w:pStyle w:val="ListParagraph"/>
              <w:numPr>
                <w:ilvl w:val="0"/>
                <w:numId w:val="6"/>
              </w:numPr>
              <w:jc w:val="both"/>
              <w:rPr>
                <w:rFonts w:asciiTheme="majorBidi" w:hAnsiTheme="majorBidi" w:cstheme="majorBidi"/>
                <w:color w:val="5B9BD5" w:themeColor="accent1"/>
              </w:rPr>
            </w:pPr>
            <w:r w:rsidRPr="00CE0C02">
              <w:rPr>
                <w:color w:val="5B9BD5" w:themeColor="accent1"/>
              </w:rPr>
              <w:t>Integrate knowledge for pharmacotherapy</w:t>
            </w:r>
          </w:p>
        </w:tc>
        <w:tc>
          <w:tcPr>
            <w:tcW w:w="184" w:type="pct"/>
          </w:tcPr>
          <w:p w14:paraId="1AEC31DC"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72418A01"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57583455"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6DDC9757"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42A6C51D" w14:textId="77777777" w:rsidR="000606A3" w:rsidRPr="00CE0C02" w:rsidRDefault="000606A3" w:rsidP="003565C8">
            <w:pPr>
              <w:jc w:val="both"/>
              <w:rPr>
                <w:rFonts w:asciiTheme="majorBidi" w:hAnsiTheme="majorBidi" w:cstheme="majorBidi"/>
                <w:color w:val="5B9BD5" w:themeColor="accent1"/>
              </w:rPr>
            </w:pPr>
          </w:p>
        </w:tc>
      </w:tr>
      <w:tr w:rsidR="00CE0C02" w:rsidRPr="00CE0C02" w14:paraId="036DDEE1" w14:textId="77777777" w:rsidTr="004B19A6">
        <w:tc>
          <w:tcPr>
            <w:tcW w:w="4081" w:type="pct"/>
          </w:tcPr>
          <w:p w14:paraId="1A263F17" w14:textId="2F9C2E62" w:rsidR="000606A3" w:rsidRPr="00CE0C02" w:rsidRDefault="000606A3" w:rsidP="003565C8">
            <w:pPr>
              <w:pStyle w:val="ListParagraph"/>
              <w:numPr>
                <w:ilvl w:val="0"/>
                <w:numId w:val="6"/>
              </w:numPr>
              <w:jc w:val="both"/>
              <w:rPr>
                <w:color w:val="5B9BD5" w:themeColor="accent1"/>
              </w:rPr>
            </w:pPr>
            <w:r w:rsidRPr="00CE0C02">
              <w:rPr>
                <w:color w:val="5B9BD5" w:themeColor="accent1"/>
              </w:rPr>
              <w:t>Determine the appropriate drug delivery system</w:t>
            </w:r>
          </w:p>
        </w:tc>
        <w:tc>
          <w:tcPr>
            <w:tcW w:w="184" w:type="pct"/>
          </w:tcPr>
          <w:p w14:paraId="484F1EB6"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1E59FF4A"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7DA3852F"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05394AF9"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01FDDF58" w14:textId="77777777" w:rsidR="000606A3" w:rsidRPr="00CE0C02" w:rsidRDefault="000606A3" w:rsidP="003565C8">
            <w:pPr>
              <w:jc w:val="both"/>
              <w:rPr>
                <w:rFonts w:asciiTheme="majorBidi" w:hAnsiTheme="majorBidi" w:cstheme="majorBidi"/>
                <w:color w:val="5B9BD5" w:themeColor="accent1"/>
              </w:rPr>
            </w:pPr>
          </w:p>
        </w:tc>
      </w:tr>
      <w:tr w:rsidR="00CE0C02" w:rsidRPr="00CE0C02" w14:paraId="674DD6C1" w14:textId="77777777" w:rsidTr="004B19A6">
        <w:tc>
          <w:tcPr>
            <w:tcW w:w="4081" w:type="pct"/>
          </w:tcPr>
          <w:p w14:paraId="6508F7A6" w14:textId="2F8D6E27" w:rsidR="000606A3" w:rsidRPr="00CE0C02" w:rsidRDefault="000606A3" w:rsidP="003565C8">
            <w:pPr>
              <w:pStyle w:val="ListParagraph"/>
              <w:numPr>
                <w:ilvl w:val="0"/>
                <w:numId w:val="6"/>
              </w:numPr>
              <w:jc w:val="both"/>
              <w:rPr>
                <w:color w:val="5B9BD5" w:themeColor="accent1"/>
              </w:rPr>
            </w:pPr>
            <w:r w:rsidRPr="00CE0C02">
              <w:rPr>
                <w:color w:val="5B9BD5" w:themeColor="accent1"/>
              </w:rPr>
              <w:t>Recommend medication doses and dosage schedules</w:t>
            </w:r>
          </w:p>
        </w:tc>
        <w:tc>
          <w:tcPr>
            <w:tcW w:w="184" w:type="pct"/>
          </w:tcPr>
          <w:p w14:paraId="241185EE"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4F4BCC9C"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29F54BA6"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4263E404"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0D2F3696" w14:textId="77777777" w:rsidR="000606A3" w:rsidRPr="00CE0C02" w:rsidRDefault="000606A3" w:rsidP="003565C8">
            <w:pPr>
              <w:jc w:val="both"/>
              <w:rPr>
                <w:rFonts w:asciiTheme="majorBidi" w:hAnsiTheme="majorBidi" w:cstheme="majorBidi"/>
                <w:color w:val="5B9BD5" w:themeColor="accent1"/>
              </w:rPr>
            </w:pPr>
          </w:p>
        </w:tc>
      </w:tr>
      <w:tr w:rsidR="00CE0C02" w:rsidRPr="00CE0C02" w14:paraId="0460E4EE" w14:textId="77777777" w:rsidTr="004B19A6">
        <w:tc>
          <w:tcPr>
            <w:tcW w:w="4081" w:type="pct"/>
          </w:tcPr>
          <w:p w14:paraId="3C991CF8" w14:textId="1E6FF32B" w:rsidR="000606A3" w:rsidRPr="00CE0C02" w:rsidRDefault="000606A3" w:rsidP="003565C8">
            <w:pPr>
              <w:pStyle w:val="ListParagraph"/>
              <w:numPr>
                <w:ilvl w:val="0"/>
                <w:numId w:val="6"/>
              </w:numPr>
              <w:jc w:val="both"/>
              <w:rPr>
                <w:color w:val="5B9BD5" w:themeColor="accent1"/>
              </w:rPr>
            </w:pPr>
            <w:r w:rsidRPr="00CE0C02">
              <w:rPr>
                <w:color w:val="5B9BD5" w:themeColor="accent1"/>
              </w:rPr>
              <w:t xml:space="preserve">Identify/collect information to resolve a drug </w:t>
            </w:r>
            <w:r w:rsidR="00A7520A" w:rsidRPr="00CE0C02">
              <w:rPr>
                <w:color w:val="5B9BD5" w:themeColor="accent1"/>
              </w:rPr>
              <w:t xml:space="preserve">related </w:t>
            </w:r>
            <w:r w:rsidRPr="00CE0C02">
              <w:rPr>
                <w:color w:val="5B9BD5" w:themeColor="accent1"/>
              </w:rPr>
              <w:t>therapy problem</w:t>
            </w:r>
          </w:p>
        </w:tc>
        <w:tc>
          <w:tcPr>
            <w:tcW w:w="184" w:type="pct"/>
          </w:tcPr>
          <w:p w14:paraId="58F927FD"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69800334"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6F07CA1D"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18E1ADC7"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24D46CDB" w14:textId="77777777" w:rsidR="000606A3" w:rsidRPr="00CE0C02" w:rsidRDefault="000606A3" w:rsidP="003565C8">
            <w:pPr>
              <w:jc w:val="both"/>
              <w:rPr>
                <w:rFonts w:asciiTheme="majorBidi" w:hAnsiTheme="majorBidi" w:cstheme="majorBidi"/>
                <w:color w:val="5B9BD5" w:themeColor="accent1"/>
              </w:rPr>
            </w:pPr>
          </w:p>
        </w:tc>
      </w:tr>
      <w:tr w:rsidR="00CE0C02" w:rsidRPr="00CE0C02" w14:paraId="7B276A54" w14:textId="77777777" w:rsidTr="004B19A6">
        <w:tc>
          <w:tcPr>
            <w:tcW w:w="4081" w:type="pct"/>
          </w:tcPr>
          <w:p w14:paraId="73B18C2E" w14:textId="4E6AC4B6" w:rsidR="000606A3" w:rsidRPr="00CE0C02" w:rsidRDefault="000606A3" w:rsidP="003565C8">
            <w:pPr>
              <w:pStyle w:val="ListParagraph"/>
              <w:numPr>
                <w:ilvl w:val="0"/>
                <w:numId w:val="6"/>
              </w:numPr>
              <w:jc w:val="both"/>
              <w:rPr>
                <w:color w:val="5B9BD5" w:themeColor="accent1"/>
              </w:rPr>
            </w:pPr>
            <w:r w:rsidRPr="00CE0C02">
              <w:rPr>
                <w:color w:val="5B9BD5" w:themeColor="accent1"/>
              </w:rPr>
              <w:t>Evaluate laboratory test results for a specific patient</w:t>
            </w:r>
          </w:p>
        </w:tc>
        <w:tc>
          <w:tcPr>
            <w:tcW w:w="184" w:type="pct"/>
          </w:tcPr>
          <w:p w14:paraId="7D5BC003"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43E2244E"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5597AFDB"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37425780"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07239568" w14:textId="77777777" w:rsidR="000606A3" w:rsidRPr="00CE0C02" w:rsidRDefault="000606A3" w:rsidP="003565C8">
            <w:pPr>
              <w:jc w:val="both"/>
              <w:rPr>
                <w:rFonts w:asciiTheme="majorBidi" w:hAnsiTheme="majorBidi" w:cstheme="majorBidi"/>
                <w:color w:val="5B9BD5" w:themeColor="accent1"/>
              </w:rPr>
            </w:pPr>
          </w:p>
        </w:tc>
      </w:tr>
      <w:tr w:rsidR="00CE0C02" w:rsidRPr="00CE0C02" w14:paraId="0E4BD3A7" w14:textId="77777777" w:rsidTr="004B19A6">
        <w:tc>
          <w:tcPr>
            <w:tcW w:w="4081" w:type="pct"/>
          </w:tcPr>
          <w:p w14:paraId="6545E056" w14:textId="7F8307D4" w:rsidR="000606A3" w:rsidRPr="00CE0C02" w:rsidRDefault="000606A3" w:rsidP="003565C8">
            <w:pPr>
              <w:pStyle w:val="ListParagraph"/>
              <w:numPr>
                <w:ilvl w:val="0"/>
                <w:numId w:val="6"/>
              </w:numPr>
              <w:jc w:val="both"/>
              <w:rPr>
                <w:color w:val="5B9BD5" w:themeColor="accent1"/>
              </w:rPr>
            </w:pPr>
            <w:r w:rsidRPr="00CE0C02">
              <w:rPr>
                <w:color w:val="5B9BD5" w:themeColor="accent1"/>
              </w:rPr>
              <w:t>Calculate and evaluate pharmacokinetic properties</w:t>
            </w:r>
          </w:p>
        </w:tc>
        <w:tc>
          <w:tcPr>
            <w:tcW w:w="184" w:type="pct"/>
          </w:tcPr>
          <w:p w14:paraId="44BC2B78"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01DC6779"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7F7A4E5E"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121D5BF2"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0B5D1DC5" w14:textId="77777777" w:rsidR="000606A3" w:rsidRPr="00CE0C02" w:rsidRDefault="000606A3" w:rsidP="003565C8">
            <w:pPr>
              <w:jc w:val="both"/>
              <w:rPr>
                <w:rFonts w:asciiTheme="majorBidi" w:hAnsiTheme="majorBidi" w:cstheme="majorBidi"/>
                <w:color w:val="5B9BD5" w:themeColor="accent1"/>
              </w:rPr>
            </w:pPr>
          </w:p>
        </w:tc>
      </w:tr>
      <w:tr w:rsidR="00CE0C02" w:rsidRPr="00CE0C02" w14:paraId="69746B9B" w14:textId="77777777" w:rsidTr="004B19A6">
        <w:tc>
          <w:tcPr>
            <w:tcW w:w="4081" w:type="pct"/>
          </w:tcPr>
          <w:p w14:paraId="5C0E3013" w14:textId="6A49F860" w:rsidR="000606A3" w:rsidRPr="00CE0C02" w:rsidRDefault="000606A3" w:rsidP="003565C8">
            <w:pPr>
              <w:pStyle w:val="ListParagraph"/>
              <w:numPr>
                <w:ilvl w:val="0"/>
                <w:numId w:val="6"/>
              </w:numPr>
              <w:jc w:val="both"/>
              <w:rPr>
                <w:color w:val="5B9BD5" w:themeColor="accent1"/>
              </w:rPr>
            </w:pPr>
            <w:r w:rsidRPr="00CE0C02">
              <w:rPr>
                <w:color w:val="5B9BD5" w:themeColor="accent1"/>
              </w:rPr>
              <w:t>Evaluate information from patient’s history and assessment</w:t>
            </w:r>
          </w:p>
        </w:tc>
        <w:tc>
          <w:tcPr>
            <w:tcW w:w="184" w:type="pct"/>
          </w:tcPr>
          <w:p w14:paraId="27574237"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5993EE61"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1B2CD422"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21D2EE7A"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341374CB" w14:textId="77777777" w:rsidR="000606A3" w:rsidRPr="00CE0C02" w:rsidRDefault="000606A3" w:rsidP="003565C8">
            <w:pPr>
              <w:jc w:val="both"/>
              <w:rPr>
                <w:rFonts w:asciiTheme="majorBidi" w:hAnsiTheme="majorBidi" w:cstheme="majorBidi"/>
                <w:color w:val="5B9BD5" w:themeColor="accent1"/>
              </w:rPr>
            </w:pPr>
          </w:p>
        </w:tc>
      </w:tr>
      <w:tr w:rsidR="00CE0C02" w:rsidRPr="00CE0C02" w14:paraId="31EEEE8D" w14:textId="77777777" w:rsidTr="004B19A6">
        <w:tc>
          <w:tcPr>
            <w:tcW w:w="4081" w:type="pct"/>
          </w:tcPr>
          <w:p w14:paraId="0EBBBB20" w14:textId="536B89DE" w:rsidR="000606A3" w:rsidRPr="00CE0C02" w:rsidRDefault="000606A3" w:rsidP="003565C8">
            <w:pPr>
              <w:pStyle w:val="ListParagraph"/>
              <w:numPr>
                <w:ilvl w:val="0"/>
                <w:numId w:val="6"/>
              </w:numPr>
              <w:jc w:val="both"/>
              <w:rPr>
                <w:color w:val="5B9BD5" w:themeColor="accent1"/>
              </w:rPr>
            </w:pPr>
            <w:r w:rsidRPr="00CE0C02">
              <w:rPr>
                <w:color w:val="5B9BD5" w:themeColor="accent1"/>
              </w:rPr>
              <w:t>Make reasonable conclusions when data is incomplete</w:t>
            </w:r>
          </w:p>
        </w:tc>
        <w:tc>
          <w:tcPr>
            <w:tcW w:w="184" w:type="pct"/>
          </w:tcPr>
          <w:p w14:paraId="53067FEF"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3B66CE57"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7206A343"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03B2425F"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68A8E1E5" w14:textId="77777777" w:rsidR="000606A3" w:rsidRPr="00CE0C02" w:rsidRDefault="000606A3" w:rsidP="003565C8">
            <w:pPr>
              <w:jc w:val="both"/>
              <w:rPr>
                <w:rFonts w:asciiTheme="majorBidi" w:hAnsiTheme="majorBidi" w:cstheme="majorBidi"/>
                <w:color w:val="5B9BD5" w:themeColor="accent1"/>
              </w:rPr>
            </w:pPr>
          </w:p>
        </w:tc>
      </w:tr>
      <w:tr w:rsidR="00CE0C02" w:rsidRPr="00CE0C02" w14:paraId="7BF4885A" w14:textId="77777777" w:rsidTr="004B19A6">
        <w:tc>
          <w:tcPr>
            <w:tcW w:w="4081" w:type="pct"/>
          </w:tcPr>
          <w:p w14:paraId="053E48E1" w14:textId="42986F48" w:rsidR="000606A3" w:rsidRPr="00CE0C02" w:rsidRDefault="000606A3" w:rsidP="003565C8">
            <w:pPr>
              <w:pStyle w:val="ListParagraph"/>
              <w:numPr>
                <w:ilvl w:val="0"/>
                <w:numId w:val="6"/>
              </w:numPr>
              <w:jc w:val="both"/>
              <w:rPr>
                <w:color w:val="5B9BD5" w:themeColor="accent1"/>
              </w:rPr>
            </w:pPr>
            <w:r w:rsidRPr="00CE0C02">
              <w:rPr>
                <w:color w:val="5B9BD5" w:themeColor="accent1"/>
              </w:rPr>
              <w:t>Provide counseling to patients</w:t>
            </w:r>
          </w:p>
        </w:tc>
        <w:tc>
          <w:tcPr>
            <w:tcW w:w="184" w:type="pct"/>
          </w:tcPr>
          <w:p w14:paraId="417E9E14"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318343E7"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13D0B835"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49378113"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715F9C1A" w14:textId="77777777" w:rsidR="000606A3" w:rsidRPr="00CE0C02" w:rsidRDefault="000606A3" w:rsidP="003565C8">
            <w:pPr>
              <w:jc w:val="both"/>
              <w:rPr>
                <w:rFonts w:asciiTheme="majorBidi" w:hAnsiTheme="majorBidi" w:cstheme="majorBidi"/>
                <w:color w:val="5B9BD5" w:themeColor="accent1"/>
              </w:rPr>
            </w:pPr>
          </w:p>
        </w:tc>
      </w:tr>
      <w:tr w:rsidR="00CE0C02" w:rsidRPr="00CE0C02" w14:paraId="609F2336" w14:textId="77777777" w:rsidTr="004B19A6">
        <w:tc>
          <w:tcPr>
            <w:tcW w:w="4081" w:type="pct"/>
          </w:tcPr>
          <w:p w14:paraId="7ECEE9CB" w14:textId="34EC3250" w:rsidR="000606A3" w:rsidRPr="00CE0C02" w:rsidRDefault="000606A3" w:rsidP="003565C8">
            <w:pPr>
              <w:pStyle w:val="ListParagraph"/>
              <w:numPr>
                <w:ilvl w:val="0"/>
                <w:numId w:val="6"/>
              </w:numPr>
              <w:jc w:val="both"/>
              <w:rPr>
                <w:color w:val="5B9BD5" w:themeColor="accent1"/>
              </w:rPr>
            </w:pPr>
            <w:r w:rsidRPr="00CE0C02">
              <w:rPr>
                <w:color w:val="5B9BD5" w:themeColor="accent1"/>
              </w:rPr>
              <w:t>Devise methods to seek optimal patient compliance</w:t>
            </w:r>
            <w:r w:rsidR="00A7520A" w:rsidRPr="00CE0C02">
              <w:rPr>
                <w:color w:val="5B9BD5" w:themeColor="accent1"/>
              </w:rPr>
              <w:t xml:space="preserve"> (Assess patient adherence)</w:t>
            </w:r>
          </w:p>
        </w:tc>
        <w:tc>
          <w:tcPr>
            <w:tcW w:w="184" w:type="pct"/>
          </w:tcPr>
          <w:p w14:paraId="62EC0256"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1322852C"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2E5B99FD"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0B2F50CF"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313BDD22" w14:textId="77777777" w:rsidR="000606A3" w:rsidRPr="00CE0C02" w:rsidRDefault="000606A3" w:rsidP="003565C8">
            <w:pPr>
              <w:jc w:val="both"/>
              <w:rPr>
                <w:rFonts w:asciiTheme="majorBidi" w:hAnsiTheme="majorBidi" w:cstheme="majorBidi"/>
                <w:color w:val="5B9BD5" w:themeColor="accent1"/>
              </w:rPr>
            </w:pPr>
          </w:p>
        </w:tc>
      </w:tr>
      <w:tr w:rsidR="00CE0C02" w:rsidRPr="00CE0C02" w14:paraId="50AA830B" w14:textId="77777777" w:rsidTr="004B19A6">
        <w:tc>
          <w:tcPr>
            <w:tcW w:w="4081" w:type="pct"/>
          </w:tcPr>
          <w:p w14:paraId="6D5CD81E" w14:textId="2941A68E" w:rsidR="000606A3" w:rsidRPr="00CE0C02" w:rsidRDefault="000606A3" w:rsidP="003565C8">
            <w:pPr>
              <w:pStyle w:val="ListParagraph"/>
              <w:numPr>
                <w:ilvl w:val="0"/>
                <w:numId w:val="6"/>
              </w:numPr>
              <w:jc w:val="both"/>
              <w:rPr>
                <w:color w:val="5B9BD5" w:themeColor="accent1"/>
              </w:rPr>
            </w:pPr>
            <w:r w:rsidRPr="00CE0C02">
              <w:rPr>
                <w:color w:val="5B9BD5" w:themeColor="accent1"/>
              </w:rPr>
              <w:t>Monitor therapeutic plan for a patient</w:t>
            </w:r>
          </w:p>
        </w:tc>
        <w:tc>
          <w:tcPr>
            <w:tcW w:w="184" w:type="pct"/>
          </w:tcPr>
          <w:p w14:paraId="1DDBE965"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1895782C"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392FF777"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00357503"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1DD6B355" w14:textId="77777777" w:rsidR="000606A3" w:rsidRPr="00CE0C02" w:rsidRDefault="000606A3" w:rsidP="003565C8">
            <w:pPr>
              <w:jc w:val="both"/>
              <w:rPr>
                <w:rFonts w:asciiTheme="majorBidi" w:hAnsiTheme="majorBidi" w:cstheme="majorBidi"/>
                <w:color w:val="5B9BD5" w:themeColor="accent1"/>
              </w:rPr>
            </w:pPr>
          </w:p>
        </w:tc>
      </w:tr>
      <w:tr w:rsidR="00CE0C02" w:rsidRPr="00CE0C02" w14:paraId="4B8A5E5B" w14:textId="77777777" w:rsidTr="004B19A6">
        <w:tc>
          <w:tcPr>
            <w:tcW w:w="4081" w:type="pct"/>
          </w:tcPr>
          <w:p w14:paraId="1C6AB2FF" w14:textId="2D3CA34B" w:rsidR="000606A3" w:rsidRPr="00CE0C02" w:rsidRDefault="000606A3" w:rsidP="003565C8">
            <w:pPr>
              <w:pStyle w:val="ListParagraph"/>
              <w:numPr>
                <w:ilvl w:val="0"/>
                <w:numId w:val="6"/>
              </w:numPr>
              <w:jc w:val="both"/>
              <w:rPr>
                <w:color w:val="5B9BD5" w:themeColor="accent1"/>
              </w:rPr>
            </w:pPr>
            <w:r w:rsidRPr="00CE0C02">
              <w:rPr>
                <w:color w:val="5B9BD5" w:themeColor="accent1"/>
              </w:rPr>
              <w:lastRenderedPageBreak/>
              <w:t>Document information on drug-related problems</w:t>
            </w:r>
          </w:p>
        </w:tc>
        <w:tc>
          <w:tcPr>
            <w:tcW w:w="184" w:type="pct"/>
          </w:tcPr>
          <w:p w14:paraId="4461ADF6"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725BA196"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4052F4EC"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498ADE45"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6F7DE36A" w14:textId="77777777" w:rsidR="000606A3" w:rsidRPr="00CE0C02" w:rsidRDefault="000606A3" w:rsidP="003565C8">
            <w:pPr>
              <w:jc w:val="both"/>
              <w:rPr>
                <w:rFonts w:asciiTheme="majorBidi" w:hAnsiTheme="majorBidi" w:cstheme="majorBidi"/>
                <w:color w:val="5B9BD5" w:themeColor="accent1"/>
              </w:rPr>
            </w:pPr>
          </w:p>
        </w:tc>
      </w:tr>
      <w:tr w:rsidR="00CE0C02" w:rsidRPr="00CE0C02" w14:paraId="25CA8D37" w14:textId="77777777" w:rsidTr="004B19A6">
        <w:tc>
          <w:tcPr>
            <w:tcW w:w="4081" w:type="pct"/>
          </w:tcPr>
          <w:p w14:paraId="0BE326A5" w14:textId="4541D598" w:rsidR="000606A3" w:rsidRPr="00CE0C02" w:rsidRDefault="0044255A" w:rsidP="003565C8">
            <w:pPr>
              <w:jc w:val="both"/>
              <w:rPr>
                <w:b/>
                <w:bCs/>
                <w:color w:val="5B9BD5" w:themeColor="accent1"/>
              </w:rPr>
            </w:pPr>
            <w:r w:rsidRPr="00CE0C02">
              <w:rPr>
                <w:b/>
                <w:bCs/>
                <w:color w:val="5B9BD5" w:themeColor="accent1"/>
              </w:rPr>
              <w:t>Psychological aspects</w:t>
            </w:r>
          </w:p>
        </w:tc>
        <w:tc>
          <w:tcPr>
            <w:tcW w:w="184" w:type="pct"/>
          </w:tcPr>
          <w:p w14:paraId="244E50EC"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6B83446D"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25E4E982"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59DEE6E2" w14:textId="77777777" w:rsidR="000606A3" w:rsidRPr="00CE0C02" w:rsidRDefault="000606A3" w:rsidP="003565C8">
            <w:pPr>
              <w:jc w:val="both"/>
              <w:rPr>
                <w:rFonts w:asciiTheme="majorBidi" w:hAnsiTheme="majorBidi" w:cstheme="majorBidi"/>
                <w:color w:val="5B9BD5" w:themeColor="accent1"/>
              </w:rPr>
            </w:pPr>
          </w:p>
        </w:tc>
        <w:tc>
          <w:tcPr>
            <w:tcW w:w="184" w:type="pct"/>
          </w:tcPr>
          <w:p w14:paraId="574C50F4" w14:textId="77777777" w:rsidR="000606A3" w:rsidRPr="00CE0C02" w:rsidRDefault="000606A3" w:rsidP="003565C8">
            <w:pPr>
              <w:jc w:val="both"/>
              <w:rPr>
                <w:rFonts w:asciiTheme="majorBidi" w:hAnsiTheme="majorBidi" w:cstheme="majorBidi"/>
                <w:color w:val="5B9BD5" w:themeColor="accent1"/>
              </w:rPr>
            </w:pPr>
          </w:p>
        </w:tc>
      </w:tr>
      <w:tr w:rsidR="00CE0C02" w:rsidRPr="00CE0C02" w14:paraId="555E067E" w14:textId="77777777" w:rsidTr="004B19A6">
        <w:tc>
          <w:tcPr>
            <w:tcW w:w="4081" w:type="pct"/>
          </w:tcPr>
          <w:p w14:paraId="5BE9D60C" w14:textId="28FC99CE" w:rsidR="0044255A" w:rsidRPr="00CE0C02" w:rsidRDefault="0044255A" w:rsidP="003565C8">
            <w:pPr>
              <w:pStyle w:val="ListParagraph"/>
              <w:numPr>
                <w:ilvl w:val="0"/>
                <w:numId w:val="6"/>
              </w:numPr>
              <w:jc w:val="both"/>
              <w:rPr>
                <w:color w:val="5B9BD5" w:themeColor="accent1"/>
              </w:rPr>
            </w:pPr>
            <w:r w:rsidRPr="00CE0C02">
              <w:rPr>
                <w:color w:val="5B9BD5" w:themeColor="accent1"/>
              </w:rPr>
              <w:t xml:space="preserve">Gather information to resolve a problem </w:t>
            </w:r>
          </w:p>
        </w:tc>
        <w:tc>
          <w:tcPr>
            <w:tcW w:w="184" w:type="pct"/>
          </w:tcPr>
          <w:p w14:paraId="34C56194"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133D2EBB"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2D3665BF"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1AEA1181"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20AE2F6C" w14:textId="77777777" w:rsidR="0044255A" w:rsidRPr="00CE0C02" w:rsidRDefault="0044255A" w:rsidP="003565C8">
            <w:pPr>
              <w:jc w:val="both"/>
              <w:rPr>
                <w:rFonts w:asciiTheme="majorBidi" w:hAnsiTheme="majorBidi" w:cstheme="majorBidi"/>
                <w:color w:val="5B9BD5" w:themeColor="accent1"/>
              </w:rPr>
            </w:pPr>
          </w:p>
        </w:tc>
      </w:tr>
      <w:tr w:rsidR="00CE0C02" w:rsidRPr="00CE0C02" w14:paraId="114F60C1" w14:textId="77777777" w:rsidTr="004B19A6">
        <w:tc>
          <w:tcPr>
            <w:tcW w:w="4081" w:type="pct"/>
          </w:tcPr>
          <w:p w14:paraId="1062B7C9" w14:textId="748B1F33" w:rsidR="0044255A" w:rsidRPr="00CE0C02" w:rsidRDefault="0044255A" w:rsidP="003565C8">
            <w:pPr>
              <w:pStyle w:val="ListParagraph"/>
              <w:numPr>
                <w:ilvl w:val="0"/>
                <w:numId w:val="6"/>
              </w:numPr>
              <w:jc w:val="both"/>
              <w:rPr>
                <w:color w:val="5B9BD5" w:themeColor="accent1"/>
              </w:rPr>
            </w:pPr>
            <w:r w:rsidRPr="00CE0C02">
              <w:rPr>
                <w:color w:val="5B9BD5" w:themeColor="accent1"/>
              </w:rPr>
              <w:t>Synthesize information and decide a course of action for a problem</w:t>
            </w:r>
          </w:p>
        </w:tc>
        <w:tc>
          <w:tcPr>
            <w:tcW w:w="184" w:type="pct"/>
          </w:tcPr>
          <w:p w14:paraId="36314302"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1AE464EB"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47003FE5"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6FA01AB1"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6C2CE4B8" w14:textId="77777777" w:rsidR="0044255A" w:rsidRPr="00CE0C02" w:rsidRDefault="0044255A" w:rsidP="003565C8">
            <w:pPr>
              <w:jc w:val="both"/>
              <w:rPr>
                <w:rFonts w:asciiTheme="majorBidi" w:hAnsiTheme="majorBidi" w:cstheme="majorBidi"/>
                <w:color w:val="5B9BD5" w:themeColor="accent1"/>
              </w:rPr>
            </w:pPr>
          </w:p>
        </w:tc>
      </w:tr>
      <w:tr w:rsidR="00CE0C02" w:rsidRPr="00CE0C02" w14:paraId="419013C7" w14:textId="77777777" w:rsidTr="004B19A6">
        <w:tc>
          <w:tcPr>
            <w:tcW w:w="4081" w:type="pct"/>
          </w:tcPr>
          <w:p w14:paraId="157CA836" w14:textId="32849046" w:rsidR="0044255A" w:rsidRPr="00CE0C02" w:rsidRDefault="0044255A" w:rsidP="003565C8">
            <w:pPr>
              <w:pStyle w:val="ListParagraph"/>
              <w:numPr>
                <w:ilvl w:val="0"/>
                <w:numId w:val="6"/>
              </w:numPr>
              <w:jc w:val="both"/>
              <w:rPr>
                <w:color w:val="5B9BD5" w:themeColor="accent1"/>
              </w:rPr>
            </w:pPr>
            <w:r w:rsidRPr="00CE0C02">
              <w:rPr>
                <w:color w:val="5B9BD5" w:themeColor="accent1"/>
              </w:rPr>
              <w:t xml:space="preserve">Make decisions integrating social, cultural, and ethical issues </w:t>
            </w:r>
          </w:p>
        </w:tc>
        <w:tc>
          <w:tcPr>
            <w:tcW w:w="184" w:type="pct"/>
          </w:tcPr>
          <w:p w14:paraId="6A4DD03E"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463AD64E"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5A3C4ADF"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5611335D"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6CEC5544" w14:textId="77777777" w:rsidR="0044255A" w:rsidRPr="00CE0C02" w:rsidRDefault="0044255A" w:rsidP="003565C8">
            <w:pPr>
              <w:jc w:val="both"/>
              <w:rPr>
                <w:rFonts w:asciiTheme="majorBidi" w:hAnsiTheme="majorBidi" w:cstheme="majorBidi"/>
                <w:color w:val="5B9BD5" w:themeColor="accent1"/>
              </w:rPr>
            </w:pPr>
          </w:p>
        </w:tc>
      </w:tr>
      <w:tr w:rsidR="00CE0C02" w:rsidRPr="00CE0C02" w14:paraId="512F9D81" w14:textId="77777777" w:rsidTr="004B19A6">
        <w:tc>
          <w:tcPr>
            <w:tcW w:w="4081" w:type="pct"/>
          </w:tcPr>
          <w:p w14:paraId="20D02085" w14:textId="75B2726F" w:rsidR="0044255A" w:rsidRPr="00CE0C02" w:rsidRDefault="0044255A" w:rsidP="003565C8">
            <w:pPr>
              <w:pStyle w:val="ListParagraph"/>
              <w:numPr>
                <w:ilvl w:val="0"/>
                <w:numId w:val="6"/>
              </w:numPr>
              <w:jc w:val="both"/>
              <w:rPr>
                <w:color w:val="5B9BD5" w:themeColor="accent1"/>
              </w:rPr>
            </w:pPr>
            <w:r w:rsidRPr="00CE0C02">
              <w:rPr>
                <w:color w:val="5B9BD5" w:themeColor="accent1"/>
              </w:rPr>
              <w:t>Impact of values in professional interactions</w:t>
            </w:r>
          </w:p>
        </w:tc>
        <w:tc>
          <w:tcPr>
            <w:tcW w:w="184" w:type="pct"/>
          </w:tcPr>
          <w:p w14:paraId="6B7C4F47"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1AFA4324"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0DEE88BC"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130040CF"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0BC2F4A2" w14:textId="77777777" w:rsidR="0044255A" w:rsidRPr="00CE0C02" w:rsidRDefault="0044255A" w:rsidP="003565C8">
            <w:pPr>
              <w:jc w:val="both"/>
              <w:rPr>
                <w:rFonts w:asciiTheme="majorBidi" w:hAnsiTheme="majorBidi" w:cstheme="majorBidi"/>
                <w:color w:val="5B9BD5" w:themeColor="accent1"/>
              </w:rPr>
            </w:pPr>
          </w:p>
        </w:tc>
      </w:tr>
      <w:tr w:rsidR="00CE0C02" w:rsidRPr="00CE0C02" w14:paraId="34B5F2E3" w14:textId="77777777" w:rsidTr="004B19A6">
        <w:tc>
          <w:tcPr>
            <w:tcW w:w="4081" w:type="pct"/>
          </w:tcPr>
          <w:p w14:paraId="1907A825" w14:textId="43600E13" w:rsidR="0044255A" w:rsidRPr="00CE0C02" w:rsidRDefault="0044255A" w:rsidP="003565C8">
            <w:pPr>
              <w:pStyle w:val="ListParagraph"/>
              <w:numPr>
                <w:ilvl w:val="0"/>
                <w:numId w:val="6"/>
              </w:numPr>
              <w:jc w:val="both"/>
              <w:rPr>
                <w:color w:val="5B9BD5" w:themeColor="accent1"/>
              </w:rPr>
            </w:pPr>
            <w:r w:rsidRPr="00CE0C02">
              <w:rPr>
                <w:color w:val="5B9BD5" w:themeColor="accent1"/>
              </w:rPr>
              <w:t>Apply ethical theories to professional decisions</w:t>
            </w:r>
          </w:p>
        </w:tc>
        <w:tc>
          <w:tcPr>
            <w:tcW w:w="184" w:type="pct"/>
          </w:tcPr>
          <w:p w14:paraId="55CA577A"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4E8ABA76"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3B202439"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5B1A7300"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20BAAE1B" w14:textId="77777777" w:rsidR="0044255A" w:rsidRPr="00CE0C02" w:rsidRDefault="0044255A" w:rsidP="003565C8">
            <w:pPr>
              <w:jc w:val="both"/>
              <w:rPr>
                <w:rFonts w:asciiTheme="majorBidi" w:hAnsiTheme="majorBidi" w:cstheme="majorBidi"/>
                <w:color w:val="5B9BD5" w:themeColor="accent1"/>
              </w:rPr>
            </w:pPr>
          </w:p>
        </w:tc>
      </w:tr>
      <w:tr w:rsidR="00CE0C02" w:rsidRPr="00CE0C02" w14:paraId="034A77D3" w14:textId="77777777" w:rsidTr="004B19A6">
        <w:tc>
          <w:tcPr>
            <w:tcW w:w="4081" w:type="pct"/>
          </w:tcPr>
          <w:p w14:paraId="471935EE" w14:textId="05894BF1" w:rsidR="0044255A" w:rsidRPr="00CE0C02" w:rsidRDefault="0044255A" w:rsidP="003565C8">
            <w:pPr>
              <w:pStyle w:val="ListParagraph"/>
              <w:numPr>
                <w:ilvl w:val="0"/>
                <w:numId w:val="6"/>
              </w:numPr>
              <w:jc w:val="both"/>
              <w:rPr>
                <w:color w:val="5B9BD5" w:themeColor="accent1"/>
              </w:rPr>
            </w:pPr>
            <w:r w:rsidRPr="00CE0C02">
              <w:rPr>
                <w:color w:val="5B9BD5" w:themeColor="accent1"/>
              </w:rPr>
              <w:t>Understand social and cultural impact on health environment</w:t>
            </w:r>
          </w:p>
        </w:tc>
        <w:tc>
          <w:tcPr>
            <w:tcW w:w="184" w:type="pct"/>
          </w:tcPr>
          <w:p w14:paraId="2D36C5AD"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294A4C00"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225260C9"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4D57CF1E"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3CB19268" w14:textId="77777777" w:rsidR="0044255A" w:rsidRPr="00CE0C02" w:rsidRDefault="0044255A" w:rsidP="003565C8">
            <w:pPr>
              <w:jc w:val="both"/>
              <w:rPr>
                <w:rFonts w:asciiTheme="majorBidi" w:hAnsiTheme="majorBidi" w:cstheme="majorBidi"/>
                <w:color w:val="5B9BD5" w:themeColor="accent1"/>
              </w:rPr>
            </w:pPr>
          </w:p>
        </w:tc>
      </w:tr>
      <w:tr w:rsidR="00CE0C02" w:rsidRPr="00CE0C02" w14:paraId="41558697" w14:textId="77777777" w:rsidTr="004B19A6">
        <w:tc>
          <w:tcPr>
            <w:tcW w:w="4081" w:type="pct"/>
          </w:tcPr>
          <w:p w14:paraId="270B1C5C" w14:textId="6EA36693" w:rsidR="0044255A" w:rsidRPr="00CE0C02" w:rsidRDefault="0044255A" w:rsidP="003565C8">
            <w:pPr>
              <w:pStyle w:val="ListParagraph"/>
              <w:numPr>
                <w:ilvl w:val="0"/>
                <w:numId w:val="6"/>
              </w:numPr>
              <w:jc w:val="both"/>
              <w:rPr>
                <w:color w:val="5B9BD5" w:themeColor="accent1"/>
              </w:rPr>
            </w:pPr>
            <w:r w:rsidRPr="00CE0C02">
              <w:rPr>
                <w:color w:val="5B9BD5" w:themeColor="accent1"/>
              </w:rPr>
              <w:t>Understand practice related to changing societal expectations</w:t>
            </w:r>
          </w:p>
        </w:tc>
        <w:tc>
          <w:tcPr>
            <w:tcW w:w="184" w:type="pct"/>
          </w:tcPr>
          <w:p w14:paraId="704BBAF4"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24501210"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2ED1A730"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3C0798D5"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0A7EE64B" w14:textId="77777777" w:rsidR="0044255A" w:rsidRPr="00CE0C02" w:rsidRDefault="0044255A" w:rsidP="003565C8">
            <w:pPr>
              <w:jc w:val="both"/>
              <w:rPr>
                <w:rFonts w:asciiTheme="majorBidi" w:hAnsiTheme="majorBidi" w:cstheme="majorBidi"/>
                <w:color w:val="5B9BD5" w:themeColor="accent1"/>
              </w:rPr>
            </w:pPr>
          </w:p>
        </w:tc>
      </w:tr>
      <w:tr w:rsidR="00CE0C02" w:rsidRPr="00CE0C02" w14:paraId="753F0F72" w14:textId="77777777" w:rsidTr="004B19A6">
        <w:tc>
          <w:tcPr>
            <w:tcW w:w="4081" w:type="pct"/>
          </w:tcPr>
          <w:p w14:paraId="5EFC96A8" w14:textId="36B485CC" w:rsidR="0044255A" w:rsidRPr="00CE0C02" w:rsidRDefault="0044255A" w:rsidP="003565C8">
            <w:pPr>
              <w:pStyle w:val="ListParagraph"/>
              <w:numPr>
                <w:ilvl w:val="0"/>
                <w:numId w:val="6"/>
              </w:numPr>
              <w:jc w:val="both"/>
              <w:rPr>
                <w:color w:val="5B9BD5" w:themeColor="accent1"/>
              </w:rPr>
            </w:pPr>
            <w:r w:rsidRPr="00CE0C02">
              <w:rPr>
                <w:color w:val="5B9BD5" w:themeColor="accent1"/>
              </w:rPr>
              <w:t xml:space="preserve">Appropriate interpersonal behaviors during patient interactions </w:t>
            </w:r>
          </w:p>
        </w:tc>
        <w:tc>
          <w:tcPr>
            <w:tcW w:w="184" w:type="pct"/>
          </w:tcPr>
          <w:p w14:paraId="1B2C8F4A"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1781BEB6"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677E01C4"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68169823"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45D7720C" w14:textId="77777777" w:rsidR="0044255A" w:rsidRPr="00CE0C02" w:rsidRDefault="0044255A" w:rsidP="003565C8">
            <w:pPr>
              <w:jc w:val="both"/>
              <w:rPr>
                <w:rFonts w:asciiTheme="majorBidi" w:hAnsiTheme="majorBidi" w:cstheme="majorBidi"/>
                <w:color w:val="5B9BD5" w:themeColor="accent1"/>
              </w:rPr>
            </w:pPr>
          </w:p>
        </w:tc>
      </w:tr>
      <w:tr w:rsidR="00CE0C02" w:rsidRPr="00CE0C02" w14:paraId="6D2238DD" w14:textId="77777777" w:rsidTr="004B19A6">
        <w:tc>
          <w:tcPr>
            <w:tcW w:w="4081" w:type="pct"/>
          </w:tcPr>
          <w:p w14:paraId="4771F5A8" w14:textId="2B19DB7C" w:rsidR="0044255A" w:rsidRPr="00CE0C02" w:rsidRDefault="0044255A" w:rsidP="003565C8">
            <w:pPr>
              <w:pStyle w:val="ListParagraph"/>
              <w:numPr>
                <w:ilvl w:val="0"/>
                <w:numId w:val="6"/>
              </w:numPr>
              <w:jc w:val="both"/>
              <w:rPr>
                <w:color w:val="5B9BD5" w:themeColor="accent1"/>
              </w:rPr>
            </w:pPr>
            <w:r w:rsidRPr="00CE0C02">
              <w:rPr>
                <w:color w:val="5B9BD5" w:themeColor="accent1"/>
              </w:rPr>
              <w:t>Contribute opinions/insights to healthcare tea</w:t>
            </w:r>
            <w:r w:rsidR="001E4711" w:rsidRPr="00CE0C02">
              <w:rPr>
                <w:color w:val="5B9BD5" w:themeColor="accent1"/>
              </w:rPr>
              <w:t>m</w:t>
            </w:r>
          </w:p>
        </w:tc>
        <w:tc>
          <w:tcPr>
            <w:tcW w:w="184" w:type="pct"/>
          </w:tcPr>
          <w:p w14:paraId="79E9FEF3"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20E6B713"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4E0A250D"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763C32B2" w14:textId="77777777" w:rsidR="0044255A" w:rsidRPr="00CE0C02" w:rsidRDefault="0044255A" w:rsidP="003565C8">
            <w:pPr>
              <w:jc w:val="both"/>
              <w:rPr>
                <w:rFonts w:asciiTheme="majorBidi" w:hAnsiTheme="majorBidi" w:cstheme="majorBidi"/>
                <w:color w:val="5B9BD5" w:themeColor="accent1"/>
              </w:rPr>
            </w:pPr>
          </w:p>
        </w:tc>
        <w:tc>
          <w:tcPr>
            <w:tcW w:w="184" w:type="pct"/>
          </w:tcPr>
          <w:p w14:paraId="7E71C1BC" w14:textId="77777777" w:rsidR="0044255A" w:rsidRPr="00CE0C02" w:rsidRDefault="0044255A" w:rsidP="003565C8">
            <w:pPr>
              <w:jc w:val="both"/>
              <w:rPr>
                <w:rFonts w:asciiTheme="majorBidi" w:hAnsiTheme="majorBidi" w:cstheme="majorBidi"/>
                <w:color w:val="5B9BD5" w:themeColor="accent1"/>
              </w:rPr>
            </w:pPr>
          </w:p>
        </w:tc>
      </w:tr>
      <w:tr w:rsidR="00CE0C02" w:rsidRPr="00CE0C02" w14:paraId="5CE7C8BE" w14:textId="77777777" w:rsidTr="004B19A6">
        <w:tc>
          <w:tcPr>
            <w:tcW w:w="4081" w:type="pct"/>
          </w:tcPr>
          <w:p w14:paraId="4E51C30A" w14:textId="27B4ABCC" w:rsidR="001F66FF" w:rsidRPr="00CE0C02" w:rsidRDefault="001F66FF" w:rsidP="003565C8">
            <w:pPr>
              <w:jc w:val="both"/>
              <w:rPr>
                <w:b/>
                <w:bCs/>
                <w:color w:val="5B9BD5" w:themeColor="accent1"/>
              </w:rPr>
            </w:pPr>
            <w:r w:rsidRPr="00CE0C02">
              <w:rPr>
                <w:b/>
                <w:bCs/>
                <w:color w:val="5B9BD5" w:themeColor="accent1"/>
              </w:rPr>
              <w:t>Communication aspects</w:t>
            </w:r>
          </w:p>
        </w:tc>
        <w:tc>
          <w:tcPr>
            <w:tcW w:w="184" w:type="pct"/>
          </w:tcPr>
          <w:p w14:paraId="31B423E3"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66D1795B"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0D297340"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0A3713E7"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7E033A7D" w14:textId="77777777" w:rsidR="001F66FF" w:rsidRPr="00CE0C02" w:rsidRDefault="001F66FF" w:rsidP="003565C8">
            <w:pPr>
              <w:jc w:val="both"/>
              <w:rPr>
                <w:rFonts w:asciiTheme="majorBidi" w:hAnsiTheme="majorBidi" w:cstheme="majorBidi"/>
                <w:color w:val="5B9BD5" w:themeColor="accent1"/>
              </w:rPr>
            </w:pPr>
          </w:p>
        </w:tc>
      </w:tr>
      <w:tr w:rsidR="00CE0C02" w:rsidRPr="00CE0C02" w14:paraId="3560C341" w14:textId="77777777" w:rsidTr="004B19A6">
        <w:tc>
          <w:tcPr>
            <w:tcW w:w="4081" w:type="pct"/>
          </w:tcPr>
          <w:p w14:paraId="5C161697" w14:textId="07B662A2" w:rsidR="001F66FF" w:rsidRPr="00CE0C02" w:rsidRDefault="001F66FF" w:rsidP="003565C8">
            <w:pPr>
              <w:pStyle w:val="ListParagraph"/>
              <w:numPr>
                <w:ilvl w:val="0"/>
                <w:numId w:val="10"/>
              </w:numPr>
              <w:jc w:val="both"/>
              <w:rPr>
                <w:color w:val="5B9BD5" w:themeColor="accent1"/>
              </w:rPr>
            </w:pPr>
            <w:r w:rsidRPr="00CE0C02">
              <w:rPr>
                <w:color w:val="5B9BD5" w:themeColor="accent1"/>
              </w:rPr>
              <w:t>Communicate medical records information to health professionals</w:t>
            </w:r>
          </w:p>
        </w:tc>
        <w:tc>
          <w:tcPr>
            <w:tcW w:w="184" w:type="pct"/>
          </w:tcPr>
          <w:p w14:paraId="566D8D26"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43CCD308"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23C8A6C9"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63B32E6E"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6C0921C0" w14:textId="77777777" w:rsidR="001F66FF" w:rsidRPr="00CE0C02" w:rsidRDefault="001F66FF" w:rsidP="003565C8">
            <w:pPr>
              <w:jc w:val="both"/>
              <w:rPr>
                <w:rFonts w:asciiTheme="majorBidi" w:hAnsiTheme="majorBidi" w:cstheme="majorBidi"/>
                <w:color w:val="5B9BD5" w:themeColor="accent1"/>
              </w:rPr>
            </w:pPr>
          </w:p>
        </w:tc>
      </w:tr>
      <w:tr w:rsidR="00CE0C02" w:rsidRPr="00CE0C02" w14:paraId="3E5C66E1" w14:textId="77777777" w:rsidTr="004B19A6">
        <w:tc>
          <w:tcPr>
            <w:tcW w:w="4081" w:type="pct"/>
          </w:tcPr>
          <w:p w14:paraId="4DA4DDBE" w14:textId="01D05F82" w:rsidR="001F66FF" w:rsidRPr="00CE0C02" w:rsidRDefault="001F66FF" w:rsidP="003565C8">
            <w:pPr>
              <w:pStyle w:val="ListParagraph"/>
              <w:numPr>
                <w:ilvl w:val="0"/>
                <w:numId w:val="10"/>
              </w:numPr>
              <w:jc w:val="both"/>
              <w:rPr>
                <w:color w:val="5B9BD5" w:themeColor="accent1"/>
              </w:rPr>
            </w:pPr>
            <w:r w:rsidRPr="00CE0C02">
              <w:rPr>
                <w:color w:val="5B9BD5" w:themeColor="accent1"/>
              </w:rPr>
              <w:t>Communicate medical records information to patient</w:t>
            </w:r>
          </w:p>
        </w:tc>
        <w:tc>
          <w:tcPr>
            <w:tcW w:w="184" w:type="pct"/>
          </w:tcPr>
          <w:p w14:paraId="48DB993D"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2B92A37C"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33969C39"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33F3F7D2"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31770736" w14:textId="77777777" w:rsidR="001F66FF" w:rsidRPr="00CE0C02" w:rsidRDefault="001F66FF" w:rsidP="003565C8">
            <w:pPr>
              <w:jc w:val="both"/>
              <w:rPr>
                <w:rFonts w:asciiTheme="majorBidi" w:hAnsiTheme="majorBidi" w:cstheme="majorBidi"/>
                <w:color w:val="5B9BD5" w:themeColor="accent1"/>
              </w:rPr>
            </w:pPr>
          </w:p>
        </w:tc>
      </w:tr>
      <w:tr w:rsidR="00CE0C02" w:rsidRPr="00CE0C02" w14:paraId="344A1803" w14:textId="77777777" w:rsidTr="004B19A6">
        <w:tc>
          <w:tcPr>
            <w:tcW w:w="4081" w:type="pct"/>
          </w:tcPr>
          <w:p w14:paraId="0E6CCB86" w14:textId="6412EE02" w:rsidR="001F66FF" w:rsidRPr="00CE0C02" w:rsidRDefault="001F66FF" w:rsidP="003565C8">
            <w:pPr>
              <w:pStyle w:val="ListParagraph"/>
              <w:numPr>
                <w:ilvl w:val="0"/>
                <w:numId w:val="10"/>
              </w:numPr>
              <w:jc w:val="both"/>
              <w:rPr>
                <w:color w:val="5B9BD5" w:themeColor="accent1"/>
              </w:rPr>
            </w:pPr>
            <w:r w:rsidRPr="00CE0C02">
              <w:rPr>
                <w:color w:val="5B9BD5" w:themeColor="accent1"/>
              </w:rPr>
              <w:t>Collect information to respond to a patient DI request</w:t>
            </w:r>
          </w:p>
        </w:tc>
        <w:tc>
          <w:tcPr>
            <w:tcW w:w="184" w:type="pct"/>
          </w:tcPr>
          <w:p w14:paraId="7EC87F22"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6CC2490A"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7478F10D"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5EC479A1"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327B03B5" w14:textId="77777777" w:rsidR="001F66FF" w:rsidRPr="00CE0C02" w:rsidRDefault="001F66FF" w:rsidP="003565C8">
            <w:pPr>
              <w:jc w:val="both"/>
              <w:rPr>
                <w:rFonts w:asciiTheme="majorBidi" w:hAnsiTheme="majorBidi" w:cstheme="majorBidi"/>
                <w:color w:val="5B9BD5" w:themeColor="accent1"/>
              </w:rPr>
            </w:pPr>
          </w:p>
        </w:tc>
      </w:tr>
      <w:tr w:rsidR="00CE0C02" w:rsidRPr="00CE0C02" w14:paraId="3881C4B6" w14:textId="77777777" w:rsidTr="004B19A6">
        <w:tc>
          <w:tcPr>
            <w:tcW w:w="4081" w:type="pct"/>
          </w:tcPr>
          <w:p w14:paraId="2A325143" w14:textId="6EB58F3B" w:rsidR="001F66FF" w:rsidRPr="00CE0C02" w:rsidRDefault="001F66FF" w:rsidP="003565C8">
            <w:pPr>
              <w:pStyle w:val="ListParagraph"/>
              <w:numPr>
                <w:ilvl w:val="0"/>
                <w:numId w:val="10"/>
              </w:numPr>
              <w:jc w:val="both"/>
              <w:rPr>
                <w:color w:val="5B9BD5" w:themeColor="accent1"/>
              </w:rPr>
            </w:pPr>
            <w:r w:rsidRPr="00CE0C02">
              <w:rPr>
                <w:color w:val="5B9BD5" w:themeColor="accent1"/>
              </w:rPr>
              <w:t>Respond to an information request from a patient</w:t>
            </w:r>
          </w:p>
        </w:tc>
        <w:tc>
          <w:tcPr>
            <w:tcW w:w="184" w:type="pct"/>
          </w:tcPr>
          <w:p w14:paraId="67645200"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0EAAC1F7"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47DFCCCA"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6FC033BA"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3B8D5850" w14:textId="77777777" w:rsidR="001F66FF" w:rsidRPr="00CE0C02" w:rsidRDefault="001F66FF" w:rsidP="003565C8">
            <w:pPr>
              <w:jc w:val="both"/>
              <w:rPr>
                <w:rFonts w:asciiTheme="majorBidi" w:hAnsiTheme="majorBidi" w:cstheme="majorBidi"/>
                <w:color w:val="5B9BD5" w:themeColor="accent1"/>
              </w:rPr>
            </w:pPr>
          </w:p>
        </w:tc>
      </w:tr>
      <w:tr w:rsidR="00CE0C02" w:rsidRPr="00CE0C02" w14:paraId="48150F18" w14:textId="77777777" w:rsidTr="004B19A6">
        <w:tc>
          <w:tcPr>
            <w:tcW w:w="4081" w:type="pct"/>
          </w:tcPr>
          <w:p w14:paraId="0BE4DB94" w14:textId="328BBCAC" w:rsidR="001F66FF" w:rsidRPr="00CE0C02" w:rsidRDefault="001F66FF" w:rsidP="003565C8">
            <w:pPr>
              <w:jc w:val="both"/>
              <w:rPr>
                <w:b/>
                <w:bCs/>
                <w:color w:val="5B9BD5" w:themeColor="accent1"/>
              </w:rPr>
            </w:pPr>
            <w:r w:rsidRPr="00CE0C02">
              <w:rPr>
                <w:b/>
                <w:bCs/>
                <w:color w:val="5B9BD5" w:themeColor="accent1"/>
              </w:rPr>
              <w:t>Administrative aspects</w:t>
            </w:r>
          </w:p>
        </w:tc>
        <w:tc>
          <w:tcPr>
            <w:tcW w:w="184" w:type="pct"/>
          </w:tcPr>
          <w:p w14:paraId="65C8714A"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55AF0A62"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372E3E06"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040E3FA7"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31ACAA7B" w14:textId="77777777" w:rsidR="001F66FF" w:rsidRPr="00CE0C02" w:rsidRDefault="001F66FF" w:rsidP="003565C8">
            <w:pPr>
              <w:jc w:val="both"/>
              <w:rPr>
                <w:rFonts w:asciiTheme="majorBidi" w:hAnsiTheme="majorBidi" w:cstheme="majorBidi"/>
                <w:color w:val="5B9BD5" w:themeColor="accent1"/>
              </w:rPr>
            </w:pPr>
          </w:p>
        </w:tc>
      </w:tr>
      <w:tr w:rsidR="00CE0C02" w:rsidRPr="00CE0C02" w14:paraId="389087BE" w14:textId="77777777" w:rsidTr="004B19A6">
        <w:tc>
          <w:tcPr>
            <w:tcW w:w="4081" w:type="pct"/>
          </w:tcPr>
          <w:p w14:paraId="47741B3A" w14:textId="5D8C696A" w:rsidR="001F66FF" w:rsidRPr="00CE0C02" w:rsidRDefault="001F66FF" w:rsidP="003565C8">
            <w:pPr>
              <w:pStyle w:val="ListParagraph"/>
              <w:numPr>
                <w:ilvl w:val="0"/>
                <w:numId w:val="10"/>
              </w:numPr>
              <w:jc w:val="both"/>
              <w:rPr>
                <w:color w:val="5B9BD5" w:themeColor="accent1"/>
              </w:rPr>
            </w:pPr>
            <w:r w:rsidRPr="00CE0C02">
              <w:rPr>
                <w:color w:val="5B9BD5" w:themeColor="accent1"/>
              </w:rPr>
              <w:t>Evaluate, select, and purchase pharmaceuticals</w:t>
            </w:r>
          </w:p>
        </w:tc>
        <w:tc>
          <w:tcPr>
            <w:tcW w:w="184" w:type="pct"/>
          </w:tcPr>
          <w:p w14:paraId="4C455A95"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1BB0F028"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6DF9E2D4"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267FD6FA"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11670752" w14:textId="77777777" w:rsidR="001F66FF" w:rsidRPr="00CE0C02" w:rsidRDefault="001F66FF" w:rsidP="003565C8">
            <w:pPr>
              <w:jc w:val="both"/>
              <w:rPr>
                <w:rFonts w:asciiTheme="majorBidi" w:hAnsiTheme="majorBidi" w:cstheme="majorBidi"/>
                <w:color w:val="5B9BD5" w:themeColor="accent1"/>
              </w:rPr>
            </w:pPr>
          </w:p>
        </w:tc>
      </w:tr>
      <w:tr w:rsidR="00CE0C02" w:rsidRPr="00CE0C02" w14:paraId="7EE9EC8E" w14:textId="77777777" w:rsidTr="004B19A6">
        <w:tc>
          <w:tcPr>
            <w:tcW w:w="4081" w:type="pct"/>
          </w:tcPr>
          <w:p w14:paraId="13B6ECBA" w14:textId="59265B5A" w:rsidR="001F66FF" w:rsidRPr="00CE0C02" w:rsidRDefault="001F66FF" w:rsidP="003565C8">
            <w:pPr>
              <w:pStyle w:val="ListParagraph"/>
              <w:numPr>
                <w:ilvl w:val="0"/>
                <w:numId w:val="10"/>
              </w:numPr>
              <w:jc w:val="both"/>
              <w:rPr>
                <w:color w:val="5B9BD5" w:themeColor="accent1"/>
              </w:rPr>
            </w:pPr>
            <w:r w:rsidRPr="00CE0C02">
              <w:rPr>
                <w:color w:val="5B9BD5" w:themeColor="accent1"/>
              </w:rPr>
              <w:t>Develop and implement a pharmacy inventory control system</w:t>
            </w:r>
          </w:p>
        </w:tc>
        <w:tc>
          <w:tcPr>
            <w:tcW w:w="184" w:type="pct"/>
          </w:tcPr>
          <w:p w14:paraId="6BA465F9"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1CE8E976"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2E510BD7"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764004E1"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11081A69" w14:textId="77777777" w:rsidR="001F66FF" w:rsidRPr="00CE0C02" w:rsidRDefault="001F66FF" w:rsidP="003565C8">
            <w:pPr>
              <w:jc w:val="both"/>
              <w:rPr>
                <w:rFonts w:asciiTheme="majorBidi" w:hAnsiTheme="majorBidi" w:cstheme="majorBidi"/>
                <w:color w:val="5B9BD5" w:themeColor="accent1"/>
              </w:rPr>
            </w:pPr>
          </w:p>
        </w:tc>
      </w:tr>
      <w:tr w:rsidR="00CE0C02" w:rsidRPr="00CE0C02" w14:paraId="2BFB3F0C" w14:textId="77777777" w:rsidTr="004B19A6">
        <w:tc>
          <w:tcPr>
            <w:tcW w:w="4081" w:type="pct"/>
          </w:tcPr>
          <w:p w14:paraId="0F1D86CC" w14:textId="70B70749" w:rsidR="001F66FF" w:rsidRPr="00CE0C02" w:rsidRDefault="001F66FF" w:rsidP="003565C8">
            <w:pPr>
              <w:pStyle w:val="ListParagraph"/>
              <w:numPr>
                <w:ilvl w:val="0"/>
                <w:numId w:val="10"/>
              </w:numPr>
              <w:jc w:val="both"/>
              <w:rPr>
                <w:color w:val="5B9BD5" w:themeColor="accent1"/>
              </w:rPr>
            </w:pPr>
            <w:r w:rsidRPr="00CE0C02">
              <w:rPr>
                <w:color w:val="5B9BD5" w:themeColor="accent1"/>
              </w:rPr>
              <w:t>Manage fiscal and human resources</w:t>
            </w:r>
          </w:p>
        </w:tc>
        <w:tc>
          <w:tcPr>
            <w:tcW w:w="184" w:type="pct"/>
          </w:tcPr>
          <w:p w14:paraId="7AC8FA2D"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0B3287C9"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2C8FF22D"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294A7F1E"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29FB626A" w14:textId="77777777" w:rsidR="001F66FF" w:rsidRPr="00CE0C02" w:rsidRDefault="001F66FF" w:rsidP="003565C8">
            <w:pPr>
              <w:jc w:val="both"/>
              <w:rPr>
                <w:rFonts w:asciiTheme="majorBidi" w:hAnsiTheme="majorBidi" w:cstheme="majorBidi"/>
                <w:color w:val="5B9BD5" w:themeColor="accent1"/>
              </w:rPr>
            </w:pPr>
          </w:p>
        </w:tc>
      </w:tr>
      <w:tr w:rsidR="00CE0C02" w:rsidRPr="00CE0C02" w14:paraId="563AF618" w14:textId="77777777" w:rsidTr="004B19A6">
        <w:tc>
          <w:tcPr>
            <w:tcW w:w="4081" w:type="pct"/>
          </w:tcPr>
          <w:p w14:paraId="42A8A6C6" w14:textId="2CE66A06" w:rsidR="001F66FF" w:rsidRPr="00CE0C02" w:rsidRDefault="001F66FF" w:rsidP="003565C8">
            <w:pPr>
              <w:pStyle w:val="ListParagraph"/>
              <w:numPr>
                <w:ilvl w:val="0"/>
                <w:numId w:val="10"/>
              </w:numPr>
              <w:jc w:val="both"/>
              <w:rPr>
                <w:color w:val="5B9BD5" w:themeColor="accent1"/>
              </w:rPr>
            </w:pPr>
            <w:r w:rsidRPr="00CE0C02">
              <w:rPr>
                <w:color w:val="5B9BD5" w:themeColor="accent1"/>
              </w:rPr>
              <w:t>Develop and implement drug use evaluations and formulary</w:t>
            </w:r>
          </w:p>
        </w:tc>
        <w:tc>
          <w:tcPr>
            <w:tcW w:w="184" w:type="pct"/>
          </w:tcPr>
          <w:p w14:paraId="5B12BF16"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7939A1EE"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330619BA"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0C15CE90"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3BA2238F" w14:textId="77777777" w:rsidR="001F66FF" w:rsidRPr="00CE0C02" w:rsidRDefault="001F66FF" w:rsidP="003565C8">
            <w:pPr>
              <w:jc w:val="both"/>
              <w:rPr>
                <w:rFonts w:asciiTheme="majorBidi" w:hAnsiTheme="majorBidi" w:cstheme="majorBidi"/>
                <w:color w:val="5B9BD5" w:themeColor="accent1"/>
              </w:rPr>
            </w:pPr>
          </w:p>
        </w:tc>
      </w:tr>
      <w:tr w:rsidR="00CE0C02" w:rsidRPr="00CE0C02" w14:paraId="7BC5CB6B" w14:textId="77777777" w:rsidTr="004B19A6">
        <w:tc>
          <w:tcPr>
            <w:tcW w:w="4081" w:type="pct"/>
          </w:tcPr>
          <w:p w14:paraId="5D52CEA3" w14:textId="7569F4B8" w:rsidR="001F66FF" w:rsidRPr="00CE0C02" w:rsidRDefault="001F66FF" w:rsidP="003565C8">
            <w:pPr>
              <w:jc w:val="both"/>
              <w:rPr>
                <w:b/>
                <w:bCs/>
                <w:color w:val="5B9BD5" w:themeColor="accent1"/>
              </w:rPr>
            </w:pPr>
            <w:r w:rsidRPr="00CE0C02">
              <w:rPr>
                <w:b/>
                <w:bCs/>
                <w:color w:val="5B9BD5" w:themeColor="accent1"/>
              </w:rPr>
              <w:t>Research aspects</w:t>
            </w:r>
          </w:p>
        </w:tc>
        <w:tc>
          <w:tcPr>
            <w:tcW w:w="184" w:type="pct"/>
          </w:tcPr>
          <w:p w14:paraId="4CCE24B2"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1B62A692"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329CE3B7"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47D8B18E"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5F2078C3" w14:textId="77777777" w:rsidR="001F66FF" w:rsidRPr="00CE0C02" w:rsidRDefault="001F66FF" w:rsidP="003565C8">
            <w:pPr>
              <w:jc w:val="both"/>
              <w:rPr>
                <w:rFonts w:asciiTheme="majorBidi" w:hAnsiTheme="majorBidi" w:cstheme="majorBidi"/>
                <w:color w:val="5B9BD5" w:themeColor="accent1"/>
              </w:rPr>
            </w:pPr>
          </w:p>
        </w:tc>
      </w:tr>
      <w:tr w:rsidR="00CE0C02" w:rsidRPr="00CE0C02" w14:paraId="46CD86DC" w14:textId="77777777" w:rsidTr="004B19A6">
        <w:tc>
          <w:tcPr>
            <w:tcW w:w="4081" w:type="pct"/>
          </w:tcPr>
          <w:p w14:paraId="29EE394C" w14:textId="23A0E7EF" w:rsidR="001F66FF" w:rsidRPr="00CE0C02" w:rsidRDefault="001F66FF" w:rsidP="003565C8">
            <w:pPr>
              <w:pStyle w:val="ListParagraph"/>
              <w:numPr>
                <w:ilvl w:val="0"/>
                <w:numId w:val="10"/>
              </w:numPr>
              <w:jc w:val="both"/>
              <w:rPr>
                <w:color w:val="5B9BD5" w:themeColor="accent1"/>
              </w:rPr>
            </w:pPr>
            <w:r w:rsidRPr="00CE0C02">
              <w:rPr>
                <w:color w:val="5B9BD5" w:themeColor="accent1"/>
              </w:rPr>
              <w:t>Describe the research process</w:t>
            </w:r>
          </w:p>
        </w:tc>
        <w:tc>
          <w:tcPr>
            <w:tcW w:w="184" w:type="pct"/>
          </w:tcPr>
          <w:p w14:paraId="3318DFB8"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5C4B57C7"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51736780"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53567D27"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380C3156" w14:textId="77777777" w:rsidR="001F66FF" w:rsidRPr="00CE0C02" w:rsidRDefault="001F66FF" w:rsidP="003565C8">
            <w:pPr>
              <w:jc w:val="both"/>
              <w:rPr>
                <w:rFonts w:asciiTheme="majorBidi" w:hAnsiTheme="majorBidi" w:cstheme="majorBidi"/>
                <w:color w:val="5B9BD5" w:themeColor="accent1"/>
              </w:rPr>
            </w:pPr>
          </w:p>
        </w:tc>
      </w:tr>
      <w:tr w:rsidR="00CE0C02" w:rsidRPr="00CE0C02" w14:paraId="695F48EE" w14:textId="77777777" w:rsidTr="004B19A6">
        <w:tc>
          <w:tcPr>
            <w:tcW w:w="4081" w:type="pct"/>
          </w:tcPr>
          <w:p w14:paraId="6246F06F" w14:textId="2C9D35AE" w:rsidR="001F66FF" w:rsidRPr="00CE0C02" w:rsidRDefault="001F66FF" w:rsidP="003565C8">
            <w:pPr>
              <w:pStyle w:val="ListParagraph"/>
              <w:numPr>
                <w:ilvl w:val="0"/>
                <w:numId w:val="10"/>
              </w:numPr>
              <w:jc w:val="both"/>
              <w:rPr>
                <w:color w:val="5B9BD5" w:themeColor="accent1"/>
              </w:rPr>
            </w:pPr>
            <w:r w:rsidRPr="00CE0C02">
              <w:rPr>
                <w:color w:val="5B9BD5" w:themeColor="accent1"/>
              </w:rPr>
              <w:t>Provide a critical review of a publication</w:t>
            </w:r>
          </w:p>
        </w:tc>
        <w:tc>
          <w:tcPr>
            <w:tcW w:w="184" w:type="pct"/>
          </w:tcPr>
          <w:p w14:paraId="5682BA53"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7032E07C"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6ADAE92F"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6B309EE4" w14:textId="77777777" w:rsidR="001F66FF" w:rsidRPr="00CE0C02" w:rsidRDefault="001F66FF" w:rsidP="003565C8">
            <w:pPr>
              <w:jc w:val="both"/>
              <w:rPr>
                <w:rFonts w:asciiTheme="majorBidi" w:hAnsiTheme="majorBidi" w:cstheme="majorBidi"/>
                <w:color w:val="5B9BD5" w:themeColor="accent1"/>
              </w:rPr>
            </w:pPr>
          </w:p>
        </w:tc>
        <w:tc>
          <w:tcPr>
            <w:tcW w:w="184" w:type="pct"/>
          </w:tcPr>
          <w:p w14:paraId="434C838B" w14:textId="77777777" w:rsidR="001F66FF" w:rsidRPr="00CE0C02" w:rsidRDefault="001F66FF" w:rsidP="003565C8">
            <w:pPr>
              <w:jc w:val="both"/>
              <w:rPr>
                <w:rFonts w:asciiTheme="majorBidi" w:hAnsiTheme="majorBidi" w:cstheme="majorBidi"/>
                <w:color w:val="5B9BD5" w:themeColor="accent1"/>
              </w:rPr>
            </w:pPr>
          </w:p>
        </w:tc>
      </w:tr>
      <w:tr w:rsidR="00CE0C02" w:rsidRPr="00CE0C02" w14:paraId="709A8425" w14:textId="77777777" w:rsidTr="002E6A1C">
        <w:trPr>
          <w:trHeight w:val="349"/>
        </w:trPr>
        <w:tc>
          <w:tcPr>
            <w:tcW w:w="4081" w:type="pct"/>
          </w:tcPr>
          <w:p w14:paraId="591BD3AA" w14:textId="26F41B98" w:rsidR="001E4711" w:rsidRPr="00CE0C02" w:rsidRDefault="001E4711" w:rsidP="003565C8">
            <w:pPr>
              <w:pStyle w:val="ListParagraph"/>
              <w:numPr>
                <w:ilvl w:val="0"/>
                <w:numId w:val="10"/>
              </w:numPr>
              <w:jc w:val="both"/>
              <w:rPr>
                <w:color w:val="5B9BD5" w:themeColor="accent1"/>
              </w:rPr>
            </w:pPr>
            <w:r w:rsidRPr="00CE0C02">
              <w:rPr>
                <w:color w:val="5B9BD5" w:themeColor="accent1"/>
              </w:rPr>
              <w:t xml:space="preserve">Understand the importance and </w:t>
            </w:r>
            <w:r w:rsidR="00CA4656" w:rsidRPr="00CE0C02">
              <w:rPr>
                <w:color w:val="5B9BD5" w:themeColor="accent1"/>
              </w:rPr>
              <w:t xml:space="preserve">the </w:t>
            </w:r>
            <w:r w:rsidRPr="00CE0C02">
              <w:rPr>
                <w:color w:val="5B9BD5" w:themeColor="accent1"/>
              </w:rPr>
              <w:t>impact of pharmaceutical care research</w:t>
            </w:r>
          </w:p>
        </w:tc>
        <w:tc>
          <w:tcPr>
            <w:tcW w:w="184" w:type="pct"/>
          </w:tcPr>
          <w:p w14:paraId="1B941307" w14:textId="77777777" w:rsidR="001E4711" w:rsidRPr="00CE0C02" w:rsidRDefault="001E4711" w:rsidP="003565C8">
            <w:pPr>
              <w:jc w:val="both"/>
              <w:rPr>
                <w:rFonts w:asciiTheme="majorBidi" w:hAnsiTheme="majorBidi" w:cstheme="majorBidi"/>
                <w:color w:val="5B9BD5" w:themeColor="accent1"/>
              </w:rPr>
            </w:pPr>
          </w:p>
        </w:tc>
        <w:tc>
          <w:tcPr>
            <w:tcW w:w="184" w:type="pct"/>
          </w:tcPr>
          <w:p w14:paraId="1AAAA719" w14:textId="77777777" w:rsidR="001E4711" w:rsidRPr="00CE0C02" w:rsidRDefault="001E4711" w:rsidP="003565C8">
            <w:pPr>
              <w:jc w:val="both"/>
              <w:rPr>
                <w:rFonts w:asciiTheme="majorBidi" w:hAnsiTheme="majorBidi" w:cstheme="majorBidi"/>
                <w:color w:val="5B9BD5" w:themeColor="accent1"/>
              </w:rPr>
            </w:pPr>
          </w:p>
        </w:tc>
        <w:tc>
          <w:tcPr>
            <w:tcW w:w="184" w:type="pct"/>
          </w:tcPr>
          <w:p w14:paraId="1FD91C5C" w14:textId="77777777" w:rsidR="001E4711" w:rsidRPr="00CE0C02" w:rsidRDefault="001E4711" w:rsidP="003565C8">
            <w:pPr>
              <w:jc w:val="both"/>
              <w:rPr>
                <w:rFonts w:asciiTheme="majorBidi" w:hAnsiTheme="majorBidi" w:cstheme="majorBidi"/>
                <w:color w:val="5B9BD5" w:themeColor="accent1"/>
              </w:rPr>
            </w:pPr>
          </w:p>
        </w:tc>
        <w:tc>
          <w:tcPr>
            <w:tcW w:w="184" w:type="pct"/>
          </w:tcPr>
          <w:p w14:paraId="6721CAB0" w14:textId="77777777" w:rsidR="001E4711" w:rsidRPr="00CE0C02" w:rsidRDefault="001E4711" w:rsidP="003565C8">
            <w:pPr>
              <w:jc w:val="both"/>
              <w:rPr>
                <w:rFonts w:asciiTheme="majorBidi" w:hAnsiTheme="majorBidi" w:cstheme="majorBidi"/>
                <w:color w:val="5B9BD5" w:themeColor="accent1"/>
              </w:rPr>
            </w:pPr>
          </w:p>
        </w:tc>
        <w:tc>
          <w:tcPr>
            <w:tcW w:w="184" w:type="pct"/>
          </w:tcPr>
          <w:p w14:paraId="1669B6E7" w14:textId="77777777" w:rsidR="001E4711" w:rsidRPr="00CE0C02" w:rsidRDefault="001E4711" w:rsidP="003565C8">
            <w:pPr>
              <w:jc w:val="both"/>
              <w:rPr>
                <w:rFonts w:asciiTheme="majorBidi" w:hAnsiTheme="majorBidi" w:cstheme="majorBidi"/>
                <w:color w:val="5B9BD5" w:themeColor="accent1"/>
              </w:rPr>
            </w:pPr>
          </w:p>
        </w:tc>
      </w:tr>
      <w:tr w:rsidR="005D6BF5" w:rsidRPr="00CE0C02" w14:paraId="7745CF82" w14:textId="77777777" w:rsidTr="002E6A1C">
        <w:trPr>
          <w:trHeight w:val="349"/>
        </w:trPr>
        <w:tc>
          <w:tcPr>
            <w:tcW w:w="4081" w:type="pct"/>
          </w:tcPr>
          <w:p w14:paraId="03224F6A" w14:textId="070288C6" w:rsidR="005D6BF5" w:rsidRPr="00CE0C02" w:rsidRDefault="005D6BF5" w:rsidP="003565C8">
            <w:pPr>
              <w:jc w:val="both"/>
              <w:rPr>
                <w:color w:val="5B9BD5" w:themeColor="accent1"/>
              </w:rPr>
            </w:pPr>
            <w:r w:rsidRPr="00CE0C02">
              <w:rPr>
                <w:color w:val="5B9BD5" w:themeColor="accent1"/>
              </w:rPr>
              <w:t>Barriers</w:t>
            </w:r>
          </w:p>
        </w:tc>
        <w:tc>
          <w:tcPr>
            <w:tcW w:w="184" w:type="pct"/>
          </w:tcPr>
          <w:p w14:paraId="564D47EF"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6DCD7F07"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7F8F3343"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33AE9E22"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4CF53D84" w14:textId="77777777" w:rsidR="005D6BF5" w:rsidRPr="00CE0C02" w:rsidRDefault="005D6BF5" w:rsidP="003565C8">
            <w:pPr>
              <w:jc w:val="both"/>
              <w:rPr>
                <w:rFonts w:asciiTheme="majorBidi" w:hAnsiTheme="majorBidi" w:cstheme="majorBidi"/>
                <w:color w:val="5B9BD5" w:themeColor="accent1"/>
              </w:rPr>
            </w:pPr>
          </w:p>
        </w:tc>
      </w:tr>
      <w:tr w:rsidR="00CE0C02" w:rsidRPr="00CE0C02" w14:paraId="37B57202" w14:textId="77777777" w:rsidTr="005D6BF5">
        <w:trPr>
          <w:trHeight w:val="349"/>
        </w:trPr>
        <w:tc>
          <w:tcPr>
            <w:tcW w:w="4081" w:type="pct"/>
            <w:shd w:val="clear" w:color="auto" w:fill="auto"/>
          </w:tcPr>
          <w:p w14:paraId="560605DC" w14:textId="2D6C4F39" w:rsidR="005D6BF5" w:rsidRPr="00CE0C02" w:rsidRDefault="005D6BF5" w:rsidP="003565C8">
            <w:pPr>
              <w:pStyle w:val="ListParagraph"/>
              <w:numPr>
                <w:ilvl w:val="0"/>
                <w:numId w:val="10"/>
              </w:numPr>
              <w:jc w:val="both"/>
              <w:rPr>
                <w:color w:val="5B9BD5" w:themeColor="accent1"/>
              </w:rPr>
            </w:pPr>
            <w:r w:rsidRPr="00CE0C02">
              <w:rPr>
                <w:rFonts w:asciiTheme="majorBidi" w:hAnsiTheme="majorBidi" w:cstheme="majorBidi"/>
                <w:color w:val="5B9BD5" w:themeColor="accent1"/>
              </w:rPr>
              <w:t>No private space for counseling patients about their medications.</w:t>
            </w:r>
          </w:p>
        </w:tc>
        <w:tc>
          <w:tcPr>
            <w:tcW w:w="184" w:type="pct"/>
          </w:tcPr>
          <w:p w14:paraId="401BB771"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025940D2"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351878CE"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06DF3961"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3CA8EDBE" w14:textId="77777777" w:rsidR="005D6BF5" w:rsidRPr="00CE0C02" w:rsidRDefault="005D6BF5" w:rsidP="003565C8">
            <w:pPr>
              <w:jc w:val="both"/>
              <w:rPr>
                <w:rFonts w:asciiTheme="majorBidi" w:hAnsiTheme="majorBidi" w:cstheme="majorBidi"/>
                <w:color w:val="5B9BD5" w:themeColor="accent1"/>
              </w:rPr>
            </w:pPr>
          </w:p>
        </w:tc>
      </w:tr>
      <w:tr w:rsidR="00CE0C02" w:rsidRPr="00CE0C02" w14:paraId="3E81534A" w14:textId="77777777" w:rsidTr="005D6BF5">
        <w:trPr>
          <w:trHeight w:val="349"/>
        </w:trPr>
        <w:tc>
          <w:tcPr>
            <w:tcW w:w="4081" w:type="pct"/>
            <w:shd w:val="clear" w:color="auto" w:fill="auto"/>
          </w:tcPr>
          <w:p w14:paraId="34E7071F" w14:textId="2F281BF8" w:rsidR="005D6BF5" w:rsidRPr="00CE0C02" w:rsidRDefault="005D6BF5" w:rsidP="003565C8">
            <w:pPr>
              <w:pStyle w:val="ListParagraph"/>
              <w:numPr>
                <w:ilvl w:val="0"/>
                <w:numId w:val="10"/>
              </w:numPr>
              <w:jc w:val="both"/>
              <w:rPr>
                <w:color w:val="5B9BD5" w:themeColor="accent1"/>
              </w:rPr>
            </w:pPr>
            <w:r w:rsidRPr="00CE0C02">
              <w:rPr>
                <w:rFonts w:asciiTheme="majorBidi" w:hAnsiTheme="majorBidi" w:cstheme="majorBidi"/>
                <w:color w:val="5B9BD5" w:themeColor="accent1"/>
              </w:rPr>
              <w:t>Time constraints</w:t>
            </w:r>
          </w:p>
        </w:tc>
        <w:tc>
          <w:tcPr>
            <w:tcW w:w="184" w:type="pct"/>
          </w:tcPr>
          <w:p w14:paraId="1E08FE0A"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5A068DF0"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488014E4"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74AE4D76"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5DDE9184" w14:textId="77777777" w:rsidR="005D6BF5" w:rsidRPr="00CE0C02" w:rsidRDefault="005D6BF5" w:rsidP="003565C8">
            <w:pPr>
              <w:jc w:val="both"/>
              <w:rPr>
                <w:rFonts w:asciiTheme="majorBidi" w:hAnsiTheme="majorBidi" w:cstheme="majorBidi"/>
                <w:color w:val="5B9BD5" w:themeColor="accent1"/>
              </w:rPr>
            </w:pPr>
          </w:p>
        </w:tc>
      </w:tr>
      <w:tr w:rsidR="00CE0C02" w:rsidRPr="00CE0C02" w14:paraId="0B9C89A1" w14:textId="77777777" w:rsidTr="005D6BF5">
        <w:trPr>
          <w:trHeight w:val="349"/>
        </w:trPr>
        <w:tc>
          <w:tcPr>
            <w:tcW w:w="4081" w:type="pct"/>
            <w:shd w:val="clear" w:color="auto" w:fill="auto"/>
          </w:tcPr>
          <w:p w14:paraId="59D965E6" w14:textId="30C5D6E8" w:rsidR="005D6BF5" w:rsidRPr="00CE0C02" w:rsidRDefault="005D6BF5" w:rsidP="003565C8">
            <w:pPr>
              <w:pStyle w:val="ListParagraph"/>
              <w:numPr>
                <w:ilvl w:val="0"/>
                <w:numId w:val="10"/>
              </w:numPr>
              <w:jc w:val="both"/>
              <w:rPr>
                <w:color w:val="5B9BD5" w:themeColor="accent1"/>
              </w:rPr>
            </w:pPr>
            <w:r w:rsidRPr="00CE0C02">
              <w:rPr>
                <w:rFonts w:asciiTheme="majorBidi" w:hAnsiTheme="majorBidi" w:cstheme="majorBidi"/>
                <w:color w:val="5B9BD5" w:themeColor="accent1"/>
              </w:rPr>
              <w:t>Lack of up-to-date drug information resources</w:t>
            </w:r>
          </w:p>
        </w:tc>
        <w:tc>
          <w:tcPr>
            <w:tcW w:w="184" w:type="pct"/>
          </w:tcPr>
          <w:p w14:paraId="04270BEA"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6900BDF0"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5C83874A"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3CE9F953"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770EBE04" w14:textId="77777777" w:rsidR="005D6BF5" w:rsidRPr="00CE0C02" w:rsidRDefault="005D6BF5" w:rsidP="003565C8">
            <w:pPr>
              <w:jc w:val="both"/>
              <w:rPr>
                <w:rFonts w:asciiTheme="majorBidi" w:hAnsiTheme="majorBidi" w:cstheme="majorBidi"/>
                <w:color w:val="5B9BD5" w:themeColor="accent1"/>
              </w:rPr>
            </w:pPr>
          </w:p>
        </w:tc>
      </w:tr>
      <w:tr w:rsidR="00CE0C02" w:rsidRPr="00CE0C02" w14:paraId="5641FF5D" w14:textId="77777777" w:rsidTr="005D6BF5">
        <w:trPr>
          <w:trHeight w:val="349"/>
        </w:trPr>
        <w:tc>
          <w:tcPr>
            <w:tcW w:w="4081" w:type="pct"/>
            <w:shd w:val="clear" w:color="auto" w:fill="auto"/>
          </w:tcPr>
          <w:p w14:paraId="7E2B09B6" w14:textId="30D245A5" w:rsidR="005D6BF5" w:rsidRPr="00CE0C02" w:rsidRDefault="005D6BF5" w:rsidP="003565C8">
            <w:pPr>
              <w:pStyle w:val="ListParagraph"/>
              <w:numPr>
                <w:ilvl w:val="0"/>
                <w:numId w:val="10"/>
              </w:numPr>
              <w:jc w:val="both"/>
              <w:rPr>
                <w:color w:val="5B9BD5" w:themeColor="accent1"/>
              </w:rPr>
            </w:pPr>
            <w:r w:rsidRPr="00CE0C02">
              <w:rPr>
                <w:rFonts w:asciiTheme="majorBidi" w:hAnsiTheme="majorBidi" w:cstheme="majorBidi"/>
                <w:color w:val="5B9BD5" w:themeColor="accent1"/>
              </w:rPr>
              <w:t>limited or insufficient training on pharmaceutical care</w:t>
            </w:r>
          </w:p>
        </w:tc>
        <w:tc>
          <w:tcPr>
            <w:tcW w:w="184" w:type="pct"/>
          </w:tcPr>
          <w:p w14:paraId="54207B5C"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7D295627"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35DB1F4A"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324C1CF2"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2CFF3932" w14:textId="77777777" w:rsidR="005D6BF5" w:rsidRPr="00CE0C02" w:rsidRDefault="005D6BF5" w:rsidP="003565C8">
            <w:pPr>
              <w:jc w:val="both"/>
              <w:rPr>
                <w:rFonts w:asciiTheme="majorBidi" w:hAnsiTheme="majorBidi" w:cstheme="majorBidi"/>
                <w:color w:val="5B9BD5" w:themeColor="accent1"/>
              </w:rPr>
            </w:pPr>
          </w:p>
        </w:tc>
      </w:tr>
      <w:tr w:rsidR="00CE0C02" w:rsidRPr="00CE0C02" w14:paraId="705D37EF" w14:textId="77777777" w:rsidTr="005D6BF5">
        <w:trPr>
          <w:trHeight w:val="349"/>
        </w:trPr>
        <w:tc>
          <w:tcPr>
            <w:tcW w:w="4081" w:type="pct"/>
            <w:shd w:val="clear" w:color="auto" w:fill="auto"/>
          </w:tcPr>
          <w:p w14:paraId="1BB99D7C" w14:textId="0DC689BC" w:rsidR="005D6BF5" w:rsidRPr="00CE0C02" w:rsidRDefault="005D6BF5" w:rsidP="003565C8">
            <w:pPr>
              <w:pStyle w:val="ListParagraph"/>
              <w:numPr>
                <w:ilvl w:val="0"/>
                <w:numId w:val="10"/>
              </w:numPr>
              <w:jc w:val="both"/>
              <w:rPr>
                <w:color w:val="5B9BD5" w:themeColor="accent1"/>
              </w:rPr>
            </w:pPr>
            <w:r w:rsidRPr="00CE0C02">
              <w:rPr>
                <w:rFonts w:asciiTheme="majorBidi" w:hAnsiTheme="majorBidi" w:cstheme="majorBidi"/>
                <w:color w:val="5B9BD5" w:themeColor="accent1"/>
              </w:rPr>
              <w:t>Lack of confidence</w:t>
            </w:r>
          </w:p>
        </w:tc>
        <w:tc>
          <w:tcPr>
            <w:tcW w:w="184" w:type="pct"/>
          </w:tcPr>
          <w:p w14:paraId="3ADB6AD9"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0E9EE7A5"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01294C22"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285A67C1"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2F4B21D2" w14:textId="77777777" w:rsidR="005D6BF5" w:rsidRPr="00CE0C02" w:rsidRDefault="005D6BF5" w:rsidP="003565C8">
            <w:pPr>
              <w:jc w:val="both"/>
              <w:rPr>
                <w:rFonts w:asciiTheme="majorBidi" w:hAnsiTheme="majorBidi" w:cstheme="majorBidi"/>
                <w:color w:val="5B9BD5" w:themeColor="accent1"/>
              </w:rPr>
            </w:pPr>
          </w:p>
        </w:tc>
      </w:tr>
      <w:tr w:rsidR="00CE0C02" w:rsidRPr="00CE0C02" w14:paraId="2C924566" w14:textId="77777777" w:rsidTr="005D6BF5">
        <w:trPr>
          <w:trHeight w:val="349"/>
        </w:trPr>
        <w:tc>
          <w:tcPr>
            <w:tcW w:w="4081" w:type="pct"/>
            <w:shd w:val="clear" w:color="auto" w:fill="auto"/>
          </w:tcPr>
          <w:p w14:paraId="11EF18AA" w14:textId="149EAD05" w:rsidR="005D6BF5" w:rsidRPr="00CE0C02" w:rsidRDefault="005D6BF5" w:rsidP="003565C8">
            <w:pPr>
              <w:pStyle w:val="ListParagraph"/>
              <w:numPr>
                <w:ilvl w:val="0"/>
                <w:numId w:val="10"/>
              </w:numPr>
              <w:jc w:val="both"/>
              <w:rPr>
                <w:color w:val="5B9BD5" w:themeColor="accent1"/>
              </w:rPr>
            </w:pPr>
            <w:r w:rsidRPr="00CE0C02">
              <w:rPr>
                <w:rFonts w:asciiTheme="majorBidi" w:hAnsiTheme="majorBidi" w:cstheme="majorBidi"/>
                <w:color w:val="5B9BD5" w:themeColor="accent1"/>
              </w:rPr>
              <w:t>Insufficient communication skills</w:t>
            </w:r>
          </w:p>
        </w:tc>
        <w:tc>
          <w:tcPr>
            <w:tcW w:w="184" w:type="pct"/>
          </w:tcPr>
          <w:p w14:paraId="1C91FE30"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27D13568"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1FFA9294"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6AD5E94A"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2B63BE8F" w14:textId="77777777" w:rsidR="005D6BF5" w:rsidRPr="00CE0C02" w:rsidRDefault="005D6BF5" w:rsidP="003565C8">
            <w:pPr>
              <w:jc w:val="both"/>
              <w:rPr>
                <w:rFonts w:asciiTheme="majorBidi" w:hAnsiTheme="majorBidi" w:cstheme="majorBidi"/>
                <w:color w:val="5B9BD5" w:themeColor="accent1"/>
              </w:rPr>
            </w:pPr>
          </w:p>
        </w:tc>
      </w:tr>
      <w:tr w:rsidR="00CE0C02" w:rsidRPr="00CE0C02" w14:paraId="74818676" w14:textId="77777777" w:rsidTr="005D6BF5">
        <w:trPr>
          <w:trHeight w:val="349"/>
        </w:trPr>
        <w:tc>
          <w:tcPr>
            <w:tcW w:w="4081" w:type="pct"/>
            <w:shd w:val="clear" w:color="auto" w:fill="auto"/>
          </w:tcPr>
          <w:p w14:paraId="049A6BD8" w14:textId="26604361" w:rsidR="005D6BF5" w:rsidRPr="00CE0C02" w:rsidRDefault="005D6BF5" w:rsidP="003565C8">
            <w:pPr>
              <w:pStyle w:val="ListParagraph"/>
              <w:numPr>
                <w:ilvl w:val="0"/>
                <w:numId w:val="10"/>
              </w:numPr>
              <w:jc w:val="both"/>
              <w:rPr>
                <w:color w:val="5B9BD5" w:themeColor="accent1"/>
              </w:rPr>
            </w:pPr>
            <w:r w:rsidRPr="00CE0C02">
              <w:rPr>
                <w:rFonts w:asciiTheme="majorBidi" w:hAnsiTheme="majorBidi" w:cstheme="majorBidi"/>
                <w:color w:val="5B9BD5" w:themeColor="accent1"/>
              </w:rPr>
              <w:t>Limited integration of pharmaceutical care concept in pharmacy curriculum</w:t>
            </w:r>
          </w:p>
        </w:tc>
        <w:tc>
          <w:tcPr>
            <w:tcW w:w="184" w:type="pct"/>
          </w:tcPr>
          <w:p w14:paraId="3327DD64"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1B650758"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0DD76F6C"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1CDA3B68"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7B25CEF5" w14:textId="77777777" w:rsidR="005D6BF5" w:rsidRPr="00CE0C02" w:rsidRDefault="005D6BF5" w:rsidP="003565C8">
            <w:pPr>
              <w:jc w:val="both"/>
              <w:rPr>
                <w:rFonts w:asciiTheme="majorBidi" w:hAnsiTheme="majorBidi" w:cstheme="majorBidi"/>
                <w:color w:val="5B9BD5" w:themeColor="accent1"/>
              </w:rPr>
            </w:pPr>
          </w:p>
        </w:tc>
      </w:tr>
      <w:tr w:rsidR="00CE0C02" w:rsidRPr="00CE0C02" w14:paraId="1E79D882" w14:textId="77777777" w:rsidTr="005D6BF5">
        <w:trPr>
          <w:trHeight w:val="349"/>
        </w:trPr>
        <w:tc>
          <w:tcPr>
            <w:tcW w:w="4081" w:type="pct"/>
            <w:shd w:val="clear" w:color="auto" w:fill="auto"/>
          </w:tcPr>
          <w:p w14:paraId="48E2BFA0" w14:textId="56059A4F" w:rsidR="005D6BF5" w:rsidRPr="00CE0C02" w:rsidRDefault="005D6BF5" w:rsidP="003565C8">
            <w:pPr>
              <w:pStyle w:val="ListParagraph"/>
              <w:numPr>
                <w:ilvl w:val="0"/>
                <w:numId w:val="10"/>
              </w:numPr>
              <w:jc w:val="both"/>
              <w:rPr>
                <w:color w:val="5B9BD5" w:themeColor="accent1"/>
              </w:rPr>
            </w:pPr>
            <w:r w:rsidRPr="00CE0C02">
              <w:rPr>
                <w:rFonts w:asciiTheme="majorBidi" w:hAnsiTheme="majorBidi" w:cstheme="majorBidi"/>
                <w:color w:val="5B9BD5" w:themeColor="accent1"/>
              </w:rPr>
              <w:t>Regulatory restrictions</w:t>
            </w:r>
          </w:p>
        </w:tc>
        <w:tc>
          <w:tcPr>
            <w:tcW w:w="184" w:type="pct"/>
          </w:tcPr>
          <w:p w14:paraId="3DDE3E4F"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120926BB"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041F9919"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4B40FA4C"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16CF0184" w14:textId="77777777" w:rsidR="005D6BF5" w:rsidRPr="00CE0C02" w:rsidRDefault="005D6BF5" w:rsidP="003565C8">
            <w:pPr>
              <w:jc w:val="both"/>
              <w:rPr>
                <w:rFonts w:asciiTheme="majorBidi" w:hAnsiTheme="majorBidi" w:cstheme="majorBidi"/>
                <w:color w:val="5B9BD5" w:themeColor="accent1"/>
              </w:rPr>
            </w:pPr>
          </w:p>
        </w:tc>
      </w:tr>
      <w:tr w:rsidR="00CE0C02" w:rsidRPr="00CE0C02" w14:paraId="3A7FE404" w14:textId="77777777" w:rsidTr="005D6BF5">
        <w:trPr>
          <w:trHeight w:val="349"/>
        </w:trPr>
        <w:tc>
          <w:tcPr>
            <w:tcW w:w="4081" w:type="pct"/>
            <w:shd w:val="clear" w:color="auto" w:fill="auto"/>
          </w:tcPr>
          <w:p w14:paraId="13C88D5B" w14:textId="2FFD99C6" w:rsidR="005D6BF5" w:rsidRPr="00CE0C02" w:rsidRDefault="005D6BF5" w:rsidP="003565C8">
            <w:pPr>
              <w:pStyle w:val="ListParagraph"/>
              <w:numPr>
                <w:ilvl w:val="0"/>
                <w:numId w:val="10"/>
              </w:numPr>
              <w:jc w:val="both"/>
              <w:rPr>
                <w:color w:val="5B9BD5" w:themeColor="accent1"/>
              </w:rPr>
            </w:pPr>
            <w:r w:rsidRPr="00CE0C02">
              <w:rPr>
                <w:rFonts w:asciiTheme="majorBidi" w:hAnsiTheme="majorBidi" w:cstheme="majorBidi"/>
                <w:color w:val="5B9BD5" w:themeColor="accent1"/>
              </w:rPr>
              <w:t>Insufficient emphasis on the importance of pharmaceutical care during students' experiential training</w:t>
            </w:r>
          </w:p>
        </w:tc>
        <w:tc>
          <w:tcPr>
            <w:tcW w:w="184" w:type="pct"/>
          </w:tcPr>
          <w:p w14:paraId="0FE39768"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29341EDD"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4F90D2F6"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01F9F692"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6D74F24A" w14:textId="77777777" w:rsidR="005D6BF5" w:rsidRPr="00CE0C02" w:rsidRDefault="005D6BF5" w:rsidP="003565C8">
            <w:pPr>
              <w:jc w:val="both"/>
              <w:rPr>
                <w:rFonts w:asciiTheme="majorBidi" w:hAnsiTheme="majorBidi" w:cstheme="majorBidi"/>
                <w:color w:val="5B9BD5" w:themeColor="accent1"/>
              </w:rPr>
            </w:pPr>
          </w:p>
        </w:tc>
      </w:tr>
      <w:tr w:rsidR="00CE0C02" w:rsidRPr="00CE0C02" w14:paraId="768FE9E2" w14:textId="77777777" w:rsidTr="005D6BF5">
        <w:trPr>
          <w:trHeight w:val="349"/>
        </w:trPr>
        <w:tc>
          <w:tcPr>
            <w:tcW w:w="4081" w:type="pct"/>
            <w:shd w:val="clear" w:color="auto" w:fill="auto"/>
          </w:tcPr>
          <w:p w14:paraId="0DE66778" w14:textId="2F0108F0" w:rsidR="005D6BF5" w:rsidRPr="00CE0C02" w:rsidRDefault="005D6BF5" w:rsidP="003565C8">
            <w:pPr>
              <w:pStyle w:val="ListParagraph"/>
              <w:numPr>
                <w:ilvl w:val="0"/>
                <w:numId w:val="10"/>
              </w:numPr>
              <w:jc w:val="both"/>
              <w:rPr>
                <w:color w:val="5B9BD5" w:themeColor="accent1"/>
              </w:rPr>
            </w:pPr>
            <w:r w:rsidRPr="00CE0C02">
              <w:rPr>
                <w:rFonts w:asciiTheme="majorBidi" w:hAnsiTheme="majorBidi" w:cstheme="majorBidi"/>
                <w:color w:val="5B9BD5" w:themeColor="accent1"/>
              </w:rPr>
              <w:t>Emphasis on productivity over patient care</w:t>
            </w:r>
          </w:p>
        </w:tc>
        <w:tc>
          <w:tcPr>
            <w:tcW w:w="184" w:type="pct"/>
          </w:tcPr>
          <w:p w14:paraId="5B1C1918"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5FFB97E4"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51FEEE6D"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3C0DBB51"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75D7E598" w14:textId="77777777" w:rsidR="005D6BF5" w:rsidRPr="00CE0C02" w:rsidRDefault="005D6BF5" w:rsidP="003565C8">
            <w:pPr>
              <w:jc w:val="both"/>
              <w:rPr>
                <w:rFonts w:asciiTheme="majorBidi" w:hAnsiTheme="majorBidi" w:cstheme="majorBidi"/>
                <w:color w:val="5B9BD5" w:themeColor="accent1"/>
              </w:rPr>
            </w:pPr>
          </w:p>
        </w:tc>
      </w:tr>
      <w:tr w:rsidR="00CE0C02" w:rsidRPr="00CE0C02" w14:paraId="79A4FA46" w14:textId="77777777" w:rsidTr="005D6BF5">
        <w:trPr>
          <w:trHeight w:val="349"/>
        </w:trPr>
        <w:tc>
          <w:tcPr>
            <w:tcW w:w="4081" w:type="pct"/>
            <w:shd w:val="clear" w:color="auto" w:fill="auto"/>
          </w:tcPr>
          <w:p w14:paraId="6502DA3E" w14:textId="55C0A804" w:rsidR="005D6BF5" w:rsidRPr="00CE0C02" w:rsidRDefault="005D6BF5" w:rsidP="003565C8">
            <w:pPr>
              <w:pStyle w:val="ListParagraph"/>
              <w:numPr>
                <w:ilvl w:val="0"/>
                <w:numId w:val="10"/>
              </w:numPr>
              <w:jc w:val="both"/>
              <w:rPr>
                <w:color w:val="5B9BD5" w:themeColor="accent1"/>
              </w:rPr>
            </w:pPr>
            <w:r w:rsidRPr="00CE0C02">
              <w:rPr>
                <w:rFonts w:asciiTheme="majorBidi" w:hAnsiTheme="majorBidi" w:cstheme="majorBidi"/>
                <w:color w:val="5B9BD5" w:themeColor="accent1"/>
              </w:rPr>
              <w:t>Inadequate mentorship and guidance</w:t>
            </w:r>
          </w:p>
        </w:tc>
        <w:tc>
          <w:tcPr>
            <w:tcW w:w="184" w:type="pct"/>
          </w:tcPr>
          <w:p w14:paraId="397B68A5"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4E6A5FE7"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61EDF237"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007204E5" w14:textId="77777777" w:rsidR="005D6BF5" w:rsidRPr="00CE0C02" w:rsidRDefault="005D6BF5" w:rsidP="003565C8">
            <w:pPr>
              <w:jc w:val="both"/>
              <w:rPr>
                <w:rFonts w:asciiTheme="majorBidi" w:hAnsiTheme="majorBidi" w:cstheme="majorBidi"/>
                <w:color w:val="5B9BD5" w:themeColor="accent1"/>
              </w:rPr>
            </w:pPr>
          </w:p>
        </w:tc>
        <w:tc>
          <w:tcPr>
            <w:tcW w:w="184" w:type="pct"/>
          </w:tcPr>
          <w:p w14:paraId="313281A9" w14:textId="77777777" w:rsidR="005D6BF5" w:rsidRPr="00CE0C02" w:rsidRDefault="005D6BF5" w:rsidP="003565C8">
            <w:pPr>
              <w:jc w:val="both"/>
              <w:rPr>
                <w:rFonts w:asciiTheme="majorBidi" w:hAnsiTheme="majorBidi" w:cstheme="majorBidi"/>
                <w:color w:val="5B9BD5" w:themeColor="accent1"/>
              </w:rPr>
            </w:pPr>
          </w:p>
        </w:tc>
      </w:tr>
    </w:tbl>
    <w:p w14:paraId="5FD81D43" w14:textId="6277C7E0" w:rsidR="000C7123" w:rsidRPr="00CE0C02" w:rsidRDefault="000606A3" w:rsidP="003565C8">
      <w:pPr>
        <w:spacing w:after="160" w:line="259" w:lineRule="auto"/>
        <w:rPr>
          <w:rStyle w:val="fontstyle01"/>
          <w:rFonts w:asciiTheme="majorBidi" w:hAnsiTheme="majorBidi" w:cstheme="majorBidi"/>
          <w:color w:val="5B9BD5" w:themeColor="accent1"/>
          <w:sz w:val="24"/>
          <w:szCs w:val="24"/>
        </w:rPr>
      </w:pPr>
      <w:r w:rsidRPr="00CE0C02">
        <w:rPr>
          <w:color w:val="5B9BD5" w:themeColor="accent1"/>
        </w:rPr>
        <w:lastRenderedPageBreak/>
        <w:t>Scale: 1= poor preparation to 5 = excellent preparation</w:t>
      </w:r>
    </w:p>
    <w:p w14:paraId="0648B195" w14:textId="7B3CBD60" w:rsidR="00AE38D5" w:rsidRPr="00CE0C02" w:rsidRDefault="00AE38D5" w:rsidP="003565C8">
      <w:pPr>
        <w:rPr>
          <w:rFonts w:asciiTheme="majorBidi" w:hAnsiTheme="majorBidi" w:cstheme="majorBidi"/>
          <w:color w:val="5B9BD5" w:themeColor="accent1"/>
        </w:rPr>
      </w:pPr>
    </w:p>
    <w:bookmarkEnd w:id="0"/>
    <w:p w14:paraId="20C3D7F1" w14:textId="77777777" w:rsidR="001D6B7A" w:rsidRPr="00CE0C02" w:rsidRDefault="001D6B7A" w:rsidP="003565C8">
      <w:pPr>
        <w:rPr>
          <w:rFonts w:asciiTheme="majorBidi" w:hAnsiTheme="majorBidi" w:cstheme="majorBidi"/>
          <w:color w:val="5B9BD5" w:themeColor="accent1"/>
        </w:rPr>
      </w:pPr>
    </w:p>
    <w:sectPr w:rsidR="001D6B7A" w:rsidRPr="00CE0C02" w:rsidSect="0084183B">
      <w:headerReference w:type="default" r:id="rId8"/>
      <w:footerReference w:type="default" r:id="rId9"/>
      <w:pgSz w:w="11906" w:h="16838"/>
      <w:pgMar w:top="1440" w:right="1800" w:bottom="1440" w:left="1800" w:header="708" w:footer="708"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A75E5" w14:textId="77777777" w:rsidR="001C7340" w:rsidRDefault="001C7340" w:rsidP="009C28B5">
      <w:r>
        <w:separator/>
      </w:r>
    </w:p>
  </w:endnote>
  <w:endnote w:type="continuationSeparator" w:id="0">
    <w:p w14:paraId="7FCEAF22" w14:textId="77777777" w:rsidR="001C7340" w:rsidRDefault="001C7340" w:rsidP="009C2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dvOT46dcae81">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dvOT46dcae81+fb">
    <w:altName w:val="Cambria"/>
    <w:panose1 w:val="00000000000000000000"/>
    <w:charset w:val="00"/>
    <w:family w:val="roman"/>
    <w:notTrueType/>
    <w:pitch w:val="default"/>
  </w:font>
  <w:font w:name="AdvOT65f8a23b.I">
    <w:altName w:val="Cambria"/>
    <w:panose1 w:val="00000000000000000000"/>
    <w:charset w:val="00"/>
    <w:family w:val="roman"/>
    <w:notTrueType/>
    <w:pitch w:val="default"/>
  </w:font>
  <w:font w:name="AdvOT46dcae81+20">
    <w:altName w:val="Cambria"/>
    <w:panose1 w:val="00000000000000000000"/>
    <w:charset w:val="00"/>
    <w:family w:val="roman"/>
    <w:notTrueType/>
    <w:pitch w:val="default"/>
  </w:font>
  <w:font w:name="AdvOT46dcae81+03">
    <w:altName w:val="Cambria"/>
    <w:panose1 w:val="00000000000000000000"/>
    <w:charset w:val="00"/>
    <w:family w:val="roman"/>
    <w:notTrueType/>
    <w:pitch w:val="default"/>
  </w:font>
  <w:font w:name="AdvOTd0125be5.BI">
    <w:altName w:val="Cambria"/>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onotype Koufi">
    <w:charset w:val="B2"/>
    <w:family w:val="auto"/>
    <w:pitch w:val="variable"/>
    <w:sig w:usb0="02942001" w:usb1="03D40006" w:usb2="02620000" w:usb3="00000000" w:csb0="00000040"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8457621"/>
      <w:docPartObj>
        <w:docPartGallery w:val="Page Numbers (Bottom of Page)"/>
        <w:docPartUnique/>
      </w:docPartObj>
    </w:sdtPr>
    <w:sdtEndPr>
      <w:rPr>
        <w:noProof/>
      </w:rPr>
    </w:sdtEndPr>
    <w:sdtContent>
      <w:p w14:paraId="433833FE" w14:textId="1E2E0147" w:rsidR="00577C56" w:rsidRDefault="00577C56">
        <w:pPr>
          <w:pStyle w:val="Footer"/>
          <w:jc w:val="right"/>
        </w:pPr>
        <w:r>
          <w:fldChar w:fldCharType="begin"/>
        </w:r>
        <w:r>
          <w:instrText xml:space="preserve"> PAGE   \* MERGEFORMAT </w:instrText>
        </w:r>
        <w:r>
          <w:fldChar w:fldCharType="separate"/>
        </w:r>
        <w:r w:rsidR="00F074B0">
          <w:rPr>
            <w:noProof/>
          </w:rPr>
          <w:t>1</w:t>
        </w:r>
        <w:r>
          <w:rPr>
            <w:noProof/>
          </w:rPr>
          <w:fldChar w:fldCharType="end"/>
        </w:r>
      </w:p>
    </w:sdtContent>
  </w:sdt>
  <w:p w14:paraId="32CC69BB" w14:textId="77777777" w:rsidR="00577C56" w:rsidRDefault="00577C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1B052" w14:textId="77777777" w:rsidR="001C7340" w:rsidRDefault="001C7340" w:rsidP="009C28B5">
      <w:r>
        <w:separator/>
      </w:r>
    </w:p>
  </w:footnote>
  <w:footnote w:type="continuationSeparator" w:id="0">
    <w:p w14:paraId="39C577AF" w14:textId="77777777" w:rsidR="001C7340" w:rsidRDefault="001C7340" w:rsidP="009C28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0907" w:type="dxa"/>
      <w:jc w:val="center"/>
      <w:tblLook w:val="01E0" w:firstRow="1" w:lastRow="1" w:firstColumn="1" w:lastColumn="1" w:noHBand="0" w:noVBand="0"/>
    </w:tblPr>
    <w:tblGrid>
      <w:gridCol w:w="3724"/>
      <w:gridCol w:w="3504"/>
      <w:gridCol w:w="3679"/>
    </w:tblGrid>
    <w:tr w:rsidR="00FB42CA" w:rsidRPr="00FB42CA" w14:paraId="664BCECE" w14:textId="77777777" w:rsidTr="004F4272">
      <w:trPr>
        <w:trHeight w:val="1751"/>
        <w:jc w:val="center"/>
      </w:trPr>
      <w:tc>
        <w:tcPr>
          <w:tcW w:w="3724" w:type="dxa"/>
          <w:vAlign w:val="center"/>
        </w:tcPr>
        <w:p w14:paraId="5EC4145F" w14:textId="77777777" w:rsidR="00FB42CA" w:rsidRPr="00FB42CA" w:rsidRDefault="00FB42CA" w:rsidP="00FB42CA">
          <w:pPr>
            <w:bidi/>
            <w:spacing w:line="144" w:lineRule="auto"/>
            <w:jc w:val="center"/>
            <w:rPr>
              <w:rFonts w:eastAsia="SimSun" w:cs="Monotype Koufi"/>
              <w:sz w:val="12"/>
              <w:szCs w:val="16"/>
            </w:rPr>
          </w:pPr>
        </w:p>
      </w:tc>
      <w:tc>
        <w:tcPr>
          <w:tcW w:w="3504" w:type="dxa"/>
          <w:vAlign w:val="center"/>
        </w:tcPr>
        <w:p w14:paraId="234E6B96" w14:textId="756A2D1F" w:rsidR="00FB42CA" w:rsidRPr="00FB42CA" w:rsidRDefault="00FB42CA" w:rsidP="00F44F74">
          <w:pPr>
            <w:tabs>
              <w:tab w:val="center" w:pos="4153"/>
              <w:tab w:val="right" w:pos="8306"/>
            </w:tabs>
            <w:bidi/>
            <w:rPr>
              <w:rFonts w:eastAsia="SimSun" w:cs="Traditional Arabic"/>
              <w:b/>
              <w:bCs/>
              <w:sz w:val="28"/>
              <w:szCs w:val="32"/>
              <w:rtl/>
            </w:rPr>
          </w:pPr>
        </w:p>
      </w:tc>
      <w:tc>
        <w:tcPr>
          <w:tcW w:w="3679" w:type="dxa"/>
          <w:vAlign w:val="center"/>
        </w:tcPr>
        <w:p w14:paraId="5667C70B" w14:textId="2D3F4E19" w:rsidR="00FB42CA" w:rsidRPr="00B826AE" w:rsidRDefault="00FB42CA" w:rsidP="00FB42CA">
          <w:pPr>
            <w:tabs>
              <w:tab w:val="center" w:pos="4153"/>
              <w:tab w:val="right" w:pos="8306"/>
            </w:tabs>
            <w:jc w:val="center"/>
            <w:rPr>
              <w:rFonts w:eastAsia="SimSun" w:cs="Traditional Arabic"/>
              <w:b/>
              <w:bCs/>
              <w:sz w:val="28"/>
              <w:szCs w:val="32"/>
            </w:rPr>
          </w:pPr>
        </w:p>
      </w:tc>
    </w:tr>
  </w:tbl>
  <w:p w14:paraId="3D530737" w14:textId="5CD2FB94" w:rsidR="00577C56" w:rsidRPr="00FB42CA" w:rsidRDefault="00577C56">
    <w:pPr>
      <w:pStyle w:val="Header"/>
      <w:jc w:val="right"/>
      <w:rPr>
        <w:lang w:val="en-GB"/>
      </w:rPr>
    </w:pPr>
  </w:p>
  <w:p w14:paraId="538522B6" w14:textId="59F89C17" w:rsidR="0084183B" w:rsidRDefault="008418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46AFA"/>
    <w:multiLevelType w:val="hybridMultilevel"/>
    <w:tmpl w:val="6D18B38C"/>
    <w:lvl w:ilvl="0" w:tplc="5A0CED4C">
      <w:start w:val="1"/>
      <w:numFmt w:val="bullet"/>
      <w:lvlText w:val="□"/>
      <w:lvlJc w:val="left"/>
      <w:pPr>
        <w:ind w:left="810" w:hanging="360"/>
      </w:pPr>
      <w:rPr>
        <w:rFonts w:ascii="Courier New" w:hAnsi="Courier New" w:hint="default"/>
        <w:sz w:val="32"/>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15:restartNumberingAfterBreak="0">
    <w:nsid w:val="090B0DE9"/>
    <w:multiLevelType w:val="hybridMultilevel"/>
    <w:tmpl w:val="AEBA8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7E159B"/>
    <w:multiLevelType w:val="hybridMultilevel"/>
    <w:tmpl w:val="4450453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0E1292"/>
    <w:multiLevelType w:val="hybridMultilevel"/>
    <w:tmpl w:val="227A03F8"/>
    <w:lvl w:ilvl="0" w:tplc="E1FC1EFC">
      <w:start w:val="1"/>
      <w:numFmt w:val="decimal"/>
      <w:lvlText w:val="%1."/>
      <w:lvlJc w:val="left"/>
      <w:pPr>
        <w:ind w:left="720" w:hanging="360"/>
      </w:pPr>
      <w:rPr>
        <w:rFonts w:ascii="AdvOT46dcae81" w:hAnsi="AdvOT46dcae81"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FE2EFB"/>
    <w:multiLevelType w:val="hybridMultilevel"/>
    <w:tmpl w:val="95DA5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FE4E0E"/>
    <w:multiLevelType w:val="hybridMultilevel"/>
    <w:tmpl w:val="E110E842"/>
    <w:lvl w:ilvl="0" w:tplc="F64AFF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737E52"/>
    <w:multiLevelType w:val="hybridMultilevel"/>
    <w:tmpl w:val="AB625A6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938" w:hanging="360"/>
      </w:pPr>
      <w:rPr>
        <w:rFonts w:cs="Times New Roman"/>
      </w:rPr>
    </w:lvl>
    <w:lvl w:ilvl="2" w:tplc="0409001B" w:tentative="1">
      <w:start w:val="1"/>
      <w:numFmt w:val="lowerRoman"/>
      <w:lvlText w:val="%3."/>
      <w:lvlJc w:val="right"/>
      <w:pPr>
        <w:ind w:left="1658" w:hanging="180"/>
      </w:pPr>
      <w:rPr>
        <w:rFonts w:cs="Times New Roman"/>
      </w:rPr>
    </w:lvl>
    <w:lvl w:ilvl="3" w:tplc="0409000F" w:tentative="1">
      <w:start w:val="1"/>
      <w:numFmt w:val="decimal"/>
      <w:lvlText w:val="%4."/>
      <w:lvlJc w:val="left"/>
      <w:pPr>
        <w:ind w:left="2378" w:hanging="360"/>
      </w:pPr>
      <w:rPr>
        <w:rFonts w:cs="Times New Roman"/>
      </w:rPr>
    </w:lvl>
    <w:lvl w:ilvl="4" w:tplc="04090019" w:tentative="1">
      <w:start w:val="1"/>
      <w:numFmt w:val="lowerLetter"/>
      <w:lvlText w:val="%5."/>
      <w:lvlJc w:val="left"/>
      <w:pPr>
        <w:ind w:left="3098" w:hanging="360"/>
      </w:pPr>
      <w:rPr>
        <w:rFonts w:cs="Times New Roman"/>
      </w:rPr>
    </w:lvl>
    <w:lvl w:ilvl="5" w:tplc="0409001B" w:tentative="1">
      <w:start w:val="1"/>
      <w:numFmt w:val="lowerRoman"/>
      <w:lvlText w:val="%6."/>
      <w:lvlJc w:val="right"/>
      <w:pPr>
        <w:ind w:left="3818" w:hanging="180"/>
      </w:pPr>
      <w:rPr>
        <w:rFonts w:cs="Times New Roman"/>
      </w:rPr>
    </w:lvl>
    <w:lvl w:ilvl="6" w:tplc="0409000F" w:tentative="1">
      <w:start w:val="1"/>
      <w:numFmt w:val="decimal"/>
      <w:lvlText w:val="%7."/>
      <w:lvlJc w:val="left"/>
      <w:pPr>
        <w:ind w:left="4538" w:hanging="360"/>
      </w:pPr>
      <w:rPr>
        <w:rFonts w:cs="Times New Roman"/>
      </w:rPr>
    </w:lvl>
    <w:lvl w:ilvl="7" w:tplc="04090019" w:tentative="1">
      <w:start w:val="1"/>
      <w:numFmt w:val="lowerLetter"/>
      <w:lvlText w:val="%8."/>
      <w:lvlJc w:val="left"/>
      <w:pPr>
        <w:ind w:left="5258" w:hanging="360"/>
      </w:pPr>
      <w:rPr>
        <w:rFonts w:cs="Times New Roman"/>
      </w:rPr>
    </w:lvl>
    <w:lvl w:ilvl="8" w:tplc="0409001B" w:tentative="1">
      <w:start w:val="1"/>
      <w:numFmt w:val="lowerRoman"/>
      <w:lvlText w:val="%9."/>
      <w:lvlJc w:val="right"/>
      <w:pPr>
        <w:ind w:left="5978" w:hanging="180"/>
      </w:pPr>
      <w:rPr>
        <w:rFonts w:cs="Times New Roman"/>
      </w:rPr>
    </w:lvl>
  </w:abstractNum>
  <w:abstractNum w:abstractNumId="7" w15:restartNumberingAfterBreak="0">
    <w:nsid w:val="4A782613"/>
    <w:multiLevelType w:val="hybridMultilevel"/>
    <w:tmpl w:val="E00CEF92"/>
    <w:lvl w:ilvl="0" w:tplc="6AF47308">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0A030A"/>
    <w:multiLevelType w:val="hybridMultilevel"/>
    <w:tmpl w:val="8F6EF9FC"/>
    <w:lvl w:ilvl="0" w:tplc="5A0CED4C">
      <w:start w:val="1"/>
      <w:numFmt w:val="bullet"/>
      <w:lvlText w:val="□"/>
      <w:lvlJc w:val="left"/>
      <w:pPr>
        <w:ind w:left="720" w:hanging="360"/>
      </w:pPr>
      <w:rPr>
        <w:rFonts w:ascii="Courier New" w:hAnsi="Courier New"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883407"/>
    <w:multiLevelType w:val="hybridMultilevel"/>
    <w:tmpl w:val="755CEEBE"/>
    <w:lvl w:ilvl="0" w:tplc="CFCEB418">
      <w:start w:val="5"/>
      <w:numFmt w:val="bullet"/>
      <w:lvlText w:val=""/>
      <w:lvlJc w:val="left"/>
      <w:pPr>
        <w:ind w:left="720" w:hanging="360"/>
      </w:pPr>
      <w:rPr>
        <w:rFonts w:ascii="Symbol" w:eastAsia="Times New Roman"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CD30E83"/>
    <w:multiLevelType w:val="hybridMultilevel"/>
    <w:tmpl w:val="399C7D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65316B"/>
    <w:multiLevelType w:val="hybridMultilevel"/>
    <w:tmpl w:val="216C8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8B151F"/>
    <w:multiLevelType w:val="hybridMultilevel"/>
    <w:tmpl w:val="E3E2EF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C47B21"/>
    <w:multiLevelType w:val="hybridMultilevel"/>
    <w:tmpl w:val="66205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8517E2"/>
    <w:multiLevelType w:val="hybridMultilevel"/>
    <w:tmpl w:val="FCF62294"/>
    <w:lvl w:ilvl="0" w:tplc="5A0CED4C">
      <w:start w:val="1"/>
      <w:numFmt w:val="bullet"/>
      <w:lvlText w:val="□"/>
      <w:lvlJc w:val="left"/>
      <w:pPr>
        <w:ind w:left="720" w:hanging="360"/>
      </w:pPr>
      <w:rPr>
        <w:rFonts w:ascii="Courier New" w:hAnsi="Courier New"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13"/>
  </w:num>
  <w:num w:numId="4">
    <w:abstractNumId w:val="4"/>
  </w:num>
  <w:num w:numId="5">
    <w:abstractNumId w:val="3"/>
  </w:num>
  <w:num w:numId="6">
    <w:abstractNumId w:val="5"/>
  </w:num>
  <w:num w:numId="7">
    <w:abstractNumId w:val="1"/>
  </w:num>
  <w:num w:numId="8">
    <w:abstractNumId w:val="2"/>
  </w:num>
  <w:num w:numId="9">
    <w:abstractNumId w:val="12"/>
  </w:num>
  <w:num w:numId="10">
    <w:abstractNumId w:val="7"/>
  </w:num>
  <w:num w:numId="11">
    <w:abstractNumId w:val="14"/>
  </w:num>
  <w:num w:numId="12">
    <w:abstractNumId w:val="8"/>
  </w:num>
  <w:num w:numId="13">
    <w:abstractNumId w:val="0"/>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A0MTEwsTSxNLA0MDRQ0lEKTi0uzszPAykwqQUA29wdHiwAAAA="/>
  </w:docVars>
  <w:rsids>
    <w:rsidRoot w:val="00AE38D5"/>
    <w:rsid w:val="00001766"/>
    <w:rsid w:val="00001AA5"/>
    <w:rsid w:val="00006212"/>
    <w:rsid w:val="00006D36"/>
    <w:rsid w:val="00017E2B"/>
    <w:rsid w:val="000279DE"/>
    <w:rsid w:val="00032CA9"/>
    <w:rsid w:val="00037BF2"/>
    <w:rsid w:val="00054D73"/>
    <w:rsid w:val="00057CAE"/>
    <w:rsid w:val="000606A3"/>
    <w:rsid w:val="00062217"/>
    <w:rsid w:val="00076457"/>
    <w:rsid w:val="000A2E1A"/>
    <w:rsid w:val="000A7AAE"/>
    <w:rsid w:val="000B066B"/>
    <w:rsid w:val="000B38BA"/>
    <w:rsid w:val="000C604B"/>
    <w:rsid w:val="000C7123"/>
    <w:rsid w:val="000D1A4F"/>
    <w:rsid w:val="000E3122"/>
    <w:rsid w:val="000F44B5"/>
    <w:rsid w:val="001370F0"/>
    <w:rsid w:val="00141E7E"/>
    <w:rsid w:val="00144921"/>
    <w:rsid w:val="00196AAD"/>
    <w:rsid w:val="001B0F20"/>
    <w:rsid w:val="001B0F99"/>
    <w:rsid w:val="001B3420"/>
    <w:rsid w:val="001C63EF"/>
    <w:rsid w:val="001C7340"/>
    <w:rsid w:val="001D4036"/>
    <w:rsid w:val="001D6B7A"/>
    <w:rsid w:val="001D75BE"/>
    <w:rsid w:val="001E1396"/>
    <w:rsid w:val="001E4711"/>
    <w:rsid w:val="001E5ADF"/>
    <w:rsid w:val="001E63C6"/>
    <w:rsid w:val="001F0858"/>
    <w:rsid w:val="001F4EB1"/>
    <w:rsid w:val="001F66FF"/>
    <w:rsid w:val="00207F05"/>
    <w:rsid w:val="00215EDC"/>
    <w:rsid w:val="0022007E"/>
    <w:rsid w:val="00222528"/>
    <w:rsid w:val="00246F45"/>
    <w:rsid w:val="00252199"/>
    <w:rsid w:val="002605F3"/>
    <w:rsid w:val="0026085C"/>
    <w:rsid w:val="002623A6"/>
    <w:rsid w:val="00294588"/>
    <w:rsid w:val="00294B03"/>
    <w:rsid w:val="00297AD6"/>
    <w:rsid w:val="002A738F"/>
    <w:rsid w:val="002B28A0"/>
    <w:rsid w:val="002B2A37"/>
    <w:rsid w:val="002B5299"/>
    <w:rsid w:val="002C2DE6"/>
    <w:rsid w:val="002C43A8"/>
    <w:rsid w:val="002C6893"/>
    <w:rsid w:val="002D2160"/>
    <w:rsid w:val="002D48F4"/>
    <w:rsid w:val="002E63FD"/>
    <w:rsid w:val="002E6A1C"/>
    <w:rsid w:val="002F47A7"/>
    <w:rsid w:val="00301E40"/>
    <w:rsid w:val="00310095"/>
    <w:rsid w:val="00316E49"/>
    <w:rsid w:val="003257FB"/>
    <w:rsid w:val="00345012"/>
    <w:rsid w:val="003565C8"/>
    <w:rsid w:val="00374A28"/>
    <w:rsid w:val="00375702"/>
    <w:rsid w:val="00382AD5"/>
    <w:rsid w:val="00397453"/>
    <w:rsid w:val="003A4754"/>
    <w:rsid w:val="003B517C"/>
    <w:rsid w:val="003C3813"/>
    <w:rsid w:val="003C6671"/>
    <w:rsid w:val="003D00BD"/>
    <w:rsid w:val="003D059C"/>
    <w:rsid w:val="003E03C9"/>
    <w:rsid w:val="003E3BF2"/>
    <w:rsid w:val="004001B0"/>
    <w:rsid w:val="004176B1"/>
    <w:rsid w:val="004249C4"/>
    <w:rsid w:val="0044255A"/>
    <w:rsid w:val="00461B72"/>
    <w:rsid w:val="00470480"/>
    <w:rsid w:val="0048795C"/>
    <w:rsid w:val="0049216B"/>
    <w:rsid w:val="0049583F"/>
    <w:rsid w:val="004A0B5E"/>
    <w:rsid w:val="004B0306"/>
    <w:rsid w:val="004B19A6"/>
    <w:rsid w:val="004B4ADE"/>
    <w:rsid w:val="004C2D3A"/>
    <w:rsid w:val="004C3CE1"/>
    <w:rsid w:val="004E2516"/>
    <w:rsid w:val="004E43E7"/>
    <w:rsid w:val="004F10C3"/>
    <w:rsid w:val="005044EC"/>
    <w:rsid w:val="005124C9"/>
    <w:rsid w:val="0051503D"/>
    <w:rsid w:val="00526970"/>
    <w:rsid w:val="00531836"/>
    <w:rsid w:val="00537175"/>
    <w:rsid w:val="005426C4"/>
    <w:rsid w:val="00543DAB"/>
    <w:rsid w:val="00544EAA"/>
    <w:rsid w:val="00551FAF"/>
    <w:rsid w:val="0055472D"/>
    <w:rsid w:val="00577C56"/>
    <w:rsid w:val="0058490E"/>
    <w:rsid w:val="005D6BF5"/>
    <w:rsid w:val="005F13FC"/>
    <w:rsid w:val="005F70CF"/>
    <w:rsid w:val="00601F22"/>
    <w:rsid w:val="00616F34"/>
    <w:rsid w:val="00626BC1"/>
    <w:rsid w:val="00627E25"/>
    <w:rsid w:val="006370F6"/>
    <w:rsid w:val="006404EE"/>
    <w:rsid w:val="00643BCC"/>
    <w:rsid w:val="006536B2"/>
    <w:rsid w:val="0065729F"/>
    <w:rsid w:val="00671968"/>
    <w:rsid w:val="006911F4"/>
    <w:rsid w:val="00692815"/>
    <w:rsid w:val="00692BC8"/>
    <w:rsid w:val="0069334A"/>
    <w:rsid w:val="006975C8"/>
    <w:rsid w:val="006A0DA7"/>
    <w:rsid w:val="006A3AB6"/>
    <w:rsid w:val="006A78C5"/>
    <w:rsid w:val="006B088F"/>
    <w:rsid w:val="006F4EAC"/>
    <w:rsid w:val="006F529C"/>
    <w:rsid w:val="0070166C"/>
    <w:rsid w:val="007075F3"/>
    <w:rsid w:val="007141C9"/>
    <w:rsid w:val="00715406"/>
    <w:rsid w:val="007222D6"/>
    <w:rsid w:val="00726CA1"/>
    <w:rsid w:val="00735169"/>
    <w:rsid w:val="00742725"/>
    <w:rsid w:val="00750833"/>
    <w:rsid w:val="00754B33"/>
    <w:rsid w:val="007626F9"/>
    <w:rsid w:val="00771D42"/>
    <w:rsid w:val="00781A3B"/>
    <w:rsid w:val="00785CAA"/>
    <w:rsid w:val="007915A3"/>
    <w:rsid w:val="0079185D"/>
    <w:rsid w:val="00791DFE"/>
    <w:rsid w:val="007943C0"/>
    <w:rsid w:val="007B1910"/>
    <w:rsid w:val="007D43C2"/>
    <w:rsid w:val="007E163B"/>
    <w:rsid w:val="007E3C85"/>
    <w:rsid w:val="007F48A5"/>
    <w:rsid w:val="00801384"/>
    <w:rsid w:val="0081564B"/>
    <w:rsid w:val="00822000"/>
    <w:rsid w:val="0084183B"/>
    <w:rsid w:val="00851A16"/>
    <w:rsid w:val="00876ECA"/>
    <w:rsid w:val="008B0169"/>
    <w:rsid w:val="008E0431"/>
    <w:rsid w:val="008F1ACC"/>
    <w:rsid w:val="00914D38"/>
    <w:rsid w:val="0093217B"/>
    <w:rsid w:val="00943E52"/>
    <w:rsid w:val="00956C0F"/>
    <w:rsid w:val="0096205D"/>
    <w:rsid w:val="00966894"/>
    <w:rsid w:val="00976B1D"/>
    <w:rsid w:val="009A0470"/>
    <w:rsid w:val="009A4F1A"/>
    <w:rsid w:val="009C28B5"/>
    <w:rsid w:val="009E21F0"/>
    <w:rsid w:val="009E5C7B"/>
    <w:rsid w:val="00A30C25"/>
    <w:rsid w:val="00A34770"/>
    <w:rsid w:val="00A34A29"/>
    <w:rsid w:val="00A472FA"/>
    <w:rsid w:val="00A61778"/>
    <w:rsid w:val="00A64E63"/>
    <w:rsid w:val="00A7520A"/>
    <w:rsid w:val="00A85FA0"/>
    <w:rsid w:val="00AA0199"/>
    <w:rsid w:val="00AA041C"/>
    <w:rsid w:val="00AD0328"/>
    <w:rsid w:val="00AD26D7"/>
    <w:rsid w:val="00AE38D5"/>
    <w:rsid w:val="00AE7E23"/>
    <w:rsid w:val="00B0088F"/>
    <w:rsid w:val="00B06A08"/>
    <w:rsid w:val="00B3407E"/>
    <w:rsid w:val="00B425C9"/>
    <w:rsid w:val="00B47054"/>
    <w:rsid w:val="00B52693"/>
    <w:rsid w:val="00B63E47"/>
    <w:rsid w:val="00B71554"/>
    <w:rsid w:val="00B826AE"/>
    <w:rsid w:val="00B94975"/>
    <w:rsid w:val="00B978D5"/>
    <w:rsid w:val="00BB69AA"/>
    <w:rsid w:val="00BC5531"/>
    <w:rsid w:val="00BC7A2A"/>
    <w:rsid w:val="00BE3EB7"/>
    <w:rsid w:val="00BE5955"/>
    <w:rsid w:val="00BE5D7D"/>
    <w:rsid w:val="00BF3E86"/>
    <w:rsid w:val="00C07054"/>
    <w:rsid w:val="00C25D41"/>
    <w:rsid w:val="00C2705D"/>
    <w:rsid w:val="00C40604"/>
    <w:rsid w:val="00C524FC"/>
    <w:rsid w:val="00C54959"/>
    <w:rsid w:val="00C56507"/>
    <w:rsid w:val="00C7477E"/>
    <w:rsid w:val="00C74A8B"/>
    <w:rsid w:val="00C8307B"/>
    <w:rsid w:val="00C908EA"/>
    <w:rsid w:val="00C96CAF"/>
    <w:rsid w:val="00CA314C"/>
    <w:rsid w:val="00CA4656"/>
    <w:rsid w:val="00CB1C61"/>
    <w:rsid w:val="00CE0C02"/>
    <w:rsid w:val="00CE0F48"/>
    <w:rsid w:val="00D06C8B"/>
    <w:rsid w:val="00D139D5"/>
    <w:rsid w:val="00D14F33"/>
    <w:rsid w:val="00D17508"/>
    <w:rsid w:val="00D36272"/>
    <w:rsid w:val="00D36E8B"/>
    <w:rsid w:val="00D52B73"/>
    <w:rsid w:val="00D564F1"/>
    <w:rsid w:val="00D56DDC"/>
    <w:rsid w:val="00D60C82"/>
    <w:rsid w:val="00D723B1"/>
    <w:rsid w:val="00D747F8"/>
    <w:rsid w:val="00D77533"/>
    <w:rsid w:val="00D833E2"/>
    <w:rsid w:val="00DB0A3E"/>
    <w:rsid w:val="00DC76D3"/>
    <w:rsid w:val="00DC7CF7"/>
    <w:rsid w:val="00DD3DE9"/>
    <w:rsid w:val="00DE3AF3"/>
    <w:rsid w:val="00DE502C"/>
    <w:rsid w:val="00E01C19"/>
    <w:rsid w:val="00E07C5F"/>
    <w:rsid w:val="00E207E6"/>
    <w:rsid w:val="00E31029"/>
    <w:rsid w:val="00E33E7C"/>
    <w:rsid w:val="00E643AD"/>
    <w:rsid w:val="00E76D0F"/>
    <w:rsid w:val="00E8136F"/>
    <w:rsid w:val="00E90C09"/>
    <w:rsid w:val="00EA17C4"/>
    <w:rsid w:val="00EB2CE3"/>
    <w:rsid w:val="00EB4040"/>
    <w:rsid w:val="00EC56D6"/>
    <w:rsid w:val="00EE1FF0"/>
    <w:rsid w:val="00EE29AA"/>
    <w:rsid w:val="00EF055B"/>
    <w:rsid w:val="00EF2CCB"/>
    <w:rsid w:val="00F01D06"/>
    <w:rsid w:val="00F05485"/>
    <w:rsid w:val="00F074B0"/>
    <w:rsid w:val="00F119DB"/>
    <w:rsid w:val="00F134C4"/>
    <w:rsid w:val="00F159C9"/>
    <w:rsid w:val="00F35A3B"/>
    <w:rsid w:val="00F42364"/>
    <w:rsid w:val="00F44F74"/>
    <w:rsid w:val="00F93F9A"/>
    <w:rsid w:val="00FB42CA"/>
    <w:rsid w:val="00FB4DAC"/>
    <w:rsid w:val="00FC09AF"/>
    <w:rsid w:val="00FC4722"/>
    <w:rsid w:val="00FD40DD"/>
    <w:rsid w:val="00FE21A1"/>
    <w:rsid w:val="00FE3B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694B00"/>
  <w15:chartTrackingRefBased/>
  <w15:docId w15:val="{76FB6895-AB0B-4B7A-822B-F36D92532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8D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5299"/>
    <w:pPr>
      <w:ind w:left="720"/>
      <w:contextualSpacing/>
    </w:pPr>
  </w:style>
  <w:style w:type="paragraph" w:styleId="NormalWeb">
    <w:name w:val="Normal (Web)"/>
    <w:basedOn w:val="Normal"/>
    <w:uiPriority w:val="99"/>
    <w:rsid w:val="00C40604"/>
    <w:pPr>
      <w:spacing w:before="100" w:beforeAutospacing="1" w:after="100" w:afterAutospacing="1"/>
    </w:pPr>
    <w:rPr>
      <w:rFonts w:ascii="Arial Unicode MS" w:eastAsia="Arial Unicode MS" w:hAnsi="Arial Unicode MS" w:cs="Arial Unicode MS"/>
    </w:rPr>
  </w:style>
  <w:style w:type="character" w:styleId="Strong">
    <w:name w:val="Strong"/>
    <w:uiPriority w:val="22"/>
    <w:qFormat/>
    <w:rsid w:val="00C40604"/>
    <w:rPr>
      <w:b/>
      <w:bCs/>
    </w:rPr>
  </w:style>
  <w:style w:type="paragraph" w:styleId="Header">
    <w:name w:val="header"/>
    <w:basedOn w:val="Normal"/>
    <w:link w:val="HeaderChar"/>
    <w:uiPriority w:val="99"/>
    <w:unhideWhenUsed/>
    <w:rsid w:val="009C28B5"/>
    <w:pPr>
      <w:tabs>
        <w:tab w:val="center" w:pos="4513"/>
        <w:tab w:val="right" w:pos="9026"/>
      </w:tabs>
    </w:pPr>
  </w:style>
  <w:style w:type="character" w:customStyle="1" w:styleId="HeaderChar">
    <w:name w:val="Header Char"/>
    <w:basedOn w:val="DefaultParagraphFont"/>
    <w:link w:val="Header"/>
    <w:uiPriority w:val="99"/>
    <w:rsid w:val="009C28B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C28B5"/>
    <w:pPr>
      <w:tabs>
        <w:tab w:val="center" w:pos="4513"/>
        <w:tab w:val="right" w:pos="9026"/>
      </w:tabs>
    </w:pPr>
  </w:style>
  <w:style w:type="character" w:customStyle="1" w:styleId="FooterChar">
    <w:name w:val="Footer Char"/>
    <w:basedOn w:val="DefaultParagraphFont"/>
    <w:link w:val="Footer"/>
    <w:uiPriority w:val="99"/>
    <w:rsid w:val="009C28B5"/>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B42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42CA"/>
    <w:rPr>
      <w:rFonts w:ascii="Segoe UI" w:eastAsia="Times New Roman" w:hAnsi="Segoe UI" w:cs="Segoe UI"/>
      <w:sz w:val="18"/>
      <w:szCs w:val="18"/>
    </w:rPr>
  </w:style>
  <w:style w:type="character" w:customStyle="1" w:styleId="fontstyle01">
    <w:name w:val="fontstyle01"/>
    <w:basedOn w:val="DefaultParagraphFont"/>
    <w:rsid w:val="000A7AAE"/>
    <w:rPr>
      <w:rFonts w:ascii="AdvOT46dcae81" w:hAnsi="AdvOT46dcae81" w:hint="default"/>
      <w:b w:val="0"/>
      <w:bCs w:val="0"/>
      <w:i w:val="0"/>
      <w:iCs w:val="0"/>
      <w:color w:val="000000"/>
      <w:sz w:val="20"/>
      <w:szCs w:val="20"/>
    </w:rPr>
  </w:style>
  <w:style w:type="character" w:customStyle="1" w:styleId="fontstyle21">
    <w:name w:val="fontstyle21"/>
    <w:basedOn w:val="DefaultParagraphFont"/>
    <w:rsid w:val="000A7AAE"/>
    <w:rPr>
      <w:rFonts w:ascii="AdvOT46dcae81+fb" w:hAnsi="AdvOT46dcae81+fb" w:hint="default"/>
      <w:b w:val="0"/>
      <w:bCs w:val="0"/>
      <w:i w:val="0"/>
      <w:iCs w:val="0"/>
      <w:color w:val="000000"/>
      <w:sz w:val="20"/>
      <w:szCs w:val="20"/>
    </w:rPr>
  </w:style>
  <w:style w:type="character" w:customStyle="1" w:styleId="fontstyle31">
    <w:name w:val="fontstyle31"/>
    <w:basedOn w:val="DefaultParagraphFont"/>
    <w:rsid w:val="000A7AAE"/>
    <w:rPr>
      <w:rFonts w:ascii="AdvOT65f8a23b.I" w:hAnsi="AdvOT65f8a23b.I" w:hint="default"/>
      <w:b w:val="0"/>
      <w:bCs w:val="0"/>
      <w:i w:val="0"/>
      <w:iCs w:val="0"/>
      <w:color w:val="000000"/>
      <w:sz w:val="20"/>
      <w:szCs w:val="20"/>
    </w:rPr>
  </w:style>
  <w:style w:type="character" w:customStyle="1" w:styleId="fontstyle41">
    <w:name w:val="fontstyle41"/>
    <w:basedOn w:val="DefaultParagraphFont"/>
    <w:rsid w:val="005044EC"/>
    <w:rPr>
      <w:rFonts w:ascii="AdvOT46dcae81+20" w:hAnsi="AdvOT46dcae81+20" w:hint="default"/>
      <w:b w:val="0"/>
      <w:bCs w:val="0"/>
      <w:i w:val="0"/>
      <w:iCs w:val="0"/>
      <w:color w:val="000000"/>
      <w:sz w:val="20"/>
      <w:szCs w:val="20"/>
    </w:rPr>
  </w:style>
  <w:style w:type="character" w:customStyle="1" w:styleId="fontstyle51">
    <w:name w:val="fontstyle51"/>
    <w:basedOn w:val="DefaultParagraphFont"/>
    <w:rsid w:val="002C43A8"/>
    <w:rPr>
      <w:rFonts w:ascii="AdvOT46dcae81+03" w:hAnsi="AdvOT46dcae81+03" w:hint="default"/>
      <w:b w:val="0"/>
      <w:bCs w:val="0"/>
      <w:i w:val="0"/>
      <w:iCs w:val="0"/>
      <w:color w:val="000000"/>
      <w:sz w:val="20"/>
      <w:szCs w:val="20"/>
    </w:rPr>
  </w:style>
  <w:style w:type="character" w:customStyle="1" w:styleId="fontstyle61">
    <w:name w:val="fontstyle61"/>
    <w:basedOn w:val="DefaultParagraphFont"/>
    <w:rsid w:val="002C43A8"/>
    <w:rPr>
      <w:rFonts w:ascii="AdvOTd0125be5.BI" w:hAnsi="AdvOTd0125be5.BI" w:hint="default"/>
      <w:b w:val="0"/>
      <w:bCs w:val="0"/>
      <w:i w:val="0"/>
      <w:iCs w:val="0"/>
      <w:color w:val="5477B3"/>
      <w:sz w:val="22"/>
      <w:szCs w:val="22"/>
    </w:rPr>
  </w:style>
  <w:style w:type="table" w:styleId="TableGrid">
    <w:name w:val="Table Grid"/>
    <w:basedOn w:val="TableNormal"/>
    <w:uiPriority w:val="39"/>
    <w:rsid w:val="000C71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26BC1"/>
    <w:rPr>
      <w:color w:val="0563C1" w:themeColor="hyperlink"/>
      <w:u w:val="single"/>
    </w:rPr>
  </w:style>
  <w:style w:type="character" w:styleId="UnresolvedMention">
    <w:name w:val="Unresolved Mention"/>
    <w:basedOn w:val="DefaultParagraphFont"/>
    <w:uiPriority w:val="99"/>
    <w:semiHidden/>
    <w:unhideWhenUsed/>
    <w:rsid w:val="00AA01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94995">
      <w:bodyDiv w:val="1"/>
      <w:marLeft w:val="0"/>
      <w:marRight w:val="0"/>
      <w:marTop w:val="0"/>
      <w:marBottom w:val="0"/>
      <w:divBdr>
        <w:top w:val="none" w:sz="0" w:space="0" w:color="auto"/>
        <w:left w:val="none" w:sz="0" w:space="0" w:color="auto"/>
        <w:bottom w:val="none" w:sz="0" w:space="0" w:color="auto"/>
        <w:right w:val="none" w:sz="0" w:space="0" w:color="auto"/>
      </w:divBdr>
    </w:div>
    <w:div w:id="487862295">
      <w:bodyDiv w:val="1"/>
      <w:marLeft w:val="0"/>
      <w:marRight w:val="0"/>
      <w:marTop w:val="0"/>
      <w:marBottom w:val="0"/>
      <w:divBdr>
        <w:top w:val="none" w:sz="0" w:space="0" w:color="auto"/>
        <w:left w:val="none" w:sz="0" w:space="0" w:color="auto"/>
        <w:bottom w:val="none" w:sz="0" w:space="0" w:color="auto"/>
        <w:right w:val="none" w:sz="0" w:space="0" w:color="auto"/>
      </w:divBdr>
    </w:div>
    <w:div w:id="521361311">
      <w:bodyDiv w:val="1"/>
      <w:marLeft w:val="0"/>
      <w:marRight w:val="0"/>
      <w:marTop w:val="0"/>
      <w:marBottom w:val="0"/>
      <w:divBdr>
        <w:top w:val="none" w:sz="0" w:space="0" w:color="auto"/>
        <w:left w:val="none" w:sz="0" w:space="0" w:color="auto"/>
        <w:bottom w:val="none" w:sz="0" w:space="0" w:color="auto"/>
        <w:right w:val="none" w:sz="0" w:space="0" w:color="auto"/>
      </w:divBdr>
    </w:div>
    <w:div w:id="638615372">
      <w:bodyDiv w:val="1"/>
      <w:marLeft w:val="0"/>
      <w:marRight w:val="0"/>
      <w:marTop w:val="0"/>
      <w:marBottom w:val="0"/>
      <w:divBdr>
        <w:top w:val="none" w:sz="0" w:space="0" w:color="auto"/>
        <w:left w:val="none" w:sz="0" w:space="0" w:color="auto"/>
        <w:bottom w:val="none" w:sz="0" w:space="0" w:color="auto"/>
        <w:right w:val="none" w:sz="0" w:space="0" w:color="auto"/>
      </w:divBdr>
    </w:div>
    <w:div w:id="984120681">
      <w:bodyDiv w:val="1"/>
      <w:marLeft w:val="0"/>
      <w:marRight w:val="0"/>
      <w:marTop w:val="0"/>
      <w:marBottom w:val="0"/>
      <w:divBdr>
        <w:top w:val="none" w:sz="0" w:space="0" w:color="auto"/>
        <w:left w:val="none" w:sz="0" w:space="0" w:color="auto"/>
        <w:bottom w:val="none" w:sz="0" w:space="0" w:color="auto"/>
        <w:right w:val="none" w:sz="0" w:space="0" w:color="auto"/>
      </w:divBdr>
    </w:div>
    <w:div w:id="1259751860">
      <w:bodyDiv w:val="1"/>
      <w:marLeft w:val="0"/>
      <w:marRight w:val="0"/>
      <w:marTop w:val="0"/>
      <w:marBottom w:val="0"/>
      <w:divBdr>
        <w:top w:val="none" w:sz="0" w:space="0" w:color="auto"/>
        <w:left w:val="none" w:sz="0" w:space="0" w:color="auto"/>
        <w:bottom w:val="none" w:sz="0" w:space="0" w:color="auto"/>
        <w:right w:val="none" w:sz="0" w:space="0" w:color="auto"/>
      </w:divBdr>
    </w:div>
    <w:div w:id="1486698802">
      <w:bodyDiv w:val="1"/>
      <w:marLeft w:val="0"/>
      <w:marRight w:val="0"/>
      <w:marTop w:val="0"/>
      <w:marBottom w:val="0"/>
      <w:divBdr>
        <w:top w:val="none" w:sz="0" w:space="0" w:color="auto"/>
        <w:left w:val="none" w:sz="0" w:space="0" w:color="auto"/>
        <w:bottom w:val="none" w:sz="0" w:space="0" w:color="auto"/>
        <w:right w:val="none" w:sz="0" w:space="0" w:color="auto"/>
      </w:divBdr>
    </w:div>
    <w:div w:id="1622417721">
      <w:bodyDiv w:val="1"/>
      <w:marLeft w:val="0"/>
      <w:marRight w:val="0"/>
      <w:marTop w:val="0"/>
      <w:marBottom w:val="0"/>
      <w:divBdr>
        <w:top w:val="none" w:sz="0" w:space="0" w:color="auto"/>
        <w:left w:val="none" w:sz="0" w:space="0" w:color="auto"/>
        <w:bottom w:val="none" w:sz="0" w:space="0" w:color="auto"/>
        <w:right w:val="none" w:sz="0" w:space="0" w:color="auto"/>
      </w:divBdr>
    </w:div>
    <w:div w:id="1657150190">
      <w:bodyDiv w:val="1"/>
      <w:marLeft w:val="0"/>
      <w:marRight w:val="0"/>
      <w:marTop w:val="0"/>
      <w:marBottom w:val="0"/>
      <w:divBdr>
        <w:top w:val="none" w:sz="0" w:space="0" w:color="auto"/>
        <w:left w:val="none" w:sz="0" w:space="0" w:color="auto"/>
        <w:bottom w:val="none" w:sz="0" w:space="0" w:color="auto"/>
        <w:right w:val="none" w:sz="0" w:space="0" w:color="auto"/>
      </w:divBdr>
    </w:div>
    <w:div w:id="1693456220">
      <w:bodyDiv w:val="1"/>
      <w:marLeft w:val="0"/>
      <w:marRight w:val="0"/>
      <w:marTop w:val="0"/>
      <w:marBottom w:val="0"/>
      <w:divBdr>
        <w:top w:val="none" w:sz="0" w:space="0" w:color="auto"/>
        <w:left w:val="none" w:sz="0" w:space="0" w:color="auto"/>
        <w:bottom w:val="none" w:sz="0" w:space="0" w:color="auto"/>
        <w:right w:val="none" w:sz="0" w:space="0" w:color="auto"/>
      </w:divBdr>
    </w:div>
    <w:div w:id="1705211708">
      <w:bodyDiv w:val="1"/>
      <w:marLeft w:val="0"/>
      <w:marRight w:val="0"/>
      <w:marTop w:val="0"/>
      <w:marBottom w:val="0"/>
      <w:divBdr>
        <w:top w:val="none" w:sz="0" w:space="0" w:color="auto"/>
        <w:left w:val="none" w:sz="0" w:space="0" w:color="auto"/>
        <w:bottom w:val="none" w:sz="0" w:space="0" w:color="auto"/>
        <w:right w:val="none" w:sz="0" w:space="0" w:color="auto"/>
      </w:divBdr>
    </w:div>
    <w:div w:id="1779980939">
      <w:bodyDiv w:val="1"/>
      <w:marLeft w:val="0"/>
      <w:marRight w:val="0"/>
      <w:marTop w:val="0"/>
      <w:marBottom w:val="0"/>
      <w:divBdr>
        <w:top w:val="none" w:sz="0" w:space="0" w:color="auto"/>
        <w:left w:val="none" w:sz="0" w:space="0" w:color="auto"/>
        <w:bottom w:val="none" w:sz="0" w:space="0" w:color="auto"/>
        <w:right w:val="none" w:sz="0" w:space="0" w:color="auto"/>
      </w:divBdr>
    </w:div>
    <w:div w:id="1882093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24A945-A2C1-4029-93DF-825E28766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598</Words>
  <Characters>3409</Characters>
  <Application>Microsoft Office Word</Application>
  <DocSecurity>0</DocSecurity>
  <Lines>28</Lines>
  <Paragraphs>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MALEK ZIHLIF</dc:creator>
  <cp:keywords/>
  <dc:description/>
  <cp:lastModifiedBy>Admin</cp:lastModifiedBy>
  <cp:revision>2</cp:revision>
  <cp:lastPrinted>2020-04-10T01:32:00Z</cp:lastPrinted>
  <dcterms:created xsi:type="dcterms:W3CDTF">2025-02-14T23:26:00Z</dcterms:created>
  <dcterms:modified xsi:type="dcterms:W3CDTF">2025-02-14T23:26:00Z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678078570</vt:i4>
  </property>
</Properties>
</file>