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EEC57" w14:textId="129E728F" w:rsidR="003F3543" w:rsidRDefault="003F3543" w:rsidP="003F3543">
      <w:pPr>
        <w:pStyle w:val="Beschriftung"/>
        <w:keepNext/>
        <w:rPr>
          <w:rFonts w:ascii="Arial" w:hAnsi="Arial" w:cs="Arial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80622B"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>5</w:t>
      </w:r>
    </w:p>
    <w:p w14:paraId="750DAB94" w14:textId="77777777" w:rsidR="003F3543" w:rsidRPr="0017426C" w:rsidRDefault="003F3543" w:rsidP="003F3543">
      <w:pPr>
        <w:pStyle w:val="Beschriftung"/>
        <w:keepNext/>
        <w:rPr>
          <w:rFonts w:ascii="Arial" w:hAnsi="Arial" w:cs="Arial"/>
          <w:iCs w:val="0"/>
          <w:color w:val="000000" w:themeColor="text1"/>
          <w:sz w:val="24"/>
          <w:szCs w:val="24"/>
        </w:rPr>
      </w:pPr>
      <w:r w:rsidRPr="00185627">
        <w:rPr>
          <w:rFonts w:ascii="Arial" w:hAnsi="Arial" w:cs="Arial"/>
          <w:iCs w:val="0"/>
          <w:color w:val="000000" w:themeColor="text1"/>
          <w:sz w:val="24"/>
          <w:szCs w:val="24"/>
        </w:rPr>
        <w:t>Errors in calculating the positive predictive value of a single positive test in the odds and Likelihood Ratio format with more than five occurrences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3759"/>
        <w:gridCol w:w="740"/>
        <w:gridCol w:w="924"/>
        <w:gridCol w:w="1805"/>
      </w:tblGrid>
      <w:tr w:rsidR="003F3543" w:rsidRPr="009A6920" w14:paraId="34A2A28C" w14:textId="77777777" w:rsidTr="00331F87">
        <w:trPr>
          <w:trHeight w:val="20"/>
        </w:trPr>
        <w:tc>
          <w:tcPr>
            <w:tcW w:w="1016" w:type="pct"/>
            <w:shd w:val="clear" w:color="auto" w:fill="auto"/>
            <w:vAlign w:val="bottom"/>
          </w:tcPr>
          <w:p w14:paraId="287C5523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2072" w:type="pct"/>
            <w:shd w:val="clear" w:color="auto" w:fill="auto"/>
            <w:vAlign w:val="bottom"/>
          </w:tcPr>
          <w:p w14:paraId="44DAE9AB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1912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4329AD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Responses given</w:t>
            </w:r>
          </w:p>
        </w:tc>
      </w:tr>
      <w:tr w:rsidR="003F3543" w:rsidRPr="009A6920" w14:paraId="45C13997" w14:textId="77777777" w:rsidTr="004F1F90">
        <w:trPr>
          <w:trHeight w:val="510"/>
        </w:trPr>
        <w:tc>
          <w:tcPr>
            <w:tcW w:w="10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2A063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</w:rPr>
            </w:pPr>
            <w:proofErr w:type="spellStart"/>
            <w:r w:rsidRPr="009A6920">
              <w:rPr>
                <w:rFonts w:ascii="Arial" w:eastAsia="Calibri" w:hAnsi="Arial" w:cs="Arial"/>
                <w:b/>
                <w:color w:val="000000"/>
              </w:rPr>
              <w:t>Estimated</w:t>
            </w:r>
            <w:proofErr w:type="spellEnd"/>
            <w:r w:rsidRPr="009A6920">
              <w:rPr>
                <w:rFonts w:ascii="Arial" w:eastAsia="Calibri" w:hAnsi="Arial" w:cs="Arial"/>
                <w:b/>
                <w:color w:val="000000"/>
              </w:rPr>
              <w:t xml:space="preserve"> Odds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FD367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</w:rPr>
              <w:t>Description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DDD4D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#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14:paraId="318FA65E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%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vAlign w:val="center"/>
          </w:tcPr>
          <w:p w14:paraId="6EEE445B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95%CI</w:t>
            </w:r>
          </w:p>
        </w:tc>
      </w:tr>
      <w:tr w:rsidR="003F3543" w:rsidRPr="009A6920" w14:paraId="30B7039B" w14:textId="77777777" w:rsidTr="00331F87">
        <w:trPr>
          <w:trHeight w:val="510"/>
        </w:trPr>
        <w:tc>
          <w:tcPr>
            <w:tcW w:w="101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B2A4D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 xml:space="preserve">80 / </w:t>
            </w:r>
            <w:proofErr w:type="spellStart"/>
            <w:r w:rsidRPr="009A6920">
              <w:rPr>
                <w:rFonts w:ascii="Arial" w:eastAsia="Calibri" w:hAnsi="Arial" w:cs="Arial"/>
                <w:color w:val="000000"/>
              </w:rPr>
              <w:t>incorrect</w:t>
            </w:r>
            <w:proofErr w:type="spellEnd"/>
          </w:p>
        </w:tc>
        <w:tc>
          <w:tcPr>
            <w:tcW w:w="207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29AA6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proofErr w:type="spellStart"/>
            <w:r w:rsidRPr="009A6920">
              <w:rPr>
                <w:rFonts w:ascii="Arial" w:eastAsia="Calibri" w:hAnsi="Arial" w:cs="Arial"/>
                <w:color w:val="000000"/>
              </w:rPr>
              <w:t>Infected</w:t>
            </w:r>
            <w:proofErr w:type="spellEnd"/>
            <w:r w:rsidRPr="009A6920">
              <w:rPr>
                <w:rFonts w:ascii="Arial" w:eastAsia="Calibri" w:hAnsi="Arial" w:cs="Arial"/>
                <w:color w:val="000000"/>
              </w:rPr>
              <w:t xml:space="preserve"> / </w:t>
            </w:r>
            <w:proofErr w:type="spellStart"/>
            <w:r w:rsidRPr="009A6920">
              <w:rPr>
                <w:rFonts w:ascii="Arial" w:eastAsia="Calibri" w:hAnsi="Arial" w:cs="Arial"/>
                <w:color w:val="000000"/>
              </w:rPr>
              <w:t>adjusted</w:t>
            </w:r>
            <w:proofErr w:type="spellEnd"/>
            <w:r w:rsidRPr="009A6920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9A6920">
              <w:rPr>
                <w:rFonts w:ascii="Arial" w:eastAsia="Calibri" w:hAnsi="Arial" w:cs="Arial"/>
                <w:color w:val="000000"/>
              </w:rPr>
              <w:t>denominator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3A182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43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14:paraId="71A7AB7A" w14:textId="77777777" w:rsidR="003F3543" w:rsidRPr="008D53B8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8D53B8">
              <w:rPr>
                <w:rFonts w:ascii="Arial" w:eastAsia="Calibri" w:hAnsi="Arial" w:cs="Arial"/>
                <w:color w:val="000000" w:themeColor="text1"/>
              </w:rPr>
              <w:t>34.1</w:t>
            </w:r>
          </w:p>
        </w:tc>
        <w:tc>
          <w:tcPr>
            <w:tcW w:w="995" w:type="pct"/>
            <w:tcBorders>
              <w:top w:val="single" w:sz="4" w:space="0" w:color="auto"/>
            </w:tcBorders>
            <w:vAlign w:val="center"/>
          </w:tcPr>
          <w:p w14:paraId="486A4A73" w14:textId="77777777" w:rsidR="003F3543" w:rsidRPr="008D53B8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FF0000"/>
              </w:rPr>
            </w:pPr>
            <w:r w:rsidRPr="008D53B8">
              <w:rPr>
                <w:rFonts w:ascii="Arial" w:eastAsia="Calibri" w:hAnsi="Arial" w:cs="Arial"/>
                <w:color w:val="000000" w:themeColor="text1"/>
              </w:rPr>
              <w:t>26.4, 42.8</w:t>
            </w:r>
          </w:p>
        </w:tc>
      </w:tr>
      <w:tr w:rsidR="004F1F90" w:rsidRPr="009A6920" w14:paraId="5EA10431" w14:textId="77777777" w:rsidTr="004F1F90">
        <w:trPr>
          <w:trHeight w:val="510"/>
        </w:trPr>
        <w:tc>
          <w:tcPr>
            <w:tcW w:w="1016" w:type="pct"/>
            <w:shd w:val="clear" w:color="auto" w:fill="auto"/>
            <w:vAlign w:val="center"/>
          </w:tcPr>
          <w:p w14:paraId="4B96CDDD" w14:textId="13C7C38D" w:rsidR="004F1F90" w:rsidRPr="00A125A5" w:rsidRDefault="000439EC" w:rsidP="000439EC">
            <w:pPr>
              <w:pStyle w:val="Listenabsatz"/>
              <w:numPr>
                <w:ilvl w:val="0"/>
                <w:numId w:val="7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80/920</w:t>
            </w:r>
          </w:p>
        </w:tc>
        <w:tc>
          <w:tcPr>
            <w:tcW w:w="2072" w:type="pct"/>
            <w:shd w:val="clear" w:color="auto" w:fill="auto"/>
            <w:vAlign w:val="center"/>
          </w:tcPr>
          <w:p w14:paraId="73646E33" w14:textId="63B34361" w:rsidR="004F1F90" w:rsidRPr="00A125A5" w:rsidRDefault="00F54C88" w:rsidP="00F54C88">
            <w:pPr>
              <w:pStyle w:val="Listenabsatz"/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Total sample </w:t>
            </w:r>
            <w:proofErr w:type="spellStart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size</w:t>
            </w:r>
            <w:proofErr w:type="spellEnd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 </w:t>
            </w:r>
            <w:r w:rsidR="001666BD"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– </w:t>
            </w:r>
            <w:proofErr w:type="spellStart"/>
            <w:r w:rsidR="001666BD" w:rsidRPr="00A125A5">
              <w:rPr>
                <w:rFonts w:ascii="Arial" w:eastAsia="Calibri" w:hAnsi="Arial" w:cs="Arial"/>
                <w:color w:val="808080" w:themeColor="background1" w:themeShade="80"/>
              </w:rPr>
              <w:t>Infected</w:t>
            </w:r>
            <w:proofErr w:type="spellEnd"/>
          </w:p>
        </w:tc>
        <w:tc>
          <w:tcPr>
            <w:tcW w:w="408" w:type="pct"/>
            <w:shd w:val="clear" w:color="auto" w:fill="auto"/>
            <w:vAlign w:val="center"/>
          </w:tcPr>
          <w:p w14:paraId="6EE48F57" w14:textId="7D6AD02B" w:rsidR="004F1F90" w:rsidRPr="00A125A5" w:rsidRDefault="000439EC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25</w:t>
            </w:r>
          </w:p>
        </w:tc>
        <w:tc>
          <w:tcPr>
            <w:tcW w:w="509" w:type="pct"/>
            <w:vAlign w:val="center"/>
          </w:tcPr>
          <w:p w14:paraId="515BDD56" w14:textId="63B7DDCB" w:rsidR="004F1F90" w:rsidRPr="00A125A5" w:rsidRDefault="00484C96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19.8</w:t>
            </w:r>
          </w:p>
        </w:tc>
        <w:tc>
          <w:tcPr>
            <w:tcW w:w="995" w:type="pct"/>
            <w:vAlign w:val="center"/>
          </w:tcPr>
          <w:p w14:paraId="4C471943" w14:textId="616299DD" w:rsidR="004F1F90" w:rsidRPr="00A125A5" w:rsidRDefault="00976332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13.8, 27.7</w:t>
            </w:r>
          </w:p>
        </w:tc>
      </w:tr>
      <w:tr w:rsidR="001A7A7D" w:rsidRPr="009A6920" w14:paraId="75D308F9" w14:textId="77777777" w:rsidTr="004F1F90">
        <w:trPr>
          <w:trHeight w:val="510"/>
        </w:trPr>
        <w:tc>
          <w:tcPr>
            <w:tcW w:w="1016" w:type="pct"/>
            <w:shd w:val="clear" w:color="auto" w:fill="auto"/>
            <w:vAlign w:val="center"/>
          </w:tcPr>
          <w:p w14:paraId="68E43CA2" w14:textId="2753AA7F" w:rsidR="001A7A7D" w:rsidRPr="00A125A5" w:rsidRDefault="001A7A7D" w:rsidP="000439EC">
            <w:pPr>
              <w:pStyle w:val="Listenabsatz"/>
              <w:numPr>
                <w:ilvl w:val="0"/>
                <w:numId w:val="7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80/1000</w:t>
            </w:r>
          </w:p>
        </w:tc>
        <w:tc>
          <w:tcPr>
            <w:tcW w:w="2072" w:type="pct"/>
            <w:shd w:val="clear" w:color="auto" w:fill="auto"/>
            <w:vAlign w:val="center"/>
          </w:tcPr>
          <w:p w14:paraId="16F70D23" w14:textId="3808778C" w:rsidR="001A7A7D" w:rsidRPr="00A125A5" w:rsidRDefault="00F54C88" w:rsidP="00F54C88">
            <w:pPr>
              <w:pStyle w:val="Listenabsatz"/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Total sample </w:t>
            </w:r>
            <w:proofErr w:type="spellStart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size</w:t>
            </w:r>
            <w:proofErr w:type="spellEnd"/>
          </w:p>
        </w:tc>
        <w:tc>
          <w:tcPr>
            <w:tcW w:w="408" w:type="pct"/>
            <w:shd w:val="clear" w:color="auto" w:fill="auto"/>
            <w:vAlign w:val="center"/>
          </w:tcPr>
          <w:p w14:paraId="1EBFBBFA" w14:textId="4FC09271" w:rsidR="001A7A7D" w:rsidRPr="00A125A5" w:rsidRDefault="001A7A7D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7</w:t>
            </w:r>
          </w:p>
        </w:tc>
        <w:tc>
          <w:tcPr>
            <w:tcW w:w="509" w:type="pct"/>
            <w:vAlign w:val="center"/>
          </w:tcPr>
          <w:p w14:paraId="3C9B2B81" w14:textId="599231D2" w:rsidR="001A7A7D" w:rsidRPr="00A125A5" w:rsidRDefault="00484C96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5.6</w:t>
            </w:r>
          </w:p>
        </w:tc>
        <w:tc>
          <w:tcPr>
            <w:tcW w:w="995" w:type="pct"/>
            <w:vAlign w:val="center"/>
          </w:tcPr>
          <w:p w14:paraId="27E0CADB" w14:textId="3724F408" w:rsidR="001A7A7D" w:rsidRPr="00A125A5" w:rsidRDefault="00A125A5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2.7, 11.0</w:t>
            </w:r>
          </w:p>
        </w:tc>
      </w:tr>
      <w:tr w:rsidR="001A7A7D" w:rsidRPr="009A6920" w14:paraId="31DB43DA" w14:textId="77777777" w:rsidTr="004F1F90">
        <w:trPr>
          <w:trHeight w:val="510"/>
        </w:trPr>
        <w:tc>
          <w:tcPr>
            <w:tcW w:w="1016" w:type="pct"/>
            <w:shd w:val="clear" w:color="auto" w:fill="auto"/>
            <w:vAlign w:val="center"/>
          </w:tcPr>
          <w:p w14:paraId="0F28C577" w14:textId="5F514244" w:rsidR="001A7A7D" w:rsidRPr="00A125A5" w:rsidRDefault="001A7A7D" w:rsidP="000439EC">
            <w:pPr>
              <w:pStyle w:val="Listenabsatz"/>
              <w:numPr>
                <w:ilvl w:val="0"/>
                <w:numId w:val="7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80/</w:t>
            </w:r>
            <w:r w:rsidR="00F54C88" w:rsidRPr="00A125A5">
              <w:rPr>
                <w:rFonts w:ascii="Arial" w:eastAsia="Calibri" w:hAnsi="Arial" w:cs="Arial"/>
                <w:color w:val="808080" w:themeColor="background1" w:themeShade="80"/>
              </w:rPr>
              <w:t>910</w:t>
            </w:r>
          </w:p>
        </w:tc>
        <w:tc>
          <w:tcPr>
            <w:tcW w:w="2072" w:type="pct"/>
            <w:shd w:val="clear" w:color="auto" w:fill="auto"/>
            <w:vAlign w:val="center"/>
          </w:tcPr>
          <w:p w14:paraId="2A2C2938" w14:textId="7BDA7928" w:rsidR="001A7A7D" w:rsidRPr="00A125A5" w:rsidRDefault="001666BD" w:rsidP="001666BD">
            <w:pPr>
              <w:pStyle w:val="Listenabsatz"/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Not </w:t>
            </w:r>
            <w:proofErr w:type="spellStart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infected</w:t>
            </w:r>
            <w:proofErr w:type="spellEnd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 xml:space="preserve"> – </w:t>
            </w:r>
            <w:proofErr w:type="spellStart"/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Infected</w:t>
            </w:r>
            <w:proofErr w:type="spellEnd"/>
          </w:p>
        </w:tc>
        <w:tc>
          <w:tcPr>
            <w:tcW w:w="408" w:type="pct"/>
            <w:shd w:val="clear" w:color="auto" w:fill="auto"/>
            <w:vAlign w:val="center"/>
          </w:tcPr>
          <w:p w14:paraId="7B360BA7" w14:textId="6B269FED" w:rsidR="001A7A7D" w:rsidRPr="00A125A5" w:rsidRDefault="00484C96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5</w:t>
            </w:r>
          </w:p>
        </w:tc>
        <w:tc>
          <w:tcPr>
            <w:tcW w:w="509" w:type="pct"/>
            <w:vAlign w:val="center"/>
          </w:tcPr>
          <w:p w14:paraId="6369FC5A" w14:textId="0300B436" w:rsidR="001A7A7D" w:rsidRPr="00A125A5" w:rsidRDefault="00F7379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4.0</w:t>
            </w:r>
          </w:p>
        </w:tc>
        <w:tc>
          <w:tcPr>
            <w:tcW w:w="995" w:type="pct"/>
            <w:vAlign w:val="center"/>
          </w:tcPr>
          <w:p w14:paraId="7402FE1B" w14:textId="33E704D6" w:rsidR="001A7A7D" w:rsidRPr="00A125A5" w:rsidRDefault="00A125A5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</w:rPr>
            </w:pPr>
            <w:r w:rsidRPr="00A125A5">
              <w:rPr>
                <w:rFonts w:ascii="Arial" w:eastAsia="Calibri" w:hAnsi="Arial" w:cs="Arial"/>
                <w:color w:val="808080" w:themeColor="background1" w:themeShade="80"/>
              </w:rPr>
              <w:t>1.7, 9.0</w:t>
            </w:r>
          </w:p>
        </w:tc>
      </w:tr>
      <w:tr w:rsidR="003F3543" w:rsidRPr="009A6920" w14:paraId="0282697C" w14:textId="77777777" w:rsidTr="00331F87">
        <w:trPr>
          <w:trHeight w:val="510"/>
        </w:trPr>
        <w:tc>
          <w:tcPr>
            <w:tcW w:w="1016" w:type="pct"/>
            <w:vAlign w:val="center"/>
          </w:tcPr>
          <w:p w14:paraId="78122560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8 / 100</w:t>
            </w:r>
          </w:p>
        </w:tc>
        <w:tc>
          <w:tcPr>
            <w:tcW w:w="2072" w:type="pct"/>
            <w:vAlign w:val="center"/>
          </w:tcPr>
          <w:p w14:paraId="6B30CC6F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 w:themeColor="text1"/>
                <w:lang w:val="en-US"/>
              </w:rPr>
              <w:t>Base-Rate (in %) * Positive LR</w:t>
            </w:r>
          </w:p>
        </w:tc>
        <w:tc>
          <w:tcPr>
            <w:tcW w:w="408" w:type="pct"/>
            <w:vAlign w:val="center"/>
          </w:tcPr>
          <w:p w14:paraId="4A1FA234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9A6920">
              <w:rPr>
                <w:rFonts w:ascii="Arial" w:eastAsia="Calibri" w:hAnsi="Arial" w:cs="Arial"/>
                <w:color w:val="000000" w:themeColor="text1"/>
              </w:rPr>
              <w:t>15</w:t>
            </w:r>
          </w:p>
        </w:tc>
        <w:tc>
          <w:tcPr>
            <w:tcW w:w="509" w:type="pct"/>
            <w:vAlign w:val="center"/>
          </w:tcPr>
          <w:p w14:paraId="3A9E83AD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9A6920">
              <w:rPr>
                <w:rFonts w:ascii="Arial" w:eastAsia="Calibri" w:hAnsi="Arial" w:cs="Arial"/>
                <w:color w:val="000000" w:themeColor="text1"/>
              </w:rPr>
              <w:t>11.9</w:t>
            </w:r>
          </w:p>
        </w:tc>
        <w:tc>
          <w:tcPr>
            <w:tcW w:w="995" w:type="pct"/>
            <w:vAlign w:val="center"/>
          </w:tcPr>
          <w:p w14:paraId="6E2E5511" w14:textId="77777777" w:rsidR="003F3543" w:rsidRPr="009A6920" w:rsidRDefault="003F3543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9A6920">
              <w:rPr>
                <w:rFonts w:ascii="Arial" w:eastAsia="Calibri" w:hAnsi="Arial" w:cs="Arial"/>
                <w:color w:val="000000" w:themeColor="text1"/>
              </w:rPr>
              <w:t>7.</w:t>
            </w:r>
            <w:r>
              <w:rPr>
                <w:rFonts w:ascii="Arial" w:eastAsia="Calibri" w:hAnsi="Arial" w:cs="Arial"/>
                <w:color w:val="000000" w:themeColor="text1"/>
              </w:rPr>
              <w:t>4</w:t>
            </w:r>
            <w:r w:rsidRPr="009A6920">
              <w:rPr>
                <w:rFonts w:ascii="Arial" w:eastAsia="Calibri" w:hAnsi="Arial" w:cs="Arial"/>
                <w:color w:val="000000" w:themeColor="text1"/>
              </w:rPr>
              <w:t>, 18.7</w:t>
            </w:r>
          </w:p>
        </w:tc>
      </w:tr>
      <w:tr w:rsidR="003F3543" w:rsidRPr="009A6920" w14:paraId="3F86EFD8" w14:textId="77777777" w:rsidTr="00331F87">
        <w:trPr>
          <w:trHeight w:val="510"/>
        </w:trPr>
        <w:tc>
          <w:tcPr>
            <w:tcW w:w="1016" w:type="pct"/>
            <w:tcBorders>
              <w:bottom w:val="single" w:sz="4" w:space="0" w:color="auto"/>
            </w:tcBorders>
            <w:vAlign w:val="center"/>
          </w:tcPr>
          <w:p w14:paraId="60157AB5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8 / 1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vAlign w:val="center"/>
          </w:tcPr>
          <w:p w14:paraId="33116898" w14:textId="77777777" w:rsidR="003F3543" w:rsidRPr="009A6920" w:rsidRDefault="003F3543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/>
              </w:rPr>
              <w:t>Positive LR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3DE65CD8" w14:textId="77777777" w:rsidR="003F3543" w:rsidRPr="009A6920" w:rsidRDefault="003F3543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6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vAlign w:val="center"/>
          </w:tcPr>
          <w:p w14:paraId="4984AB33" w14:textId="77777777" w:rsidR="003F3543" w:rsidRPr="009A6920" w:rsidRDefault="003F3543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4.8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vAlign w:val="center"/>
          </w:tcPr>
          <w:p w14:paraId="01A8B07A" w14:textId="77777777" w:rsidR="003F3543" w:rsidRPr="009A6920" w:rsidRDefault="003F3543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9A6920">
              <w:rPr>
                <w:rFonts w:ascii="Arial" w:eastAsia="Calibri" w:hAnsi="Arial" w:cs="Arial"/>
                <w:color w:val="000000" w:themeColor="text1"/>
              </w:rPr>
              <w:t>2.</w:t>
            </w:r>
            <w:r>
              <w:rPr>
                <w:rFonts w:ascii="Arial" w:eastAsia="Calibri" w:hAnsi="Arial" w:cs="Arial"/>
                <w:color w:val="000000" w:themeColor="text1"/>
              </w:rPr>
              <w:t>2</w:t>
            </w:r>
            <w:r w:rsidRPr="009A6920">
              <w:rPr>
                <w:rFonts w:ascii="Arial" w:eastAsia="Calibri" w:hAnsi="Arial" w:cs="Arial"/>
                <w:color w:val="000000" w:themeColor="text1"/>
              </w:rPr>
              <w:t>, 1</w:t>
            </w:r>
            <w:r>
              <w:rPr>
                <w:rFonts w:ascii="Arial" w:eastAsia="Calibri" w:hAnsi="Arial" w:cs="Arial"/>
                <w:color w:val="000000" w:themeColor="text1"/>
              </w:rPr>
              <w:t>0</w:t>
            </w:r>
            <w:r w:rsidRPr="009A6920">
              <w:rPr>
                <w:rFonts w:ascii="Arial" w:eastAsia="Calibri" w:hAnsi="Arial" w:cs="Arial"/>
                <w:color w:val="000000" w:themeColor="text1"/>
              </w:rPr>
              <w:t>.0</w:t>
            </w:r>
          </w:p>
        </w:tc>
      </w:tr>
    </w:tbl>
    <w:p w14:paraId="36ABFBCD" w14:textId="77777777" w:rsidR="003F3543" w:rsidRDefault="003F3543" w:rsidP="003F3543">
      <w:pPr>
        <w:tabs>
          <w:tab w:val="left" w:pos="7418"/>
        </w:tabs>
        <w:spacing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#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total number of occurrences, </w:t>
      </w:r>
      <w:r w:rsidRPr="00EB08AD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%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percentage of n = 126 incorrect answers, 95%CI 95 % confidence interval, </w:t>
      </w:r>
      <w:r w:rsidRPr="006D5DB6">
        <w:rPr>
          <w:rFonts w:ascii="Arial" w:eastAsia="Calibri" w:hAnsi="Arial" w:cs="Arial"/>
          <w:i/>
          <w:color w:val="000000" w:themeColor="text1"/>
          <w:sz w:val="24"/>
          <w:szCs w:val="24"/>
          <w:lang w:val="en-US"/>
        </w:rPr>
        <w:t xml:space="preserve">LR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Likelihood Ratio</w:t>
      </w:r>
    </w:p>
    <w:sectPr w:rsidR="003F35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370D7E"/>
    <w:multiLevelType w:val="hybridMultilevel"/>
    <w:tmpl w:val="4E045B14"/>
    <w:lvl w:ilvl="0" w:tplc="0B2E48EE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6"/>
  </w:num>
  <w:num w:numId="3" w16cid:durableId="1490713742">
    <w:abstractNumId w:val="2"/>
  </w:num>
  <w:num w:numId="4" w16cid:durableId="722875706">
    <w:abstractNumId w:val="4"/>
  </w:num>
  <w:num w:numId="5" w16cid:durableId="1156334546">
    <w:abstractNumId w:val="3"/>
  </w:num>
  <w:num w:numId="6" w16cid:durableId="1311597373">
    <w:abstractNumId w:val="5"/>
  </w:num>
  <w:num w:numId="7" w16cid:durableId="1691763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185AD7"/>
    <w:rsid w:val="000439EC"/>
    <w:rsid w:val="00053F59"/>
    <w:rsid w:val="00065E5B"/>
    <w:rsid w:val="000672F5"/>
    <w:rsid w:val="000903C1"/>
    <w:rsid w:val="000A1FEF"/>
    <w:rsid w:val="001422AC"/>
    <w:rsid w:val="001666BD"/>
    <w:rsid w:val="0017426C"/>
    <w:rsid w:val="00185AD7"/>
    <w:rsid w:val="001A7A7D"/>
    <w:rsid w:val="001B5204"/>
    <w:rsid w:val="001D4537"/>
    <w:rsid w:val="002269B1"/>
    <w:rsid w:val="0025380C"/>
    <w:rsid w:val="00282977"/>
    <w:rsid w:val="00292640"/>
    <w:rsid w:val="002A72F6"/>
    <w:rsid w:val="002C22CD"/>
    <w:rsid w:val="002C45D7"/>
    <w:rsid w:val="002F5B82"/>
    <w:rsid w:val="003251B2"/>
    <w:rsid w:val="00362532"/>
    <w:rsid w:val="003645E9"/>
    <w:rsid w:val="003C5128"/>
    <w:rsid w:val="003E588C"/>
    <w:rsid w:val="003F3543"/>
    <w:rsid w:val="00403353"/>
    <w:rsid w:val="00405C60"/>
    <w:rsid w:val="00427710"/>
    <w:rsid w:val="00433EF0"/>
    <w:rsid w:val="00461C33"/>
    <w:rsid w:val="00483768"/>
    <w:rsid w:val="00484C96"/>
    <w:rsid w:val="00495903"/>
    <w:rsid w:val="004C3159"/>
    <w:rsid w:val="004E7A5D"/>
    <w:rsid w:val="004F0E5C"/>
    <w:rsid w:val="004F1F90"/>
    <w:rsid w:val="004F3292"/>
    <w:rsid w:val="00503F48"/>
    <w:rsid w:val="0051004B"/>
    <w:rsid w:val="005235A4"/>
    <w:rsid w:val="00552E98"/>
    <w:rsid w:val="0055391B"/>
    <w:rsid w:val="00555482"/>
    <w:rsid w:val="0059576F"/>
    <w:rsid w:val="005E5750"/>
    <w:rsid w:val="005E5D33"/>
    <w:rsid w:val="00610C50"/>
    <w:rsid w:val="00625268"/>
    <w:rsid w:val="0065696B"/>
    <w:rsid w:val="006637AF"/>
    <w:rsid w:val="006917AD"/>
    <w:rsid w:val="006B7E1D"/>
    <w:rsid w:val="006C5007"/>
    <w:rsid w:val="006D5DB6"/>
    <w:rsid w:val="006D7292"/>
    <w:rsid w:val="006E0175"/>
    <w:rsid w:val="006F1093"/>
    <w:rsid w:val="00746F5B"/>
    <w:rsid w:val="00757C8D"/>
    <w:rsid w:val="007A00DA"/>
    <w:rsid w:val="007B4B6C"/>
    <w:rsid w:val="0080125D"/>
    <w:rsid w:val="0080622B"/>
    <w:rsid w:val="00812EA9"/>
    <w:rsid w:val="0084163D"/>
    <w:rsid w:val="008779B8"/>
    <w:rsid w:val="008A30DE"/>
    <w:rsid w:val="008D53B8"/>
    <w:rsid w:val="008E14BF"/>
    <w:rsid w:val="009343BD"/>
    <w:rsid w:val="00957E55"/>
    <w:rsid w:val="009734FD"/>
    <w:rsid w:val="00976332"/>
    <w:rsid w:val="00981407"/>
    <w:rsid w:val="0098691E"/>
    <w:rsid w:val="009A6920"/>
    <w:rsid w:val="009E54AF"/>
    <w:rsid w:val="00A049F6"/>
    <w:rsid w:val="00A125A5"/>
    <w:rsid w:val="00A44780"/>
    <w:rsid w:val="00A478A9"/>
    <w:rsid w:val="00A56AF3"/>
    <w:rsid w:val="00A605B8"/>
    <w:rsid w:val="00A70CB2"/>
    <w:rsid w:val="00A77802"/>
    <w:rsid w:val="00A82C08"/>
    <w:rsid w:val="00A900EF"/>
    <w:rsid w:val="00A97DEC"/>
    <w:rsid w:val="00AA24CB"/>
    <w:rsid w:val="00AF0A9A"/>
    <w:rsid w:val="00B039FF"/>
    <w:rsid w:val="00B47E8F"/>
    <w:rsid w:val="00B63661"/>
    <w:rsid w:val="00B81C55"/>
    <w:rsid w:val="00BA7F98"/>
    <w:rsid w:val="00BC4C22"/>
    <w:rsid w:val="00C122AA"/>
    <w:rsid w:val="00C12B53"/>
    <w:rsid w:val="00C73C23"/>
    <w:rsid w:val="00C95761"/>
    <w:rsid w:val="00CA6722"/>
    <w:rsid w:val="00CD3715"/>
    <w:rsid w:val="00CD37B3"/>
    <w:rsid w:val="00CE2938"/>
    <w:rsid w:val="00D4557B"/>
    <w:rsid w:val="00D5260A"/>
    <w:rsid w:val="00D86A3F"/>
    <w:rsid w:val="00DB50FC"/>
    <w:rsid w:val="00DB6001"/>
    <w:rsid w:val="00DD3FFD"/>
    <w:rsid w:val="00E27603"/>
    <w:rsid w:val="00E276E7"/>
    <w:rsid w:val="00E60D0B"/>
    <w:rsid w:val="00E80FF4"/>
    <w:rsid w:val="00E8716B"/>
    <w:rsid w:val="00E87569"/>
    <w:rsid w:val="00EA0B0E"/>
    <w:rsid w:val="00EB08AD"/>
    <w:rsid w:val="00EC143F"/>
    <w:rsid w:val="00EF605C"/>
    <w:rsid w:val="00F54C88"/>
    <w:rsid w:val="00F566C0"/>
    <w:rsid w:val="00F57BAF"/>
    <w:rsid w:val="00F73793"/>
    <w:rsid w:val="00F803EF"/>
    <w:rsid w:val="00F84330"/>
    <w:rsid w:val="00FA7D97"/>
    <w:rsid w:val="00FC0846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93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920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571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12</cp:revision>
  <dcterms:created xsi:type="dcterms:W3CDTF">2024-11-26T20:52:00Z</dcterms:created>
  <dcterms:modified xsi:type="dcterms:W3CDTF">2025-02-22T11:07:00Z</dcterms:modified>
</cp:coreProperties>
</file>