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</w:rPr>
      </w:pP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 xml:space="preserve">Supplementary table 1. </w:t>
      </w:r>
      <w:r>
        <w:rPr>
          <w:rFonts w:hint="eastAsia"/>
          <w:b/>
          <w:bCs/>
          <w:sz w:val="32"/>
          <w:szCs w:val="32"/>
        </w:rPr>
        <w:t>Search Strategy</w:t>
      </w:r>
    </w:p>
    <w:bookmarkEnd w:id="0"/>
    <w:p>
      <w:pPr>
        <w:rPr>
          <w:rFonts w:hint="eastAsia"/>
        </w:rPr>
      </w:pPr>
    </w:p>
    <w:p>
      <w:pPr>
        <w:rPr>
          <w:rFonts w:hint="default" w:ascii="Times New Roman Regular" w:hAnsi="Times New Roman Regular" w:cs="Times New Roman Regular"/>
          <w:b w:val="0"/>
          <w:sz w:val="24"/>
          <w:szCs w:val="24"/>
        </w:rPr>
      </w:pPr>
      <w:r>
        <w:rPr>
          <w:rFonts w:hint="default" w:ascii="Times New Roman Regular" w:hAnsi="Times New Roman Regular" w:cs="Times New Roman Regular"/>
          <w:b w:val="0"/>
          <w:sz w:val="24"/>
          <w:szCs w:val="24"/>
        </w:rPr>
        <w:t>Using the following databases, we searched for relevant literature from any date until May 15th, 2023 in PubMed, EMBASE, Cochrane Library, Scopus, and Web of Science. A search strategy was developed using both keywords and subject headings including medical learning, medical education, and BOPPPS.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7102"/>
      </w:tblGrid>
      <w:tr>
        <w:tc>
          <w:tcPr>
            <w:tcW w:w="1420" w:type="dxa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24"/>
                <w:szCs w:val="24"/>
              </w:rPr>
              <w:t>PubMed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</w:p>
        </w:tc>
        <w:tc>
          <w:tcPr>
            <w:tcW w:w="7102" w:type="dxa"/>
          </w:tcPr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"medical education"[MeSH Terms] OR "medical education" OR "medical learning"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"BOPPPS"[Title/Abstract] OR "Bridge-in"[Title/Abstract] OR "Objective"[Title/Abstract] OR "Preassessment"[Title/Abstract] OR "Participatory learning"[Title/Abstract] OR "Post-assessment"[Title/Abstract] OR "Summary"[Title/Abstract]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1 AND 2</w:t>
            </w:r>
          </w:p>
        </w:tc>
      </w:tr>
      <w:tr>
        <w:tc>
          <w:tcPr>
            <w:tcW w:w="1420" w:type="dxa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24"/>
                <w:szCs w:val="24"/>
              </w:rPr>
              <w:t>EMBASE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</w:p>
        </w:tc>
        <w:tc>
          <w:tcPr>
            <w:tcW w:w="7102" w:type="dxa"/>
          </w:tcPr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'medical education'/exp OR 'medical education' OR 'medical learning'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'BOPPPS'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,ab OR 'Bridge-in'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,ab OR 'Objective'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,ab OR 'Preassessment'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,ab OR 'Participatory learning'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,ab OR 'Post-assessment'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,ab OR 'Summary'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,ab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1 AND 2</w:t>
            </w:r>
          </w:p>
        </w:tc>
      </w:tr>
      <w:tr>
        <w:tc>
          <w:tcPr>
            <w:tcW w:w="1420" w:type="dxa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24"/>
                <w:szCs w:val="24"/>
              </w:rPr>
              <w:t>Cochrane Library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</w:p>
        </w:tc>
        <w:tc>
          <w:tcPr>
            <w:tcW w:w="7102" w:type="dxa"/>
          </w:tcPr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("medical education") AND ("BOPPPS" OR "Bridge-in" OR "Objective" OR "Preassessment" OR "Participatory learning" OR "Post-assessment" OR "Summary")</w:t>
            </w:r>
          </w:p>
        </w:tc>
      </w:tr>
      <w:tr>
        <w:tc>
          <w:tcPr>
            <w:tcW w:w="1420" w:type="dxa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24"/>
                <w:szCs w:val="24"/>
              </w:rPr>
              <w:t>Scopus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</w:p>
        </w:tc>
        <w:tc>
          <w:tcPr>
            <w:tcW w:w="7102" w:type="dxa"/>
          </w:tcPr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TITLE-ABS-KEY ("medical education") OR TITLE-ABS-KEY ("medical learning")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TITLE-ABS-KEY ("BOPPPS") OR TITLE-ABS-KEY ("Bridge-in") OR TITLE-ABS-KEY ("Objective") OR TITLE-ABS-KEY ("Preassessment") OR TITLE-ABS-KEY ("Participatory learning") OR TITLE-ABS-KEY ("Post-assessment") OR TITLE-ABS-KEY ("Summary")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1 AND 2</w:t>
            </w:r>
          </w:p>
        </w:tc>
      </w:tr>
      <w:tr>
        <w:tc>
          <w:tcPr>
            <w:tcW w:w="1420" w:type="dxa"/>
          </w:tcPr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sz w:val="24"/>
                <w:szCs w:val="24"/>
              </w:rPr>
              <w:t>Web of Science</w:t>
            </w:r>
          </w:p>
        </w:tc>
        <w:tc>
          <w:tcPr>
            <w:tcW w:w="7102" w:type="dxa"/>
          </w:tcPr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TS=("medical education" OR "medical learning")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TS=("BOPPPS" OR "Bridge-in" OR "Objective" OR "Preassessment" OR "Participatory learning" OR "Post-assessment" OR "Summary")</w:t>
            </w:r>
          </w:p>
          <w:p>
            <w:pP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sz w:val="24"/>
                <w:szCs w:val="24"/>
              </w:rPr>
              <w:t>1 AND 2</w:t>
            </w:r>
          </w:p>
        </w:tc>
      </w:tr>
    </w:tbl>
    <w:p>
      <w:pPr>
        <w:rPr>
          <w:rFonts w:hint="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FEF42"/>
    <w:rsid w:val="56FFEF42"/>
    <w:rsid w:val="5CF715AE"/>
    <w:rsid w:val="5F7B16F8"/>
    <w:rsid w:val="798EB44D"/>
    <w:rsid w:val="7F7126D9"/>
    <w:rsid w:val="7F96D57D"/>
    <w:rsid w:val="7FC3EAED"/>
    <w:rsid w:val="E6FF15EA"/>
    <w:rsid w:val="FEBD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Office_6.2.0.8299_F1E327BC-269C-435d-A152-05C5408002CA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2024-06-29T23:48:00Z</dcterms:created>
  <dc:creator>小猪</dc:creator>
  <cp:lastModifiedBy>小猪</cp:lastModifiedBy>
  <dcterms:modified xsi:type="dcterms:W3CDTF">2024-06-30T15:04:51Z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D82C386B8215F2CEC74B7F66079A82C3_41</vt:lpwstr>
  </property>
</Properties>
</file>