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763E25" w14:textId="77777777" w:rsidR="00253AFA" w:rsidRDefault="00000000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Effectiveness of educational interventions in improving antimicrobial dispensing by community pharmacists: a systematic review</w:t>
      </w:r>
    </w:p>
    <w:p w14:paraId="593AE0CA" w14:textId="77777777" w:rsidR="00253AFA" w:rsidRDefault="00253AFA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2CE8CEF" w14:textId="77777777" w:rsidR="00253AFA" w:rsidRDefault="00000000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Elindayane Vieira de Souza </w:t>
      </w:r>
    </w:p>
    <w:p w14:paraId="4E450620" w14:textId="77777777" w:rsidR="002E1E5A" w:rsidRPr="00170A7A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A7A">
        <w:rPr>
          <w:rFonts w:ascii="Times New Roman" w:hAnsi="Times New Roman" w:cs="Times New Roman"/>
          <w:sz w:val="24"/>
          <w:szCs w:val="24"/>
        </w:rPr>
        <w:t>Health Sciences Graduate Program</w:t>
      </w:r>
    </w:p>
    <w:p w14:paraId="4908D75C" w14:textId="77777777" w:rsidR="002E1E5A" w:rsidRPr="002F7160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70A7A">
        <w:rPr>
          <w:rFonts w:ascii="Times New Roman" w:hAnsi="Times New Roman" w:cs="Times New Roman"/>
          <w:sz w:val="24"/>
          <w:szCs w:val="24"/>
        </w:rPr>
        <w:t>Laboratory of Teaching and Research in Social Pharmacy (LEPFS), Department of Pharmacy, Federal University of Sergipe</w:t>
      </w:r>
      <w:r>
        <w:rPr>
          <w:rFonts w:ascii="Times New Roman" w:hAnsi="Times New Roman" w:cs="Times New Roman"/>
          <w:sz w:val="24"/>
          <w:szCs w:val="24"/>
        </w:rPr>
        <w:t xml:space="preserve"> (UFS)</w:t>
      </w:r>
      <w:r w:rsidRPr="00170A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Address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: Avenue Marcelo Deda Chagas, Rosa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Elze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, São Cristóvão, Sergipe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State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Brazil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. Zip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code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 49107-230.</w:t>
      </w:r>
    </w:p>
    <w:p w14:paraId="733AC72D" w14:textId="77777777" w:rsidR="002E1E5A" w:rsidRPr="002F7160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F7160">
        <w:rPr>
          <w:rFonts w:ascii="Times New Roman" w:hAnsi="Times New Roman" w:cs="Times New Roman"/>
          <w:sz w:val="24"/>
          <w:szCs w:val="24"/>
          <w:lang w:val="pt-BR"/>
        </w:rPr>
        <w:t>E-mail: elindasouza@hotmail.com</w:t>
      </w:r>
    </w:p>
    <w:p w14:paraId="58B40FC2" w14:textId="77777777" w:rsidR="00253AFA" w:rsidRPr="002E1E5A" w:rsidRDefault="00253AFA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</w:p>
    <w:p w14:paraId="0ECD6CA8" w14:textId="77777777" w:rsidR="00253AFA" w:rsidRPr="002E1E5A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2E1E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Lara Joana Santos </w:t>
      </w:r>
      <w:proofErr w:type="spellStart"/>
      <w:r w:rsidRPr="002E1E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Caxico</w:t>
      </w:r>
      <w:proofErr w:type="spellEnd"/>
      <w:r w:rsidRPr="002E1E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-Vieira</w:t>
      </w:r>
    </w:p>
    <w:p w14:paraId="1ACCC112" w14:textId="77777777" w:rsidR="002E1E5A" w:rsidRPr="002E1E5A" w:rsidRDefault="002E1E5A" w:rsidP="002E1E5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E5A">
        <w:rPr>
          <w:rFonts w:ascii="Times New Roman" w:eastAsia="Times New Roman" w:hAnsi="Times New Roman" w:cs="Times New Roman"/>
          <w:sz w:val="24"/>
          <w:szCs w:val="24"/>
        </w:rPr>
        <w:t>Health Sciences Graduate Program</w:t>
      </w:r>
    </w:p>
    <w:p w14:paraId="3C17966C" w14:textId="77777777" w:rsidR="002E1E5A" w:rsidRPr="002E1E5A" w:rsidRDefault="002E1E5A" w:rsidP="002E1E5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E5A">
        <w:rPr>
          <w:rFonts w:ascii="Times New Roman" w:eastAsia="Times New Roman" w:hAnsi="Times New Roman" w:cs="Times New Roman"/>
          <w:sz w:val="24"/>
          <w:szCs w:val="24"/>
        </w:rPr>
        <w:t xml:space="preserve">Laboratory of Teaching and Research in Social Pharmacy (LEPFS), Department of Pharmacy, Federal University of Sergipe (UFS). </w:t>
      </w:r>
      <w:proofErr w:type="spellStart"/>
      <w:r w:rsidRPr="002E1E5A">
        <w:rPr>
          <w:rFonts w:ascii="Times New Roman" w:eastAsia="Times New Roman" w:hAnsi="Times New Roman" w:cs="Times New Roman"/>
          <w:sz w:val="24"/>
          <w:szCs w:val="24"/>
          <w:lang w:val="pt-BR"/>
        </w:rPr>
        <w:t>Address</w:t>
      </w:r>
      <w:proofErr w:type="spellEnd"/>
      <w:r w:rsidRPr="002E1E5A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: Avenue Marcelo Deda Chagas, Rosa </w:t>
      </w:r>
      <w:proofErr w:type="spellStart"/>
      <w:r w:rsidRPr="002E1E5A">
        <w:rPr>
          <w:rFonts w:ascii="Times New Roman" w:eastAsia="Times New Roman" w:hAnsi="Times New Roman" w:cs="Times New Roman"/>
          <w:sz w:val="24"/>
          <w:szCs w:val="24"/>
          <w:lang w:val="pt-BR"/>
        </w:rPr>
        <w:t>Elze</w:t>
      </w:r>
      <w:proofErr w:type="spellEnd"/>
      <w:r w:rsidRPr="002E1E5A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, São Cristóvão, Sergipe </w:t>
      </w:r>
      <w:proofErr w:type="spellStart"/>
      <w:r w:rsidRPr="002E1E5A">
        <w:rPr>
          <w:rFonts w:ascii="Times New Roman" w:eastAsia="Times New Roman" w:hAnsi="Times New Roman" w:cs="Times New Roman"/>
          <w:sz w:val="24"/>
          <w:szCs w:val="24"/>
          <w:lang w:val="pt-BR"/>
        </w:rPr>
        <w:t>State</w:t>
      </w:r>
      <w:proofErr w:type="spellEnd"/>
      <w:r w:rsidRPr="002E1E5A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Pr="002E1E5A">
        <w:rPr>
          <w:rFonts w:ascii="Times New Roman" w:eastAsia="Times New Roman" w:hAnsi="Times New Roman" w:cs="Times New Roman"/>
          <w:sz w:val="24"/>
          <w:szCs w:val="24"/>
          <w:lang w:val="pt-BR"/>
        </w:rPr>
        <w:t>Brazil</w:t>
      </w:r>
      <w:proofErr w:type="spellEnd"/>
      <w:r w:rsidRPr="002E1E5A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. </w:t>
      </w:r>
      <w:r w:rsidRPr="002E1E5A">
        <w:rPr>
          <w:rFonts w:ascii="Times New Roman" w:eastAsia="Times New Roman" w:hAnsi="Times New Roman" w:cs="Times New Roman"/>
          <w:sz w:val="24"/>
          <w:szCs w:val="24"/>
        </w:rPr>
        <w:t>Zip code 49107-230.</w:t>
      </w:r>
    </w:p>
    <w:p w14:paraId="1DD15675" w14:textId="6FF28C21" w:rsidR="00253AFA" w:rsidRDefault="002E1E5A" w:rsidP="002E1E5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E5A">
        <w:rPr>
          <w:rFonts w:ascii="Times New Roman" w:eastAsia="Times New Roman" w:hAnsi="Times New Roman" w:cs="Times New Roman"/>
          <w:sz w:val="24"/>
          <w:szCs w:val="24"/>
        </w:rPr>
        <w:t>E-mail: laracaxico.ufs@gmail.com</w:t>
      </w:r>
    </w:p>
    <w:p w14:paraId="4E9C2BB8" w14:textId="77777777" w:rsidR="002E1E5A" w:rsidRPr="002E1E5A" w:rsidRDefault="002E1E5A" w:rsidP="002E1E5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</w:p>
    <w:p w14:paraId="02EE7E1B" w14:textId="77777777" w:rsidR="00253AFA" w:rsidRPr="002E1E5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2E1E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 xml:space="preserve">Maria Amélia Joyce da Silva Moura </w:t>
      </w:r>
    </w:p>
    <w:p w14:paraId="4A468C9D" w14:textId="77777777" w:rsidR="002E1E5A" w:rsidRPr="00170A7A" w:rsidRDefault="002E1E5A" w:rsidP="002E1E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A7A">
        <w:rPr>
          <w:rFonts w:ascii="Times New Roman" w:hAnsi="Times New Roman" w:cs="Times New Roman"/>
          <w:sz w:val="24"/>
          <w:szCs w:val="24"/>
        </w:rPr>
        <w:t>Health Sciences Graduate Program</w:t>
      </w:r>
    </w:p>
    <w:p w14:paraId="0F8D4977" w14:textId="77777777" w:rsidR="002E1E5A" w:rsidRPr="002F7160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70A7A">
        <w:rPr>
          <w:rFonts w:ascii="Times New Roman" w:hAnsi="Times New Roman" w:cs="Times New Roman"/>
          <w:sz w:val="24"/>
          <w:szCs w:val="24"/>
        </w:rPr>
        <w:t>Laboratory of Teaching and Research in Social Pharmacy (LEPFS), Department of Pharmacy, Federal University of Sergipe</w:t>
      </w:r>
      <w:r>
        <w:rPr>
          <w:rFonts w:ascii="Times New Roman" w:hAnsi="Times New Roman" w:cs="Times New Roman"/>
          <w:sz w:val="24"/>
          <w:szCs w:val="24"/>
        </w:rPr>
        <w:t xml:space="preserve"> (UFS)</w:t>
      </w:r>
      <w:r w:rsidRPr="00170A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Address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: Avenue Marcelo Deda Chagas, Rosa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Elze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, São Cristóvão, Sergipe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State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Brazil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. Zip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code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 49107-230.</w:t>
      </w:r>
    </w:p>
    <w:p w14:paraId="3A481952" w14:textId="77777777" w:rsidR="002E1E5A" w:rsidRPr="002F7160" w:rsidRDefault="002E1E5A" w:rsidP="002E1E5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2F7160">
        <w:rPr>
          <w:rFonts w:ascii="Times New Roman" w:hAnsi="Times New Roman" w:cs="Times New Roman"/>
          <w:bCs/>
          <w:sz w:val="24"/>
          <w:szCs w:val="24"/>
          <w:lang w:val="pt-BR"/>
        </w:rPr>
        <w:t>E-mail: moura.joyce@hotmail.com</w:t>
      </w:r>
    </w:p>
    <w:p w14:paraId="2CFA9F36" w14:textId="77777777" w:rsidR="00253AFA" w:rsidRPr="002E1E5A" w:rsidRDefault="00253A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</w:p>
    <w:p w14:paraId="25BA92AA" w14:textId="77777777" w:rsidR="00253A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Kérilin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Stancine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Santos Rocha</w:t>
      </w:r>
    </w:p>
    <w:p w14:paraId="240EE9B1" w14:textId="77777777" w:rsidR="002E1E5A" w:rsidRPr="002F7160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70A7A">
        <w:rPr>
          <w:rFonts w:ascii="Times New Roman" w:hAnsi="Times New Roman" w:cs="Times New Roman"/>
          <w:sz w:val="24"/>
          <w:szCs w:val="24"/>
        </w:rPr>
        <w:t xml:space="preserve">Laboratory of Innovation for Health Care (Linc). </w:t>
      </w:r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Federal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University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of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 Espírito Santo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(UFES)</w:t>
      </w:r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Address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r w:rsidRPr="00656BEA">
        <w:rPr>
          <w:rFonts w:ascii="Times New Roman" w:hAnsi="Times New Roman" w:cs="Times New Roman"/>
          <w:sz w:val="24"/>
          <w:szCs w:val="24"/>
          <w:lang w:val="pt-BR"/>
        </w:rPr>
        <w:t>Av</w:t>
      </w:r>
      <w:r>
        <w:rPr>
          <w:rFonts w:ascii="Times New Roman" w:hAnsi="Times New Roman" w:cs="Times New Roman"/>
          <w:sz w:val="24"/>
          <w:szCs w:val="24"/>
          <w:lang w:val="pt-BR"/>
        </w:rPr>
        <w:t>enue</w:t>
      </w:r>
      <w:r w:rsidRPr="00656BEA">
        <w:rPr>
          <w:rFonts w:ascii="Times New Roman" w:hAnsi="Times New Roman" w:cs="Times New Roman"/>
          <w:sz w:val="24"/>
          <w:szCs w:val="24"/>
          <w:lang w:val="pt-BR"/>
        </w:rPr>
        <w:t xml:space="preserve"> Marechal Campos, 1468 - Maruípe, Vitória</w:t>
      </w:r>
      <w:r w:rsidRPr="002F7160">
        <w:rPr>
          <w:rFonts w:ascii="Times New Roman" w:hAnsi="Times New Roman" w:cs="Times New Roman"/>
          <w:sz w:val="24"/>
          <w:szCs w:val="24"/>
          <w:lang w:val="pt-BR"/>
        </w:rPr>
        <w:t>, Espírito Santo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State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Brazil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. Zip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code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656BEA">
        <w:rPr>
          <w:rFonts w:ascii="Times New Roman" w:hAnsi="Times New Roman" w:cs="Times New Roman"/>
          <w:sz w:val="24"/>
          <w:szCs w:val="24"/>
          <w:lang w:val="pt-BR"/>
        </w:rPr>
        <w:t>29047-105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. </w:t>
      </w:r>
    </w:p>
    <w:p w14:paraId="6B27DE2D" w14:textId="77777777" w:rsidR="002E1E5A" w:rsidRPr="002F7160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F7160">
        <w:rPr>
          <w:rFonts w:ascii="Times New Roman" w:hAnsi="Times New Roman" w:cs="Times New Roman"/>
          <w:sz w:val="24"/>
          <w:szCs w:val="24"/>
          <w:lang w:val="pt-BR"/>
        </w:rPr>
        <w:t>E-mail: kerilin.rocha@ufes.br</w:t>
      </w:r>
    </w:p>
    <w:p w14:paraId="58CBDE70" w14:textId="77777777" w:rsidR="00253AFA" w:rsidRPr="002E1E5A" w:rsidRDefault="00253A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</w:pPr>
    </w:p>
    <w:p w14:paraId="20215544" w14:textId="77777777" w:rsidR="00253A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Sabrina Cerqueira-Santos</w:t>
      </w:r>
    </w:p>
    <w:p w14:paraId="7C1EADDE" w14:textId="77777777" w:rsidR="002E1E5A" w:rsidRPr="008152A1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70A7A">
        <w:rPr>
          <w:rFonts w:ascii="Times New Roman" w:hAnsi="Times New Roman" w:cs="Times New Roman"/>
          <w:sz w:val="24"/>
          <w:szCs w:val="24"/>
        </w:rPr>
        <w:t xml:space="preserve">Research Group on Interdisciplinary Studies in Pharmaceutical Care (GEICF). </w:t>
      </w:r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Federal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University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of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 Juiz de Fora, Governador Valadares Campus (UFJF</w:t>
      </w:r>
      <w:r>
        <w:rPr>
          <w:rFonts w:ascii="Times New Roman" w:hAnsi="Times New Roman" w:cs="Times New Roman"/>
          <w:sz w:val="24"/>
          <w:szCs w:val="24"/>
          <w:lang w:val="pt-BR"/>
        </w:rPr>
        <w:t>-</w:t>
      </w:r>
      <w:r w:rsidRPr="002F7160">
        <w:rPr>
          <w:rFonts w:ascii="Times New Roman" w:hAnsi="Times New Roman" w:cs="Times New Roman"/>
          <w:sz w:val="24"/>
          <w:szCs w:val="24"/>
          <w:lang w:val="pt-BR"/>
        </w:rPr>
        <w:t>GV).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Address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>: Street</w:t>
      </w:r>
      <w:r w:rsidRPr="008152A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8152A1">
        <w:rPr>
          <w:rFonts w:ascii="Times New Roman" w:hAnsi="Times New Roman" w:cs="Times New Roman"/>
          <w:sz w:val="24"/>
          <w:szCs w:val="24"/>
          <w:lang w:val="pt-BR"/>
        </w:rPr>
        <w:lastRenderedPageBreak/>
        <w:t>São Paulo, 745 - Centro, Gov</w:t>
      </w:r>
      <w:r>
        <w:rPr>
          <w:rFonts w:ascii="Times New Roman" w:hAnsi="Times New Roman" w:cs="Times New Roman"/>
          <w:sz w:val="24"/>
          <w:szCs w:val="24"/>
          <w:lang w:val="pt-BR"/>
        </w:rPr>
        <w:t>ernador</w:t>
      </w:r>
      <w:r w:rsidRPr="008152A1">
        <w:rPr>
          <w:rFonts w:ascii="Times New Roman" w:hAnsi="Times New Roman" w:cs="Times New Roman"/>
          <w:sz w:val="24"/>
          <w:szCs w:val="24"/>
          <w:lang w:val="pt-BR"/>
        </w:rPr>
        <w:t xml:space="preserve"> Valadares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8152A1">
        <w:rPr>
          <w:rFonts w:ascii="Times New Roman" w:hAnsi="Times New Roman" w:cs="Times New Roman"/>
          <w:sz w:val="24"/>
          <w:szCs w:val="24"/>
          <w:lang w:val="pt-BR"/>
        </w:rPr>
        <w:t>M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inas </w:t>
      </w:r>
      <w:r w:rsidRPr="008152A1">
        <w:rPr>
          <w:rFonts w:ascii="Times New Roman" w:hAnsi="Times New Roman" w:cs="Times New Roman"/>
          <w:sz w:val="24"/>
          <w:szCs w:val="24"/>
          <w:lang w:val="pt-BR"/>
        </w:rPr>
        <w:t>G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erais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State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Brazil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. Zip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code</w:t>
      </w:r>
      <w:proofErr w:type="spellEnd"/>
      <w:r w:rsidRPr="008152A1">
        <w:rPr>
          <w:rFonts w:ascii="Times New Roman" w:hAnsi="Times New Roman" w:cs="Times New Roman"/>
          <w:sz w:val="24"/>
          <w:szCs w:val="24"/>
          <w:lang w:val="pt-BR"/>
        </w:rPr>
        <w:t xml:space="preserve"> 35010-180</w:t>
      </w:r>
    </w:p>
    <w:p w14:paraId="436F60B5" w14:textId="77777777" w:rsidR="00253AFA" w:rsidRPr="002E1E5A" w:rsidRDefault="00253AFA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</w:p>
    <w:p w14:paraId="22DDDAA5" w14:textId="77777777" w:rsidR="00253A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Rafaella de Oliveira Santos Silva</w:t>
      </w:r>
    </w:p>
    <w:p w14:paraId="3AF138EB" w14:textId="77777777" w:rsidR="002E1E5A" w:rsidRPr="002F7160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70A7A">
        <w:rPr>
          <w:rFonts w:ascii="Times New Roman" w:hAnsi="Times New Roman" w:cs="Times New Roman"/>
          <w:sz w:val="24"/>
          <w:szCs w:val="24"/>
        </w:rPr>
        <w:t>Laboratory of Teaching and Research in Social Pharmacy (LEPFS), Department of Pharmacy, Federal University of Sergipe</w:t>
      </w:r>
      <w:r>
        <w:rPr>
          <w:rFonts w:ascii="Times New Roman" w:hAnsi="Times New Roman" w:cs="Times New Roman"/>
          <w:sz w:val="24"/>
          <w:szCs w:val="24"/>
        </w:rPr>
        <w:t xml:space="preserve"> (UFS)</w:t>
      </w:r>
      <w:r w:rsidRPr="00170A7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Address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: Avenue Marcelo Deda Chagas, Rosa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Elze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, São Cristóvão, Sergipe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State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Brazil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. Zip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code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 49107-230.</w:t>
      </w:r>
    </w:p>
    <w:p w14:paraId="532164F0" w14:textId="77777777" w:rsidR="002E1E5A" w:rsidRPr="002F7160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F7160">
        <w:rPr>
          <w:rFonts w:ascii="Times New Roman" w:hAnsi="Times New Roman" w:cs="Times New Roman"/>
          <w:sz w:val="24"/>
          <w:szCs w:val="24"/>
          <w:lang w:val="pt-BR"/>
        </w:rPr>
        <w:t>E-mail: rafaellaa_oliveira@hotmail.com</w:t>
      </w:r>
    </w:p>
    <w:p w14:paraId="7CF59E67" w14:textId="77777777" w:rsidR="00253AFA" w:rsidRPr="002E1E5A" w:rsidRDefault="00253A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</w:p>
    <w:p w14:paraId="75CAE2F4" w14:textId="77777777" w:rsidR="00253AFA" w:rsidRPr="002E1E5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2E1E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Divaldo Pereira de Lyra Jr*</w:t>
      </w:r>
    </w:p>
    <w:p w14:paraId="4CBFD11B" w14:textId="77777777" w:rsidR="002E1E5A" w:rsidRPr="002F7160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170A7A">
        <w:rPr>
          <w:rFonts w:ascii="Times New Roman" w:hAnsi="Times New Roman" w:cs="Times New Roman"/>
          <w:sz w:val="24"/>
          <w:szCs w:val="24"/>
        </w:rPr>
        <w:t>Laboratory of Teaching and Research in Social Pharmacy (LEPFS), Department of Pharmacy, Federal University of Sergipe</w:t>
      </w:r>
      <w:r>
        <w:rPr>
          <w:rFonts w:ascii="Times New Roman" w:hAnsi="Times New Roman" w:cs="Times New Roman"/>
          <w:sz w:val="24"/>
          <w:szCs w:val="24"/>
        </w:rPr>
        <w:t xml:space="preserve"> (UFS)</w:t>
      </w:r>
      <w:r w:rsidRPr="00170A7A">
        <w:rPr>
          <w:rFonts w:ascii="Times New Roman" w:hAnsi="Times New Roman" w:cs="Times New Roman"/>
          <w:sz w:val="24"/>
          <w:szCs w:val="24"/>
        </w:rPr>
        <w:t xml:space="preserve">, </w:t>
      </w:r>
      <w:r w:rsidRPr="00DD1CD1">
        <w:rPr>
          <w:rFonts w:ascii="Times New Roman" w:hAnsi="Times New Roman" w:cs="Times New Roman"/>
          <w:sz w:val="24"/>
          <w:szCs w:val="24"/>
        </w:rPr>
        <w:t xml:space="preserve">Address: Avenue Marcelo </w:t>
      </w:r>
      <w:proofErr w:type="spellStart"/>
      <w:r w:rsidRPr="00DD1CD1">
        <w:rPr>
          <w:rFonts w:ascii="Times New Roman" w:hAnsi="Times New Roman" w:cs="Times New Roman"/>
          <w:sz w:val="24"/>
          <w:szCs w:val="24"/>
        </w:rPr>
        <w:t>Deda</w:t>
      </w:r>
      <w:proofErr w:type="spellEnd"/>
      <w:r w:rsidRPr="00DD1CD1">
        <w:rPr>
          <w:rFonts w:ascii="Times New Roman" w:hAnsi="Times New Roman" w:cs="Times New Roman"/>
          <w:sz w:val="24"/>
          <w:szCs w:val="24"/>
        </w:rPr>
        <w:t xml:space="preserve"> Chagas, Rosa </w:t>
      </w:r>
      <w:proofErr w:type="spellStart"/>
      <w:r w:rsidRPr="00DD1CD1">
        <w:rPr>
          <w:rFonts w:ascii="Times New Roman" w:hAnsi="Times New Roman" w:cs="Times New Roman"/>
          <w:sz w:val="24"/>
          <w:szCs w:val="24"/>
        </w:rPr>
        <w:t>Elze</w:t>
      </w:r>
      <w:proofErr w:type="spellEnd"/>
      <w:r w:rsidRPr="00DD1CD1">
        <w:rPr>
          <w:rFonts w:ascii="Times New Roman" w:hAnsi="Times New Roman" w:cs="Times New Roman"/>
          <w:sz w:val="24"/>
          <w:szCs w:val="24"/>
        </w:rPr>
        <w:t xml:space="preserve">, São </w:t>
      </w:r>
      <w:proofErr w:type="spellStart"/>
      <w:r w:rsidRPr="00DD1CD1">
        <w:rPr>
          <w:rFonts w:ascii="Times New Roman" w:hAnsi="Times New Roman" w:cs="Times New Roman"/>
          <w:sz w:val="24"/>
          <w:szCs w:val="24"/>
        </w:rPr>
        <w:t>Cristóvão</w:t>
      </w:r>
      <w:proofErr w:type="spellEnd"/>
      <w:r w:rsidRPr="00DD1CD1">
        <w:rPr>
          <w:rFonts w:ascii="Times New Roman" w:hAnsi="Times New Roman" w:cs="Times New Roman"/>
          <w:sz w:val="24"/>
          <w:szCs w:val="24"/>
        </w:rPr>
        <w:t xml:space="preserve">, Sergipe State, Brazil. </w:t>
      </w:r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Zip </w:t>
      </w:r>
      <w:proofErr w:type="spellStart"/>
      <w:r w:rsidRPr="002F7160">
        <w:rPr>
          <w:rFonts w:ascii="Times New Roman" w:hAnsi="Times New Roman" w:cs="Times New Roman"/>
          <w:sz w:val="24"/>
          <w:szCs w:val="24"/>
          <w:lang w:val="pt-BR"/>
        </w:rPr>
        <w:t>code</w:t>
      </w:r>
      <w:proofErr w:type="spellEnd"/>
      <w:r w:rsidRPr="002F7160">
        <w:rPr>
          <w:rFonts w:ascii="Times New Roman" w:hAnsi="Times New Roman" w:cs="Times New Roman"/>
          <w:sz w:val="24"/>
          <w:szCs w:val="24"/>
          <w:lang w:val="pt-BR"/>
        </w:rPr>
        <w:t xml:space="preserve"> 49107-230.</w:t>
      </w:r>
    </w:p>
    <w:p w14:paraId="75C5E035" w14:textId="77777777" w:rsidR="002E1E5A" w:rsidRPr="002F7160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2F7160">
        <w:rPr>
          <w:rFonts w:ascii="Times New Roman" w:hAnsi="Times New Roman" w:cs="Times New Roman"/>
          <w:sz w:val="24"/>
          <w:szCs w:val="24"/>
          <w:lang w:val="pt-BR"/>
        </w:rPr>
        <w:t>E-mail: lepfs.ufs@gmail.com</w:t>
      </w:r>
    </w:p>
    <w:p w14:paraId="596DAD8F" w14:textId="77777777" w:rsidR="00253AFA" w:rsidRPr="002E1E5A" w:rsidRDefault="00253AFA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</w:p>
    <w:p w14:paraId="5FA82848" w14:textId="77777777" w:rsidR="00253AFA" w:rsidRPr="002E1E5A" w:rsidRDefault="00000000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  <w:r w:rsidRPr="002E1E5A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*</w:t>
      </w:r>
      <w:proofErr w:type="spellStart"/>
      <w:r w:rsidRPr="002E1E5A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Corresponding</w:t>
      </w:r>
      <w:proofErr w:type="spellEnd"/>
      <w:r w:rsidRPr="002E1E5A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 </w:t>
      </w:r>
      <w:proofErr w:type="spellStart"/>
      <w:r w:rsidRPr="002E1E5A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author</w:t>
      </w:r>
      <w:proofErr w:type="spellEnd"/>
      <w:r w:rsidRPr="002E1E5A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:</w:t>
      </w:r>
    </w:p>
    <w:p w14:paraId="511E2A1F" w14:textId="77777777" w:rsidR="00253AFA" w:rsidRPr="002E1E5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</w:pPr>
      <w:r w:rsidRPr="002E1E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pt-BR"/>
        </w:rPr>
        <w:t>Divaldo Pereira de Lyra Jr*</w:t>
      </w:r>
    </w:p>
    <w:p w14:paraId="0D42CA8C" w14:textId="77777777" w:rsidR="00253AF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Research Group on Laboratory of Teaching and Research in Social Pharmacy (LEPFS), Department of Pharmacy, Federal University of Sergipe, São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Cristóvão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SE, Brazil.</w:t>
      </w:r>
    </w:p>
    <w:p w14:paraId="566103D2" w14:textId="77777777" w:rsidR="00253AFA" w:rsidRPr="002E1E5A" w:rsidRDefault="00000000">
      <w:pPr>
        <w:spacing w:after="0" w:line="360" w:lineRule="auto"/>
        <w:jc w:val="both"/>
        <w:rPr>
          <w:color w:val="000000"/>
          <w:lang w:val="pt-BR"/>
        </w:rPr>
      </w:pPr>
      <w:r w:rsidRPr="002E1E5A">
        <w:rPr>
          <w:rFonts w:ascii="Times New Roman" w:eastAsia="Times New Roman" w:hAnsi="Times New Roman" w:cs="Times New Roman"/>
          <w:sz w:val="24"/>
          <w:szCs w:val="24"/>
          <w:lang w:val="pt-BR"/>
        </w:rPr>
        <w:t>E-mail: lepfs.ufs@gmail.com</w:t>
      </w:r>
    </w:p>
    <w:p w14:paraId="39916245" w14:textId="77777777" w:rsidR="00253AFA" w:rsidRDefault="00253AFA">
      <w:pPr>
        <w:spacing w:after="0"/>
        <w:ind w:left="-426"/>
        <w:rPr>
          <w:rFonts w:ascii="Times New Roman" w:eastAsia="Times New Roman" w:hAnsi="Times New Roman" w:cs="Times New Roman"/>
          <w:b/>
          <w:sz w:val="20"/>
          <w:szCs w:val="20"/>
          <w:lang w:val="pt-BR"/>
        </w:rPr>
      </w:pPr>
    </w:p>
    <w:p w14:paraId="096D0145" w14:textId="77777777" w:rsidR="002E1E5A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DD1CD1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Elindayane Vieira de Souza </w:t>
      </w:r>
    </w:p>
    <w:p w14:paraId="5AE97D18" w14:textId="44170664" w:rsidR="002E1E5A" w:rsidRPr="002E1E5A" w:rsidRDefault="002E1E5A" w:rsidP="002E1E5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Research Group on Laboratory of Teaching and Research in Social Pharmacy (LEPFS), Department of Pharmacy, Federal University of Sergipe, São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Cristóvão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SE, Brazil.</w:t>
      </w:r>
    </w:p>
    <w:p w14:paraId="35D65CE7" w14:textId="425CF448" w:rsidR="002E1E5A" w:rsidRPr="002E1E5A" w:rsidRDefault="002E1E5A" w:rsidP="002E1E5A">
      <w:pPr>
        <w:tabs>
          <w:tab w:val="left" w:pos="1185"/>
          <w:tab w:val="left" w:pos="5003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1E5A">
        <w:rPr>
          <w:rFonts w:ascii="Times New Roman" w:hAnsi="Times New Roman" w:cs="Times New Roman"/>
          <w:sz w:val="24"/>
          <w:szCs w:val="24"/>
        </w:rPr>
        <w:t xml:space="preserve">E-mail: elindasouza@hotmail.com </w:t>
      </w:r>
    </w:p>
    <w:p w14:paraId="62DC7A82" w14:textId="77777777" w:rsidR="002E1E5A" w:rsidRPr="002E1E5A" w:rsidRDefault="002E1E5A">
      <w:pPr>
        <w:spacing w:after="0"/>
        <w:ind w:left="-426"/>
        <w:rPr>
          <w:rFonts w:ascii="Times New Roman" w:eastAsia="Times New Roman" w:hAnsi="Times New Roman" w:cs="Times New Roman"/>
          <w:b/>
          <w:sz w:val="20"/>
          <w:szCs w:val="20"/>
        </w:rPr>
        <w:sectPr w:rsidR="002E1E5A" w:rsidRPr="002E1E5A">
          <w:footerReference w:type="default" r:id="rId7"/>
          <w:pgSz w:w="11906" w:h="16838"/>
          <w:pgMar w:top="1418" w:right="1701" w:bottom="1418" w:left="1701" w:header="709" w:footer="709" w:gutter="0"/>
          <w:pgNumType w:start="1"/>
          <w:cols w:space="720"/>
        </w:sectPr>
      </w:pPr>
    </w:p>
    <w:p w14:paraId="3F54CAA8" w14:textId="77777777" w:rsidR="00253AFA" w:rsidRDefault="00000000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Appendix C - Assessment of methodological quality</w:t>
      </w:r>
    </w:p>
    <w:p w14:paraId="32EF6B6B" w14:textId="77777777" w:rsidR="00253AFA" w:rsidRDefault="00253AFA">
      <w:pPr>
        <w:spacing w:after="0"/>
        <w:ind w:left="-426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5F8C04A" w14:textId="77777777" w:rsidR="00253AFA" w:rsidRDefault="0000000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Table 1. Quality assessment for quasi-experimental studies using the tool “JBI Critical Appraisal Checklist for Quasi-Experimental Studies”.</w:t>
      </w:r>
    </w:p>
    <w:tbl>
      <w:tblPr>
        <w:tblStyle w:val="a"/>
        <w:tblW w:w="14030" w:type="dxa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052"/>
        <w:gridCol w:w="3147"/>
        <w:gridCol w:w="2831"/>
      </w:tblGrid>
      <w:tr w:rsidR="00253AFA" w14:paraId="5A2AB246" w14:textId="77777777">
        <w:trPr>
          <w:trHeight w:val="265"/>
          <w:jc w:val="center"/>
        </w:trPr>
        <w:tc>
          <w:tcPr>
            <w:tcW w:w="8052" w:type="dxa"/>
            <w:vAlign w:val="center"/>
          </w:tcPr>
          <w:p w14:paraId="52F5973F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Criteria</w:t>
            </w:r>
          </w:p>
        </w:tc>
        <w:tc>
          <w:tcPr>
            <w:tcW w:w="3147" w:type="dxa"/>
            <w:vAlign w:val="center"/>
          </w:tcPr>
          <w:p w14:paraId="32B826DA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Alisson et al., 2020</w:t>
            </w:r>
          </w:p>
        </w:tc>
        <w:tc>
          <w:tcPr>
            <w:tcW w:w="2831" w:type="dxa"/>
          </w:tcPr>
          <w:p w14:paraId="5DB7404D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Saleh et al., 2021</w:t>
            </w:r>
          </w:p>
        </w:tc>
      </w:tr>
      <w:tr w:rsidR="00253AFA" w14:paraId="44CAE55E" w14:textId="77777777">
        <w:trPr>
          <w:trHeight w:val="208"/>
          <w:jc w:val="center"/>
        </w:trPr>
        <w:tc>
          <w:tcPr>
            <w:tcW w:w="8052" w:type="dxa"/>
            <w:vAlign w:val="center"/>
          </w:tcPr>
          <w:p w14:paraId="3305FB47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Is it clear in the study what is the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‘cause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’ and what is the ‘effect’ (i.e. there is no confusion about which variable comes first)?</w:t>
            </w:r>
          </w:p>
        </w:tc>
        <w:tc>
          <w:tcPr>
            <w:tcW w:w="3147" w:type="dxa"/>
            <w:vAlign w:val="center"/>
          </w:tcPr>
          <w:p w14:paraId="07859017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31" w:type="dxa"/>
          </w:tcPr>
          <w:p w14:paraId="29F565CC" w14:textId="77777777" w:rsidR="00253AFA" w:rsidRDefault="00253A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4F19BA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  <w:p w14:paraId="639ACD82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AFA" w14:paraId="52D50555" w14:textId="77777777">
        <w:trPr>
          <w:trHeight w:val="265"/>
          <w:jc w:val="center"/>
        </w:trPr>
        <w:tc>
          <w:tcPr>
            <w:tcW w:w="8052" w:type="dxa"/>
            <w:vAlign w:val="center"/>
          </w:tcPr>
          <w:p w14:paraId="36CE2BA1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Was there a control group?</w:t>
            </w:r>
          </w:p>
        </w:tc>
        <w:tc>
          <w:tcPr>
            <w:tcW w:w="3147" w:type="dxa"/>
            <w:vAlign w:val="center"/>
          </w:tcPr>
          <w:p w14:paraId="1E6C8938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831" w:type="dxa"/>
          </w:tcPr>
          <w:p w14:paraId="44D8F8FE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253AFA" w14:paraId="1B38E03E" w14:textId="77777777">
        <w:trPr>
          <w:trHeight w:val="92"/>
          <w:jc w:val="center"/>
        </w:trPr>
        <w:tc>
          <w:tcPr>
            <w:tcW w:w="8052" w:type="dxa"/>
            <w:vAlign w:val="center"/>
          </w:tcPr>
          <w:p w14:paraId="513A7EA5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Were participants included in any comparisons similar?</w:t>
            </w:r>
          </w:p>
        </w:tc>
        <w:tc>
          <w:tcPr>
            <w:tcW w:w="3147" w:type="dxa"/>
            <w:vAlign w:val="center"/>
          </w:tcPr>
          <w:p w14:paraId="4C1967F1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31" w:type="dxa"/>
          </w:tcPr>
          <w:p w14:paraId="05B566E4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18DAA2FF" w14:textId="77777777">
        <w:trPr>
          <w:trHeight w:val="393"/>
          <w:jc w:val="center"/>
        </w:trPr>
        <w:tc>
          <w:tcPr>
            <w:tcW w:w="8052" w:type="dxa"/>
            <w:vAlign w:val="center"/>
          </w:tcPr>
          <w:p w14:paraId="6FFF72D4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Were the participants included in any comparisons receiving similar treatment/care, other than the exposure or intervention of interest?</w:t>
            </w:r>
          </w:p>
        </w:tc>
        <w:tc>
          <w:tcPr>
            <w:tcW w:w="3147" w:type="dxa"/>
            <w:vAlign w:val="center"/>
          </w:tcPr>
          <w:p w14:paraId="35E513B8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831" w:type="dxa"/>
          </w:tcPr>
          <w:p w14:paraId="3032587B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  <w:p w14:paraId="167929F9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  <w:p w14:paraId="414BED47" w14:textId="77777777" w:rsidR="00253AFA" w:rsidRDefault="00253AFA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53AFA" w14:paraId="784F46D6" w14:textId="77777777">
        <w:trPr>
          <w:trHeight w:val="164"/>
          <w:jc w:val="center"/>
        </w:trPr>
        <w:tc>
          <w:tcPr>
            <w:tcW w:w="8052" w:type="dxa"/>
            <w:vAlign w:val="center"/>
          </w:tcPr>
          <w:p w14:paraId="16ABE130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Were there multiple measurements of the outcome, both pre and post the intervention/exposure?</w:t>
            </w:r>
          </w:p>
        </w:tc>
        <w:tc>
          <w:tcPr>
            <w:tcW w:w="3147" w:type="dxa"/>
            <w:vAlign w:val="center"/>
          </w:tcPr>
          <w:p w14:paraId="5AEAAC07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831" w:type="dxa"/>
          </w:tcPr>
          <w:p w14:paraId="77D66E38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1D14B6D8" w14:textId="77777777">
        <w:trPr>
          <w:trHeight w:val="88"/>
          <w:jc w:val="center"/>
        </w:trPr>
        <w:tc>
          <w:tcPr>
            <w:tcW w:w="8052" w:type="dxa"/>
            <w:vAlign w:val="center"/>
          </w:tcPr>
          <w:p w14:paraId="145D808C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 Were the outcomes of participants included in any comparisons measured in the same way?</w:t>
            </w:r>
          </w:p>
        </w:tc>
        <w:tc>
          <w:tcPr>
            <w:tcW w:w="3147" w:type="dxa"/>
            <w:vAlign w:val="center"/>
          </w:tcPr>
          <w:p w14:paraId="621937A0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831" w:type="dxa"/>
          </w:tcPr>
          <w:p w14:paraId="7C77DAE0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253AFA" w14:paraId="71F5D1FF" w14:textId="77777777">
        <w:trPr>
          <w:trHeight w:val="70"/>
          <w:jc w:val="center"/>
        </w:trPr>
        <w:tc>
          <w:tcPr>
            <w:tcW w:w="8052" w:type="dxa"/>
            <w:vAlign w:val="center"/>
          </w:tcPr>
          <w:p w14:paraId="3EB72C80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 Were outcomes measured in a reliable way?</w:t>
            </w:r>
          </w:p>
        </w:tc>
        <w:tc>
          <w:tcPr>
            <w:tcW w:w="3147" w:type="dxa"/>
            <w:vAlign w:val="center"/>
          </w:tcPr>
          <w:p w14:paraId="1432EE8A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31" w:type="dxa"/>
          </w:tcPr>
          <w:p w14:paraId="00F5D4EA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6F0A09B4" w14:textId="77777777">
        <w:trPr>
          <w:trHeight w:val="70"/>
          <w:jc w:val="center"/>
        </w:trPr>
        <w:tc>
          <w:tcPr>
            <w:tcW w:w="8052" w:type="dxa"/>
            <w:vAlign w:val="center"/>
          </w:tcPr>
          <w:p w14:paraId="7E861E4B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 Was follow-up complete and if not, were differences between groups in terms of their follow-up adequately described and analyzed?</w:t>
            </w:r>
          </w:p>
        </w:tc>
        <w:tc>
          <w:tcPr>
            <w:tcW w:w="3147" w:type="dxa"/>
            <w:vAlign w:val="center"/>
          </w:tcPr>
          <w:p w14:paraId="7A4515CF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831" w:type="dxa"/>
          </w:tcPr>
          <w:p w14:paraId="47629C10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09E103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253AFA" w14:paraId="30ABEFA8" w14:textId="77777777">
        <w:trPr>
          <w:trHeight w:val="70"/>
          <w:jc w:val="center"/>
        </w:trPr>
        <w:tc>
          <w:tcPr>
            <w:tcW w:w="8052" w:type="dxa"/>
            <w:vAlign w:val="center"/>
          </w:tcPr>
          <w:p w14:paraId="6F232185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 Was appropriate statistical analysis used?</w:t>
            </w:r>
          </w:p>
        </w:tc>
        <w:tc>
          <w:tcPr>
            <w:tcW w:w="3147" w:type="dxa"/>
            <w:vAlign w:val="center"/>
          </w:tcPr>
          <w:p w14:paraId="31C9D125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831" w:type="dxa"/>
          </w:tcPr>
          <w:p w14:paraId="26694C96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</w:tbl>
    <w:p w14:paraId="4F15DFB7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15344799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11AB8370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7BDE24C5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1435858B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6450CF3B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0B2AEAF2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0883F798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49BE461B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23944304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09DBB5B1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4CD5F47B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471100D4" w14:textId="77777777" w:rsidR="00253AFA" w:rsidRDefault="00253AFA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2599F4D" w14:textId="77777777" w:rsidR="00253AFA" w:rsidRDefault="00000000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Table 2. Quality assessment for randomized clinical trials using the “JBI Critical Appraisal Tool for Assessment of Risk of Bias for Randomized Controlled Trials” tool.</w:t>
      </w:r>
    </w:p>
    <w:tbl>
      <w:tblPr>
        <w:tblStyle w:val="a0"/>
        <w:tblW w:w="13636" w:type="dxa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468"/>
        <w:gridCol w:w="2302"/>
        <w:gridCol w:w="2014"/>
        <w:gridCol w:w="1981"/>
        <w:gridCol w:w="1871"/>
      </w:tblGrid>
      <w:tr w:rsidR="00253AFA" w14:paraId="19354CC4" w14:textId="77777777">
        <w:trPr>
          <w:trHeight w:val="453"/>
          <w:jc w:val="center"/>
        </w:trPr>
        <w:tc>
          <w:tcPr>
            <w:tcW w:w="5469" w:type="dxa"/>
            <w:vAlign w:val="center"/>
          </w:tcPr>
          <w:p w14:paraId="73414874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Criteria</w:t>
            </w:r>
          </w:p>
        </w:tc>
        <w:tc>
          <w:tcPr>
            <w:tcW w:w="2302" w:type="dxa"/>
            <w:vAlign w:val="center"/>
          </w:tcPr>
          <w:p w14:paraId="2A85712B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Ashiru-Oredope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et al., 2020</w:t>
            </w:r>
          </w:p>
        </w:tc>
        <w:tc>
          <w:tcPr>
            <w:tcW w:w="2014" w:type="dxa"/>
            <w:vAlign w:val="center"/>
          </w:tcPr>
          <w:p w14:paraId="5C534F2B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Chalker et al., 2005</w:t>
            </w:r>
          </w:p>
        </w:tc>
        <w:tc>
          <w:tcPr>
            <w:tcW w:w="1981" w:type="dxa"/>
            <w:vAlign w:val="center"/>
          </w:tcPr>
          <w:p w14:paraId="03110894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Chuc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et al., 2002</w:t>
            </w:r>
          </w:p>
        </w:tc>
        <w:tc>
          <w:tcPr>
            <w:tcW w:w="1871" w:type="dxa"/>
            <w:vAlign w:val="center"/>
          </w:tcPr>
          <w:p w14:paraId="3F82D515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Roque et al., 2016</w:t>
            </w:r>
          </w:p>
        </w:tc>
      </w:tr>
      <w:tr w:rsidR="00253AFA" w14:paraId="60161175" w14:textId="77777777">
        <w:trPr>
          <w:trHeight w:val="460"/>
          <w:jc w:val="center"/>
        </w:trPr>
        <w:tc>
          <w:tcPr>
            <w:tcW w:w="5469" w:type="dxa"/>
            <w:vAlign w:val="center"/>
          </w:tcPr>
          <w:p w14:paraId="2CCEC648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 Was true randomization used for assignment of participants to treatment groups?</w:t>
            </w:r>
          </w:p>
        </w:tc>
        <w:tc>
          <w:tcPr>
            <w:tcW w:w="2302" w:type="dxa"/>
            <w:vAlign w:val="center"/>
          </w:tcPr>
          <w:p w14:paraId="13999226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88750E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  <w:p w14:paraId="5EFF44DE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014" w:type="dxa"/>
            <w:vAlign w:val="center"/>
          </w:tcPr>
          <w:p w14:paraId="0201EDFE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1981" w:type="dxa"/>
            <w:vAlign w:val="center"/>
          </w:tcPr>
          <w:p w14:paraId="1F13C79F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1871" w:type="dxa"/>
            <w:vAlign w:val="center"/>
          </w:tcPr>
          <w:p w14:paraId="54DDE7E5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253AFA" w14:paraId="34F2377E" w14:textId="77777777">
        <w:trPr>
          <w:trHeight w:val="372"/>
          <w:jc w:val="center"/>
        </w:trPr>
        <w:tc>
          <w:tcPr>
            <w:tcW w:w="5469" w:type="dxa"/>
            <w:vAlign w:val="center"/>
          </w:tcPr>
          <w:p w14:paraId="49A8AA77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 Was allocation to treatment groups concealed?</w:t>
            </w:r>
          </w:p>
        </w:tc>
        <w:tc>
          <w:tcPr>
            <w:tcW w:w="2302" w:type="dxa"/>
            <w:vAlign w:val="center"/>
          </w:tcPr>
          <w:p w14:paraId="66A085D3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2014" w:type="dxa"/>
            <w:vAlign w:val="center"/>
          </w:tcPr>
          <w:p w14:paraId="373ACD63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5E631B8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  <w:p w14:paraId="4B0E491E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  <w:vAlign w:val="center"/>
          </w:tcPr>
          <w:p w14:paraId="7E17E59A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5D03FC0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  <w:p w14:paraId="512A9DDD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14:paraId="6AF6FD86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690082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  <w:p w14:paraId="7745343E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53AFA" w14:paraId="1BDB8837" w14:textId="77777777">
        <w:trPr>
          <w:trHeight w:val="412"/>
          <w:jc w:val="center"/>
        </w:trPr>
        <w:tc>
          <w:tcPr>
            <w:tcW w:w="5469" w:type="dxa"/>
            <w:vAlign w:val="center"/>
          </w:tcPr>
          <w:p w14:paraId="4B47B81C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 Were treatment groups similar at the baseline?</w:t>
            </w:r>
          </w:p>
        </w:tc>
        <w:tc>
          <w:tcPr>
            <w:tcW w:w="2302" w:type="dxa"/>
            <w:vAlign w:val="center"/>
          </w:tcPr>
          <w:p w14:paraId="196EF420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014" w:type="dxa"/>
            <w:vAlign w:val="center"/>
          </w:tcPr>
          <w:p w14:paraId="50981CF5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981" w:type="dxa"/>
            <w:vAlign w:val="center"/>
          </w:tcPr>
          <w:p w14:paraId="769BB8B8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0A6341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  <w:p w14:paraId="5C8E8A8E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14:paraId="63665089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72C87A3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  <w:p w14:paraId="325C5953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53AFA" w14:paraId="75DF2C0D" w14:textId="77777777">
        <w:trPr>
          <w:trHeight w:val="451"/>
          <w:jc w:val="center"/>
        </w:trPr>
        <w:tc>
          <w:tcPr>
            <w:tcW w:w="5469" w:type="dxa"/>
            <w:vAlign w:val="center"/>
          </w:tcPr>
          <w:p w14:paraId="50056F42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 Were participants blind to treatment assignment?</w:t>
            </w:r>
          </w:p>
        </w:tc>
        <w:tc>
          <w:tcPr>
            <w:tcW w:w="2302" w:type="dxa"/>
            <w:vAlign w:val="center"/>
          </w:tcPr>
          <w:p w14:paraId="7B8A298A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2014" w:type="dxa"/>
            <w:vAlign w:val="center"/>
          </w:tcPr>
          <w:p w14:paraId="7E6888EB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598DE5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  <w:p w14:paraId="05A53AAD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  <w:vAlign w:val="center"/>
          </w:tcPr>
          <w:p w14:paraId="2EC89FF8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ADAB82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  <w:p w14:paraId="5E997FD4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Align w:val="center"/>
          </w:tcPr>
          <w:p w14:paraId="41C9CD8B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</w:tc>
      </w:tr>
      <w:tr w:rsidR="00253AFA" w14:paraId="696A5EED" w14:textId="77777777">
        <w:trPr>
          <w:trHeight w:val="364"/>
          <w:jc w:val="center"/>
        </w:trPr>
        <w:tc>
          <w:tcPr>
            <w:tcW w:w="5469" w:type="dxa"/>
            <w:vAlign w:val="center"/>
          </w:tcPr>
          <w:p w14:paraId="0DA9F7C5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 Were those delivering treatment blind to treatment assignment?</w:t>
            </w:r>
          </w:p>
        </w:tc>
        <w:tc>
          <w:tcPr>
            <w:tcW w:w="2302" w:type="dxa"/>
            <w:vAlign w:val="center"/>
          </w:tcPr>
          <w:p w14:paraId="4C92FC95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2014" w:type="dxa"/>
            <w:vAlign w:val="center"/>
          </w:tcPr>
          <w:p w14:paraId="3DF0CCED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F2700B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  <w:p w14:paraId="44C14EEE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  <w:vAlign w:val="center"/>
          </w:tcPr>
          <w:p w14:paraId="46FDE0BE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1871" w:type="dxa"/>
            <w:vAlign w:val="center"/>
          </w:tcPr>
          <w:p w14:paraId="14A3C287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</w:tc>
      </w:tr>
      <w:tr w:rsidR="00253AFA" w14:paraId="2ADC3977" w14:textId="77777777">
        <w:trPr>
          <w:trHeight w:val="539"/>
          <w:jc w:val="center"/>
        </w:trPr>
        <w:tc>
          <w:tcPr>
            <w:tcW w:w="5469" w:type="dxa"/>
            <w:vAlign w:val="center"/>
          </w:tcPr>
          <w:p w14:paraId="30C8988B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 Were treatment groups treated identically other than the intervention of interest?</w:t>
            </w:r>
          </w:p>
        </w:tc>
        <w:tc>
          <w:tcPr>
            <w:tcW w:w="2302" w:type="dxa"/>
            <w:vAlign w:val="center"/>
          </w:tcPr>
          <w:p w14:paraId="1A90DC4C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014" w:type="dxa"/>
            <w:vAlign w:val="center"/>
          </w:tcPr>
          <w:p w14:paraId="4260143E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981" w:type="dxa"/>
            <w:vAlign w:val="center"/>
          </w:tcPr>
          <w:p w14:paraId="7AF5770C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71" w:type="dxa"/>
            <w:vAlign w:val="center"/>
          </w:tcPr>
          <w:p w14:paraId="35E4F01C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04E4CF4A" w14:textId="77777777">
        <w:trPr>
          <w:trHeight w:val="539"/>
          <w:jc w:val="center"/>
        </w:trPr>
        <w:tc>
          <w:tcPr>
            <w:tcW w:w="5469" w:type="dxa"/>
            <w:vAlign w:val="center"/>
          </w:tcPr>
          <w:p w14:paraId="5D955528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7. Were outcome assessors blind to treatment assignment?</w:t>
            </w:r>
          </w:p>
        </w:tc>
        <w:tc>
          <w:tcPr>
            <w:tcW w:w="2302" w:type="dxa"/>
            <w:vAlign w:val="center"/>
          </w:tcPr>
          <w:p w14:paraId="44F0D1F2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014" w:type="dxa"/>
            <w:vAlign w:val="center"/>
          </w:tcPr>
          <w:p w14:paraId="65B318C3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981" w:type="dxa"/>
            <w:vAlign w:val="center"/>
          </w:tcPr>
          <w:p w14:paraId="22C9E79A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71" w:type="dxa"/>
            <w:vAlign w:val="center"/>
          </w:tcPr>
          <w:p w14:paraId="36C6D4F7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</w:tc>
      </w:tr>
      <w:tr w:rsidR="00253AFA" w14:paraId="568689D1" w14:textId="77777777">
        <w:trPr>
          <w:trHeight w:val="801"/>
          <w:jc w:val="center"/>
        </w:trPr>
        <w:tc>
          <w:tcPr>
            <w:tcW w:w="5469" w:type="dxa"/>
            <w:vAlign w:val="center"/>
          </w:tcPr>
          <w:p w14:paraId="58F10F44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 Were outcomes measured in the same way for treatment groups?</w:t>
            </w:r>
          </w:p>
        </w:tc>
        <w:tc>
          <w:tcPr>
            <w:tcW w:w="2302" w:type="dxa"/>
            <w:vAlign w:val="center"/>
          </w:tcPr>
          <w:p w14:paraId="32E38530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014" w:type="dxa"/>
            <w:vAlign w:val="center"/>
          </w:tcPr>
          <w:p w14:paraId="5D7941FA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981" w:type="dxa"/>
            <w:vAlign w:val="center"/>
          </w:tcPr>
          <w:p w14:paraId="0FE4EEDD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71" w:type="dxa"/>
            <w:vAlign w:val="center"/>
          </w:tcPr>
          <w:p w14:paraId="5CAC3BFF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67EE7019" w14:textId="77777777">
        <w:trPr>
          <w:trHeight w:val="539"/>
          <w:jc w:val="center"/>
        </w:trPr>
        <w:tc>
          <w:tcPr>
            <w:tcW w:w="5469" w:type="dxa"/>
            <w:vAlign w:val="center"/>
          </w:tcPr>
          <w:p w14:paraId="0261EB26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 Were outcomes measured in a reliable way?</w:t>
            </w:r>
          </w:p>
        </w:tc>
        <w:tc>
          <w:tcPr>
            <w:tcW w:w="2302" w:type="dxa"/>
            <w:vAlign w:val="center"/>
          </w:tcPr>
          <w:p w14:paraId="0186CA94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014" w:type="dxa"/>
            <w:vAlign w:val="center"/>
          </w:tcPr>
          <w:p w14:paraId="2B1644F8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981" w:type="dxa"/>
            <w:vAlign w:val="center"/>
          </w:tcPr>
          <w:p w14:paraId="1060A739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71" w:type="dxa"/>
            <w:vAlign w:val="center"/>
          </w:tcPr>
          <w:p w14:paraId="66FBE0DD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1C43D4CD" w14:textId="77777777">
        <w:trPr>
          <w:trHeight w:val="539"/>
          <w:jc w:val="center"/>
        </w:trPr>
        <w:tc>
          <w:tcPr>
            <w:tcW w:w="5469" w:type="dxa"/>
            <w:vAlign w:val="center"/>
          </w:tcPr>
          <w:p w14:paraId="414F6BEA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10. Was follow up complete and if not, were differences between groups in terms of their follow up adequately described and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analysed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2302" w:type="dxa"/>
            <w:vAlign w:val="center"/>
          </w:tcPr>
          <w:p w14:paraId="1EEBBB03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</w:tc>
        <w:tc>
          <w:tcPr>
            <w:tcW w:w="2014" w:type="dxa"/>
            <w:vAlign w:val="center"/>
          </w:tcPr>
          <w:p w14:paraId="5472351C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981" w:type="dxa"/>
            <w:vAlign w:val="center"/>
          </w:tcPr>
          <w:p w14:paraId="3C6C56E7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71" w:type="dxa"/>
            <w:vAlign w:val="center"/>
          </w:tcPr>
          <w:p w14:paraId="234EACB1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Unclear</w:t>
            </w:r>
          </w:p>
        </w:tc>
      </w:tr>
    </w:tbl>
    <w:p w14:paraId="71476F6C" w14:textId="77777777" w:rsidR="00253AFA" w:rsidRDefault="00000000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Table 2. Quality assessment for randomized clinical trials using the “JBI Critical Appraisal Tool for Assessment of Risk of Bias for Randomized Controlled Trials” tool (continuation).</w:t>
      </w:r>
    </w:p>
    <w:tbl>
      <w:tblPr>
        <w:tblStyle w:val="a1"/>
        <w:tblW w:w="13750" w:type="dxa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87"/>
        <w:gridCol w:w="2268"/>
        <w:gridCol w:w="1984"/>
        <w:gridCol w:w="2268"/>
        <w:gridCol w:w="1843"/>
      </w:tblGrid>
      <w:tr w:rsidR="00253AFA" w14:paraId="3D13DD23" w14:textId="77777777">
        <w:trPr>
          <w:jc w:val="center"/>
        </w:trPr>
        <w:tc>
          <w:tcPr>
            <w:tcW w:w="5387" w:type="dxa"/>
            <w:vAlign w:val="center"/>
          </w:tcPr>
          <w:p w14:paraId="5C8A6FDA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Criteria</w:t>
            </w:r>
          </w:p>
        </w:tc>
        <w:tc>
          <w:tcPr>
            <w:tcW w:w="2268" w:type="dxa"/>
            <w:vAlign w:val="center"/>
          </w:tcPr>
          <w:p w14:paraId="45F1F482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Ashiru-Oredope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et al., 2020</w:t>
            </w:r>
          </w:p>
        </w:tc>
        <w:tc>
          <w:tcPr>
            <w:tcW w:w="1984" w:type="dxa"/>
            <w:vAlign w:val="center"/>
          </w:tcPr>
          <w:p w14:paraId="6E3DF1CC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Chalker et al., 2005</w:t>
            </w:r>
          </w:p>
        </w:tc>
        <w:tc>
          <w:tcPr>
            <w:tcW w:w="2268" w:type="dxa"/>
            <w:vAlign w:val="center"/>
          </w:tcPr>
          <w:p w14:paraId="5971FF64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Chuc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et al., 2002</w:t>
            </w:r>
          </w:p>
        </w:tc>
        <w:tc>
          <w:tcPr>
            <w:tcW w:w="1843" w:type="dxa"/>
            <w:vAlign w:val="center"/>
          </w:tcPr>
          <w:p w14:paraId="055F88E8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Roque et al., 2016</w:t>
            </w:r>
          </w:p>
        </w:tc>
      </w:tr>
      <w:tr w:rsidR="00253AFA" w14:paraId="4C853CC9" w14:textId="77777777">
        <w:trPr>
          <w:jc w:val="center"/>
        </w:trPr>
        <w:tc>
          <w:tcPr>
            <w:tcW w:w="5387" w:type="dxa"/>
            <w:vAlign w:val="center"/>
          </w:tcPr>
          <w:p w14:paraId="3E174BAD" w14:textId="77777777" w:rsidR="00253AF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 Were participants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analysed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the groups to which they were randomized?</w:t>
            </w:r>
          </w:p>
        </w:tc>
        <w:tc>
          <w:tcPr>
            <w:tcW w:w="2268" w:type="dxa"/>
            <w:vAlign w:val="center"/>
          </w:tcPr>
          <w:p w14:paraId="1EBEFC06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984" w:type="dxa"/>
            <w:vAlign w:val="center"/>
          </w:tcPr>
          <w:p w14:paraId="1FD7334B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268" w:type="dxa"/>
            <w:vAlign w:val="center"/>
          </w:tcPr>
          <w:p w14:paraId="1DD7982B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43" w:type="dxa"/>
            <w:vAlign w:val="center"/>
          </w:tcPr>
          <w:p w14:paraId="72F56DE1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319FF644" w14:textId="77777777">
        <w:trPr>
          <w:jc w:val="center"/>
        </w:trPr>
        <w:tc>
          <w:tcPr>
            <w:tcW w:w="5387" w:type="dxa"/>
            <w:vAlign w:val="center"/>
          </w:tcPr>
          <w:p w14:paraId="2E79C203" w14:textId="77777777" w:rsidR="00253AF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12. Was appropriate statistical analysis used?</w:t>
            </w:r>
          </w:p>
          <w:p w14:paraId="1014C283" w14:textId="77777777" w:rsidR="00253AFA" w:rsidRDefault="00253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776D1C4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984" w:type="dxa"/>
            <w:vAlign w:val="center"/>
          </w:tcPr>
          <w:p w14:paraId="745A0C30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268" w:type="dxa"/>
            <w:vAlign w:val="center"/>
          </w:tcPr>
          <w:p w14:paraId="3D929249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843" w:type="dxa"/>
            <w:vAlign w:val="center"/>
          </w:tcPr>
          <w:p w14:paraId="3B02D64F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  <w:p w14:paraId="76E45BBA" w14:textId="77777777" w:rsidR="00253AFA" w:rsidRDefault="00253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253AFA" w14:paraId="1673D6A0" w14:textId="77777777">
        <w:trPr>
          <w:jc w:val="center"/>
        </w:trPr>
        <w:tc>
          <w:tcPr>
            <w:tcW w:w="5387" w:type="dxa"/>
            <w:vAlign w:val="center"/>
          </w:tcPr>
          <w:p w14:paraId="60B766BE" w14:textId="77777777" w:rsidR="00253AFA" w:rsidRDefault="00000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 Was the trial design appropriate, and any deviations from the standard RCT design (individual randomization, parallel groups) accounted for in the conduct and analysis of the trial?</w:t>
            </w:r>
          </w:p>
        </w:tc>
        <w:tc>
          <w:tcPr>
            <w:tcW w:w="2268" w:type="dxa"/>
            <w:vAlign w:val="center"/>
          </w:tcPr>
          <w:p w14:paraId="76ED7145" w14:textId="77777777" w:rsidR="00253AFA" w:rsidRDefault="00253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1F53A3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  <w:p w14:paraId="62D85986" w14:textId="77777777" w:rsidR="00253AFA" w:rsidRDefault="00253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vAlign w:val="center"/>
          </w:tcPr>
          <w:p w14:paraId="20EF4432" w14:textId="77777777" w:rsidR="00253AFA" w:rsidRDefault="00253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17F5D4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  <w:p w14:paraId="303E7A51" w14:textId="77777777" w:rsidR="00253AFA" w:rsidRDefault="00253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7E74705" w14:textId="77777777" w:rsidR="00253AFA" w:rsidRDefault="00253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E9C839A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  <w:p w14:paraId="45717D4B" w14:textId="77777777" w:rsidR="00253AFA" w:rsidRDefault="00253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DE071A0" w14:textId="77777777" w:rsidR="00253AF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</w:tbl>
    <w:p w14:paraId="74FD873F" w14:textId="77777777" w:rsidR="00253AFA" w:rsidRDefault="00253AF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D3A74E5" w14:textId="77777777" w:rsidR="00253AFA" w:rsidRDefault="00253AF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6A35C85" w14:textId="77777777" w:rsidR="00253AFA" w:rsidRDefault="00253AF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421204D" w14:textId="77777777" w:rsidR="00253AFA" w:rsidRDefault="00253AF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5E0F679" w14:textId="77777777" w:rsidR="00253AFA" w:rsidRDefault="00253AF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25C6B41" w14:textId="77777777" w:rsidR="00253AFA" w:rsidRDefault="00253AF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E8B7AA7" w14:textId="77777777" w:rsidR="00253AFA" w:rsidRDefault="00253AF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7ED0A93" w14:textId="77777777" w:rsidR="00253AFA" w:rsidRDefault="00253AF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BBB5BD3" w14:textId="77777777" w:rsidR="00253AFA" w:rsidRDefault="00253AF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DBEB738" w14:textId="77777777" w:rsidR="00253AFA" w:rsidRDefault="00253AF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887CC10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0CAC7129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4E7DE239" w14:textId="77777777" w:rsidR="00253AFA" w:rsidRDefault="00253AF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4E5C849D" w14:textId="77777777" w:rsidR="00253AFA" w:rsidRDefault="00253AFA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4E58680E" w14:textId="77777777" w:rsidR="00253AFA" w:rsidRDefault="00000000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 Table 3. Quality assessment for mixed methods studies using the tool “Mixed Methods Appraisal Tool (MMAT)”.</w:t>
      </w:r>
    </w:p>
    <w:tbl>
      <w:tblPr>
        <w:tblStyle w:val="a2"/>
        <w:tblW w:w="13466" w:type="dxa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497"/>
        <w:gridCol w:w="3969"/>
      </w:tblGrid>
      <w:tr w:rsidR="00253AFA" w14:paraId="212617E3" w14:textId="77777777">
        <w:trPr>
          <w:trHeight w:val="265"/>
          <w:jc w:val="center"/>
        </w:trPr>
        <w:tc>
          <w:tcPr>
            <w:tcW w:w="9498" w:type="dxa"/>
            <w:tcBorders>
              <w:bottom w:val="single" w:sz="4" w:space="0" w:color="000000"/>
            </w:tcBorders>
            <w:vAlign w:val="center"/>
          </w:tcPr>
          <w:p w14:paraId="309CC5F1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Criteria</w:t>
            </w:r>
          </w:p>
        </w:tc>
        <w:tc>
          <w:tcPr>
            <w:tcW w:w="3969" w:type="dxa"/>
            <w:tcBorders>
              <w:bottom w:val="single" w:sz="4" w:space="0" w:color="000000"/>
            </w:tcBorders>
            <w:vAlign w:val="center"/>
          </w:tcPr>
          <w:p w14:paraId="096274C3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Hayes et al., 2022</w:t>
            </w:r>
          </w:p>
        </w:tc>
      </w:tr>
      <w:tr w:rsidR="00253AFA" w14:paraId="448979A9" w14:textId="77777777">
        <w:trPr>
          <w:trHeight w:val="265"/>
          <w:jc w:val="center"/>
        </w:trPr>
        <w:tc>
          <w:tcPr>
            <w:tcW w:w="9498" w:type="dxa"/>
            <w:tcBorders>
              <w:top w:val="single" w:sz="4" w:space="0" w:color="000000"/>
              <w:bottom w:val="nil"/>
            </w:tcBorders>
            <w:vAlign w:val="center"/>
          </w:tcPr>
          <w:p w14:paraId="4D6F1809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Screening questions (for all types)</w:t>
            </w:r>
          </w:p>
        </w:tc>
        <w:tc>
          <w:tcPr>
            <w:tcW w:w="3969" w:type="dxa"/>
            <w:tcBorders>
              <w:top w:val="single" w:sz="4" w:space="0" w:color="000000"/>
              <w:bottom w:val="nil"/>
            </w:tcBorders>
            <w:vAlign w:val="center"/>
          </w:tcPr>
          <w:p w14:paraId="39F9F06E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AFA" w14:paraId="6B113FC1" w14:textId="77777777">
        <w:trPr>
          <w:trHeight w:val="265"/>
          <w:jc w:val="center"/>
        </w:trPr>
        <w:tc>
          <w:tcPr>
            <w:tcW w:w="9498" w:type="dxa"/>
            <w:tcBorders>
              <w:top w:val="nil"/>
              <w:bottom w:val="single" w:sz="4" w:space="0" w:color="000000"/>
            </w:tcBorders>
            <w:vAlign w:val="center"/>
          </w:tcPr>
          <w:p w14:paraId="690D3018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S1. Are there clear research questions?</w:t>
            </w:r>
          </w:p>
        </w:tc>
        <w:tc>
          <w:tcPr>
            <w:tcW w:w="3969" w:type="dxa"/>
            <w:tcBorders>
              <w:top w:val="nil"/>
              <w:bottom w:val="single" w:sz="4" w:space="0" w:color="000000"/>
            </w:tcBorders>
            <w:vAlign w:val="center"/>
          </w:tcPr>
          <w:p w14:paraId="39FAF18B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1659F01E" w14:textId="77777777">
        <w:trPr>
          <w:trHeight w:val="265"/>
          <w:jc w:val="center"/>
        </w:trPr>
        <w:tc>
          <w:tcPr>
            <w:tcW w:w="94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FC7BC49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S2. Do the collected data allow to address the research questions?</w:t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C8F0905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60CED420" w14:textId="77777777">
        <w:trPr>
          <w:trHeight w:val="517"/>
          <w:jc w:val="center"/>
        </w:trPr>
        <w:tc>
          <w:tcPr>
            <w:tcW w:w="949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35D6693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Qualitative</w:t>
            </w:r>
          </w:p>
        </w:tc>
        <w:tc>
          <w:tcPr>
            <w:tcW w:w="396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134C74F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AFA" w14:paraId="7464F6DA" w14:textId="77777777">
        <w:trPr>
          <w:trHeight w:val="265"/>
          <w:jc w:val="center"/>
        </w:trPr>
        <w:tc>
          <w:tcPr>
            <w:tcW w:w="9498" w:type="dxa"/>
            <w:tcBorders>
              <w:top w:val="single" w:sz="4" w:space="0" w:color="000000"/>
            </w:tcBorders>
            <w:vAlign w:val="center"/>
          </w:tcPr>
          <w:p w14:paraId="79ACB2D4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1.1. Is the qualitative approach appropriate to answer the research question?</w:t>
            </w:r>
          </w:p>
        </w:tc>
        <w:tc>
          <w:tcPr>
            <w:tcW w:w="3969" w:type="dxa"/>
            <w:tcBorders>
              <w:top w:val="single" w:sz="4" w:space="0" w:color="000000"/>
            </w:tcBorders>
            <w:vAlign w:val="center"/>
          </w:tcPr>
          <w:p w14:paraId="71556733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72E2E8B1" w14:textId="77777777">
        <w:trPr>
          <w:trHeight w:val="265"/>
          <w:jc w:val="center"/>
        </w:trPr>
        <w:tc>
          <w:tcPr>
            <w:tcW w:w="9498" w:type="dxa"/>
            <w:vAlign w:val="center"/>
          </w:tcPr>
          <w:p w14:paraId="605EF59D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 Are the qualitative data collection methods adequate to address the research question?</w:t>
            </w:r>
          </w:p>
        </w:tc>
        <w:tc>
          <w:tcPr>
            <w:tcW w:w="3969" w:type="dxa"/>
            <w:vAlign w:val="center"/>
          </w:tcPr>
          <w:p w14:paraId="360181F2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06C14861" w14:textId="77777777">
        <w:trPr>
          <w:trHeight w:val="273"/>
          <w:jc w:val="center"/>
        </w:trPr>
        <w:tc>
          <w:tcPr>
            <w:tcW w:w="9498" w:type="dxa"/>
            <w:vAlign w:val="center"/>
          </w:tcPr>
          <w:p w14:paraId="0605CEF5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 Are the findings adequately derived from the data?</w:t>
            </w:r>
          </w:p>
        </w:tc>
        <w:tc>
          <w:tcPr>
            <w:tcW w:w="3969" w:type="dxa"/>
            <w:vAlign w:val="center"/>
          </w:tcPr>
          <w:p w14:paraId="27E13BD6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0A17473E" w14:textId="77777777">
        <w:trPr>
          <w:trHeight w:val="265"/>
          <w:jc w:val="center"/>
        </w:trPr>
        <w:tc>
          <w:tcPr>
            <w:tcW w:w="9498" w:type="dxa"/>
            <w:vAlign w:val="center"/>
          </w:tcPr>
          <w:p w14:paraId="4002573A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 Is the interpretation of results sufficiently substantiated by data?</w:t>
            </w:r>
          </w:p>
        </w:tc>
        <w:tc>
          <w:tcPr>
            <w:tcW w:w="3969" w:type="dxa"/>
            <w:vAlign w:val="center"/>
          </w:tcPr>
          <w:p w14:paraId="34D9296F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65048B43" w14:textId="77777777">
        <w:trPr>
          <w:trHeight w:val="141"/>
          <w:jc w:val="center"/>
        </w:trPr>
        <w:tc>
          <w:tcPr>
            <w:tcW w:w="9498" w:type="dxa"/>
            <w:vAlign w:val="center"/>
          </w:tcPr>
          <w:p w14:paraId="3A14C6AD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1.5. Is there coherence between qualitative data sources, collection, analysis and interpretation?</w:t>
            </w:r>
          </w:p>
        </w:tc>
        <w:tc>
          <w:tcPr>
            <w:tcW w:w="3969" w:type="dxa"/>
            <w:vAlign w:val="center"/>
          </w:tcPr>
          <w:p w14:paraId="4A16BAAE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3FD3EFE8" w14:textId="77777777">
        <w:trPr>
          <w:trHeight w:val="589"/>
          <w:jc w:val="center"/>
        </w:trPr>
        <w:tc>
          <w:tcPr>
            <w:tcW w:w="9498" w:type="dxa"/>
            <w:vAlign w:val="center"/>
          </w:tcPr>
          <w:p w14:paraId="7A5F7250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 Quantitative randomized controlled trials</w:t>
            </w:r>
          </w:p>
        </w:tc>
        <w:tc>
          <w:tcPr>
            <w:tcW w:w="3969" w:type="dxa"/>
            <w:vAlign w:val="center"/>
          </w:tcPr>
          <w:p w14:paraId="3AB15342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AFA" w14:paraId="6C7559B0" w14:textId="77777777">
        <w:trPr>
          <w:trHeight w:val="142"/>
          <w:jc w:val="center"/>
        </w:trPr>
        <w:tc>
          <w:tcPr>
            <w:tcW w:w="9498" w:type="dxa"/>
            <w:vAlign w:val="center"/>
          </w:tcPr>
          <w:p w14:paraId="40A76475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2.1. Is randomization appropriately performed?</w:t>
            </w:r>
          </w:p>
        </w:tc>
        <w:tc>
          <w:tcPr>
            <w:tcW w:w="3969" w:type="dxa"/>
            <w:vAlign w:val="center"/>
          </w:tcPr>
          <w:p w14:paraId="70C5B9C9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253AFA" w14:paraId="26052776" w14:textId="77777777">
        <w:trPr>
          <w:trHeight w:val="142"/>
          <w:jc w:val="center"/>
        </w:trPr>
        <w:tc>
          <w:tcPr>
            <w:tcW w:w="9498" w:type="dxa"/>
            <w:vAlign w:val="center"/>
          </w:tcPr>
          <w:p w14:paraId="6CFEB6F0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2.2. Are the groups comparable at baseline?</w:t>
            </w:r>
          </w:p>
        </w:tc>
        <w:tc>
          <w:tcPr>
            <w:tcW w:w="3969" w:type="dxa"/>
            <w:vAlign w:val="center"/>
          </w:tcPr>
          <w:p w14:paraId="02BCF4BA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253AFA" w14:paraId="6B9DFCF4" w14:textId="77777777">
        <w:trPr>
          <w:trHeight w:val="142"/>
          <w:jc w:val="center"/>
        </w:trPr>
        <w:tc>
          <w:tcPr>
            <w:tcW w:w="9498" w:type="dxa"/>
            <w:vAlign w:val="center"/>
          </w:tcPr>
          <w:p w14:paraId="2EC7B3EF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2.3. Are there complete outcome data?</w:t>
            </w:r>
          </w:p>
        </w:tc>
        <w:tc>
          <w:tcPr>
            <w:tcW w:w="3969" w:type="dxa"/>
            <w:vAlign w:val="center"/>
          </w:tcPr>
          <w:p w14:paraId="3E4EAF0B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253AFA" w14:paraId="3A514E93" w14:textId="77777777">
        <w:trPr>
          <w:trHeight w:val="142"/>
          <w:jc w:val="center"/>
        </w:trPr>
        <w:tc>
          <w:tcPr>
            <w:tcW w:w="9498" w:type="dxa"/>
            <w:vAlign w:val="center"/>
          </w:tcPr>
          <w:p w14:paraId="26FE132E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2.4. Are outcome assessors blinded to the intervention provided?</w:t>
            </w:r>
          </w:p>
        </w:tc>
        <w:tc>
          <w:tcPr>
            <w:tcW w:w="3969" w:type="dxa"/>
            <w:vAlign w:val="center"/>
          </w:tcPr>
          <w:p w14:paraId="7C328CD2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253AFA" w14:paraId="0B13920C" w14:textId="77777777">
        <w:trPr>
          <w:trHeight w:val="142"/>
          <w:jc w:val="center"/>
        </w:trPr>
        <w:tc>
          <w:tcPr>
            <w:tcW w:w="9498" w:type="dxa"/>
            <w:vAlign w:val="center"/>
          </w:tcPr>
          <w:p w14:paraId="5C4021A9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2.5. Did the participants adhere to the assigned intervention?</w:t>
            </w:r>
          </w:p>
        </w:tc>
        <w:tc>
          <w:tcPr>
            <w:tcW w:w="3969" w:type="dxa"/>
            <w:vAlign w:val="center"/>
          </w:tcPr>
          <w:p w14:paraId="23583C71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253AFA" w14:paraId="44795C59" w14:textId="77777777">
        <w:trPr>
          <w:trHeight w:val="615"/>
          <w:jc w:val="center"/>
        </w:trPr>
        <w:tc>
          <w:tcPr>
            <w:tcW w:w="9498" w:type="dxa"/>
            <w:vAlign w:val="center"/>
          </w:tcPr>
          <w:p w14:paraId="08D6856B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 Quantitative non-randomized</w:t>
            </w:r>
          </w:p>
        </w:tc>
        <w:tc>
          <w:tcPr>
            <w:tcW w:w="3969" w:type="dxa"/>
            <w:vAlign w:val="center"/>
          </w:tcPr>
          <w:p w14:paraId="28C9100C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AFA" w14:paraId="6F154CA4" w14:textId="77777777">
        <w:trPr>
          <w:trHeight w:val="283"/>
          <w:jc w:val="center"/>
        </w:trPr>
        <w:tc>
          <w:tcPr>
            <w:tcW w:w="9498" w:type="dxa"/>
            <w:vAlign w:val="center"/>
          </w:tcPr>
          <w:p w14:paraId="7ED8A0D0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3.1. Are the participants representative of the target population?</w:t>
            </w:r>
          </w:p>
        </w:tc>
        <w:tc>
          <w:tcPr>
            <w:tcW w:w="3969" w:type="dxa"/>
            <w:vAlign w:val="center"/>
          </w:tcPr>
          <w:p w14:paraId="579E4DA3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Can’t tell</w:t>
            </w:r>
          </w:p>
        </w:tc>
      </w:tr>
      <w:tr w:rsidR="00253AFA" w14:paraId="39410DF0" w14:textId="77777777">
        <w:trPr>
          <w:trHeight w:val="280"/>
          <w:jc w:val="center"/>
        </w:trPr>
        <w:tc>
          <w:tcPr>
            <w:tcW w:w="9498" w:type="dxa"/>
            <w:vAlign w:val="center"/>
          </w:tcPr>
          <w:p w14:paraId="1F2A1509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3.2. Are measurements appropriate regarding both the outcome and intervention (or exposure)?</w:t>
            </w:r>
          </w:p>
        </w:tc>
        <w:tc>
          <w:tcPr>
            <w:tcW w:w="3969" w:type="dxa"/>
            <w:vAlign w:val="center"/>
          </w:tcPr>
          <w:p w14:paraId="2C75AB80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7DD5C38F" w14:textId="77777777">
        <w:trPr>
          <w:trHeight w:val="265"/>
          <w:jc w:val="center"/>
        </w:trPr>
        <w:tc>
          <w:tcPr>
            <w:tcW w:w="9498" w:type="dxa"/>
            <w:vAlign w:val="center"/>
          </w:tcPr>
          <w:p w14:paraId="0FC0921F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3.3. Are there complete outcome data?</w:t>
            </w:r>
          </w:p>
        </w:tc>
        <w:tc>
          <w:tcPr>
            <w:tcW w:w="3969" w:type="dxa"/>
            <w:vAlign w:val="center"/>
          </w:tcPr>
          <w:p w14:paraId="69B2723F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7ADF1B61" w14:textId="77777777">
        <w:trPr>
          <w:trHeight w:val="132"/>
          <w:jc w:val="center"/>
        </w:trPr>
        <w:tc>
          <w:tcPr>
            <w:tcW w:w="9498" w:type="dxa"/>
            <w:vAlign w:val="center"/>
          </w:tcPr>
          <w:p w14:paraId="0CBC3BA4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3.4. Are the confounders accounted for in the design and analysis?</w:t>
            </w:r>
          </w:p>
        </w:tc>
        <w:tc>
          <w:tcPr>
            <w:tcW w:w="3969" w:type="dxa"/>
            <w:vAlign w:val="center"/>
          </w:tcPr>
          <w:p w14:paraId="2C48AB44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Can’t tell</w:t>
            </w:r>
          </w:p>
        </w:tc>
      </w:tr>
      <w:tr w:rsidR="00253AFA" w14:paraId="673A4CDC" w14:textId="77777777">
        <w:trPr>
          <w:trHeight w:val="420"/>
          <w:jc w:val="center"/>
        </w:trPr>
        <w:tc>
          <w:tcPr>
            <w:tcW w:w="9498" w:type="dxa"/>
            <w:vAlign w:val="center"/>
          </w:tcPr>
          <w:p w14:paraId="5C2A439C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3.5. During the study period, is the intervention administered (or exposure occurred) as intended?</w:t>
            </w:r>
          </w:p>
        </w:tc>
        <w:tc>
          <w:tcPr>
            <w:tcW w:w="3969" w:type="dxa"/>
            <w:vAlign w:val="center"/>
          </w:tcPr>
          <w:p w14:paraId="5C709CC0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</w:tbl>
    <w:p w14:paraId="42A38F54" w14:textId="77777777" w:rsidR="00253AFA" w:rsidRDefault="00253AFA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17BE6994" w14:textId="77777777" w:rsidR="00253AFA" w:rsidRDefault="00253AFA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EE500FE" w14:textId="77777777" w:rsidR="00253AFA" w:rsidRDefault="00253AFA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32641340" w14:textId="77777777" w:rsidR="00253AFA" w:rsidRDefault="00253AFA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44434535" w14:textId="6B8574F1" w:rsidR="00253AFA" w:rsidRDefault="002E1E5A" w:rsidP="002E1E5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     </w:t>
      </w:r>
      <w:r w:rsidR="00000000">
        <w:rPr>
          <w:rFonts w:ascii="Times New Roman" w:eastAsia="Times New Roman" w:hAnsi="Times New Roman" w:cs="Times New Roman"/>
          <w:sz w:val="20"/>
          <w:szCs w:val="20"/>
        </w:rPr>
        <w:t>Table 3. Quality assessment for mixed methods studies using the tool “Mixed Methods Appraisal Tool (MMAT)” (continuation).</w:t>
      </w:r>
    </w:p>
    <w:tbl>
      <w:tblPr>
        <w:tblStyle w:val="a3"/>
        <w:tblW w:w="13466" w:type="dxa"/>
        <w:jc w:val="center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497"/>
        <w:gridCol w:w="425"/>
        <w:gridCol w:w="3544"/>
      </w:tblGrid>
      <w:tr w:rsidR="00253AFA" w14:paraId="3825F8F4" w14:textId="77777777">
        <w:trPr>
          <w:trHeight w:val="265"/>
          <w:jc w:val="center"/>
        </w:trPr>
        <w:tc>
          <w:tcPr>
            <w:tcW w:w="9498" w:type="dxa"/>
            <w:tcBorders>
              <w:bottom w:val="single" w:sz="4" w:space="0" w:color="000000"/>
            </w:tcBorders>
            <w:vAlign w:val="center"/>
          </w:tcPr>
          <w:p w14:paraId="63C2DC9E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Criteria</w:t>
            </w:r>
          </w:p>
        </w:tc>
        <w:tc>
          <w:tcPr>
            <w:tcW w:w="3969" w:type="dxa"/>
            <w:gridSpan w:val="2"/>
            <w:tcBorders>
              <w:bottom w:val="single" w:sz="4" w:space="0" w:color="000000"/>
            </w:tcBorders>
            <w:vAlign w:val="center"/>
          </w:tcPr>
          <w:p w14:paraId="4596757C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Hayes et al., 2022</w:t>
            </w:r>
          </w:p>
        </w:tc>
      </w:tr>
      <w:tr w:rsidR="00253AFA" w14:paraId="7D7F2B91" w14:textId="77777777">
        <w:trPr>
          <w:trHeight w:val="597"/>
          <w:jc w:val="center"/>
        </w:trPr>
        <w:tc>
          <w:tcPr>
            <w:tcW w:w="99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CC797E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 Quantitative descriptive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5D89DF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AFA" w14:paraId="1A7701DE" w14:textId="77777777">
        <w:trPr>
          <w:trHeight w:val="265"/>
          <w:jc w:val="center"/>
        </w:trPr>
        <w:tc>
          <w:tcPr>
            <w:tcW w:w="99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B747C0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4.1. Is the sampling strategy relevant to address the research question?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C483DC9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253AFA" w14:paraId="24FEFE51" w14:textId="77777777">
        <w:trPr>
          <w:trHeight w:val="265"/>
          <w:jc w:val="center"/>
        </w:trPr>
        <w:tc>
          <w:tcPr>
            <w:tcW w:w="99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8F5DD0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Is the sample representative of the target population?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10EEF4C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253AFA" w14:paraId="28A794C7" w14:textId="77777777">
        <w:trPr>
          <w:trHeight w:val="136"/>
          <w:jc w:val="center"/>
        </w:trPr>
        <w:tc>
          <w:tcPr>
            <w:tcW w:w="9923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6F3CBE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Are the measurements appropriate?</w:t>
            </w:r>
          </w:p>
        </w:tc>
        <w:tc>
          <w:tcPr>
            <w:tcW w:w="354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77A44A0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253AFA" w14:paraId="5C3A6E19" w14:textId="77777777">
        <w:trPr>
          <w:trHeight w:val="78"/>
          <w:jc w:val="center"/>
        </w:trPr>
        <w:tc>
          <w:tcPr>
            <w:tcW w:w="9923" w:type="dxa"/>
            <w:gridSpan w:val="2"/>
            <w:vAlign w:val="center"/>
          </w:tcPr>
          <w:p w14:paraId="40036A4A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4.4. Is the risk of nonresponse bias low?</w:t>
            </w:r>
          </w:p>
        </w:tc>
        <w:tc>
          <w:tcPr>
            <w:tcW w:w="3544" w:type="dxa"/>
            <w:vAlign w:val="center"/>
          </w:tcPr>
          <w:p w14:paraId="5E11641C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253AFA" w14:paraId="70D759C7" w14:textId="77777777">
        <w:trPr>
          <w:trHeight w:val="78"/>
          <w:jc w:val="center"/>
        </w:trPr>
        <w:tc>
          <w:tcPr>
            <w:tcW w:w="9923" w:type="dxa"/>
            <w:gridSpan w:val="2"/>
            <w:tcBorders>
              <w:bottom w:val="single" w:sz="4" w:space="0" w:color="000000"/>
            </w:tcBorders>
            <w:vAlign w:val="center"/>
          </w:tcPr>
          <w:p w14:paraId="489E8C73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4.5. Is the statistical analysis appropriate to answer the research question?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057EE9AE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</w:tr>
      <w:tr w:rsidR="00253AFA" w14:paraId="4457D572" w14:textId="77777777">
        <w:trPr>
          <w:trHeight w:val="597"/>
          <w:jc w:val="center"/>
        </w:trPr>
        <w:tc>
          <w:tcPr>
            <w:tcW w:w="9923" w:type="dxa"/>
            <w:gridSpan w:val="2"/>
            <w:vAlign w:val="center"/>
          </w:tcPr>
          <w:p w14:paraId="109C0F85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5. Mixed methods</w:t>
            </w:r>
          </w:p>
        </w:tc>
        <w:tc>
          <w:tcPr>
            <w:tcW w:w="3544" w:type="dxa"/>
            <w:vAlign w:val="center"/>
          </w:tcPr>
          <w:p w14:paraId="4E0C2E44" w14:textId="77777777" w:rsidR="00253AFA" w:rsidRDefault="00253AF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AFA" w14:paraId="090CFEE4" w14:textId="77777777">
        <w:trPr>
          <w:trHeight w:val="78"/>
          <w:jc w:val="center"/>
        </w:trPr>
        <w:tc>
          <w:tcPr>
            <w:tcW w:w="9923" w:type="dxa"/>
            <w:gridSpan w:val="2"/>
            <w:vAlign w:val="center"/>
          </w:tcPr>
          <w:p w14:paraId="78A46215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5.1. Is there an adequate rationale for using a mixed methods design to address the research question?</w:t>
            </w:r>
          </w:p>
        </w:tc>
        <w:tc>
          <w:tcPr>
            <w:tcW w:w="3544" w:type="dxa"/>
            <w:vAlign w:val="center"/>
          </w:tcPr>
          <w:p w14:paraId="5553C081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14AA30EB" w14:textId="77777777">
        <w:trPr>
          <w:trHeight w:val="78"/>
          <w:jc w:val="center"/>
        </w:trPr>
        <w:tc>
          <w:tcPr>
            <w:tcW w:w="9923" w:type="dxa"/>
            <w:gridSpan w:val="2"/>
            <w:vAlign w:val="center"/>
          </w:tcPr>
          <w:p w14:paraId="529B2521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5.2. Are the different components of the study effectively integrated to answer the research question?</w:t>
            </w:r>
          </w:p>
        </w:tc>
        <w:tc>
          <w:tcPr>
            <w:tcW w:w="3544" w:type="dxa"/>
            <w:vAlign w:val="center"/>
          </w:tcPr>
          <w:p w14:paraId="24EC3496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5D0EB92F" w14:textId="77777777">
        <w:trPr>
          <w:trHeight w:val="78"/>
          <w:jc w:val="center"/>
        </w:trPr>
        <w:tc>
          <w:tcPr>
            <w:tcW w:w="9923" w:type="dxa"/>
            <w:gridSpan w:val="2"/>
            <w:vAlign w:val="center"/>
          </w:tcPr>
          <w:p w14:paraId="6023535A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Are the outputs of the integration of qualitative and quantitative components adequately interpreted?</w:t>
            </w:r>
          </w:p>
        </w:tc>
        <w:tc>
          <w:tcPr>
            <w:tcW w:w="3544" w:type="dxa"/>
            <w:vAlign w:val="center"/>
          </w:tcPr>
          <w:p w14:paraId="46419570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655A4941" w14:textId="77777777">
        <w:trPr>
          <w:trHeight w:val="78"/>
          <w:jc w:val="center"/>
        </w:trPr>
        <w:tc>
          <w:tcPr>
            <w:tcW w:w="9923" w:type="dxa"/>
            <w:gridSpan w:val="2"/>
            <w:vAlign w:val="center"/>
          </w:tcPr>
          <w:p w14:paraId="18E33591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5.4.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Are divergences and inconsistencies between quantitative and qualitative results adequately addressed?</w:t>
            </w:r>
          </w:p>
        </w:tc>
        <w:tc>
          <w:tcPr>
            <w:tcW w:w="3544" w:type="dxa"/>
            <w:vAlign w:val="center"/>
          </w:tcPr>
          <w:p w14:paraId="5F8AA7F5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  <w:tr w:rsidR="00253AFA" w14:paraId="11153B1E" w14:textId="77777777">
        <w:trPr>
          <w:trHeight w:val="78"/>
          <w:jc w:val="center"/>
        </w:trPr>
        <w:tc>
          <w:tcPr>
            <w:tcW w:w="9923" w:type="dxa"/>
            <w:gridSpan w:val="2"/>
            <w:tcBorders>
              <w:bottom w:val="single" w:sz="4" w:space="0" w:color="000000"/>
            </w:tcBorders>
            <w:vAlign w:val="center"/>
          </w:tcPr>
          <w:p w14:paraId="53B927FE" w14:textId="77777777" w:rsidR="00253AFA" w:rsidRDefault="0000000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 the different components of the study adhere to the quality criteria of each tradition of the methods involved?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01400BE7" w14:textId="77777777" w:rsidR="00253AFA" w:rsidRDefault="000000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Yes</w:t>
            </w:r>
          </w:p>
        </w:tc>
      </w:tr>
    </w:tbl>
    <w:p w14:paraId="7689A917" w14:textId="77777777" w:rsidR="00253AFA" w:rsidRDefault="00253AFA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sectPr w:rsidR="00253AFA">
      <w:pgSz w:w="16838" w:h="11906" w:orient="landscape"/>
      <w:pgMar w:top="1701" w:right="1418" w:bottom="1701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964856" w14:textId="77777777" w:rsidR="00E9557A" w:rsidRDefault="00E9557A">
      <w:pPr>
        <w:spacing w:after="0" w:line="240" w:lineRule="auto"/>
      </w:pPr>
      <w:r>
        <w:separator/>
      </w:r>
    </w:p>
  </w:endnote>
  <w:endnote w:type="continuationSeparator" w:id="0">
    <w:p w14:paraId="5E98EB16" w14:textId="77777777" w:rsidR="00E9557A" w:rsidRDefault="00E95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CF2CC" w14:textId="77777777" w:rsidR="00253AFA" w:rsidRDefault="00253AF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2DCB2000" w14:textId="77777777" w:rsidR="00253AFA" w:rsidRDefault="00253AF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5BCFE0" w14:textId="77777777" w:rsidR="00E9557A" w:rsidRDefault="00E9557A">
      <w:pPr>
        <w:spacing w:after="0" w:line="240" w:lineRule="auto"/>
      </w:pPr>
      <w:r>
        <w:separator/>
      </w:r>
    </w:p>
  </w:footnote>
  <w:footnote w:type="continuationSeparator" w:id="0">
    <w:p w14:paraId="4109641F" w14:textId="77777777" w:rsidR="00E9557A" w:rsidRDefault="00E95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AFA"/>
    <w:rsid w:val="00253AFA"/>
    <w:rsid w:val="002E1E5A"/>
    <w:rsid w:val="0090725C"/>
    <w:rsid w:val="00E9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6C8569"/>
  <w15:docId w15:val="{434CA9FB-DFAF-C54C-9DAA-4174DC48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2AF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332AF"/>
    <w:pPr>
      <w:spacing w:after="0" w:line="240" w:lineRule="auto"/>
      <w:ind w:firstLine="709"/>
      <w:jc w:val="both"/>
    </w:pPr>
    <w:rPr>
      <w:rFonts w:ascii="Arial" w:hAnsi="Arial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332AF"/>
    <w:rPr>
      <w:rFonts w:ascii="Arial" w:eastAsia="Calibri" w:hAnsi="Arial" w:cs="Times New Roman"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8332AF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332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32AF"/>
  </w:style>
  <w:style w:type="table" w:styleId="Tabelacomgrade">
    <w:name w:val="Table Grid"/>
    <w:basedOn w:val="Tabelanormal"/>
    <w:uiPriority w:val="39"/>
    <w:rsid w:val="00833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32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A4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465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BE1DFB"/>
    <w:rPr>
      <w:rFonts w:cs="Times New Roman"/>
      <w:sz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F1F02"/>
    <w:pPr>
      <w:spacing w:after="200"/>
      <w:ind w:firstLine="0"/>
      <w:jc w:val="left"/>
    </w:pPr>
    <w:rPr>
      <w:rFonts w:asciiTheme="minorHAnsi" w:eastAsiaTheme="minorHAnsi" w:hAnsiTheme="minorHAnsi" w:cstheme="minorBidi"/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F1F02"/>
    <w:rPr>
      <w:rFonts w:ascii="Arial" w:eastAsia="Calibri" w:hAnsi="Arial" w:cs="Times New Roman"/>
      <w:b/>
      <w:bCs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5B5E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5E61"/>
  </w:style>
  <w:style w:type="paragraph" w:styleId="PargrafodaLista">
    <w:name w:val="List Paragraph"/>
    <w:basedOn w:val="Normal"/>
    <w:uiPriority w:val="34"/>
    <w:qFormat/>
    <w:rsid w:val="001D526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C1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0B6BDB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eC9ajScqFqbjLhBsP9NP8EU/Xw==">CgMxLjA4AHIhMTY4bDRxaU1CZGZXdDA4QktCQ0Fod2hGQkhEbkZiZElr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1297</Words>
  <Characters>7009</Characters>
  <Application>Microsoft Office Word</Application>
  <DocSecurity>0</DocSecurity>
  <Lines>58</Lines>
  <Paragraphs>16</Paragraphs>
  <ScaleCrop>false</ScaleCrop>
  <Company/>
  <LinksUpToDate>false</LinksUpToDate>
  <CharactersWithSpaces>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pizetta</dc:creator>
  <cp:lastModifiedBy>Elindayane Souza</cp:lastModifiedBy>
  <cp:revision>2</cp:revision>
  <dcterms:created xsi:type="dcterms:W3CDTF">2024-11-20T15:20:00Z</dcterms:created>
  <dcterms:modified xsi:type="dcterms:W3CDTF">2025-01-30T11:51:00Z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66d1dbb2-ebba-331a-830f-cc072c1f89c5</vt:lpwstr>
  </property>
</Properties>
</file>