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1FCFF5" w14:textId="77777777" w:rsidR="00266F3E" w:rsidRPr="005F7F25" w:rsidRDefault="00266F3E" w:rsidP="00266F3E">
      <w:pPr>
        <w:pStyle w:val="Heading4"/>
        <w:rPr>
          <w:rStyle w:val="Heading1Char"/>
          <w:i w:val="0"/>
          <w:iCs w:val="0"/>
          <w:lang w:val="en-US"/>
        </w:rPr>
      </w:pPr>
      <w:r w:rsidRPr="005F7F25">
        <w:rPr>
          <w:rStyle w:val="Heading1Char"/>
          <w:i w:val="0"/>
          <w:iCs w:val="0"/>
          <w:lang w:val="en-US"/>
        </w:rPr>
        <w:t xml:space="preserve">Additional file 2. </w:t>
      </w:r>
    </w:p>
    <w:p w14:paraId="2879D514" w14:textId="77777777" w:rsidR="00266F3E" w:rsidRPr="00266F3E" w:rsidRDefault="00266F3E" w:rsidP="00266F3E">
      <w:pPr>
        <w:pStyle w:val="Heading2"/>
        <w:rPr>
          <w:rStyle w:val="Heading1Char"/>
          <w:sz w:val="24"/>
          <w:szCs w:val="24"/>
          <w:lang w:val="en-US"/>
        </w:rPr>
      </w:pPr>
      <w:r w:rsidRPr="00266F3E">
        <w:rPr>
          <w:rStyle w:val="Heading1Char"/>
          <w:sz w:val="24"/>
          <w:szCs w:val="24"/>
          <w:lang w:val="en-US"/>
        </w:rPr>
        <w:t>The Objective Assessment of Ultrasound Skills (OSAUS) evaluation</w:t>
      </w:r>
      <w:r w:rsidRPr="00266F3E">
        <w:rPr>
          <w:sz w:val="24"/>
          <w:szCs w:val="24"/>
          <w:lang w:val="en-US"/>
        </w:rPr>
        <w:t xml:space="preserve"> form </w:t>
      </w:r>
    </w:p>
    <w:p w14:paraId="64F02965" w14:textId="77777777" w:rsidR="00266F3E" w:rsidRPr="00A51EFD" w:rsidRDefault="00266F3E" w:rsidP="00266F3E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417"/>
        <w:gridCol w:w="2076"/>
        <w:gridCol w:w="759"/>
        <w:gridCol w:w="2203"/>
        <w:gridCol w:w="774"/>
        <w:gridCol w:w="1978"/>
      </w:tblGrid>
      <w:tr w:rsidR="00266F3E" w:rsidRPr="00CB764D" w14:paraId="4326DD75" w14:textId="77777777" w:rsidTr="000F09C0">
        <w:tc>
          <w:tcPr>
            <w:tcW w:w="9628" w:type="dxa"/>
            <w:gridSpan w:val="7"/>
            <w:tcBorders>
              <w:bottom w:val="single" w:sz="4" w:space="0" w:color="auto"/>
            </w:tcBorders>
            <w:shd w:val="clear" w:color="auto" w:fill="000000" w:themeFill="text1"/>
          </w:tcPr>
          <w:p w14:paraId="6C70EC51" w14:textId="77777777" w:rsidR="00266F3E" w:rsidRPr="008C43EF" w:rsidRDefault="00266F3E" w:rsidP="000F09C0">
            <w:pPr>
              <w:rPr>
                <w:b/>
                <w:bCs/>
                <w:color w:val="FFFFFF" w:themeColor="background1"/>
                <w:lang w:val="en-US"/>
              </w:rPr>
            </w:pPr>
            <w:r w:rsidRPr="008C43EF">
              <w:rPr>
                <w:b/>
                <w:bCs/>
                <w:color w:val="FFFFFF" w:themeColor="background1"/>
                <w:lang w:val="en-US"/>
              </w:rPr>
              <w:t xml:space="preserve">Item A: Indication for the examination </w:t>
            </w:r>
          </w:p>
        </w:tc>
      </w:tr>
      <w:tr w:rsidR="00266F3E" w:rsidRPr="00CB764D" w14:paraId="5F401FA5" w14:textId="77777777" w:rsidTr="000F09C0">
        <w:tc>
          <w:tcPr>
            <w:tcW w:w="421" w:type="dxa"/>
            <w:tcBorders>
              <w:bottom w:val="nil"/>
              <w:right w:val="nil"/>
            </w:tcBorders>
            <w:shd w:val="clear" w:color="auto" w:fill="D9D9D9" w:themeFill="background1" w:themeFillShade="D9"/>
          </w:tcPr>
          <w:p w14:paraId="450A990F" w14:textId="77777777" w:rsidR="00266F3E" w:rsidRDefault="00266F3E" w:rsidP="000F09C0">
            <w:pPr>
              <w:rPr>
                <w:b/>
                <w:bCs/>
                <w:lang w:val="en-US"/>
              </w:rPr>
            </w:pPr>
          </w:p>
        </w:tc>
        <w:tc>
          <w:tcPr>
            <w:tcW w:w="9207" w:type="dxa"/>
            <w:gridSpan w:val="6"/>
            <w:tcBorders>
              <w:left w:val="nil"/>
              <w:bottom w:val="nil"/>
            </w:tcBorders>
            <w:shd w:val="clear" w:color="auto" w:fill="D9D9D9" w:themeFill="background1" w:themeFillShade="D9"/>
          </w:tcPr>
          <w:p w14:paraId="429EC032" w14:textId="77777777" w:rsidR="00266F3E" w:rsidRPr="008C43EF" w:rsidRDefault="00266F3E" w:rsidP="000F09C0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C43EF">
              <w:rPr>
                <w:sz w:val="20"/>
                <w:szCs w:val="20"/>
                <w:lang w:val="en-US"/>
              </w:rPr>
              <w:t xml:space="preserve">Ask the participant: </w:t>
            </w:r>
            <w:r w:rsidRPr="008C43EF">
              <w:rPr>
                <w:rFonts w:eastAsia="TimesNewRomanPSMT"/>
                <w:i/>
                <w:iCs/>
                <w:sz w:val="20"/>
                <w:szCs w:val="20"/>
                <w:lang w:val="en-US"/>
              </w:rPr>
              <w:t>In which clinical scenarios would you perform this POCUS exam?</w:t>
            </w:r>
          </w:p>
        </w:tc>
      </w:tr>
      <w:tr w:rsidR="00266F3E" w14:paraId="15F7446F" w14:textId="77777777" w:rsidTr="000F09C0">
        <w:tc>
          <w:tcPr>
            <w:tcW w:w="421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3A0AE2D8" w14:textId="77777777" w:rsidR="00266F3E" w:rsidRDefault="00266F3E" w:rsidP="000F09C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EAD5382" w14:textId="77777777" w:rsidR="00266F3E" w:rsidRPr="008C43EF" w:rsidRDefault="00266F3E" w:rsidP="000F09C0">
            <w:pPr>
              <w:rPr>
                <w:sz w:val="20"/>
                <w:szCs w:val="20"/>
                <w:lang w:val="en-US"/>
              </w:rPr>
            </w:pPr>
            <w:r w:rsidRPr="008C43EF">
              <w:rPr>
                <w:sz w:val="20"/>
                <w:szCs w:val="20"/>
                <w:lang w:val="en-US"/>
              </w:rPr>
              <w:t xml:space="preserve">Item score 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A69704D" w14:textId="77777777" w:rsidR="00266F3E" w:rsidRDefault="00266F3E" w:rsidP="000F09C0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A061E26" w14:textId="77777777" w:rsidR="00266F3E" w:rsidRDefault="00266F3E" w:rsidP="000F09C0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7BF9264" w14:textId="77777777" w:rsidR="00266F3E" w:rsidRDefault="00266F3E" w:rsidP="000F09C0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B5FC019" w14:textId="77777777" w:rsidR="00266F3E" w:rsidRDefault="00266F3E" w:rsidP="000F09C0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03595AA6" w14:textId="77777777" w:rsidR="00266F3E" w:rsidRDefault="00266F3E" w:rsidP="000F09C0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</w:t>
            </w:r>
          </w:p>
        </w:tc>
      </w:tr>
      <w:tr w:rsidR="00266F3E" w:rsidRPr="00C41720" w14:paraId="256E3ED9" w14:textId="77777777" w:rsidTr="000F09C0">
        <w:tc>
          <w:tcPr>
            <w:tcW w:w="421" w:type="dxa"/>
            <w:tcBorders>
              <w:top w:val="nil"/>
              <w:bottom w:val="single" w:sz="4" w:space="0" w:color="auto"/>
              <w:right w:val="nil"/>
            </w:tcBorders>
          </w:tcPr>
          <w:p w14:paraId="4A091DA8" w14:textId="77777777" w:rsidR="00266F3E" w:rsidRDefault="00266F3E" w:rsidP="000F09C0">
            <w:pPr>
              <w:rPr>
                <w:b/>
                <w:bCs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C38CDF" w14:textId="77777777" w:rsidR="00266F3E" w:rsidRPr="008C43EF" w:rsidRDefault="00266F3E" w:rsidP="000F09C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Competency  </w:t>
            </w:r>
            <w:r w:rsidRPr="008C43EF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0034DC" w14:textId="77777777" w:rsidR="00266F3E" w:rsidRPr="00C41720" w:rsidRDefault="00266F3E" w:rsidP="000F09C0">
            <w:pPr>
              <w:rPr>
                <w:b/>
                <w:bCs/>
                <w:lang w:val="en-US"/>
              </w:rPr>
            </w:pPr>
            <w:r w:rsidRPr="00C41720">
              <w:rPr>
                <w:color w:val="000000"/>
                <w:sz w:val="16"/>
                <w:szCs w:val="16"/>
                <w:lang w:val="en-US"/>
              </w:rPr>
              <w:t xml:space="preserve">Unable to specify </w:t>
            </w:r>
            <w:r>
              <w:rPr>
                <w:color w:val="000000"/>
                <w:sz w:val="16"/>
                <w:szCs w:val="16"/>
                <w:lang w:val="en-US"/>
              </w:rPr>
              <w:t>a</w:t>
            </w:r>
            <w:r w:rsidRPr="00C41720">
              <w:rPr>
                <w:color w:val="000000"/>
                <w:sz w:val="16"/>
                <w:szCs w:val="16"/>
                <w:lang w:val="en-US"/>
              </w:rPr>
              <w:t xml:space="preserve"> clinical questions or </w:t>
            </w:r>
            <w:r>
              <w:rPr>
                <w:color w:val="000000"/>
                <w:sz w:val="16"/>
                <w:szCs w:val="16"/>
                <w:lang w:val="en-US"/>
              </w:rPr>
              <w:t xml:space="preserve">clinical </w:t>
            </w:r>
            <w:r w:rsidRPr="00C41720">
              <w:rPr>
                <w:color w:val="000000"/>
                <w:sz w:val="16"/>
                <w:szCs w:val="16"/>
                <w:lang w:val="en-US"/>
              </w:rPr>
              <w:t xml:space="preserve">indications despite hints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F89A56" w14:textId="77777777" w:rsidR="00266F3E" w:rsidRPr="00C41720" w:rsidRDefault="00266F3E" w:rsidP="000F09C0">
            <w:pPr>
              <w:rPr>
                <w:b/>
                <w:bCs/>
                <w:lang w:val="en-US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45BAD8" w14:textId="77777777" w:rsidR="00266F3E" w:rsidRPr="00C41720" w:rsidRDefault="00266F3E" w:rsidP="000F09C0">
            <w:pPr>
              <w:rPr>
                <w:b/>
                <w:bCs/>
                <w:lang w:val="en-US"/>
              </w:rPr>
            </w:pPr>
            <w:r w:rsidRPr="00C41720">
              <w:rPr>
                <w:sz w:val="16"/>
                <w:szCs w:val="16"/>
                <w:lang w:val="en-US"/>
              </w:rPr>
              <w:t xml:space="preserve">Able to specify </w:t>
            </w:r>
            <w:r>
              <w:rPr>
                <w:sz w:val="16"/>
                <w:szCs w:val="16"/>
                <w:lang w:val="en-US"/>
              </w:rPr>
              <w:t>a</w:t>
            </w:r>
            <w:r w:rsidRPr="00C41720">
              <w:rPr>
                <w:sz w:val="16"/>
                <w:szCs w:val="16"/>
                <w:lang w:val="en-US"/>
              </w:rPr>
              <w:t xml:space="preserve"> focused question but </w:t>
            </w:r>
            <w:r>
              <w:rPr>
                <w:sz w:val="16"/>
                <w:szCs w:val="16"/>
                <w:lang w:val="en-US"/>
              </w:rPr>
              <w:t xml:space="preserve">no </w:t>
            </w:r>
            <w:r w:rsidRPr="00C41720">
              <w:rPr>
                <w:sz w:val="16"/>
                <w:szCs w:val="16"/>
                <w:lang w:val="en-US"/>
              </w:rPr>
              <w:t>further consider</w:t>
            </w:r>
            <w:r>
              <w:rPr>
                <w:sz w:val="16"/>
                <w:szCs w:val="16"/>
                <w:lang w:val="en-US"/>
              </w:rPr>
              <w:t xml:space="preserve">ations regarding clinical </w:t>
            </w:r>
            <w:r w:rsidRPr="00C41720">
              <w:rPr>
                <w:sz w:val="16"/>
                <w:szCs w:val="16"/>
                <w:lang w:val="en-US"/>
              </w:rPr>
              <w:t>indication</w:t>
            </w:r>
            <w:r>
              <w:rPr>
                <w:sz w:val="16"/>
                <w:szCs w:val="16"/>
                <w:lang w:val="en-US"/>
              </w:rPr>
              <w:t>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1DD5FF" w14:textId="77777777" w:rsidR="00266F3E" w:rsidRPr="00C41720" w:rsidRDefault="00266F3E" w:rsidP="000F09C0">
            <w:pPr>
              <w:rPr>
                <w:b/>
                <w:bCs/>
                <w:lang w:val="en-US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</w:tcBorders>
          </w:tcPr>
          <w:p w14:paraId="1AA77633" w14:textId="77777777" w:rsidR="00266F3E" w:rsidRPr="00C41720" w:rsidRDefault="00266F3E" w:rsidP="000F09C0">
            <w:pPr>
              <w:rPr>
                <w:b/>
                <w:bCs/>
                <w:lang w:val="en-GB"/>
              </w:rPr>
            </w:pPr>
            <w:r w:rsidRPr="00C41720">
              <w:rPr>
                <w:sz w:val="16"/>
                <w:szCs w:val="16"/>
                <w:lang w:val="en-GB"/>
              </w:rPr>
              <w:t xml:space="preserve">Intuitive justification </w:t>
            </w:r>
          </w:p>
        </w:tc>
      </w:tr>
      <w:tr w:rsidR="00266F3E" w:rsidRPr="00CB764D" w14:paraId="3B6F7FC2" w14:textId="77777777" w:rsidTr="000F09C0">
        <w:tc>
          <w:tcPr>
            <w:tcW w:w="9628" w:type="dxa"/>
            <w:gridSpan w:val="7"/>
            <w:tcBorders>
              <w:bottom w:val="nil"/>
            </w:tcBorders>
            <w:shd w:val="clear" w:color="auto" w:fill="000000" w:themeFill="text1"/>
          </w:tcPr>
          <w:p w14:paraId="116DC6C7" w14:textId="77777777" w:rsidR="00266F3E" w:rsidRPr="008C43EF" w:rsidRDefault="00266F3E" w:rsidP="000F09C0">
            <w:pPr>
              <w:rPr>
                <w:b/>
                <w:bCs/>
                <w:color w:val="FFFFFF" w:themeColor="background1"/>
                <w:lang w:val="en-US"/>
              </w:rPr>
            </w:pPr>
            <w:r w:rsidRPr="008C43EF">
              <w:rPr>
                <w:b/>
                <w:bCs/>
                <w:color w:val="FFFFFF" w:themeColor="background1"/>
                <w:lang w:val="en-US"/>
              </w:rPr>
              <w:t>Item 2: Applied knowledge of ultrasound equipm</w:t>
            </w:r>
            <w:r w:rsidRPr="00850F52">
              <w:rPr>
                <w:b/>
                <w:bCs/>
                <w:color w:val="FFFFFF" w:themeColor="background1"/>
                <w:shd w:val="clear" w:color="auto" w:fill="000000" w:themeFill="text1"/>
                <w:lang w:val="en-US"/>
              </w:rPr>
              <w:t xml:space="preserve">ent </w:t>
            </w:r>
          </w:p>
        </w:tc>
      </w:tr>
      <w:tr w:rsidR="00266F3E" w:rsidRPr="00CB764D" w14:paraId="48DD86E4" w14:textId="77777777" w:rsidTr="000F09C0">
        <w:tc>
          <w:tcPr>
            <w:tcW w:w="421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14:paraId="3F85098C" w14:textId="77777777" w:rsidR="00266F3E" w:rsidRPr="008C43EF" w:rsidRDefault="00266F3E" w:rsidP="000F09C0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207" w:type="dxa"/>
            <w:gridSpan w:val="6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14:paraId="6DCC120E" w14:textId="77777777" w:rsidR="00266F3E" w:rsidRPr="008C43EF" w:rsidRDefault="00266F3E" w:rsidP="000F09C0">
            <w:pPr>
              <w:rPr>
                <w:sz w:val="20"/>
                <w:szCs w:val="20"/>
                <w:lang w:val="en-US"/>
              </w:rPr>
            </w:pPr>
            <w:r w:rsidRPr="008C43EF">
              <w:rPr>
                <w:sz w:val="20"/>
                <w:szCs w:val="20"/>
                <w:lang w:val="en-US"/>
              </w:rPr>
              <w:t>Observe the participant’s choice of ultrasound probe and preset as well as application of gel*</w:t>
            </w:r>
          </w:p>
        </w:tc>
      </w:tr>
      <w:tr w:rsidR="00266F3E" w14:paraId="6B79A04A" w14:textId="77777777" w:rsidTr="000F09C0">
        <w:tc>
          <w:tcPr>
            <w:tcW w:w="421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758CB091" w14:textId="77777777" w:rsidR="00266F3E" w:rsidRPr="008D709F" w:rsidRDefault="00266F3E" w:rsidP="000F09C0">
            <w:pPr>
              <w:rPr>
                <w:b/>
                <w:bCs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15E9F6A" w14:textId="77777777" w:rsidR="00266F3E" w:rsidRPr="008D709F" w:rsidRDefault="00266F3E" w:rsidP="000F09C0">
            <w:pPr>
              <w:rPr>
                <w:b/>
                <w:bCs/>
                <w:lang w:val="en-US"/>
              </w:rPr>
            </w:pPr>
            <w:r w:rsidRPr="008C43EF">
              <w:rPr>
                <w:sz w:val="20"/>
                <w:szCs w:val="20"/>
                <w:lang w:val="en-US"/>
              </w:rPr>
              <w:t xml:space="preserve">Item score 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6167F5A" w14:textId="77777777" w:rsidR="00266F3E" w:rsidRDefault="00266F3E" w:rsidP="000F09C0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8204B00" w14:textId="77777777" w:rsidR="00266F3E" w:rsidRDefault="00266F3E" w:rsidP="000F09C0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9EA3EC2" w14:textId="77777777" w:rsidR="00266F3E" w:rsidRDefault="00266F3E" w:rsidP="000F09C0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A764069" w14:textId="77777777" w:rsidR="00266F3E" w:rsidRDefault="00266F3E" w:rsidP="000F09C0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2591F53B" w14:textId="77777777" w:rsidR="00266F3E" w:rsidRDefault="00266F3E" w:rsidP="000F09C0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</w:t>
            </w:r>
          </w:p>
        </w:tc>
      </w:tr>
      <w:tr w:rsidR="00266F3E" w:rsidRPr="00CB764D" w14:paraId="47670347" w14:textId="77777777" w:rsidTr="000F09C0">
        <w:tc>
          <w:tcPr>
            <w:tcW w:w="421" w:type="dxa"/>
            <w:tcBorders>
              <w:top w:val="nil"/>
              <w:bottom w:val="single" w:sz="4" w:space="0" w:color="auto"/>
              <w:right w:val="nil"/>
            </w:tcBorders>
          </w:tcPr>
          <w:p w14:paraId="34071824" w14:textId="77777777" w:rsidR="00266F3E" w:rsidRDefault="00266F3E" w:rsidP="000F09C0">
            <w:pPr>
              <w:rPr>
                <w:b/>
                <w:bCs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35EE3B" w14:textId="77777777" w:rsidR="00266F3E" w:rsidRDefault="00266F3E" w:rsidP="000F09C0">
            <w:pPr>
              <w:rPr>
                <w:b/>
                <w:bCs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Competency  </w:t>
            </w:r>
            <w:r w:rsidRPr="008C43EF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00F60C" w14:textId="77777777" w:rsidR="00266F3E" w:rsidRPr="008D709F" w:rsidRDefault="00266F3E" w:rsidP="000F09C0">
            <w:pPr>
              <w:rPr>
                <w:b/>
                <w:bCs/>
                <w:lang w:val="en-US"/>
              </w:rPr>
            </w:pPr>
            <w:r w:rsidRPr="008D709F">
              <w:rPr>
                <w:sz w:val="16"/>
                <w:szCs w:val="16"/>
                <w:lang w:val="en-US"/>
              </w:rPr>
              <w:t>Selects the wrong probe and preset</w:t>
            </w:r>
            <w:r>
              <w:rPr>
                <w:sz w:val="16"/>
                <w:szCs w:val="16"/>
                <w:lang w:val="en-US"/>
              </w:rPr>
              <w:t xml:space="preserve"> despite hints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EBEF11" w14:textId="77777777" w:rsidR="00266F3E" w:rsidRPr="008D709F" w:rsidRDefault="00266F3E" w:rsidP="000F09C0">
            <w:pPr>
              <w:rPr>
                <w:b/>
                <w:bCs/>
                <w:lang w:val="en-US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3F4EAB" w14:textId="77777777" w:rsidR="00266F3E" w:rsidRPr="008D709F" w:rsidRDefault="00266F3E" w:rsidP="000F09C0">
            <w:pPr>
              <w:rPr>
                <w:b/>
                <w:bCs/>
                <w:lang w:val="en-US"/>
              </w:rPr>
            </w:pPr>
            <w:r w:rsidRPr="008D709F">
              <w:rPr>
                <w:sz w:val="16"/>
                <w:szCs w:val="16"/>
                <w:lang w:val="en-US"/>
              </w:rPr>
              <w:t xml:space="preserve">Selects the </w:t>
            </w:r>
            <w:r>
              <w:rPr>
                <w:sz w:val="16"/>
                <w:szCs w:val="16"/>
                <w:lang w:val="en-US"/>
              </w:rPr>
              <w:t>correct</w:t>
            </w:r>
            <w:r w:rsidRPr="008D709F">
              <w:rPr>
                <w:sz w:val="16"/>
                <w:szCs w:val="16"/>
                <w:lang w:val="en-US"/>
              </w:rPr>
              <w:t xml:space="preserve"> probe and preset</w:t>
            </w:r>
            <w:r>
              <w:rPr>
                <w:sz w:val="16"/>
                <w:szCs w:val="16"/>
                <w:lang w:val="en-US"/>
              </w:rPr>
              <w:t xml:space="preserve">, but unable to justify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B9DAC1" w14:textId="77777777" w:rsidR="00266F3E" w:rsidRPr="008D709F" w:rsidRDefault="00266F3E" w:rsidP="000F09C0">
            <w:pPr>
              <w:rPr>
                <w:b/>
                <w:bCs/>
                <w:lang w:val="en-US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</w:tcBorders>
          </w:tcPr>
          <w:p w14:paraId="4409CF6B" w14:textId="77777777" w:rsidR="00266F3E" w:rsidRPr="008D709F" w:rsidRDefault="00266F3E" w:rsidP="000F09C0">
            <w:pPr>
              <w:rPr>
                <w:b/>
                <w:bCs/>
                <w:lang w:val="en-US"/>
              </w:rPr>
            </w:pPr>
            <w:r w:rsidRPr="008D709F">
              <w:rPr>
                <w:sz w:val="16"/>
                <w:szCs w:val="16"/>
                <w:lang w:val="en-US"/>
              </w:rPr>
              <w:t xml:space="preserve">Selects the </w:t>
            </w:r>
            <w:r>
              <w:rPr>
                <w:sz w:val="16"/>
                <w:szCs w:val="16"/>
                <w:lang w:val="en-US"/>
              </w:rPr>
              <w:t>correct</w:t>
            </w:r>
            <w:r w:rsidRPr="008D709F">
              <w:rPr>
                <w:sz w:val="16"/>
                <w:szCs w:val="16"/>
                <w:lang w:val="en-US"/>
              </w:rPr>
              <w:t xml:space="preserve"> probe and preset</w:t>
            </w:r>
            <w:r>
              <w:rPr>
                <w:sz w:val="16"/>
                <w:szCs w:val="16"/>
                <w:lang w:val="en-US"/>
              </w:rPr>
              <w:t xml:space="preserve"> and justifies choice </w:t>
            </w:r>
          </w:p>
        </w:tc>
      </w:tr>
      <w:tr w:rsidR="00266F3E" w:rsidRPr="008D709F" w14:paraId="49EC35AB" w14:textId="77777777" w:rsidTr="000F09C0">
        <w:tc>
          <w:tcPr>
            <w:tcW w:w="9628" w:type="dxa"/>
            <w:gridSpan w:val="7"/>
            <w:tcBorders>
              <w:bottom w:val="nil"/>
            </w:tcBorders>
            <w:shd w:val="clear" w:color="auto" w:fill="000000" w:themeFill="text1"/>
          </w:tcPr>
          <w:p w14:paraId="55F5989A" w14:textId="77777777" w:rsidR="00266F3E" w:rsidRPr="00850F52" w:rsidRDefault="00266F3E" w:rsidP="000F09C0">
            <w:pPr>
              <w:rPr>
                <w:b/>
                <w:bCs/>
                <w:color w:val="FFFFFF" w:themeColor="background1"/>
                <w:lang w:val="en-US"/>
              </w:rPr>
            </w:pPr>
            <w:r w:rsidRPr="00850F52">
              <w:rPr>
                <w:b/>
                <w:bCs/>
                <w:color w:val="FFFFFF" w:themeColor="background1"/>
                <w:lang w:val="en-US"/>
              </w:rPr>
              <w:t xml:space="preserve">Item 3: Image optimization </w:t>
            </w:r>
          </w:p>
        </w:tc>
      </w:tr>
      <w:tr w:rsidR="00266F3E" w:rsidRPr="00CB764D" w14:paraId="112C6B84" w14:textId="77777777" w:rsidTr="000F09C0">
        <w:tc>
          <w:tcPr>
            <w:tcW w:w="421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D3C647" w14:textId="77777777" w:rsidR="00266F3E" w:rsidRPr="008C43EF" w:rsidRDefault="00266F3E" w:rsidP="000F09C0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207" w:type="dxa"/>
            <w:gridSpan w:val="6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14:paraId="286A4D83" w14:textId="77777777" w:rsidR="00266F3E" w:rsidRPr="008C43EF" w:rsidRDefault="00266F3E" w:rsidP="000F09C0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C43EF">
              <w:rPr>
                <w:sz w:val="20"/>
                <w:szCs w:val="20"/>
                <w:lang w:val="en-US"/>
              </w:rPr>
              <w:t>Observe if the participant continuously optimizes the ultrasound image using focus, depth, and gain*</w:t>
            </w:r>
          </w:p>
        </w:tc>
      </w:tr>
      <w:tr w:rsidR="00266F3E" w:rsidRPr="008D709F" w14:paraId="4DB121F5" w14:textId="77777777" w:rsidTr="000F09C0">
        <w:tc>
          <w:tcPr>
            <w:tcW w:w="421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70256105" w14:textId="77777777" w:rsidR="00266F3E" w:rsidRPr="008D709F" w:rsidRDefault="00266F3E" w:rsidP="000F09C0">
            <w:pPr>
              <w:rPr>
                <w:b/>
                <w:bCs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507F440" w14:textId="77777777" w:rsidR="00266F3E" w:rsidRPr="008D709F" w:rsidRDefault="00266F3E" w:rsidP="000F09C0">
            <w:pPr>
              <w:rPr>
                <w:b/>
                <w:bCs/>
                <w:lang w:val="en-US"/>
              </w:rPr>
            </w:pPr>
            <w:r w:rsidRPr="008C43EF">
              <w:rPr>
                <w:sz w:val="20"/>
                <w:szCs w:val="20"/>
                <w:lang w:val="en-US"/>
              </w:rPr>
              <w:t xml:space="preserve">Item score 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D3229C4" w14:textId="77777777" w:rsidR="00266F3E" w:rsidRPr="008D709F" w:rsidRDefault="00266F3E" w:rsidP="000F09C0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8794156" w14:textId="77777777" w:rsidR="00266F3E" w:rsidRPr="008D709F" w:rsidRDefault="00266F3E" w:rsidP="000F09C0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ECC40E8" w14:textId="77777777" w:rsidR="00266F3E" w:rsidRPr="008D709F" w:rsidRDefault="00266F3E" w:rsidP="000F09C0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CE2D4C0" w14:textId="77777777" w:rsidR="00266F3E" w:rsidRPr="008D709F" w:rsidRDefault="00266F3E" w:rsidP="000F09C0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5508CD19" w14:textId="77777777" w:rsidR="00266F3E" w:rsidRPr="008D709F" w:rsidRDefault="00266F3E" w:rsidP="000F09C0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</w:t>
            </w:r>
          </w:p>
        </w:tc>
      </w:tr>
      <w:tr w:rsidR="00266F3E" w:rsidRPr="00CB764D" w14:paraId="5E3D2273" w14:textId="77777777" w:rsidTr="000F09C0">
        <w:tc>
          <w:tcPr>
            <w:tcW w:w="421" w:type="dxa"/>
            <w:tcBorders>
              <w:top w:val="nil"/>
              <w:bottom w:val="single" w:sz="4" w:space="0" w:color="auto"/>
              <w:right w:val="nil"/>
            </w:tcBorders>
          </w:tcPr>
          <w:p w14:paraId="1F7080BC" w14:textId="77777777" w:rsidR="00266F3E" w:rsidRPr="008D709F" w:rsidRDefault="00266F3E" w:rsidP="000F09C0">
            <w:pPr>
              <w:rPr>
                <w:b/>
                <w:bCs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075FC6" w14:textId="77777777" w:rsidR="00266F3E" w:rsidRPr="008D709F" w:rsidRDefault="00266F3E" w:rsidP="000F09C0">
            <w:pPr>
              <w:rPr>
                <w:b/>
                <w:bCs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Competency  </w:t>
            </w:r>
            <w:r w:rsidRPr="008C43EF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F2009A" w14:textId="77777777" w:rsidR="00266F3E" w:rsidRPr="00C21A5B" w:rsidRDefault="00266F3E" w:rsidP="000F09C0">
            <w:pPr>
              <w:rPr>
                <w:b/>
                <w:bCs/>
                <w:lang w:val="en-US"/>
              </w:rPr>
            </w:pPr>
            <w:r w:rsidRPr="00C21A5B">
              <w:rPr>
                <w:sz w:val="16"/>
                <w:szCs w:val="16"/>
                <w:lang w:val="en-US"/>
              </w:rPr>
              <w:t>Fails to optimize images d</w:t>
            </w:r>
            <w:r>
              <w:rPr>
                <w:sz w:val="16"/>
                <w:szCs w:val="16"/>
                <w:lang w:val="en-US"/>
              </w:rPr>
              <w:t xml:space="preserve">espite hints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0DED56" w14:textId="77777777" w:rsidR="00266F3E" w:rsidRPr="00C21A5B" w:rsidRDefault="00266F3E" w:rsidP="000F09C0">
            <w:pPr>
              <w:rPr>
                <w:b/>
                <w:bCs/>
                <w:lang w:val="en-US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56CA77" w14:textId="77777777" w:rsidR="00266F3E" w:rsidRPr="00C21A5B" w:rsidRDefault="00266F3E" w:rsidP="000F09C0">
            <w:pPr>
              <w:rPr>
                <w:b/>
                <w:bCs/>
                <w:lang w:val="en-US"/>
              </w:rPr>
            </w:pPr>
            <w:r w:rsidRPr="00C21A5B">
              <w:rPr>
                <w:sz w:val="16"/>
                <w:szCs w:val="16"/>
                <w:lang w:val="en-US"/>
              </w:rPr>
              <w:t xml:space="preserve">Competent image optimization but not done consistently 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A22958" w14:textId="77777777" w:rsidR="00266F3E" w:rsidRPr="00C21A5B" w:rsidRDefault="00266F3E" w:rsidP="000F09C0">
            <w:pPr>
              <w:rPr>
                <w:b/>
                <w:bCs/>
                <w:lang w:val="en-US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</w:tcBorders>
          </w:tcPr>
          <w:p w14:paraId="5F190762" w14:textId="77777777" w:rsidR="00266F3E" w:rsidRPr="00C21A5B" w:rsidRDefault="00266F3E" w:rsidP="000F09C0">
            <w:pPr>
              <w:rPr>
                <w:b/>
                <w:bCs/>
                <w:lang w:val="en-US"/>
              </w:rPr>
            </w:pPr>
            <w:r w:rsidRPr="00C21A5B">
              <w:rPr>
                <w:sz w:val="16"/>
                <w:szCs w:val="16"/>
                <w:lang w:val="en-US"/>
              </w:rPr>
              <w:t xml:space="preserve">Intuitively and consistent image optimization </w:t>
            </w:r>
          </w:p>
        </w:tc>
      </w:tr>
      <w:tr w:rsidR="00266F3E" w:rsidRPr="008D709F" w14:paraId="6E9F6026" w14:textId="77777777" w:rsidTr="000F09C0">
        <w:tc>
          <w:tcPr>
            <w:tcW w:w="9628" w:type="dxa"/>
            <w:gridSpan w:val="7"/>
            <w:tcBorders>
              <w:bottom w:val="nil"/>
            </w:tcBorders>
            <w:shd w:val="clear" w:color="auto" w:fill="000000" w:themeFill="text1"/>
          </w:tcPr>
          <w:p w14:paraId="6A5F8C89" w14:textId="77777777" w:rsidR="00266F3E" w:rsidRPr="00850F52" w:rsidRDefault="00266F3E" w:rsidP="000F09C0">
            <w:pPr>
              <w:rPr>
                <w:b/>
                <w:bCs/>
                <w:color w:val="FFFFFF" w:themeColor="background1"/>
                <w:lang w:val="en-US"/>
              </w:rPr>
            </w:pPr>
            <w:r w:rsidRPr="00850F52">
              <w:rPr>
                <w:b/>
                <w:bCs/>
                <w:color w:val="FFFFFF" w:themeColor="background1"/>
                <w:lang w:val="en-US"/>
              </w:rPr>
              <w:t xml:space="preserve">Item 4: Systematic examination </w:t>
            </w:r>
          </w:p>
        </w:tc>
      </w:tr>
      <w:tr w:rsidR="00266F3E" w:rsidRPr="00CB764D" w14:paraId="6F6E9D11" w14:textId="77777777" w:rsidTr="000F09C0">
        <w:tc>
          <w:tcPr>
            <w:tcW w:w="421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14:paraId="73387FB9" w14:textId="77777777" w:rsidR="00266F3E" w:rsidRPr="008C43EF" w:rsidRDefault="00266F3E" w:rsidP="000F09C0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207" w:type="dxa"/>
            <w:gridSpan w:val="6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14:paraId="5988C807" w14:textId="77777777" w:rsidR="00266F3E" w:rsidRPr="008C43EF" w:rsidRDefault="00266F3E" w:rsidP="000F09C0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C43EF">
              <w:rPr>
                <w:sz w:val="20"/>
                <w:szCs w:val="20"/>
                <w:lang w:val="en-US"/>
              </w:rPr>
              <w:t>Observe if the participant systematically demonstrates the relevant structures*</w:t>
            </w:r>
          </w:p>
        </w:tc>
      </w:tr>
      <w:tr w:rsidR="00266F3E" w:rsidRPr="008D709F" w14:paraId="181F5F7D" w14:textId="77777777" w:rsidTr="000F09C0">
        <w:tc>
          <w:tcPr>
            <w:tcW w:w="421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018C7DEE" w14:textId="77777777" w:rsidR="00266F3E" w:rsidRPr="008D709F" w:rsidRDefault="00266F3E" w:rsidP="000F09C0">
            <w:pPr>
              <w:rPr>
                <w:b/>
                <w:bCs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5C7C48B" w14:textId="77777777" w:rsidR="00266F3E" w:rsidRPr="008D709F" w:rsidRDefault="00266F3E" w:rsidP="000F09C0">
            <w:pPr>
              <w:rPr>
                <w:b/>
                <w:bCs/>
                <w:lang w:val="en-US"/>
              </w:rPr>
            </w:pPr>
            <w:r w:rsidRPr="008C43EF">
              <w:rPr>
                <w:sz w:val="20"/>
                <w:szCs w:val="20"/>
                <w:lang w:val="en-US"/>
              </w:rPr>
              <w:t xml:space="preserve">Item score 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BCBBAFF" w14:textId="77777777" w:rsidR="00266F3E" w:rsidRPr="008D709F" w:rsidRDefault="00266F3E" w:rsidP="000F09C0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1D1BE4F" w14:textId="77777777" w:rsidR="00266F3E" w:rsidRPr="008D709F" w:rsidRDefault="00266F3E" w:rsidP="000F09C0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67EA5FA" w14:textId="77777777" w:rsidR="00266F3E" w:rsidRPr="008D709F" w:rsidRDefault="00266F3E" w:rsidP="000F09C0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3B25A63" w14:textId="77777777" w:rsidR="00266F3E" w:rsidRPr="008D709F" w:rsidRDefault="00266F3E" w:rsidP="000F09C0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7C425763" w14:textId="77777777" w:rsidR="00266F3E" w:rsidRPr="008D709F" w:rsidRDefault="00266F3E" w:rsidP="000F09C0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</w:t>
            </w:r>
          </w:p>
        </w:tc>
      </w:tr>
      <w:tr w:rsidR="00266F3E" w:rsidRPr="00CB764D" w14:paraId="03AC0D2F" w14:textId="77777777" w:rsidTr="000F09C0">
        <w:tc>
          <w:tcPr>
            <w:tcW w:w="421" w:type="dxa"/>
            <w:tcBorders>
              <w:top w:val="nil"/>
              <w:bottom w:val="single" w:sz="4" w:space="0" w:color="auto"/>
              <w:right w:val="nil"/>
            </w:tcBorders>
          </w:tcPr>
          <w:p w14:paraId="069EEEE5" w14:textId="77777777" w:rsidR="00266F3E" w:rsidRPr="008D709F" w:rsidRDefault="00266F3E" w:rsidP="000F09C0">
            <w:pPr>
              <w:rPr>
                <w:b/>
                <w:bCs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3F6850" w14:textId="77777777" w:rsidR="00266F3E" w:rsidRPr="008D709F" w:rsidRDefault="00266F3E" w:rsidP="000F09C0">
            <w:pPr>
              <w:rPr>
                <w:b/>
                <w:bCs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Competency  </w:t>
            </w:r>
            <w:r w:rsidRPr="008C43EF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91837B" w14:textId="77777777" w:rsidR="00266F3E" w:rsidRPr="00C60D54" w:rsidRDefault="00266F3E" w:rsidP="000F09C0">
            <w:pPr>
              <w:rPr>
                <w:b/>
                <w:bCs/>
                <w:lang w:val="en-US"/>
              </w:rPr>
            </w:pPr>
            <w:r w:rsidRPr="00C60D54">
              <w:rPr>
                <w:sz w:val="16"/>
                <w:szCs w:val="16"/>
                <w:lang w:val="en-US"/>
              </w:rPr>
              <w:t>Incorrect probe placement, no systematic approach or strategy for visualizing structures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6DC4ED" w14:textId="77777777" w:rsidR="00266F3E" w:rsidRPr="00C60D54" w:rsidRDefault="00266F3E" w:rsidP="000F09C0">
            <w:pPr>
              <w:rPr>
                <w:b/>
                <w:bCs/>
                <w:lang w:val="en-US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287743" w14:textId="77777777" w:rsidR="00266F3E" w:rsidRPr="00C60D54" w:rsidRDefault="00266F3E" w:rsidP="000F09C0">
            <w:pPr>
              <w:rPr>
                <w:b/>
                <w:bCs/>
                <w:lang w:val="en-US"/>
              </w:rPr>
            </w:pPr>
            <w:r w:rsidRPr="00C60D54">
              <w:rPr>
                <w:sz w:val="16"/>
                <w:szCs w:val="16"/>
                <w:lang w:val="en-US"/>
              </w:rPr>
              <w:t>Correct visualization and scanning of structures, but</w:t>
            </w:r>
            <w:r>
              <w:rPr>
                <w:sz w:val="16"/>
                <w:szCs w:val="16"/>
                <w:lang w:val="en-US"/>
              </w:rPr>
              <w:t xml:space="preserve"> less </w:t>
            </w:r>
            <w:r w:rsidRPr="00C60D54">
              <w:rPr>
                <w:sz w:val="16"/>
                <w:szCs w:val="16"/>
                <w:lang w:val="en-US"/>
              </w:rPr>
              <w:t>systematic approach and strategy for visualizing structures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7423E6" w14:textId="77777777" w:rsidR="00266F3E" w:rsidRPr="00C60D54" w:rsidRDefault="00266F3E" w:rsidP="000F09C0">
            <w:pPr>
              <w:rPr>
                <w:b/>
                <w:bCs/>
                <w:lang w:val="en-US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</w:tcBorders>
          </w:tcPr>
          <w:p w14:paraId="4992113C" w14:textId="77777777" w:rsidR="00266F3E" w:rsidRPr="00C60D54" w:rsidRDefault="00266F3E" w:rsidP="000F09C0">
            <w:pPr>
              <w:rPr>
                <w:b/>
                <w:bCs/>
                <w:lang w:val="en-US"/>
              </w:rPr>
            </w:pPr>
            <w:r w:rsidRPr="00C60D54">
              <w:rPr>
                <w:sz w:val="16"/>
                <w:szCs w:val="16"/>
                <w:lang w:val="en-US"/>
              </w:rPr>
              <w:t>Correct visualization and scanning of structures. Clear systematic approach and strategy for visualizing structures</w:t>
            </w:r>
          </w:p>
        </w:tc>
      </w:tr>
      <w:tr w:rsidR="00266F3E" w:rsidRPr="008D709F" w14:paraId="7748AF63" w14:textId="77777777" w:rsidTr="000F09C0">
        <w:tc>
          <w:tcPr>
            <w:tcW w:w="9628" w:type="dxa"/>
            <w:gridSpan w:val="7"/>
            <w:tcBorders>
              <w:bottom w:val="nil"/>
            </w:tcBorders>
            <w:shd w:val="clear" w:color="auto" w:fill="000000" w:themeFill="text1"/>
          </w:tcPr>
          <w:p w14:paraId="7A826424" w14:textId="77777777" w:rsidR="00266F3E" w:rsidRPr="00850F52" w:rsidRDefault="00266F3E" w:rsidP="000F09C0">
            <w:pPr>
              <w:rPr>
                <w:b/>
                <w:bCs/>
                <w:color w:val="FFFFFF" w:themeColor="background1"/>
                <w:lang w:val="en-US"/>
              </w:rPr>
            </w:pPr>
            <w:r w:rsidRPr="00850F52">
              <w:rPr>
                <w:b/>
                <w:bCs/>
                <w:color w:val="FFFFFF" w:themeColor="background1"/>
                <w:lang w:val="en-US"/>
              </w:rPr>
              <w:t xml:space="preserve">Item 5: Interpretation of images </w:t>
            </w:r>
          </w:p>
        </w:tc>
      </w:tr>
      <w:tr w:rsidR="00266F3E" w:rsidRPr="00CB764D" w14:paraId="4CA10901" w14:textId="77777777" w:rsidTr="000F09C0">
        <w:tc>
          <w:tcPr>
            <w:tcW w:w="421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7D61FA" w14:textId="77777777" w:rsidR="00266F3E" w:rsidRPr="008C43EF" w:rsidRDefault="00266F3E" w:rsidP="000F09C0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207" w:type="dxa"/>
            <w:gridSpan w:val="6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14:paraId="772474C8" w14:textId="77777777" w:rsidR="00266F3E" w:rsidRPr="008C43EF" w:rsidRDefault="00266F3E" w:rsidP="000F09C0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C43EF">
              <w:rPr>
                <w:sz w:val="20"/>
                <w:szCs w:val="20"/>
                <w:lang w:val="en-US"/>
              </w:rPr>
              <w:t>Observe</w:t>
            </w:r>
            <w:r>
              <w:rPr>
                <w:sz w:val="20"/>
                <w:szCs w:val="20"/>
                <w:lang w:val="en-US"/>
              </w:rPr>
              <w:t>*</w:t>
            </w:r>
            <w:r w:rsidRPr="008C43EF">
              <w:rPr>
                <w:sz w:val="20"/>
                <w:szCs w:val="20"/>
                <w:lang w:val="en-US"/>
              </w:rPr>
              <w:t xml:space="preserve"> and ask the participant: </w:t>
            </w:r>
            <w:r w:rsidRPr="008C43EF">
              <w:rPr>
                <w:rFonts w:eastAsia="TimesNewRomanPSMT"/>
                <w:i/>
                <w:iCs/>
                <w:sz w:val="20"/>
                <w:szCs w:val="20"/>
                <w:lang w:val="en-US"/>
              </w:rPr>
              <w:t>How would you interpret these ultrasound findings?</w:t>
            </w:r>
          </w:p>
        </w:tc>
      </w:tr>
      <w:tr w:rsidR="00266F3E" w:rsidRPr="008D709F" w14:paraId="1A290435" w14:textId="77777777" w:rsidTr="000F09C0">
        <w:tc>
          <w:tcPr>
            <w:tcW w:w="421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58E33804" w14:textId="77777777" w:rsidR="00266F3E" w:rsidRPr="008D709F" w:rsidRDefault="00266F3E" w:rsidP="000F09C0">
            <w:pPr>
              <w:rPr>
                <w:b/>
                <w:bCs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FE8C453" w14:textId="77777777" w:rsidR="00266F3E" w:rsidRPr="008D709F" w:rsidRDefault="00266F3E" w:rsidP="000F09C0">
            <w:pPr>
              <w:rPr>
                <w:b/>
                <w:bCs/>
                <w:lang w:val="en-US"/>
              </w:rPr>
            </w:pPr>
            <w:r w:rsidRPr="008C43EF">
              <w:rPr>
                <w:sz w:val="20"/>
                <w:szCs w:val="20"/>
                <w:lang w:val="en-US"/>
              </w:rPr>
              <w:t xml:space="preserve">Item score 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FC079F2" w14:textId="77777777" w:rsidR="00266F3E" w:rsidRPr="008D709F" w:rsidRDefault="00266F3E" w:rsidP="000F09C0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61311EE" w14:textId="77777777" w:rsidR="00266F3E" w:rsidRPr="008D709F" w:rsidRDefault="00266F3E" w:rsidP="000F09C0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4A3A935" w14:textId="77777777" w:rsidR="00266F3E" w:rsidRPr="008D709F" w:rsidRDefault="00266F3E" w:rsidP="000F09C0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59F369E" w14:textId="77777777" w:rsidR="00266F3E" w:rsidRPr="008D709F" w:rsidRDefault="00266F3E" w:rsidP="000F09C0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47FEEF24" w14:textId="77777777" w:rsidR="00266F3E" w:rsidRPr="008D709F" w:rsidRDefault="00266F3E" w:rsidP="000F09C0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</w:t>
            </w:r>
          </w:p>
        </w:tc>
      </w:tr>
      <w:tr w:rsidR="00266F3E" w:rsidRPr="00CB764D" w14:paraId="3C8E761B" w14:textId="77777777" w:rsidTr="000F09C0">
        <w:tc>
          <w:tcPr>
            <w:tcW w:w="421" w:type="dxa"/>
            <w:tcBorders>
              <w:top w:val="nil"/>
              <w:bottom w:val="single" w:sz="4" w:space="0" w:color="auto"/>
              <w:right w:val="nil"/>
            </w:tcBorders>
          </w:tcPr>
          <w:p w14:paraId="32932DB6" w14:textId="77777777" w:rsidR="00266F3E" w:rsidRPr="008D709F" w:rsidRDefault="00266F3E" w:rsidP="000F09C0">
            <w:pPr>
              <w:rPr>
                <w:b/>
                <w:bCs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4D6B65" w14:textId="77777777" w:rsidR="00266F3E" w:rsidRPr="008D709F" w:rsidRDefault="00266F3E" w:rsidP="000F09C0">
            <w:pPr>
              <w:rPr>
                <w:b/>
                <w:bCs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Competency  </w:t>
            </w:r>
            <w:r w:rsidRPr="008C43EF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1DD815" w14:textId="77777777" w:rsidR="00266F3E" w:rsidRPr="00C60D54" w:rsidRDefault="00266F3E" w:rsidP="000F09C0">
            <w:pPr>
              <w:rPr>
                <w:b/>
                <w:bCs/>
                <w:lang w:val="en-US"/>
              </w:rPr>
            </w:pPr>
            <w:r w:rsidRPr="00C60D54">
              <w:rPr>
                <w:sz w:val="16"/>
                <w:szCs w:val="16"/>
                <w:lang w:val="en-US"/>
              </w:rPr>
              <w:t>Unable to identify landmarks or interpret pathology</w:t>
            </w:r>
            <w:r>
              <w:rPr>
                <w:sz w:val="16"/>
                <w:szCs w:val="16"/>
                <w:lang w:val="en-US"/>
              </w:rPr>
              <w:t xml:space="preserve"> despite hints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F78806" w14:textId="77777777" w:rsidR="00266F3E" w:rsidRPr="00C60D54" w:rsidRDefault="00266F3E" w:rsidP="000F09C0">
            <w:pPr>
              <w:rPr>
                <w:b/>
                <w:bCs/>
                <w:lang w:val="en-US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2A4BAF" w14:textId="77777777" w:rsidR="00266F3E" w:rsidRPr="003F469C" w:rsidRDefault="00266F3E" w:rsidP="000F09C0">
            <w:pPr>
              <w:rPr>
                <w:b/>
                <w:bCs/>
                <w:lang w:val="en-US"/>
              </w:rPr>
            </w:pPr>
            <w:r w:rsidRPr="003F469C">
              <w:rPr>
                <w:sz w:val="16"/>
                <w:szCs w:val="16"/>
                <w:lang w:val="en-US"/>
              </w:rPr>
              <w:t>Able to identify landmarks and interpret pathology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A65C01" w14:textId="77777777" w:rsidR="00266F3E" w:rsidRPr="003F469C" w:rsidRDefault="00266F3E" w:rsidP="000F09C0">
            <w:pPr>
              <w:rPr>
                <w:b/>
                <w:bCs/>
                <w:lang w:val="en-US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</w:tcBorders>
          </w:tcPr>
          <w:p w14:paraId="1C246DA1" w14:textId="77777777" w:rsidR="00266F3E" w:rsidRPr="003F469C" w:rsidRDefault="00266F3E" w:rsidP="000F09C0">
            <w:pPr>
              <w:rPr>
                <w:b/>
                <w:bCs/>
                <w:lang w:val="en-US"/>
              </w:rPr>
            </w:pPr>
            <w:r w:rsidRPr="003F469C">
              <w:rPr>
                <w:sz w:val="16"/>
                <w:szCs w:val="16"/>
                <w:lang w:val="en-US"/>
              </w:rPr>
              <w:t>Able to identify landmarks and interpret pathology</w:t>
            </w:r>
            <w:r>
              <w:rPr>
                <w:sz w:val="16"/>
                <w:szCs w:val="16"/>
                <w:lang w:val="en-US"/>
              </w:rPr>
              <w:t xml:space="preserve"> s</w:t>
            </w:r>
            <w:r w:rsidRPr="003F469C">
              <w:rPr>
                <w:sz w:val="16"/>
                <w:szCs w:val="16"/>
                <w:lang w:val="en-US"/>
              </w:rPr>
              <w:t>pontaneously</w:t>
            </w:r>
          </w:p>
        </w:tc>
      </w:tr>
      <w:tr w:rsidR="00266F3E" w:rsidRPr="008D709F" w14:paraId="34F1EC78" w14:textId="77777777" w:rsidTr="000F09C0">
        <w:tc>
          <w:tcPr>
            <w:tcW w:w="9628" w:type="dxa"/>
            <w:gridSpan w:val="7"/>
            <w:tcBorders>
              <w:bottom w:val="nil"/>
            </w:tcBorders>
            <w:shd w:val="clear" w:color="auto" w:fill="000000" w:themeFill="text1"/>
          </w:tcPr>
          <w:p w14:paraId="4055C1A0" w14:textId="77777777" w:rsidR="00266F3E" w:rsidRPr="00850F52" w:rsidRDefault="00266F3E" w:rsidP="000F09C0">
            <w:pPr>
              <w:rPr>
                <w:b/>
                <w:bCs/>
                <w:color w:val="FFFFFF" w:themeColor="background1"/>
                <w:lang w:val="en-US"/>
              </w:rPr>
            </w:pPr>
            <w:r w:rsidRPr="00850F52">
              <w:rPr>
                <w:b/>
                <w:bCs/>
                <w:color w:val="FFFFFF" w:themeColor="background1"/>
                <w:lang w:val="en-US"/>
              </w:rPr>
              <w:t xml:space="preserve">Item 6: Documentation </w:t>
            </w:r>
          </w:p>
        </w:tc>
      </w:tr>
      <w:tr w:rsidR="00266F3E" w:rsidRPr="00CB764D" w14:paraId="4CDA1C42" w14:textId="77777777" w:rsidTr="000F09C0">
        <w:tc>
          <w:tcPr>
            <w:tcW w:w="421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14:paraId="40098D2A" w14:textId="77777777" w:rsidR="00266F3E" w:rsidRPr="008C43EF" w:rsidRDefault="00266F3E" w:rsidP="000F09C0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207" w:type="dxa"/>
            <w:gridSpan w:val="6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14:paraId="4979485E" w14:textId="77777777" w:rsidR="00266F3E" w:rsidRPr="008C43EF" w:rsidRDefault="00266F3E" w:rsidP="000F09C0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C43EF">
              <w:rPr>
                <w:sz w:val="20"/>
                <w:szCs w:val="20"/>
                <w:lang w:val="en-US"/>
              </w:rPr>
              <w:t xml:space="preserve">Ask the participant: </w:t>
            </w:r>
            <w:r w:rsidRPr="008C43EF">
              <w:rPr>
                <w:i/>
                <w:iCs/>
                <w:sz w:val="20"/>
                <w:szCs w:val="20"/>
                <w:lang w:val="en-US"/>
              </w:rPr>
              <w:t xml:space="preserve">How would you </w:t>
            </w:r>
            <w:r w:rsidRPr="008C43EF">
              <w:rPr>
                <w:rFonts w:eastAsia="TimesNewRomanPSMT"/>
                <w:i/>
                <w:iCs/>
                <w:sz w:val="20"/>
                <w:szCs w:val="20"/>
                <w:lang w:val="en-US"/>
              </w:rPr>
              <w:t>describe this examination in the medical record?</w:t>
            </w:r>
          </w:p>
        </w:tc>
      </w:tr>
      <w:tr w:rsidR="00266F3E" w:rsidRPr="008D709F" w14:paraId="2E157D04" w14:textId="77777777" w:rsidTr="000F09C0">
        <w:tc>
          <w:tcPr>
            <w:tcW w:w="421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667AEF35" w14:textId="77777777" w:rsidR="00266F3E" w:rsidRPr="008D709F" w:rsidRDefault="00266F3E" w:rsidP="000F09C0">
            <w:pPr>
              <w:rPr>
                <w:b/>
                <w:bCs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537BF4A" w14:textId="77777777" w:rsidR="00266F3E" w:rsidRPr="008D709F" w:rsidRDefault="00266F3E" w:rsidP="000F09C0">
            <w:pPr>
              <w:rPr>
                <w:b/>
                <w:bCs/>
                <w:lang w:val="en-US"/>
              </w:rPr>
            </w:pPr>
            <w:r w:rsidRPr="008C43EF">
              <w:rPr>
                <w:sz w:val="20"/>
                <w:szCs w:val="20"/>
                <w:lang w:val="en-US"/>
              </w:rPr>
              <w:t xml:space="preserve">Item score 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6B2371A" w14:textId="77777777" w:rsidR="00266F3E" w:rsidRPr="008D709F" w:rsidRDefault="00266F3E" w:rsidP="000F09C0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DF8A348" w14:textId="77777777" w:rsidR="00266F3E" w:rsidRPr="008D709F" w:rsidRDefault="00266F3E" w:rsidP="000F09C0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69CDBE5" w14:textId="77777777" w:rsidR="00266F3E" w:rsidRPr="008D709F" w:rsidRDefault="00266F3E" w:rsidP="000F09C0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AACB8C1" w14:textId="77777777" w:rsidR="00266F3E" w:rsidRPr="008D709F" w:rsidRDefault="00266F3E" w:rsidP="000F09C0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2F38B8C7" w14:textId="77777777" w:rsidR="00266F3E" w:rsidRPr="008D709F" w:rsidRDefault="00266F3E" w:rsidP="000F09C0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</w:t>
            </w:r>
          </w:p>
        </w:tc>
      </w:tr>
      <w:tr w:rsidR="00266F3E" w:rsidRPr="003F469C" w14:paraId="14684704" w14:textId="77777777" w:rsidTr="000F09C0">
        <w:tc>
          <w:tcPr>
            <w:tcW w:w="421" w:type="dxa"/>
            <w:tcBorders>
              <w:top w:val="nil"/>
              <w:bottom w:val="single" w:sz="4" w:space="0" w:color="auto"/>
              <w:right w:val="nil"/>
            </w:tcBorders>
          </w:tcPr>
          <w:p w14:paraId="0969CA50" w14:textId="77777777" w:rsidR="00266F3E" w:rsidRPr="008D709F" w:rsidRDefault="00266F3E" w:rsidP="000F09C0">
            <w:pPr>
              <w:rPr>
                <w:b/>
                <w:bCs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8319F5" w14:textId="77777777" w:rsidR="00266F3E" w:rsidRPr="008D709F" w:rsidRDefault="00266F3E" w:rsidP="000F09C0">
            <w:pPr>
              <w:rPr>
                <w:b/>
                <w:bCs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Competency  </w:t>
            </w:r>
            <w:r w:rsidRPr="008C43EF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879D00" w14:textId="77777777" w:rsidR="00266F3E" w:rsidRPr="003F469C" w:rsidRDefault="00266F3E" w:rsidP="000F09C0">
            <w:pPr>
              <w:rPr>
                <w:b/>
                <w:bCs/>
                <w:lang w:val="en-US"/>
              </w:rPr>
            </w:pPr>
            <w:r w:rsidRPr="003F469C">
              <w:rPr>
                <w:sz w:val="16"/>
                <w:szCs w:val="16"/>
                <w:lang w:val="en-US"/>
              </w:rPr>
              <w:t>Unable to explain how the examination is documented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9EF067" w14:textId="77777777" w:rsidR="00266F3E" w:rsidRPr="003F469C" w:rsidRDefault="00266F3E" w:rsidP="000F09C0">
            <w:pPr>
              <w:rPr>
                <w:b/>
                <w:bCs/>
                <w:lang w:val="en-US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796C5E" w14:textId="77777777" w:rsidR="00266F3E" w:rsidRPr="003F469C" w:rsidRDefault="00266F3E" w:rsidP="000F09C0">
            <w:pPr>
              <w:rPr>
                <w:b/>
                <w:bCs/>
                <w:lang w:val="en-US"/>
              </w:rPr>
            </w:pPr>
            <w:r w:rsidRPr="003F469C">
              <w:rPr>
                <w:sz w:val="16"/>
                <w:szCs w:val="16"/>
                <w:lang w:val="en-US"/>
              </w:rPr>
              <w:t>Solely docume</w:t>
            </w:r>
            <w:r>
              <w:rPr>
                <w:sz w:val="16"/>
                <w:szCs w:val="16"/>
                <w:lang w:val="en-US"/>
              </w:rPr>
              <w:t xml:space="preserve">nts the </w:t>
            </w:r>
            <w:r w:rsidRPr="003F469C">
              <w:rPr>
                <w:sz w:val="16"/>
                <w:szCs w:val="16"/>
                <w:lang w:val="en-US"/>
              </w:rPr>
              <w:t>confirmation or refutation of the focused question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3F40E5" w14:textId="77777777" w:rsidR="00266F3E" w:rsidRPr="003F469C" w:rsidRDefault="00266F3E" w:rsidP="000F09C0">
            <w:pPr>
              <w:rPr>
                <w:b/>
                <w:bCs/>
                <w:lang w:val="en-US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</w:tcBorders>
          </w:tcPr>
          <w:p w14:paraId="6DA9567F" w14:textId="77777777" w:rsidR="00266F3E" w:rsidRPr="003F469C" w:rsidRDefault="00266F3E" w:rsidP="000F09C0">
            <w:pPr>
              <w:rPr>
                <w:b/>
                <w:bCs/>
                <w:lang w:val="en-US"/>
              </w:rPr>
            </w:pPr>
            <w:r w:rsidRPr="003F469C">
              <w:rPr>
                <w:sz w:val="16"/>
                <w:szCs w:val="16"/>
                <w:lang w:val="en-US"/>
              </w:rPr>
              <w:t>Uses c</w:t>
            </w:r>
            <w:r>
              <w:rPr>
                <w:sz w:val="16"/>
                <w:szCs w:val="16"/>
                <w:lang w:val="en-US"/>
              </w:rPr>
              <w:t xml:space="preserve">orrect </w:t>
            </w:r>
            <w:r w:rsidRPr="003F469C">
              <w:rPr>
                <w:sz w:val="16"/>
                <w:szCs w:val="16"/>
                <w:lang w:val="en-US"/>
              </w:rPr>
              <w:t xml:space="preserve">ultrasound terminology </w:t>
            </w:r>
          </w:p>
        </w:tc>
      </w:tr>
      <w:tr w:rsidR="00266F3E" w:rsidRPr="008D709F" w14:paraId="6604BB32" w14:textId="77777777" w:rsidTr="000F09C0">
        <w:tc>
          <w:tcPr>
            <w:tcW w:w="9628" w:type="dxa"/>
            <w:gridSpan w:val="7"/>
            <w:tcBorders>
              <w:bottom w:val="nil"/>
            </w:tcBorders>
            <w:shd w:val="clear" w:color="auto" w:fill="000000" w:themeFill="text1"/>
          </w:tcPr>
          <w:p w14:paraId="7F79281C" w14:textId="77777777" w:rsidR="00266F3E" w:rsidRPr="00850F52" w:rsidRDefault="00266F3E" w:rsidP="000F09C0">
            <w:pPr>
              <w:rPr>
                <w:b/>
                <w:bCs/>
                <w:color w:val="FFFFFF" w:themeColor="background1"/>
                <w:lang w:val="en-US"/>
              </w:rPr>
            </w:pPr>
            <w:r w:rsidRPr="00850F52">
              <w:rPr>
                <w:b/>
                <w:bCs/>
                <w:color w:val="FFFFFF" w:themeColor="background1"/>
                <w:lang w:val="en-US"/>
              </w:rPr>
              <w:t xml:space="preserve">Item 7: Medical decision making </w:t>
            </w:r>
          </w:p>
        </w:tc>
      </w:tr>
      <w:tr w:rsidR="00266F3E" w:rsidRPr="00CB764D" w14:paraId="23D4257D" w14:textId="77777777" w:rsidTr="000F09C0">
        <w:tc>
          <w:tcPr>
            <w:tcW w:w="421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14:paraId="5E8E6546" w14:textId="77777777" w:rsidR="00266F3E" w:rsidRPr="008D709F" w:rsidRDefault="00266F3E" w:rsidP="000F09C0">
            <w:pPr>
              <w:rPr>
                <w:b/>
                <w:bCs/>
                <w:lang w:val="en-US"/>
              </w:rPr>
            </w:pPr>
          </w:p>
        </w:tc>
        <w:tc>
          <w:tcPr>
            <w:tcW w:w="9207" w:type="dxa"/>
            <w:gridSpan w:val="6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14:paraId="17D00ECA" w14:textId="77777777" w:rsidR="00266F3E" w:rsidRPr="008C43EF" w:rsidRDefault="00266F3E" w:rsidP="000F09C0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C43EF">
              <w:rPr>
                <w:sz w:val="20"/>
                <w:szCs w:val="20"/>
                <w:lang w:val="en-US"/>
              </w:rPr>
              <w:t>Ask the participant:</w:t>
            </w:r>
            <w:r w:rsidRPr="008C43EF">
              <w:rPr>
                <w:rFonts w:eastAsia="TimesNewRomanPSMT"/>
                <w:sz w:val="20"/>
                <w:szCs w:val="20"/>
                <w:lang w:val="en-US"/>
              </w:rPr>
              <w:t xml:space="preserve"> </w:t>
            </w:r>
            <w:r w:rsidRPr="008C43EF">
              <w:rPr>
                <w:rFonts w:eastAsia="TimesNewRomanPSMT"/>
                <w:i/>
                <w:iCs/>
                <w:sz w:val="20"/>
                <w:szCs w:val="20"/>
                <w:lang w:val="en-US"/>
              </w:rPr>
              <w:t>What would you do if you found it?</w:t>
            </w:r>
          </w:p>
        </w:tc>
      </w:tr>
      <w:tr w:rsidR="00266F3E" w:rsidRPr="008D709F" w14:paraId="58D3563F" w14:textId="77777777" w:rsidTr="000F09C0">
        <w:tc>
          <w:tcPr>
            <w:tcW w:w="421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1CAEF88A" w14:textId="77777777" w:rsidR="00266F3E" w:rsidRPr="008D709F" w:rsidRDefault="00266F3E" w:rsidP="000F09C0">
            <w:pPr>
              <w:rPr>
                <w:b/>
                <w:bCs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F818E96" w14:textId="77777777" w:rsidR="00266F3E" w:rsidRPr="008D709F" w:rsidRDefault="00266F3E" w:rsidP="000F09C0">
            <w:pPr>
              <w:rPr>
                <w:b/>
                <w:bCs/>
                <w:lang w:val="en-US"/>
              </w:rPr>
            </w:pPr>
            <w:r w:rsidRPr="008C43EF">
              <w:rPr>
                <w:sz w:val="20"/>
                <w:szCs w:val="20"/>
                <w:lang w:val="en-US"/>
              </w:rPr>
              <w:t xml:space="preserve">Item score 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8480322" w14:textId="77777777" w:rsidR="00266F3E" w:rsidRPr="008D709F" w:rsidRDefault="00266F3E" w:rsidP="000F09C0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DAD05E4" w14:textId="77777777" w:rsidR="00266F3E" w:rsidRPr="008D709F" w:rsidRDefault="00266F3E" w:rsidP="000F09C0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1C7F42A" w14:textId="77777777" w:rsidR="00266F3E" w:rsidRPr="008D709F" w:rsidRDefault="00266F3E" w:rsidP="000F09C0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EEEBE4F" w14:textId="77777777" w:rsidR="00266F3E" w:rsidRPr="008D709F" w:rsidRDefault="00266F3E" w:rsidP="000F09C0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7807A860" w14:textId="77777777" w:rsidR="00266F3E" w:rsidRPr="008D709F" w:rsidRDefault="00266F3E" w:rsidP="000F09C0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</w:t>
            </w:r>
          </w:p>
        </w:tc>
      </w:tr>
      <w:tr w:rsidR="00266F3E" w:rsidRPr="00CB764D" w14:paraId="297C1D21" w14:textId="77777777" w:rsidTr="000F09C0">
        <w:tc>
          <w:tcPr>
            <w:tcW w:w="421" w:type="dxa"/>
            <w:tcBorders>
              <w:top w:val="nil"/>
              <w:right w:val="nil"/>
            </w:tcBorders>
          </w:tcPr>
          <w:p w14:paraId="3EA093F7" w14:textId="77777777" w:rsidR="00266F3E" w:rsidRPr="008D709F" w:rsidRDefault="00266F3E" w:rsidP="000F09C0">
            <w:pPr>
              <w:rPr>
                <w:b/>
                <w:bCs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14:paraId="315945D8" w14:textId="77777777" w:rsidR="00266F3E" w:rsidRPr="008D709F" w:rsidRDefault="00266F3E" w:rsidP="000F09C0">
            <w:pPr>
              <w:rPr>
                <w:b/>
                <w:bCs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Competency  </w:t>
            </w:r>
            <w:r w:rsidRPr="008C43EF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76" w:type="dxa"/>
            <w:tcBorders>
              <w:top w:val="nil"/>
              <w:left w:val="nil"/>
              <w:right w:val="nil"/>
            </w:tcBorders>
          </w:tcPr>
          <w:p w14:paraId="48D94483" w14:textId="77777777" w:rsidR="00266F3E" w:rsidRPr="003F469C" w:rsidRDefault="00266F3E" w:rsidP="000F09C0">
            <w:pPr>
              <w:rPr>
                <w:b/>
                <w:bCs/>
                <w:lang w:val="en-US"/>
              </w:rPr>
            </w:pPr>
            <w:r w:rsidRPr="003F469C">
              <w:rPr>
                <w:sz w:val="16"/>
                <w:szCs w:val="16"/>
                <w:lang w:val="en-US"/>
              </w:rPr>
              <w:t>Unable to integrate positive and/</w:t>
            </w:r>
            <w:r>
              <w:rPr>
                <w:sz w:val="16"/>
                <w:szCs w:val="16"/>
                <w:lang w:val="en-US"/>
              </w:rPr>
              <w:t>or</w:t>
            </w:r>
            <w:r w:rsidRPr="003F469C">
              <w:rPr>
                <w:sz w:val="16"/>
                <w:szCs w:val="16"/>
                <w:lang w:val="en-US"/>
              </w:rPr>
              <w:t xml:space="preserve"> negative findings into clinical decision-making</w:t>
            </w:r>
          </w:p>
        </w:tc>
        <w:tc>
          <w:tcPr>
            <w:tcW w:w="759" w:type="dxa"/>
            <w:tcBorders>
              <w:top w:val="nil"/>
              <w:left w:val="nil"/>
              <w:right w:val="nil"/>
            </w:tcBorders>
          </w:tcPr>
          <w:p w14:paraId="522635A6" w14:textId="77777777" w:rsidR="00266F3E" w:rsidRPr="003F469C" w:rsidRDefault="00266F3E" w:rsidP="000F09C0">
            <w:pPr>
              <w:rPr>
                <w:b/>
                <w:bCs/>
                <w:lang w:val="en-US"/>
              </w:rPr>
            </w:pPr>
          </w:p>
        </w:tc>
        <w:tc>
          <w:tcPr>
            <w:tcW w:w="2203" w:type="dxa"/>
            <w:tcBorders>
              <w:top w:val="nil"/>
              <w:left w:val="nil"/>
              <w:right w:val="nil"/>
            </w:tcBorders>
          </w:tcPr>
          <w:p w14:paraId="1EE4F5E7" w14:textId="77777777" w:rsidR="00266F3E" w:rsidRPr="008C43EF" w:rsidRDefault="00266F3E" w:rsidP="000F09C0">
            <w:pPr>
              <w:rPr>
                <w:b/>
                <w:bCs/>
                <w:lang w:val="en-US"/>
              </w:rPr>
            </w:pPr>
            <w:r w:rsidRPr="008C43EF">
              <w:rPr>
                <w:sz w:val="16"/>
                <w:szCs w:val="16"/>
                <w:lang w:val="en-US"/>
              </w:rPr>
              <w:t>Upon request, able to explain the implications of positive and negative findings</w:t>
            </w:r>
          </w:p>
        </w:tc>
        <w:tc>
          <w:tcPr>
            <w:tcW w:w="774" w:type="dxa"/>
            <w:tcBorders>
              <w:top w:val="nil"/>
              <w:left w:val="nil"/>
              <w:right w:val="nil"/>
            </w:tcBorders>
          </w:tcPr>
          <w:p w14:paraId="50BA552A" w14:textId="77777777" w:rsidR="00266F3E" w:rsidRPr="008C43EF" w:rsidRDefault="00266F3E" w:rsidP="000F09C0">
            <w:pPr>
              <w:rPr>
                <w:b/>
                <w:bCs/>
                <w:lang w:val="en-US"/>
              </w:rPr>
            </w:pPr>
          </w:p>
        </w:tc>
        <w:tc>
          <w:tcPr>
            <w:tcW w:w="1978" w:type="dxa"/>
            <w:tcBorders>
              <w:top w:val="nil"/>
              <w:left w:val="nil"/>
            </w:tcBorders>
          </w:tcPr>
          <w:p w14:paraId="17621995" w14:textId="77777777" w:rsidR="00266F3E" w:rsidRPr="008C43EF" w:rsidRDefault="00266F3E" w:rsidP="000F09C0">
            <w:pPr>
              <w:rPr>
                <w:b/>
                <w:bCs/>
                <w:lang w:val="en-US"/>
              </w:rPr>
            </w:pPr>
            <w:r w:rsidRPr="008C43EF">
              <w:rPr>
                <w:sz w:val="16"/>
                <w:szCs w:val="16"/>
                <w:lang w:val="en-US"/>
              </w:rPr>
              <w:t>Excellent explanation of how positive and negative findings are integrated into patient treatment</w:t>
            </w:r>
          </w:p>
        </w:tc>
      </w:tr>
    </w:tbl>
    <w:p w14:paraId="19765714" w14:textId="77777777" w:rsidR="00266F3E" w:rsidRPr="00B7104D" w:rsidRDefault="00266F3E" w:rsidP="00266F3E">
      <w:pPr>
        <w:rPr>
          <w:i/>
          <w:color w:val="202020"/>
          <w:sz w:val="16"/>
          <w:szCs w:val="16"/>
          <w:shd w:val="clear" w:color="auto" w:fill="FFFFFF"/>
          <w:lang w:val="en-US"/>
        </w:rPr>
      </w:pPr>
      <w:proofErr w:type="spellStart"/>
      <w:r w:rsidRPr="00B7104D">
        <w:rPr>
          <w:sz w:val="16"/>
          <w:szCs w:val="16"/>
        </w:rPr>
        <w:t>Adapted</w:t>
      </w:r>
      <w:proofErr w:type="spellEnd"/>
      <w:r w:rsidRPr="00B7104D">
        <w:rPr>
          <w:sz w:val="16"/>
          <w:szCs w:val="16"/>
        </w:rPr>
        <w:t xml:space="preserve"> from: </w:t>
      </w:r>
      <w:r w:rsidRPr="00B7104D">
        <w:rPr>
          <w:i/>
          <w:color w:val="202020"/>
          <w:sz w:val="16"/>
          <w:szCs w:val="16"/>
          <w:shd w:val="clear" w:color="auto" w:fill="FFFFFF"/>
        </w:rPr>
        <w:t xml:space="preserve">Tolsgaard MG, Todsen T, Sorensen JL, Ringsted C, Lorentzen T, Ottesen B, et al. </w:t>
      </w:r>
      <w:r w:rsidRPr="00B7104D">
        <w:rPr>
          <w:i/>
          <w:color w:val="202020"/>
          <w:sz w:val="16"/>
          <w:szCs w:val="16"/>
          <w:shd w:val="clear" w:color="auto" w:fill="FFFFFF"/>
          <w:lang w:val="en-US"/>
        </w:rPr>
        <w:t xml:space="preserve">(2013) International Multispecialty Consensus on How to Evaluate Ultrasound Competence: A Delphi Consensus Survey. </w:t>
      </w:r>
      <w:proofErr w:type="spellStart"/>
      <w:r w:rsidRPr="00B7104D">
        <w:rPr>
          <w:i/>
          <w:color w:val="202020"/>
          <w:sz w:val="16"/>
          <w:szCs w:val="16"/>
          <w:shd w:val="clear" w:color="auto" w:fill="FFFFFF"/>
          <w:lang w:val="en-US"/>
        </w:rPr>
        <w:t>PLoS</w:t>
      </w:r>
      <w:proofErr w:type="spellEnd"/>
      <w:r w:rsidRPr="00B7104D">
        <w:rPr>
          <w:i/>
          <w:color w:val="202020"/>
          <w:sz w:val="16"/>
          <w:szCs w:val="16"/>
          <w:shd w:val="clear" w:color="auto" w:fill="FFFFFF"/>
          <w:lang w:val="en-US"/>
        </w:rPr>
        <w:t xml:space="preserve"> ONE 8(2): e57687. </w:t>
      </w:r>
      <w:hyperlink r:id="rId4" w:history="1">
        <w:r w:rsidRPr="00B7104D">
          <w:rPr>
            <w:rStyle w:val="Hyperlink"/>
            <w:rFonts w:eastAsiaTheme="majorEastAsia"/>
            <w:i/>
            <w:sz w:val="16"/>
            <w:szCs w:val="16"/>
            <w:shd w:val="clear" w:color="auto" w:fill="FFFFFF"/>
            <w:lang w:val="en-US"/>
          </w:rPr>
          <w:t>https://doi.org/10.1371/journal.pone.005768</w:t>
        </w:r>
      </w:hyperlink>
      <w:r w:rsidRPr="00B7104D">
        <w:rPr>
          <w:i/>
          <w:color w:val="202020"/>
          <w:sz w:val="16"/>
          <w:szCs w:val="16"/>
          <w:shd w:val="clear" w:color="auto" w:fill="FFFFFF"/>
          <w:lang w:val="en-US"/>
        </w:rPr>
        <w:t xml:space="preserve"> (reference 1</w:t>
      </w:r>
      <w:r>
        <w:rPr>
          <w:i/>
          <w:color w:val="202020"/>
          <w:sz w:val="16"/>
          <w:szCs w:val="16"/>
          <w:shd w:val="clear" w:color="auto" w:fill="FFFFFF"/>
          <w:lang w:val="en-US"/>
        </w:rPr>
        <w:t>7</w:t>
      </w:r>
      <w:r w:rsidRPr="00B7104D">
        <w:rPr>
          <w:i/>
          <w:color w:val="202020"/>
          <w:sz w:val="16"/>
          <w:szCs w:val="16"/>
          <w:shd w:val="clear" w:color="auto" w:fill="FFFFFF"/>
          <w:lang w:val="en-US"/>
        </w:rPr>
        <w:t>)</w:t>
      </w:r>
    </w:p>
    <w:p w14:paraId="6BF756CE" w14:textId="77777777" w:rsidR="00266F3E" w:rsidRDefault="00266F3E" w:rsidP="00266F3E">
      <w:pPr>
        <w:rPr>
          <w:i/>
          <w:sz w:val="16"/>
          <w:szCs w:val="16"/>
          <w:lang w:val="en-US"/>
        </w:rPr>
      </w:pPr>
      <w:r w:rsidRPr="00B7104D">
        <w:rPr>
          <w:i/>
          <w:color w:val="202020"/>
          <w:sz w:val="16"/>
          <w:szCs w:val="16"/>
          <w:shd w:val="clear" w:color="auto" w:fill="FFFFFF"/>
          <w:lang w:val="en-US"/>
        </w:rPr>
        <w:t>*</w:t>
      </w:r>
      <w:r w:rsidRPr="00B7104D">
        <w:rPr>
          <w:i/>
          <w:sz w:val="16"/>
          <w:szCs w:val="16"/>
          <w:lang w:val="en-US"/>
        </w:rPr>
        <w:t xml:space="preserve"> Participants had a maximum of five minutes to perform a POCUS examination.</w:t>
      </w:r>
    </w:p>
    <w:p w14:paraId="72A6DCC3" w14:textId="77777777" w:rsidR="00470FA0" w:rsidRPr="00266F3E" w:rsidRDefault="00470FA0">
      <w:pPr>
        <w:rPr>
          <w:lang w:val="en-US"/>
        </w:rPr>
      </w:pPr>
    </w:p>
    <w:sectPr w:rsidR="00470FA0" w:rsidRPr="00266F3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00"/>
    <w:family w:val="roman"/>
    <w:pitch w:val="variable"/>
    <w:sig w:usb0="E0002AE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F3E"/>
    <w:rsid w:val="00266F3E"/>
    <w:rsid w:val="00470FA0"/>
    <w:rsid w:val="00F0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1CFF1"/>
  <w15:chartTrackingRefBased/>
  <w15:docId w15:val="{E4E82394-AF92-4170-BD96-74B980D34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F3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6F3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6F3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6F3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6F3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6F3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6F3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6F3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6F3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6F3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6F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66F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6F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266F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6F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6F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6F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6F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6F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6F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66F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6F3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66F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6F3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66F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6F3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66F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6F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6F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6F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66F3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66F3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1371/journal.pone.005768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2667</Characters>
  <Application>Microsoft Office Word</Application>
  <DocSecurity>0</DocSecurity>
  <Lines>22</Lines>
  <Paragraphs>6</Paragraphs>
  <ScaleCrop>false</ScaleCrop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Vaskjær Aakjær Andersen</dc:creator>
  <cp:keywords/>
  <dc:description/>
  <cp:lastModifiedBy>Camilla Vaskjær Aakjær Andersen</cp:lastModifiedBy>
  <cp:revision>1</cp:revision>
  <dcterms:created xsi:type="dcterms:W3CDTF">2024-11-04T14:07:00Z</dcterms:created>
  <dcterms:modified xsi:type="dcterms:W3CDTF">2024-11-04T14:08:00Z</dcterms:modified>
</cp:coreProperties>
</file>