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3B89A" w14:textId="075786FB" w:rsidR="00A67B01" w:rsidRDefault="00A67B01">
      <w:pPr>
        <w:rPr>
          <w:rFonts w:ascii="Arial" w:eastAsia="Arial" w:hAnsi="Arial" w:cs="Arial"/>
        </w:rPr>
      </w:pPr>
    </w:p>
    <w:p w14:paraId="407DB5AD" w14:textId="77777777" w:rsidR="00A67B01" w:rsidRDefault="00000000">
      <w:pPr>
        <w:jc w:val="center"/>
        <w:rPr>
          <w:rFonts w:ascii="Arial" w:eastAsia="Arial" w:hAnsi="Arial" w:cs="Arial"/>
          <w:b/>
        </w:rPr>
      </w:pPr>
      <w:r>
        <w:rPr>
          <w:rFonts w:ascii="Arial" w:eastAsia="Arial" w:hAnsi="Arial" w:cs="Arial"/>
          <w:b/>
        </w:rPr>
        <w:t>Family Medicine Residents’ Perspectives on Field Notes</w:t>
      </w:r>
    </w:p>
    <w:p w14:paraId="31AF7D7F" w14:textId="77777777" w:rsidR="00A67B01" w:rsidRDefault="00000000">
      <w:pPr>
        <w:jc w:val="center"/>
        <w:rPr>
          <w:rFonts w:ascii="Arial" w:eastAsia="Arial" w:hAnsi="Arial" w:cs="Arial"/>
          <w:b/>
        </w:rPr>
      </w:pPr>
      <w:r>
        <w:rPr>
          <w:rFonts w:ascii="Arial" w:eastAsia="Arial" w:hAnsi="Arial" w:cs="Arial"/>
          <w:b/>
        </w:rPr>
        <w:t xml:space="preserve"> </w:t>
      </w:r>
    </w:p>
    <w:p w14:paraId="346E4E33" w14:textId="77777777" w:rsidR="00A67B01" w:rsidRDefault="00000000">
      <w:pPr>
        <w:jc w:val="center"/>
        <w:rPr>
          <w:rFonts w:ascii="Arial" w:eastAsia="Arial" w:hAnsi="Arial" w:cs="Arial"/>
          <w:b/>
        </w:rPr>
      </w:pPr>
      <w:r>
        <w:rPr>
          <w:rFonts w:ascii="Arial" w:eastAsia="Arial" w:hAnsi="Arial" w:cs="Arial"/>
          <w:b/>
        </w:rPr>
        <w:t>Key Informant Interview Guide</w:t>
      </w:r>
    </w:p>
    <w:p w14:paraId="06BAC4EF" w14:textId="77777777" w:rsidR="00A67B01" w:rsidRDefault="00A67B01">
      <w:pPr>
        <w:rPr>
          <w:rFonts w:ascii="Arial" w:eastAsia="Arial" w:hAnsi="Arial" w:cs="Arial"/>
          <w:b/>
        </w:rPr>
      </w:pPr>
    </w:p>
    <w:p w14:paraId="11E709B1" w14:textId="77777777" w:rsidR="008304B0" w:rsidRDefault="008304B0">
      <w:pPr>
        <w:rPr>
          <w:rFonts w:ascii="Arial" w:eastAsia="Arial" w:hAnsi="Arial" w:cs="Arial"/>
          <w:b/>
          <w:sz w:val="20"/>
          <w:szCs w:val="20"/>
        </w:rPr>
      </w:pPr>
    </w:p>
    <w:p w14:paraId="6C1FA303" w14:textId="2391C7DB" w:rsidR="00A67B01" w:rsidRDefault="008304B0">
      <w:pPr>
        <w:rPr>
          <w:rFonts w:ascii="Arial" w:eastAsia="Arial" w:hAnsi="Arial" w:cs="Arial"/>
          <w:b/>
          <w:sz w:val="20"/>
          <w:szCs w:val="20"/>
        </w:rPr>
      </w:pPr>
      <w:r>
        <w:rPr>
          <w:rFonts w:ascii="Arial" w:eastAsia="Arial" w:hAnsi="Arial" w:cs="Arial"/>
          <w:b/>
          <w:sz w:val="20"/>
          <w:szCs w:val="20"/>
        </w:rPr>
        <w:t>Part A</w:t>
      </w:r>
    </w:p>
    <w:p w14:paraId="14BD9B89" w14:textId="77777777" w:rsidR="00A67B01" w:rsidRDefault="00000000">
      <w:pPr>
        <w:rPr>
          <w:rFonts w:ascii="Arial" w:eastAsia="Arial" w:hAnsi="Arial" w:cs="Arial"/>
          <w:i/>
          <w:sz w:val="20"/>
          <w:szCs w:val="20"/>
        </w:rPr>
      </w:pPr>
      <w:r>
        <w:rPr>
          <w:rFonts w:ascii="Arial" w:eastAsia="Arial" w:hAnsi="Arial" w:cs="Arial"/>
          <w:i/>
          <w:sz w:val="20"/>
          <w:szCs w:val="20"/>
        </w:rPr>
        <w:t>Greetings</w:t>
      </w:r>
    </w:p>
    <w:p w14:paraId="49048A65" w14:textId="26CE94D2" w:rsidR="00A67B01" w:rsidRDefault="00000000">
      <w:pPr>
        <w:rPr>
          <w:rFonts w:ascii="Arial" w:eastAsia="Arial" w:hAnsi="Arial" w:cs="Arial"/>
          <w:sz w:val="20"/>
          <w:szCs w:val="20"/>
        </w:rPr>
      </w:pPr>
      <w:r>
        <w:rPr>
          <w:rFonts w:ascii="Arial" w:eastAsia="Arial" w:hAnsi="Arial" w:cs="Arial"/>
          <w:sz w:val="20"/>
          <w:szCs w:val="20"/>
        </w:rPr>
        <w:t>“Hello! My name is {...} and I am a research</w:t>
      </w:r>
      <w:r w:rsidR="008304B0">
        <w:rPr>
          <w:rFonts w:ascii="Arial" w:eastAsia="Arial" w:hAnsi="Arial" w:cs="Arial"/>
          <w:sz w:val="20"/>
          <w:szCs w:val="20"/>
        </w:rPr>
        <w:t xml:space="preserve">er </w:t>
      </w:r>
      <w:r>
        <w:rPr>
          <w:rFonts w:ascii="Arial" w:eastAsia="Arial" w:hAnsi="Arial" w:cs="Arial"/>
          <w:sz w:val="20"/>
          <w:szCs w:val="20"/>
        </w:rPr>
        <w:t>with Dr. Leung from the University of Toronto medical school. We are interested in interviewing current Family Medicine residents to gauge your understanding of the field note assessment tool and better understand your experiences with using it. We hope that the information that we gather will help improve this tool for future residents.”</w:t>
      </w:r>
    </w:p>
    <w:p w14:paraId="4E3E244D" w14:textId="77777777" w:rsidR="00A67B01" w:rsidRDefault="00A67B01">
      <w:pPr>
        <w:rPr>
          <w:rFonts w:ascii="Arial" w:eastAsia="Arial" w:hAnsi="Arial" w:cs="Arial"/>
          <w:i/>
          <w:sz w:val="20"/>
          <w:szCs w:val="20"/>
        </w:rPr>
      </w:pPr>
    </w:p>
    <w:p w14:paraId="41036F1F" w14:textId="77777777" w:rsidR="00A67B01" w:rsidRDefault="00000000">
      <w:pPr>
        <w:rPr>
          <w:rFonts w:ascii="Arial" w:eastAsia="Arial" w:hAnsi="Arial" w:cs="Arial"/>
          <w:i/>
          <w:sz w:val="20"/>
          <w:szCs w:val="20"/>
        </w:rPr>
      </w:pPr>
      <w:r>
        <w:rPr>
          <w:rFonts w:ascii="Arial" w:eastAsia="Arial" w:hAnsi="Arial" w:cs="Arial"/>
          <w:i/>
          <w:sz w:val="20"/>
          <w:szCs w:val="20"/>
        </w:rPr>
        <w:t xml:space="preserve">Explanations </w:t>
      </w:r>
    </w:p>
    <w:p w14:paraId="3BCAC73D" w14:textId="1BCB2829" w:rsidR="00A67B01" w:rsidRDefault="00000000">
      <w:pPr>
        <w:rPr>
          <w:rFonts w:ascii="Arial" w:eastAsia="Arial" w:hAnsi="Arial" w:cs="Arial"/>
          <w:sz w:val="20"/>
          <w:szCs w:val="20"/>
        </w:rPr>
      </w:pPr>
      <w:r>
        <w:rPr>
          <w:rFonts w:ascii="Arial" w:eastAsia="Arial" w:hAnsi="Arial" w:cs="Arial"/>
          <w:sz w:val="20"/>
          <w:szCs w:val="20"/>
        </w:rPr>
        <w:t xml:space="preserve">“Thank you for meeting with me today. I am interested in learning about your general experience in the residency program thus far, your thoughts on feedback and how it is given, and the field note assessment tool and its utility. The questions I am going to ask don’t have right or wrong answers. Remember that this conversation is completely confidential. You can choose to terminate this interview at any </w:t>
      </w:r>
      <w:r w:rsidR="008304B0">
        <w:rPr>
          <w:rFonts w:ascii="Arial" w:eastAsia="Arial" w:hAnsi="Arial" w:cs="Arial"/>
          <w:sz w:val="20"/>
          <w:szCs w:val="20"/>
        </w:rPr>
        <w:t>point,</w:t>
      </w:r>
      <w:r>
        <w:rPr>
          <w:rFonts w:ascii="Arial" w:eastAsia="Arial" w:hAnsi="Arial" w:cs="Arial"/>
          <w:sz w:val="20"/>
          <w:szCs w:val="20"/>
        </w:rPr>
        <w:t xml:space="preserve"> and we can skip any question you prefer not to answer. I will also be taking some notes as we speak and recording this interview for transcription later. Are you okay to continue?”</w:t>
      </w:r>
    </w:p>
    <w:p w14:paraId="6D4A33DE" w14:textId="77777777" w:rsidR="00A67B01" w:rsidRDefault="00A67B01">
      <w:pPr>
        <w:rPr>
          <w:rFonts w:ascii="Arial" w:eastAsia="Arial" w:hAnsi="Arial" w:cs="Arial"/>
          <w:sz w:val="20"/>
          <w:szCs w:val="20"/>
        </w:rPr>
      </w:pPr>
    </w:p>
    <w:p w14:paraId="52B4BB24" w14:textId="77777777" w:rsidR="00A67B01" w:rsidRDefault="00000000">
      <w:pPr>
        <w:rPr>
          <w:rFonts w:ascii="Arial" w:eastAsia="Arial" w:hAnsi="Arial" w:cs="Arial"/>
          <w:sz w:val="20"/>
          <w:szCs w:val="20"/>
        </w:rPr>
      </w:pPr>
      <w:r>
        <w:rPr>
          <w:rFonts w:ascii="Arial" w:eastAsia="Arial" w:hAnsi="Arial" w:cs="Arial"/>
          <w:sz w:val="20"/>
          <w:szCs w:val="20"/>
        </w:rPr>
        <w:t xml:space="preserve">{If yes, start recording now} “I am going to start recording now.”  </w:t>
      </w:r>
    </w:p>
    <w:p w14:paraId="7A7C38B4" w14:textId="77777777" w:rsidR="00A67B01" w:rsidRDefault="00A67B01">
      <w:pPr>
        <w:rPr>
          <w:rFonts w:ascii="Arial" w:eastAsia="Arial" w:hAnsi="Arial" w:cs="Arial"/>
          <w:sz w:val="20"/>
          <w:szCs w:val="20"/>
        </w:rPr>
      </w:pPr>
    </w:p>
    <w:p w14:paraId="0A984F6C" w14:textId="77777777" w:rsidR="00A67B01" w:rsidRDefault="00A67B01">
      <w:pPr>
        <w:rPr>
          <w:rFonts w:ascii="Arial" w:eastAsia="Arial" w:hAnsi="Arial" w:cs="Arial"/>
          <w:sz w:val="20"/>
          <w:szCs w:val="20"/>
        </w:rPr>
      </w:pPr>
    </w:p>
    <w:p w14:paraId="102BA9A5" w14:textId="77777777" w:rsidR="00A67B01" w:rsidRDefault="00000000">
      <w:pPr>
        <w:rPr>
          <w:rFonts w:ascii="Arial" w:eastAsia="Arial" w:hAnsi="Arial" w:cs="Arial"/>
          <w:b/>
          <w:sz w:val="20"/>
          <w:szCs w:val="20"/>
        </w:rPr>
      </w:pPr>
      <w:r>
        <w:rPr>
          <w:rFonts w:ascii="Arial" w:eastAsia="Arial" w:hAnsi="Arial" w:cs="Arial"/>
          <w:b/>
          <w:sz w:val="20"/>
          <w:szCs w:val="20"/>
        </w:rPr>
        <w:t>Part B.</w:t>
      </w:r>
    </w:p>
    <w:p w14:paraId="7617D663" w14:textId="77777777" w:rsidR="00A67B01" w:rsidRDefault="00000000">
      <w:pPr>
        <w:rPr>
          <w:rFonts w:ascii="Arial" w:eastAsia="Arial" w:hAnsi="Arial" w:cs="Arial"/>
          <w:sz w:val="20"/>
          <w:szCs w:val="20"/>
        </w:rPr>
      </w:pPr>
      <w:r>
        <w:rPr>
          <w:rFonts w:ascii="Arial" w:eastAsia="Arial" w:hAnsi="Arial" w:cs="Arial"/>
          <w:b/>
          <w:sz w:val="20"/>
          <w:szCs w:val="20"/>
          <w:u w:val="single"/>
        </w:rPr>
        <w:t>Opening Questions</w:t>
      </w:r>
    </w:p>
    <w:sdt>
      <w:sdtPr>
        <w:tag w:val="goog_rdk_18"/>
        <w:id w:val="-744258808"/>
      </w:sdtPr>
      <w:sdtContent>
        <w:p w14:paraId="0B887DB1" w14:textId="77777777" w:rsidR="00A67B01" w:rsidRDefault="00000000">
          <w:pPr>
            <w:numPr>
              <w:ilvl w:val="0"/>
              <w:numId w:val="5"/>
            </w:numPr>
            <w:pBdr>
              <w:top w:val="nil"/>
              <w:left w:val="nil"/>
              <w:bottom w:val="nil"/>
              <w:right w:val="nil"/>
              <w:between w:val="nil"/>
            </w:pBdr>
            <w:rPr>
              <w:rFonts w:ascii="Arial" w:eastAsia="Arial" w:hAnsi="Arial" w:cs="Arial"/>
              <w:color w:val="000000"/>
              <w:sz w:val="20"/>
              <w:szCs w:val="20"/>
            </w:rPr>
          </w:pPr>
          <w:sdt>
            <w:sdtPr>
              <w:tag w:val="goog_rdk_17"/>
              <w:id w:val="2040389185"/>
            </w:sdtPr>
            <w:sdtContent>
              <w:r>
                <w:rPr>
                  <w:rFonts w:ascii="Arial" w:eastAsia="Arial" w:hAnsi="Arial" w:cs="Arial"/>
                  <w:color w:val="000000"/>
                  <w:sz w:val="20"/>
                  <w:szCs w:val="20"/>
                </w:rPr>
                <w:t>What is your name?</w:t>
              </w:r>
            </w:sdtContent>
          </w:sdt>
        </w:p>
      </w:sdtContent>
    </w:sdt>
    <w:p w14:paraId="0E4AAE2B" w14:textId="77777777" w:rsidR="00A67B01" w:rsidRDefault="00000000">
      <w:pPr>
        <w:numPr>
          <w:ilvl w:val="0"/>
          <w:numId w:val="5"/>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Can you give me a brief overview of your journey to the U of T Family Medicine residency program? </w:t>
      </w:r>
    </w:p>
    <w:p w14:paraId="62086A4E" w14:textId="77777777" w:rsidR="00A67B01" w:rsidRDefault="00000000">
      <w:pPr>
        <w:numPr>
          <w:ilvl w:val="1"/>
          <w:numId w:val="5"/>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Where did you complete your medical school training? </w:t>
      </w:r>
    </w:p>
    <w:p w14:paraId="77E3257F" w14:textId="77777777" w:rsidR="00A67B01" w:rsidRDefault="00000000">
      <w:pPr>
        <w:numPr>
          <w:ilvl w:val="0"/>
          <w:numId w:val="5"/>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What year of residency are you in?</w:t>
      </w:r>
    </w:p>
    <w:p w14:paraId="6022804E" w14:textId="77777777" w:rsidR="00A67B01" w:rsidRDefault="00000000">
      <w:pPr>
        <w:numPr>
          <w:ilvl w:val="0"/>
          <w:numId w:val="5"/>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What site are you mainly located at?</w:t>
      </w:r>
    </w:p>
    <w:p w14:paraId="26A12440" w14:textId="77777777" w:rsidR="00A67B01" w:rsidRDefault="00000000">
      <w:pPr>
        <w:numPr>
          <w:ilvl w:val="0"/>
          <w:numId w:val="5"/>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What is your current rotation?</w:t>
      </w:r>
    </w:p>
    <w:p w14:paraId="0EF88504" w14:textId="77777777" w:rsidR="00A67B01" w:rsidRDefault="00A67B01">
      <w:pPr>
        <w:rPr>
          <w:rFonts w:ascii="Arial" w:eastAsia="Arial" w:hAnsi="Arial" w:cs="Arial"/>
          <w:sz w:val="20"/>
          <w:szCs w:val="20"/>
        </w:rPr>
      </w:pPr>
    </w:p>
    <w:p w14:paraId="6F13B527" w14:textId="77777777" w:rsidR="00A67B01" w:rsidRDefault="00000000">
      <w:pPr>
        <w:rPr>
          <w:rFonts w:ascii="Arial" w:eastAsia="Arial" w:hAnsi="Arial" w:cs="Arial"/>
          <w:color w:val="222222"/>
          <w:sz w:val="20"/>
          <w:szCs w:val="20"/>
        </w:rPr>
      </w:pPr>
      <w:r>
        <w:rPr>
          <w:rFonts w:ascii="Arial" w:eastAsia="Arial" w:hAnsi="Arial" w:cs="Arial"/>
          <w:b/>
          <w:sz w:val="20"/>
          <w:szCs w:val="20"/>
          <w:u w:val="single"/>
        </w:rPr>
        <w:t>Key Question:</w:t>
      </w:r>
      <w:r>
        <w:rPr>
          <w:rFonts w:ascii="Arial" w:eastAsia="Arial" w:hAnsi="Arial" w:cs="Arial"/>
          <w:sz w:val="20"/>
          <w:szCs w:val="20"/>
        </w:rPr>
        <w:t xml:space="preserve"> </w:t>
      </w:r>
      <w:r>
        <w:rPr>
          <w:rFonts w:ascii="Arial" w:eastAsia="Arial" w:hAnsi="Arial" w:cs="Arial"/>
          <w:color w:val="222222"/>
          <w:sz w:val="20"/>
          <w:szCs w:val="20"/>
        </w:rPr>
        <w:t xml:space="preserve">What are the perspectives of Family Medicine residents regarding the field note assessment tool used in the post-graduate medical education program? </w:t>
      </w:r>
    </w:p>
    <w:p w14:paraId="62199D0A" w14:textId="77777777" w:rsidR="00A67B01" w:rsidRDefault="00A67B01">
      <w:pPr>
        <w:rPr>
          <w:rFonts w:ascii="Arial" w:eastAsia="Arial" w:hAnsi="Arial" w:cs="Arial"/>
          <w:sz w:val="20"/>
          <w:szCs w:val="20"/>
        </w:rPr>
      </w:pPr>
    </w:p>
    <w:p w14:paraId="0BAA7CDA" w14:textId="77777777" w:rsidR="00A67B01" w:rsidRDefault="00000000">
      <w:pPr>
        <w:numPr>
          <w:ilvl w:val="0"/>
          <w:numId w:val="1"/>
        </w:numPr>
        <w:pBdr>
          <w:top w:val="nil"/>
          <w:left w:val="nil"/>
          <w:bottom w:val="nil"/>
          <w:right w:val="nil"/>
          <w:between w:val="nil"/>
        </w:pBdr>
        <w:rPr>
          <w:rFonts w:ascii="Arial" w:eastAsia="Arial" w:hAnsi="Arial" w:cs="Arial"/>
          <w:b/>
          <w:color w:val="000000"/>
          <w:sz w:val="20"/>
          <w:szCs w:val="20"/>
          <w:u w:val="single"/>
        </w:rPr>
      </w:pPr>
      <w:r>
        <w:rPr>
          <w:rFonts w:ascii="Arial" w:eastAsia="Arial" w:hAnsi="Arial" w:cs="Arial"/>
          <w:b/>
          <w:color w:val="000000"/>
          <w:sz w:val="20"/>
          <w:szCs w:val="20"/>
          <w:u w:val="single"/>
        </w:rPr>
        <w:t>General thoughts about feedback</w:t>
      </w:r>
    </w:p>
    <w:p w14:paraId="2684601C" w14:textId="77777777" w:rsidR="00A67B01" w:rsidRDefault="00000000">
      <w:pPr>
        <w:numPr>
          <w:ilvl w:val="0"/>
          <w:numId w:val="2"/>
        </w:numPr>
        <w:pBdr>
          <w:top w:val="nil"/>
          <w:left w:val="nil"/>
          <w:bottom w:val="nil"/>
          <w:right w:val="nil"/>
          <w:between w:val="nil"/>
        </w:pBdr>
        <w:rPr>
          <w:rFonts w:ascii="Arial" w:eastAsia="Arial" w:hAnsi="Arial" w:cs="Arial"/>
          <w:b/>
          <w:color w:val="000000"/>
          <w:sz w:val="20"/>
          <w:szCs w:val="20"/>
          <w:u w:val="single"/>
        </w:rPr>
      </w:pPr>
      <w:r>
        <w:rPr>
          <w:rFonts w:ascii="Arial" w:eastAsia="Arial" w:hAnsi="Arial" w:cs="Arial"/>
          <w:b/>
          <w:color w:val="000000"/>
          <w:sz w:val="20"/>
          <w:szCs w:val="20"/>
        </w:rPr>
        <w:t>What do you think is the value of feedback in medical training, specifically residency programs?</w:t>
      </w:r>
    </w:p>
    <w:p w14:paraId="3F67CC64" w14:textId="77777777" w:rsidR="00A67B01" w:rsidRDefault="00000000">
      <w:pPr>
        <w:numPr>
          <w:ilvl w:val="1"/>
          <w:numId w:val="2"/>
        </w:numPr>
        <w:pBdr>
          <w:top w:val="nil"/>
          <w:left w:val="nil"/>
          <w:bottom w:val="nil"/>
          <w:right w:val="nil"/>
          <w:between w:val="nil"/>
        </w:pBdr>
        <w:rPr>
          <w:rFonts w:ascii="Arial" w:eastAsia="Arial" w:hAnsi="Arial" w:cs="Arial"/>
          <w:b/>
          <w:color w:val="000000"/>
          <w:sz w:val="20"/>
          <w:szCs w:val="20"/>
          <w:u w:val="single"/>
        </w:rPr>
      </w:pPr>
      <w:r>
        <w:rPr>
          <w:rFonts w:ascii="Arial" w:eastAsia="Arial" w:hAnsi="Arial" w:cs="Arial"/>
          <w:color w:val="000000"/>
          <w:sz w:val="20"/>
          <w:szCs w:val="20"/>
        </w:rPr>
        <w:t>Probe:  How do you think it contributes to your program?</w:t>
      </w:r>
    </w:p>
    <w:p w14:paraId="0C18F757" w14:textId="77777777" w:rsidR="00A67B01" w:rsidRDefault="00000000">
      <w:pPr>
        <w:numPr>
          <w:ilvl w:val="0"/>
          <w:numId w:val="2"/>
        </w:numPr>
        <w:pBdr>
          <w:top w:val="nil"/>
          <w:left w:val="nil"/>
          <w:bottom w:val="nil"/>
          <w:right w:val="nil"/>
          <w:between w:val="nil"/>
        </w:pBdr>
        <w:rPr>
          <w:rFonts w:ascii="Arial" w:eastAsia="Arial" w:hAnsi="Arial" w:cs="Arial"/>
          <w:b/>
          <w:color w:val="000000"/>
          <w:sz w:val="20"/>
          <w:szCs w:val="20"/>
          <w:u w:val="single"/>
        </w:rPr>
      </w:pPr>
      <w:r>
        <w:rPr>
          <w:rFonts w:ascii="Arial" w:eastAsia="Arial" w:hAnsi="Arial" w:cs="Arial"/>
          <w:b/>
          <w:color w:val="000000"/>
          <w:sz w:val="20"/>
          <w:szCs w:val="20"/>
        </w:rPr>
        <w:t>Can you tell us about the ways in which you have received feedback throughout the course of your residency so far?</w:t>
      </w:r>
    </w:p>
    <w:p w14:paraId="34D5845F" w14:textId="77777777" w:rsidR="00A67B01" w:rsidRDefault="00000000">
      <w:pPr>
        <w:numPr>
          <w:ilvl w:val="1"/>
          <w:numId w:val="2"/>
        </w:numPr>
        <w:rPr>
          <w:rFonts w:ascii="Arial" w:eastAsia="Arial" w:hAnsi="Arial" w:cs="Arial"/>
          <w:b/>
          <w:color w:val="000000"/>
          <w:sz w:val="20"/>
          <w:szCs w:val="20"/>
        </w:rPr>
      </w:pPr>
      <w:r>
        <w:rPr>
          <w:rFonts w:ascii="Arial" w:eastAsia="Arial" w:hAnsi="Arial" w:cs="Arial"/>
          <w:color w:val="000000"/>
          <w:sz w:val="20"/>
          <w:szCs w:val="20"/>
        </w:rPr>
        <w:t>Probe: Who provides this feedback (preceptors, peers/colleagues, allied health, self)? Do you weigh feedback differently based on who it’s coming from? </w:t>
      </w:r>
    </w:p>
    <w:p w14:paraId="7E43FA16" w14:textId="77777777" w:rsidR="00A67B01" w:rsidRDefault="00000000">
      <w:pPr>
        <w:numPr>
          <w:ilvl w:val="1"/>
          <w:numId w:val="2"/>
        </w:numPr>
        <w:rPr>
          <w:rFonts w:ascii="Arial" w:eastAsia="Arial" w:hAnsi="Arial" w:cs="Arial"/>
          <w:b/>
          <w:color w:val="000000"/>
          <w:sz w:val="20"/>
          <w:szCs w:val="20"/>
        </w:rPr>
      </w:pPr>
      <w:r>
        <w:rPr>
          <w:rFonts w:ascii="Arial" w:eastAsia="Arial" w:hAnsi="Arial" w:cs="Arial"/>
          <w:color w:val="000000"/>
          <w:sz w:val="20"/>
          <w:szCs w:val="20"/>
        </w:rPr>
        <w:t>Probe: What format is this feedback provided in (verbal, written, informal, evaluation forms)?</w:t>
      </w:r>
    </w:p>
    <w:p w14:paraId="10DE2C6F" w14:textId="77777777" w:rsidR="00A67B01" w:rsidRDefault="00000000">
      <w:pPr>
        <w:numPr>
          <w:ilvl w:val="1"/>
          <w:numId w:val="2"/>
        </w:numPr>
        <w:rPr>
          <w:rFonts w:ascii="Arial" w:eastAsia="Arial" w:hAnsi="Arial" w:cs="Arial"/>
          <w:b/>
          <w:color w:val="000000"/>
          <w:sz w:val="20"/>
          <w:szCs w:val="20"/>
        </w:rPr>
      </w:pPr>
      <w:r>
        <w:rPr>
          <w:rFonts w:ascii="Arial" w:eastAsia="Arial" w:hAnsi="Arial" w:cs="Arial"/>
          <w:color w:val="000000"/>
          <w:sz w:val="20"/>
          <w:szCs w:val="20"/>
        </w:rPr>
        <w:t>Probe: How often are there opportunities to give/receive feedback (daily, weekly, monthly)? Do you think that this is enough? Why or why not?</w:t>
      </w:r>
    </w:p>
    <w:p w14:paraId="365B5D57" w14:textId="77777777" w:rsidR="00A67B01" w:rsidRDefault="00000000">
      <w:pPr>
        <w:numPr>
          <w:ilvl w:val="1"/>
          <w:numId w:val="2"/>
        </w:numPr>
        <w:rPr>
          <w:rFonts w:ascii="Arial" w:eastAsia="Arial" w:hAnsi="Arial" w:cs="Arial"/>
          <w:color w:val="000000"/>
          <w:sz w:val="20"/>
          <w:szCs w:val="20"/>
        </w:rPr>
      </w:pPr>
      <w:r>
        <w:rPr>
          <w:rFonts w:ascii="Arial" w:eastAsia="Arial" w:hAnsi="Arial" w:cs="Arial"/>
          <w:color w:val="000000"/>
          <w:sz w:val="20"/>
          <w:szCs w:val="20"/>
        </w:rPr>
        <w:t>Probe: Which clinical settings is feedback primarily given in (patient communication, resident-preceptor interaction, clinical skills)?</w:t>
      </w:r>
    </w:p>
    <w:p w14:paraId="6A18A33A" w14:textId="77777777" w:rsidR="00A67B01" w:rsidRDefault="00A67B01">
      <w:pPr>
        <w:rPr>
          <w:rFonts w:ascii="Arial" w:eastAsia="Arial" w:hAnsi="Arial" w:cs="Arial"/>
          <w:sz w:val="20"/>
          <w:szCs w:val="20"/>
          <w:u w:val="single"/>
        </w:rPr>
      </w:pPr>
    </w:p>
    <w:p w14:paraId="4E3AD2FE" w14:textId="77777777" w:rsidR="00A67B01" w:rsidRDefault="00000000">
      <w:pPr>
        <w:numPr>
          <w:ilvl w:val="0"/>
          <w:numId w:val="1"/>
        </w:numPr>
        <w:pBdr>
          <w:top w:val="nil"/>
          <w:left w:val="nil"/>
          <w:bottom w:val="nil"/>
          <w:right w:val="nil"/>
          <w:between w:val="nil"/>
        </w:pBdr>
        <w:rPr>
          <w:rFonts w:ascii="Arial" w:eastAsia="Arial" w:hAnsi="Arial" w:cs="Arial"/>
          <w:color w:val="000000"/>
          <w:sz w:val="20"/>
          <w:szCs w:val="20"/>
          <w:u w:val="single"/>
        </w:rPr>
      </w:pPr>
      <w:r>
        <w:rPr>
          <w:rFonts w:ascii="Arial" w:eastAsia="Arial" w:hAnsi="Arial" w:cs="Arial"/>
          <w:b/>
          <w:color w:val="000000"/>
          <w:sz w:val="20"/>
          <w:szCs w:val="20"/>
          <w:u w:val="single"/>
        </w:rPr>
        <w:t>Resident Field Notes</w:t>
      </w:r>
    </w:p>
    <w:p w14:paraId="41BD3BD5" w14:textId="77777777" w:rsidR="00A67B01" w:rsidRDefault="00000000">
      <w:pPr>
        <w:numPr>
          <w:ilvl w:val="0"/>
          <w:numId w:val="2"/>
        </w:num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 xml:space="preserve">Can you describe your understanding of the Field Note Assessment Tool? </w:t>
      </w:r>
    </w:p>
    <w:p w14:paraId="13AD20E4" w14:textId="77777777" w:rsidR="00A67B01" w:rsidRDefault="00000000">
      <w:pPr>
        <w:numPr>
          <w:ilvl w:val="1"/>
          <w:numId w:val="2"/>
        </w:numPr>
        <w:pBdr>
          <w:top w:val="nil"/>
          <w:left w:val="nil"/>
          <w:bottom w:val="nil"/>
          <w:right w:val="nil"/>
          <w:between w:val="nil"/>
        </w:pBdr>
        <w:rPr>
          <w:rFonts w:ascii="Arial" w:eastAsia="Arial" w:hAnsi="Arial" w:cs="Arial"/>
          <w:b/>
          <w:color w:val="000000"/>
          <w:sz w:val="20"/>
          <w:szCs w:val="20"/>
        </w:rPr>
      </w:pPr>
      <w:r>
        <w:rPr>
          <w:rFonts w:ascii="Arial" w:eastAsia="Arial" w:hAnsi="Arial" w:cs="Arial"/>
          <w:color w:val="000000"/>
          <w:sz w:val="20"/>
          <w:szCs w:val="20"/>
        </w:rPr>
        <w:t>Probe: How often is it utilized for your feedback? What prompts you to use it this often?</w:t>
      </w:r>
    </w:p>
    <w:p w14:paraId="73D37B61" w14:textId="77777777" w:rsidR="00A67B01" w:rsidRDefault="00000000">
      <w:pPr>
        <w:numPr>
          <w:ilvl w:val="1"/>
          <w:numId w:val="2"/>
        </w:numPr>
        <w:pBdr>
          <w:top w:val="nil"/>
          <w:left w:val="nil"/>
          <w:bottom w:val="nil"/>
          <w:right w:val="nil"/>
          <w:between w:val="nil"/>
        </w:pBdr>
        <w:rPr>
          <w:rFonts w:ascii="Arial" w:eastAsia="Arial" w:hAnsi="Arial" w:cs="Arial"/>
          <w:b/>
          <w:color w:val="000000"/>
          <w:sz w:val="20"/>
          <w:szCs w:val="20"/>
        </w:rPr>
      </w:pPr>
      <w:r>
        <w:rPr>
          <w:rFonts w:ascii="Arial" w:eastAsia="Arial" w:hAnsi="Arial" w:cs="Arial"/>
          <w:color w:val="000000"/>
          <w:sz w:val="20"/>
          <w:szCs w:val="20"/>
        </w:rPr>
        <w:t>Probe: What are some benefits to using this tool?</w:t>
      </w:r>
    </w:p>
    <w:p w14:paraId="13312D0E" w14:textId="77777777" w:rsidR="00A67B01" w:rsidRDefault="00000000">
      <w:pPr>
        <w:numPr>
          <w:ilvl w:val="1"/>
          <w:numId w:val="2"/>
        </w:numPr>
        <w:pBdr>
          <w:top w:val="nil"/>
          <w:left w:val="nil"/>
          <w:bottom w:val="nil"/>
          <w:right w:val="nil"/>
          <w:between w:val="nil"/>
        </w:pBdr>
        <w:rPr>
          <w:rFonts w:ascii="Arial" w:eastAsia="Arial" w:hAnsi="Arial" w:cs="Arial"/>
          <w:b/>
          <w:color w:val="000000"/>
          <w:sz w:val="20"/>
          <w:szCs w:val="20"/>
        </w:rPr>
      </w:pPr>
      <w:r>
        <w:rPr>
          <w:rFonts w:ascii="Arial" w:eastAsia="Arial" w:hAnsi="Arial" w:cs="Arial"/>
          <w:color w:val="000000"/>
          <w:sz w:val="20"/>
          <w:szCs w:val="20"/>
        </w:rPr>
        <w:t>Probe: What are some limitations of this tool?</w:t>
      </w:r>
    </w:p>
    <w:p w14:paraId="609A2C74" w14:textId="77777777" w:rsidR="00A67B01" w:rsidRDefault="00000000">
      <w:pPr>
        <w:numPr>
          <w:ilvl w:val="0"/>
          <w:numId w:val="2"/>
        </w:num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Think of your most recent experiences using the Field Note Assessment Tool. How did they go?</w:t>
      </w:r>
    </w:p>
    <w:p w14:paraId="15A84B17" w14:textId="77777777" w:rsidR="00A67B01" w:rsidRDefault="00000000">
      <w:pPr>
        <w:numPr>
          <w:ilvl w:val="1"/>
          <w:numId w:val="2"/>
        </w:numPr>
        <w:pBdr>
          <w:top w:val="nil"/>
          <w:left w:val="nil"/>
          <w:bottom w:val="nil"/>
          <w:right w:val="nil"/>
          <w:between w:val="nil"/>
        </w:pBdr>
        <w:rPr>
          <w:rFonts w:ascii="Arial" w:eastAsia="Arial" w:hAnsi="Arial" w:cs="Arial"/>
          <w:b/>
          <w:color w:val="000000"/>
          <w:sz w:val="20"/>
          <w:szCs w:val="20"/>
        </w:rPr>
      </w:pPr>
      <w:r>
        <w:rPr>
          <w:rFonts w:ascii="Arial" w:eastAsia="Arial" w:hAnsi="Arial" w:cs="Arial"/>
          <w:color w:val="000000"/>
          <w:sz w:val="20"/>
          <w:szCs w:val="20"/>
        </w:rPr>
        <w:t>Probe: Who do you usually ask to complete the Field Note? Why?</w:t>
      </w:r>
    </w:p>
    <w:p w14:paraId="745568E0" w14:textId="77777777" w:rsidR="00A67B01" w:rsidRDefault="00000000">
      <w:pPr>
        <w:numPr>
          <w:ilvl w:val="1"/>
          <w:numId w:val="2"/>
        </w:numPr>
        <w:pBdr>
          <w:top w:val="nil"/>
          <w:left w:val="nil"/>
          <w:bottom w:val="nil"/>
          <w:right w:val="nil"/>
          <w:between w:val="nil"/>
        </w:pBdr>
        <w:rPr>
          <w:rFonts w:ascii="Arial" w:eastAsia="Arial" w:hAnsi="Arial" w:cs="Arial"/>
          <w:b/>
          <w:color w:val="000000"/>
          <w:sz w:val="20"/>
          <w:szCs w:val="20"/>
        </w:rPr>
      </w:pPr>
      <w:r>
        <w:rPr>
          <w:rFonts w:ascii="Arial" w:eastAsia="Arial" w:hAnsi="Arial" w:cs="Arial"/>
          <w:color w:val="000000"/>
          <w:sz w:val="20"/>
          <w:szCs w:val="20"/>
        </w:rPr>
        <w:t>Probe: How would you describe your relationship with the person or faculty who gave you feedback?</w:t>
      </w:r>
    </w:p>
    <w:p w14:paraId="0BA54A12" w14:textId="77777777" w:rsidR="00A67B01" w:rsidRDefault="00000000">
      <w:pPr>
        <w:numPr>
          <w:ilvl w:val="1"/>
          <w:numId w:val="2"/>
        </w:numPr>
        <w:pBdr>
          <w:top w:val="nil"/>
          <w:left w:val="nil"/>
          <w:bottom w:val="nil"/>
          <w:right w:val="nil"/>
          <w:between w:val="nil"/>
        </w:pBdr>
        <w:rPr>
          <w:rFonts w:ascii="Arial" w:eastAsia="Arial" w:hAnsi="Arial" w:cs="Arial"/>
          <w:b/>
          <w:color w:val="000000"/>
          <w:sz w:val="20"/>
          <w:szCs w:val="20"/>
        </w:rPr>
      </w:pPr>
      <w:r>
        <w:rPr>
          <w:rFonts w:ascii="Arial" w:eastAsia="Arial" w:hAnsi="Arial" w:cs="Arial"/>
          <w:color w:val="000000"/>
          <w:sz w:val="20"/>
          <w:szCs w:val="20"/>
        </w:rPr>
        <w:lastRenderedPageBreak/>
        <w:t>Probe: How difficult was it to get them to complete the assessment? What do you think made it difficult?</w:t>
      </w:r>
    </w:p>
    <w:p w14:paraId="5F174F35" w14:textId="77777777" w:rsidR="00A67B01" w:rsidRDefault="00000000">
      <w:pPr>
        <w:numPr>
          <w:ilvl w:val="1"/>
          <w:numId w:val="2"/>
        </w:numPr>
        <w:pBdr>
          <w:top w:val="nil"/>
          <w:left w:val="nil"/>
          <w:bottom w:val="nil"/>
          <w:right w:val="nil"/>
          <w:between w:val="nil"/>
        </w:pBdr>
        <w:rPr>
          <w:rFonts w:ascii="Arial" w:eastAsia="Arial" w:hAnsi="Arial" w:cs="Arial"/>
          <w:b/>
          <w:color w:val="000000"/>
          <w:sz w:val="20"/>
          <w:szCs w:val="20"/>
        </w:rPr>
      </w:pPr>
      <w:r>
        <w:rPr>
          <w:rFonts w:ascii="Arial" w:eastAsia="Arial" w:hAnsi="Arial" w:cs="Arial"/>
          <w:color w:val="000000"/>
          <w:sz w:val="20"/>
          <w:szCs w:val="20"/>
        </w:rPr>
        <w:t>Probe: How did you feel receiving this feedback? Why?</w:t>
      </w:r>
    </w:p>
    <w:p w14:paraId="1C4686B6" w14:textId="77777777" w:rsidR="00A67B01" w:rsidRDefault="00000000">
      <w:pPr>
        <w:numPr>
          <w:ilvl w:val="1"/>
          <w:numId w:val="2"/>
        </w:numPr>
        <w:pBdr>
          <w:top w:val="nil"/>
          <w:left w:val="nil"/>
          <w:bottom w:val="nil"/>
          <w:right w:val="nil"/>
          <w:between w:val="nil"/>
        </w:pBdr>
        <w:rPr>
          <w:rFonts w:ascii="Arial" w:eastAsia="Arial" w:hAnsi="Arial" w:cs="Arial"/>
          <w:b/>
          <w:color w:val="000000"/>
          <w:sz w:val="20"/>
          <w:szCs w:val="20"/>
        </w:rPr>
      </w:pPr>
      <w:r>
        <w:rPr>
          <w:rFonts w:ascii="Arial" w:eastAsia="Arial" w:hAnsi="Arial" w:cs="Arial"/>
          <w:color w:val="000000"/>
          <w:sz w:val="20"/>
          <w:szCs w:val="20"/>
        </w:rPr>
        <w:t>Probe: How do you think the person or faculty felt when giving feedback? Why?</w:t>
      </w:r>
    </w:p>
    <w:p w14:paraId="58AAC184" w14:textId="77777777" w:rsidR="00A67B01" w:rsidRDefault="00000000">
      <w:pPr>
        <w:numPr>
          <w:ilvl w:val="0"/>
          <w:numId w:val="2"/>
        </w:num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If you completed the self-assessment section, what did you notice about yourself as you completed it?</w:t>
      </w:r>
      <w:sdt>
        <w:sdtPr>
          <w:tag w:val="goog_rdk_19"/>
          <w:id w:val="718402357"/>
        </w:sdtPr>
        <w:sdtContent>
          <w:r>
            <w:rPr>
              <w:rFonts w:ascii="Arial" w:eastAsia="Arial" w:hAnsi="Arial" w:cs="Arial"/>
              <w:b/>
              <w:color w:val="000000"/>
              <w:sz w:val="20"/>
              <w:szCs w:val="20"/>
            </w:rPr>
            <w:t xml:space="preserve"> (This is the most important section, make sure to probe and expand on answers here)</w:t>
          </w:r>
        </w:sdtContent>
      </w:sdt>
    </w:p>
    <w:p w14:paraId="29CED725" w14:textId="77777777" w:rsidR="00A67B01" w:rsidRDefault="00000000">
      <w:pPr>
        <w:numPr>
          <w:ilvl w:val="1"/>
          <w:numId w:val="2"/>
        </w:numPr>
        <w:pBdr>
          <w:top w:val="nil"/>
          <w:left w:val="nil"/>
          <w:bottom w:val="nil"/>
          <w:right w:val="nil"/>
          <w:between w:val="nil"/>
        </w:pBdr>
        <w:rPr>
          <w:rFonts w:ascii="Arial" w:eastAsia="Arial" w:hAnsi="Arial" w:cs="Arial"/>
          <w:b/>
          <w:color w:val="000000"/>
          <w:sz w:val="20"/>
          <w:szCs w:val="20"/>
        </w:rPr>
      </w:pPr>
      <w:r>
        <w:rPr>
          <w:rFonts w:ascii="Arial" w:eastAsia="Arial" w:hAnsi="Arial" w:cs="Arial"/>
          <w:color w:val="000000"/>
          <w:sz w:val="20"/>
          <w:szCs w:val="20"/>
        </w:rPr>
        <w:t>Probe: What motivates you to complete the self-assessment (fulfilling a quota set by the program, learning purposes)?</w:t>
      </w:r>
    </w:p>
    <w:sdt>
      <w:sdtPr>
        <w:tag w:val="goog_rdk_21"/>
        <w:id w:val="435955078"/>
      </w:sdtPr>
      <w:sdtContent>
        <w:p w14:paraId="7F207962" w14:textId="77777777" w:rsidR="00A67B01" w:rsidRDefault="00000000">
          <w:pPr>
            <w:numPr>
              <w:ilvl w:val="1"/>
              <w:numId w:val="2"/>
            </w:numPr>
            <w:pBdr>
              <w:top w:val="nil"/>
              <w:left w:val="nil"/>
              <w:bottom w:val="nil"/>
              <w:right w:val="nil"/>
              <w:between w:val="nil"/>
            </w:pBdr>
            <w:rPr>
              <w:rFonts w:ascii="Arial" w:eastAsia="Arial" w:hAnsi="Arial" w:cs="Arial"/>
              <w:b/>
              <w:color w:val="000000"/>
              <w:sz w:val="20"/>
              <w:szCs w:val="20"/>
            </w:rPr>
          </w:pPr>
          <w:r>
            <w:rPr>
              <w:rFonts w:ascii="Arial" w:eastAsia="Arial" w:hAnsi="Arial" w:cs="Arial"/>
              <w:color w:val="000000"/>
              <w:sz w:val="20"/>
              <w:szCs w:val="20"/>
            </w:rPr>
            <w:t>Probe: How did your self-assessment differ from the faculty’s feedback? How did you feel about this?</w:t>
          </w:r>
          <w:sdt>
            <w:sdtPr>
              <w:tag w:val="goog_rdk_20"/>
              <w:id w:val="-1194911890"/>
            </w:sdtPr>
            <w:sdtContent/>
          </w:sdt>
        </w:p>
      </w:sdtContent>
    </w:sdt>
    <w:p w14:paraId="1BDDA7BB" w14:textId="77777777" w:rsidR="00A67B01" w:rsidRDefault="00000000">
      <w:pPr>
        <w:numPr>
          <w:ilvl w:val="2"/>
          <w:numId w:val="2"/>
        </w:numPr>
        <w:pBdr>
          <w:top w:val="nil"/>
          <w:left w:val="nil"/>
          <w:bottom w:val="nil"/>
          <w:right w:val="nil"/>
          <w:between w:val="nil"/>
        </w:pBdr>
        <w:rPr>
          <w:rFonts w:ascii="Arial" w:eastAsia="Arial" w:hAnsi="Arial" w:cs="Arial"/>
          <w:b/>
          <w:color w:val="000000"/>
          <w:sz w:val="20"/>
          <w:szCs w:val="20"/>
        </w:rPr>
      </w:pPr>
      <w:sdt>
        <w:sdtPr>
          <w:tag w:val="goog_rdk_22"/>
          <w:id w:val="-916704762"/>
        </w:sdtPr>
        <w:sdtContent>
          <w:r>
            <w:rPr>
              <w:rFonts w:ascii="Arial" w:eastAsia="Arial" w:hAnsi="Arial" w:cs="Arial"/>
              <w:color w:val="000000"/>
              <w:sz w:val="20"/>
              <w:szCs w:val="20"/>
            </w:rPr>
            <w:t xml:space="preserve">Did it differ in terms of areas that were assessed (patient interactions vs resident-preceptor interactions, CANMEDS roles)? Did it differ in terms of the quality of responses? </w:t>
          </w:r>
        </w:sdtContent>
      </w:sdt>
    </w:p>
    <w:p w14:paraId="21785F77" w14:textId="77777777" w:rsidR="00A67B01" w:rsidRDefault="00000000">
      <w:pPr>
        <w:numPr>
          <w:ilvl w:val="1"/>
          <w:numId w:val="2"/>
        </w:numPr>
        <w:pBdr>
          <w:top w:val="nil"/>
          <w:left w:val="nil"/>
          <w:bottom w:val="nil"/>
          <w:right w:val="nil"/>
          <w:between w:val="nil"/>
        </w:pBdr>
        <w:rPr>
          <w:rFonts w:ascii="Arial" w:eastAsia="Arial" w:hAnsi="Arial" w:cs="Arial"/>
          <w:b/>
          <w:color w:val="000000"/>
          <w:sz w:val="20"/>
          <w:szCs w:val="20"/>
        </w:rPr>
      </w:pPr>
      <w:r>
        <w:rPr>
          <w:rFonts w:ascii="Arial" w:eastAsia="Arial" w:hAnsi="Arial" w:cs="Arial"/>
          <w:color w:val="000000"/>
          <w:sz w:val="20"/>
          <w:szCs w:val="20"/>
        </w:rPr>
        <w:t>Probe: Would you feel differently if the Field Note didn’t contain the self-assessment component? If so, how?</w:t>
      </w:r>
    </w:p>
    <w:p w14:paraId="21F32A5B" w14:textId="77777777" w:rsidR="00A67B01" w:rsidRDefault="00000000">
      <w:pPr>
        <w:numPr>
          <w:ilvl w:val="0"/>
          <w:numId w:val="2"/>
        </w:numPr>
        <w:pBdr>
          <w:top w:val="nil"/>
          <w:left w:val="nil"/>
          <w:bottom w:val="nil"/>
          <w:right w:val="nil"/>
          <w:between w:val="nil"/>
        </w:pBdr>
        <w:rPr>
          <w:rFonts w:ascii="Arial" w:eastAsia="Arial" w:hAnsi="Arial" w:cs="Arial"/>
          <w:b/>
          <w:color w:val="000000"/>
          <w:sz w:val="20"/>
          <w:szCs w:val="20"/>
          <w:u w:val="single"/>
        </w:rPr>
      </w:pPr>
      <w:r>
        <w:rPr>
          <w:rFonts w:ascii="Arial" w:eastAsia="Arial" w:hAnsi="Arial" w:cs="Arial"/>
          <w:b/>
          <w:color w:val="000000"/>
          <w:sz w:val="20"/>
          <w:szCs w:val="20"/>
        </w:rPr>
        <w:t xml:space="preserve">How does this feedback contribute to your training/learning? </w:t>
      </w:r>
    </w:p>
    <w:p w14:paraId="08AC9B89" w14:textId="77777777" w:rsidR="00A67B01" w:rsidRDefault="00000000">
      <w:pPr>
        <w:numPr>
          <w:ilvl w:val="1"/>
          <w:numId w:val="2"/>
        </w:numPr>
        <w:pBdr>
          <w:top w:val="nil"/>
          <w:left w:val="nil"/>
          <w:bottom w:val="nil"/>
          <w:right w:val="nil"/>
          <w:between w:val="nil"/>
        </w:pBdr>
        <w:rPr>
          <w:rFonts w:ascii="Arial" w:eastAsia="Arial" w:hAnsi="Arial" w:cs="Arial"/>
          <w:b/>
          <w:color w:val="000000"/>
          <w:sz w:val="20"/>
          <w:szCs w:val="20"/>
        </w:rPr>
      </w:pPr>
      <w:r>
        <w:rPr>
          <w:rFonts w:ascii="Arial" w:eastAsia="Arial" w:hAnsi="Arial" w:cs="Arial"/>
          <w:color w:val="000000"/>
          <w:sz w:val="20"/>
          <w:szCs w:val="20"/>
        </w:rPr>
        <w:t>Probe: How does it impact your performance during future clinical encounters? </w:t>
      </w:r>
    </w:p>
    <w:p w14:paraId="60D78C44" w14:textId="77777777" w:rsidR="00A67B01" w:rsidRDefault="00000000">
      <w:pPr>
        <w:numPr>
          <w:ilvl w:val="1"/>
          <w:numId w:val="2"/>
        </w:numPr>
        <w:pBdr>
          <w:top w:val="nil"/>
          <w:left w:val="nil"/>
          <w:bottom w:val="nil"/>
          <w:right w:val="nil"/>
          <w:between w:val="nil"/>
        </w:pBdr>
        <w:rPr>
          <w:rFonts w:ascii="Arial" w:eastAsia="Arial" w:hAnsi="Arial" w:cs="Arial"/>
          <w:b/>
          <w:color w:val="000000"/>
          <w:sz w:val="20"/>
          <w:szCs w:val="20"/>
        </w:rPr>
      </w:pPr>
      <w:r>
        <w:rPr>
          <w:rFonts w:ascii="Arial" w:eastAsia="Arial" w:hAnsi="Arial" w:cs="Arial"/>
          <w:color w:val="000000"/>
          <w:sz w:val="20"/>
          <w:szCs w:val="20"/>
        </w:rPr>
        <w:t>Probe: How does it contribute to your reflections on your learning and practice? </w:t>
      </w:r>
    </w:p>
    <w:p w14:paraId="482D0111" w14:textId="77777777" w:rsidR="00A67B01" w:rsidRDefault="00000000">
      <w:pPr>
        <w:numPr>
          <w:ilvl w:val="1"/>
          <w:numId w:val="2"/>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Probe: How meaningful is the feedback given to you? In what ways (actionable takeaways, constructive criticism, support/praise for current actions)?</w:t>
      </w:r>
    </w:p>
    <w:p w14:paraId="018EC664" w14:textId="77777777" w:rsidR="00A67B01" w:rsidRDefault="00A67B01">
      <w:pPr>
        <w:rPr>
          <w:rFonts w:ascii="Arial" w:eastAsia="Arial" w:hAnsi="Arial" w:cs="Arial"/>
          <w:sz w:val="20"/>
          <w:szCs w:val="20"/>
        </w:rPr>
      </w:pPr>
    </w:p>
    <w:p w14:paraId="5D5D9C4E" w14:textId="77777777" w:rsidR="00A67B01" w:rsidRDefault="00000000">
      <w:pPr>
        <w:numPr>
          <w:ilvl w:val="0"/>
          <w:numId w:val="1"/>
        </w:numPr>
        <w:pBdr>
          <w:top w:val="nil"/>
          <w:left w:val="nil"/>
          <w:bottom w:val="nil"/>
          <w:right w:val="nil"/>
          <w:between w:val="nil"/>
        </w:pBdr>
        <w:rPr>
          <w:rFonts w:ascii="Arial" w:eastAsia="Arial" w:hAnsi="Arial" w:cs="Arial"/>
          <w:color w:val="000000"/>
          <w:sz w:val="20"/>
          <w:szCs w:val="20"/>
        </w:rPr>
      </w:pPr>
      <w:r>
        <w:rPr>
          <w:rFonts w:ascii="Arial" w:eastAsia="Arial" w:hAnsi="Arial" w:cs="Arial"/>
          <w:b/>
          <w:color w:val="000000"/>
          <w:sz w:val="20"/>
          <w:szCs w:val="20"/>
          <w:u w:val="single"/>
        </w:rPr>
        <w:t>Way forward</w:t>
      </w:r>
    </w:p>
    <w:p w14:paraId="6B423C18" w14:textId="77777777" w:rsidR="00A67B01" w:rsidRDefault="00000000">
      <w:pPr>
        <w:numPr>
          <w:ilvl w:val="0"/>
          <w:numId w:val="2"/>
        </w:num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How do you think the Resident Field Note assessment tool can be improved for the future?</w:t>
      </w:r>
    </w:p>
    <w:p w14:paraId="67084F44" w14:textId="77777777" w:rsidR="00A67B01" w:rsidRDefault="00000000">
      <w:pPr>
        <w:numPr>
          <w:ilvl w:val="1"/>
          <w:numId w:val="2"/>
        </w:numPr>
        <w:pBdr>
          <w:top w:val="nil"/>
          <w:left w:val="nil"/>
          <w:bottom w:val="nil"/>
          <w:right w:val="nil"/>
          <w:between w:val="nil"/>
        </w:pBdr>
        <w:rPr>
          <w:rFonts w:ascii="Arial" w:eastAsia="Arial" w:hAnsi="Arial" w:cs="Arial"/>
          <w:b/>
          <w:color w:val="000000"/>
          <w:sz w:val="20"/>
          <w:szCs w:val="20"/>
        </w:rPr>
      </w:pPr>
      <w:r>
        <w:rPr>
          <w:rFonts w:ascii="Arial" w:eastAsia="Arial" w:hAnsi="Arial" w:cs="Arial"/>
          <w:color w:val="000000"/>
          <w:sz w:val="20"/>
          <w:szCs w:val="20"/>
        </w:rPr>
        <w:t xml:space="preserve">Probe: What would you like changed about the tool? </w:t>
      </w:r>
    </w:p>
    <w:p w14:paraId="44D5C8C8" w14:textId="77777777" w:rsidR="00A67B01" w:rsidRDefault="00000000">
      <w:pPr>
        <w:numPr>
          <w:ilvl w:val="1"/>
          <w:numId w:val="2"/>
        </w:numPr>
        <w:pBdr>
          <w:top w:val="nil"/>
          <w:left w:val="nil"/>
          <w:bottom w:val="nil"/>
          <w:right w:val="nil"/>
          <w:between w:val="nil"/>
        </w:pBdr>
      </w:pPr>
      <w:r>
        <w:rPr>
          <w:rFonts w:ascii="Arial" w:eastAsia="Arial" w:hAnsi="Arial" w:cs="Arial"/>
          <w:color w:val="000000"/>
          <w:sz w:val="20"/>
          <w:szCs w:val="20"/>
        </w:rPr>
        <w:t>Probe: What about this tool should remain the way it is?</w:t>
      </w:r>
    </w:p>
    <w:p w14:paraId="58847BC5" w14:textId="77777777" w:rsidR="00A67B01" w:rsidRDefault="00000000">
      <w:pPr>
        <w:numPr>
          <w:ilvl w:val="0"/>
          <w:numId w:val="2"/>
        </w:num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How do you think Field Note completion rates by residents, faculty or others can be increased?</w:t>
      </w:r>
    </w:p>
    <w:p w14:paraId="6D8D099C" w14:textId="77777777" w:rsidR="00A67B01" w:rsidRDefault="00000000">
      <w:pPr>
        <w:numPr>
          <w:ilvl w:val="1"/>
          <w:numId w:val="2"/>
        </w:numPr>
        <w:pBdr>
          <w:top w:val="nil"/>
          <w:left w:val="nil"/>
          <w:bottom w:val="nil"/>
          <w:right w:val="nil"/>
          <w:between w:val="nil"/>
        </w:pBdr>
        <w:rPr>
          <w:rFonts w:ascii="Arial" w:eastAsia="Arial" w:hAnsi="Arial" w:cs="Arial"/>
          <w:b/>
          <w:color w:val="000000"/>
          <w:sz w:val="20"/>
          <w:szCs w:val="20"/>
        </w:rPr>
      </w:pPr>
      <w:r>
        <w:rPr>
          <w:rFonts w:ascii="Arial" w:eastAsia="Arial" w:hAnsi="Arial" w:cs="Arial"/>
          <w:color w:val="000000"/>
          <w:sz w:val="20"/>
          <w:szCs w:val="20"/>
        </w:rPr>
        <w:t>Probe: What are some barriers to completion for each of these parties?</w:t>
      </w:r>
    </w:p>
    <w:p w14:paraId="56B685BB" w14:textId="77777777" w:rsidR="00A67B01" w:rsidRDefault="00000000">
      <w:pPr>
        <w:numPr>
          <w:ilvl w:val="0"/>
          <w:numId w:val="2"/>
        </w:num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 xml:space="preserve">In your opinion, what are the best ways to receive feedback that will contribute most effectively to your learning? </w:t>
      </w:r>
    </w:p>
    <w:p w14:paraId="33352B87" w14:textId="77777777" w:rsidR="00A67B01" w:rsidRDefault="00A67B01">
      <w:pPr>
        <w:rPr>
          <w:rFonts w:ascii="Arial" w:eastAsia="Arial" w:hAnsi="Arial" w:cs="Arial"/>
          <w:b/>
          <w:sz w:val="20"/>
          <w:szCs w:val="20"/>
        </w:rPr>
      </w:pPr>
    </w:p>
    <w:p w14:paraId="19D3B6A8" w14:textId="77777777" w:rsidR="00A67B01" w:rsidRDefault="00000000">
      <w:pPr>
        <w:rPr>
          <w:rFonts w:ascii="Arial" w:eastAsia="Arial" w:hAnsi="Arial" w:cs="Arial"/>
          <w:b/>
          <w:sz w:val="20"/>
          <w:szCs w:val="20"/>
        </w:rPr>
      </w:pPr>
      <w:r>
        <w:rPr>
          <w:rFonts w:ascii="Arial" w:eastAsia="Arial" w:hAnsi="Arial" w:cs="Arial"/>
          <w:b/>
          <w:sz w:val="20"/>
          <w:szCs w:val="20"/>
        </w:rPr>
        <w:t>Part C.</w:t>
      </w:r>
    </w:p>
    <w:p w14:paraId="6A1311FC" w14:textId="77777777" w:rsidR="00A67B01" w:rsidRDefault="00000000">
      <w:pPr>
        <w:rPr>
          <w:rFonts w:ascii="Arial" w:eastAsia="Arial" w:hAnsi="Arial" w:cs="Arial"/>
          <w:b/>
          <w:sz w:val="20"/>
          <w:szCs w:val="20"/>
          <w:u w:val="single"/>
        </w:rPr>
      </w:pPr>
      <w:r>
        <w:rPr>
          <w:rFonts w:ascii="Arial" w:eastAsia="Arial" w:hAnsi="Arial" w:cs="Arial"/>
          <w:b/>
          <w:sz w:val="20"/>
          <w:szCs w:val="20"/>
          <w:u w:val="single"/>
        </w:rPr>
        <w:t xml:space="preserve">Summary </w:t>
      </w:r>
    </w:p>
    <w:p w14:paraId="78A5F145" w14:textId="77777777" w:rsidR="00A67B01" w:rsidRDefault="00000000">
      <w:pPr>
        <w:numPr>
          <w:ilvl w:val="0"/>
          <w:numId w:val="2"/>
        </w:numPr>
        <w:pBdr>
          <w:top w:val="nil"/>
          <w:left w:val="nil"/>
          <w:bottom w:val="nil"/>
          <w:right w:val="nil"/>
          <w:between w:val="nil"/>
        </w:pBdr>
        <w:rPr>
          <w:rFonts w:ascii="Arial" w:eastAsia="Arial" w:hAnsi="Arial" w:cs="Arial"/>
          <w:color w:val="000000"/>
          <w:sz w:val="20"/>
          <w:szCs w:val="20"/>
        </w:rPr>
      </w:pPr>
      <w:bookmarkStart w:id="0" w:name="_heading=h.gjdgxs" w:colFirst="0" w:colLast="0"/>
      <w:bookmarkEnd w:id="0"/>
      <w:r>
        <w:rPr>
          <w:rFonts w:ascii="Arial" w:eastAsia="Arial" w:hAnsi="Arial" w:cs="Arial"/>
          <w:color w:val="000000"/>
          <w:sz w:val="20"/>
          <w:szCs w:val="20"/>
        </w:rPr>
        <w:t>Is there anything else that you would like to say about the topics we have discussed today?</w:t>
      </w:r>
    </w:p>
    <w:p w14:paraId="1125E685" w14:textId="77777777" w:rsidR="00A67B01" w:rsidRDefault="00000000">
      <w:pPr>
        <w:numPr>
          <w:ilvl w:val="0"/>
          <w:numId w:val="2"/>
        </w:numPr>
        <w:pBdr>
          <w:top w:val="nil"/>
          <w:left w:val="nil"/>
          <w:bottom w:val="nil"/>
          <w:right w:val="nil"/>
          <w:between w:val="nil"/>
        </w:pBdr>
        <w:rPr>
          <w:rFonts w:ascii="Arial" w:eastAsia="Arial" w:hAnsi="Arial" w:cs="Arial"/>
          <w:color w:val="222222"/>
          <w:sz w:val="20"/>
          <w:szCs w:val="20"/>
        </w:rPr>
      </w:pPr>
      <w:r>
        <w:rPr>
          <w:rFonts w:ascii="Arial" w:eastAsia="Arial" w:hAnsi="Arial" w:cs="Arial"/>
          <w:color w:val="222222"/>
          <w:sz w:val="20"/>
          <w:szCs w:val="20"/>
        </w:rPr>
        <w:t>Is there anything else you feel is important for us to know about your experience?</w:t>
      </w:r>
    </w:p>
    <w:p w14:paraId="760938EE" w14:textId="77777777" w:rsidR="00A67B01" w:rsidRDefault="00A67B01">
      <w:pPr>
        <w:jc w:val="both"/>
        <w:rPr>
          <w:rFonts w:ascii="Arial" w:eastAsia="Arial" w:hAnsi="Arial" w:cs="Arial"/>
          <w:color w:val="222222"/>
          <w:sz w:val="20"/>
          <w:szCs w:val="20"/>
        </w:rPr>
      </w:pPr>
    </w:p>
    <w:p w14:paraId="5ADA00A4" w14:textId="77777777" w:rsidR="00A67B01" w:rsidRDefault="00000000">
      <w:pPr>
        <w:jc w:val="both"/>
        <w:rPr>
          <w:rFonts w:ascii="Arial" w:eastAsia="Arial" w:hAnsi="Arial" w:cs="Arial"/>
          <w:i/>
          <w:color w:val="222222"/>
          <w:sz w:val="20"/>
          <w:szCs w:val="20"/>
        </w:rPr>
      </w:pPr>
      <w:r>
        <w:rPr>
          <w:rFonts w:ascii="Arial" w:eastAsia="Arial" w:hAnsi="Arial" w:cs="Arial"/>
          <w:i/>
          <w:color w:val="222222"/>
          <w:sz w:val="20"/>
          <w:szCs w:val="20"/>
        </w:rPr>
        <w:t>Closing</w:t>
      </w:r>
    </w:p>
    <w:p w14:paraId="785768EB" w14:textId="77777777" w:rsidR="00A67B01" w:rsidRDefault="00000000">
      <w:pPr>
        <w:jc w:val="both"/>
        <w:rPr>
          <w:rFonts w:ascii="Arial" w:eastAsia="Arial" w:hAnsi="Arial" w:cs="Arial"/>
          <w:color w:val="222222"/>
          <w:sz w:val="20"/>
          <w:szCs w:val="20"/>
        </w:rPr>
      </w:pPr>
      <w:r>
        <w:rPr>
          <w:rFonts w:ascii="Arial" w:eastAsia="Arial" w:hAnsi="Arial" w:cs="Arial"/>
          <w:color w:val="222222"/>
          <w:sz w:val="20"/>
          <w:szCs w:val="20"/>
        </w:rPr>
        <w:t xml:space="preserve">“Great! That is the end of our interview. I would like to thank you for your time and for sharing your experiences with us. If you have any further questions or comments, please do not hesitate to reach out.” </w:t>
      </w:r>
    </w:p>
    <w:sectPr w:rsidR="00A67B01">
      <w:footerReference w:type="even" r:id="rId8"/>
      <w:footerReference w:type="default" r:id="rId9"/>
      <w:headerReference w:type="first" r:id="rId10"/>
      <w:footerReference w:type="first" r:id="rId11"/>
      <w:pgSz w:w="12240" w:h="15840"/>
      <w:pgMar w:top="1008" w:right="1008" w:bottom="1008" w:left="1008" w:header="720" w:footer="36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DCB37" w14:textId="77777777" w:rsidR="00915F62" w:rsidRDefault="00915F62">
      <w:r>
        <w:separator/>
      </w:r>
    </w:p>
  </w:endnote>
  <w:endnote w:type="continuationSeparator" w:id="0">
    <w:p w14:paraId="25AB3BC0" w14:textId="77777777" w:rsidR="00915F62" w:rsidRDefault="00915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43FAB" w14:textId="77777777" w:rsidR="00A67B01"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8AB71CA" w14:textId="77777777" w:rsidR="00A67B01" w:rsidRDefault="00A67B01">
    <w:pPr>
      <w:pBdr>
        <w:top w:val="nil"/>
        <w:left w:val="nil"/>
        <w:bottom w:val="nil"/>
        <w:right w:val="nil"/>
        <w:between w:val="nil"/>
      </w:pBdr>
      <w:ind w:right="360"/>
      <w:jc w:val="right"/>
      <w:rPr>
        <w:color w:val="000000"/>
      </w:rPr>
    </w:pPr>
  </w:p>
  <w:p w14:paraId="74393715" w14:textId="77777777" w:rsidR="00A67B01" w:rsidRDefault="00A67B01">
    <w:pPr>
      <w:pBdr>
        <w:top w:val="nil"/>
        <w:left w:val="nil"/>
        <w:bottom w:val="nil"/>
        <w:right w:val="nil"/>
        <w:between w:val="nil"/>
      </w:pBdr>
      <w:ind w:right="360"/>
      <w:rPr>
        <w:color w:val="000000"/>
      </w:rPr>
    </w:pPr>
  </w:p>
  <w:p w14:paraId="520325A0" w14:textId="77777777" w:rsidR="00A67B01" w:rsidRDefault="00A67B01"/>
  <w:p w14:paraId="5DC754D9" w14:textId="77777777" w:rsidR="00A67B01" w:rsidRDefault="00A67B01">
    <w:pPr>
      <w:rPr>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CBEA1" w14:textId="77777777" w:rsidR="00A67B01"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8304B0">
      <w:rPr>
        <w:noProof/>
        <w:color w:val="000000"/>
      </w:rPr>
      <w:t>1</w:t>
    </w:r>
    <w:r>
      <w:rPr>
        <w:color w:val="000000"/>
      </w:rPr>
      <w:fldChar w:fldCharType="end"/>
    </w:r>
  </w:p>
  <w:p w14:paraId="7FB9F768" w14:textId="77777777" w:rsidR="00A67B01" w:rsidRDefault="00A67B01">
    <w:pPr>
      <w:pBdr>
        <w:top w:val="nil"/>
        <w:left w:val="nil"/>
        <w:bottom w:val="nil"/>
        <w:right w:val="nil"/>
        <w:between w:val="nil"/>
      </w:pBdr>
      <w:tabs>
        <w:tab w:val="center" w:pos="4680"/>
        <w:tab w:val="right" w:pos="936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2AC42" w14:textId="77777777" w:rsidR="00A67B01" w:rsidRDefault="00A67B01">
    <w:pPr>
      <w:pBdr>
        <w:top w:val="nil"/>
        <w:left w:val="nil"/>
        <w:bottom w:val="nil"/>
        <w:right w:val="nil"/>
        <w:between w:val="nil"/>
      </w:pBdr>
      <w:jc w:val="right"/>
      <w:rPr>
        <w:rFonts w:ascii="Arial" w:eastAsia="Arial" w:hAnsi="Arial" w:cs="Arial"/>
        <w:color w:val="000000"/>
        <w:sz w:val="18"/>
        <w:szCs w:val="18"/>
      </w:rPr>
    </w:pPr>
  </w:p>
  <w:p w14:paraId="1DA7291C" w14:textId="77777777" w:rsidR="00A67B01" w:rsidRDefault="00A67B01">
    <w:pPr>
      <w:pBdr>
        <w:top w:val="nil"/>
        <w:left w:val="nil"/>
        <w:bottom w:val="nil"/>
        <w:right w:val="nil"/>
        <w:between w:val="nil"/>
      </w:pBdr>
      <w:jc w:val="center"/>
      <w:rPr>
        <w:rFonts w:ascii="Arial" w:eastAsia="Arial" w:hAnsi="Arial" w:cs="Arial"/>
        <w:color w:val="000000"/>
        <w:sz w:val="16"/>
        <w:szCs w:val="16"/>
      </w:rPr>
    </w:pPr>
  </w:p>
  <w:p w14:paraId="30E0D570" w14:textId="77777777" w:rsidR="00A67B01" w:rsidRDefault="00000000">
    <w:pPr>
      <w:pBdr>
        <w:top w:val="nil"/>
        <w:left w:val="nil"/>
        <w:bottom w:val="nil"/>
        <w:right w:val="nil"/>
        <w:between w:val="nil"/>
      </w:pBdr>
      <w:ind w:right="360"/>
      <w:rPr>
        <w:rFonts w:ascii="Arial" w:eastAsia="Arial" w:hAnsi="Arial" w:cs="Arial"/>
        <w:color w:val="000000"/>
        <w:sz w:val="16"/>
        <w:szCs w:val="16"/>
      </w:rPr>
    </w:pPr>
    <w:r>
      <w:rPr>
        <w:rFonts w:ascii="Arial" w:eastAsia="Arial" w:hAnsi="Arial" w:cs="Arial"/>
        <w:color w:val="000000"/>
        <w:sz w:val="16"/>
        <w:szCs w:val="16"/>
      </w:rPr>
      <w:t xml:space="preserve">UT Office of Research Ethics – Protocol Submission Form for </w:t>
    </w:r>
    <w:r>
      <w:rPr>
        <w:rFonts w:ascii="Arial" w:eastAsia="Arial" w:hAnsi="Arial" w:cs="Arial"/>
        <w:color w:val="000000"/>
        <w:sz w:val="16"/>
        <w:szCs w:val="16"/>
        <w:highlight w:val="lightGray"/>
      </w:rPr>
      <w:t>Faculty Researchers</w:t>
    </w:r>
    <w:r>
      <w:rPr>
        <w:rFonts w:ascii="Arial" w:eastAsia="Arial" w:hAnsi="Arial" w:cs="Arial"/>
        <w:color w:val="000000"/>
        <w:sz w:val="16"/>
        <w:szCs w:val="16"/>
      </w:rPr>
      <w:t xml:space="preserve">                                                                          </w:t>
    </w: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Pr>
        <w:rFonts w:ascii="Arial" w:eastAsia="Arial" w:hAnsi="Arial" w:cs="Arial"/>
        <w:color w:val="000000"/>
        <w:sz w:val="18"/>
        <w:szCs w:val="18"/>
      </w:rPr>
      <w:fldChar w:fldCharType="end"/>
    </w:r>
    <w:r>
      <w:rPr>
        <w:rFonts w:ascii="Arial" w:eastAsia="Arial" w:hAnsi="Arial" w:cs="Arial"/>
        <w:color w:val="000000"/>
        <w:sz w:val="18"/>
        <w:szCs w:val="18"/>
      </w:rPr>
      <w:t xml:space="preserve"> of </w:t>
    </w:r>
    <w:r>
      <w:rPr>
        <w:rFonts w:ascii="Arial" w:eastAsia="Arial" w:hAnsi="Arial" w:cs="Arial"/>
        <w:color w:val="000000"/>
        <w:sz w:val="18"/>
        <w:szCs w:val="18"/>
      </w:rPr>
      <w:fldChar w:fldCharType="begin"/>
    </w:r>
    <w:r>
      <w:rPr>
        <w:rFonts w:ascii="Arial" w:eastAsia="Arial" w:hAnsi="Arial" w:cs="Arial"/>
        <w:color w:val="000000"/>
        <w:sz w:val="18"/>
        <w:szCs w:val="18"/>
      </w:rPr>
      <w:instrText>NUMPAGES</w:instrText>
    </w:r>
    <w:r>
      <w:rPr>
        <w:rFonts w:ascii="Arial" w:eastAsia="Arial" w:hAnsi="Arial" w:cs="Arial"/>
        <w:color w:val="000000"/>
        <w:sz w:val="18"/>
        <w:szCs w:val="18"/>
      </w:rPr>
      <w:fldChar w:fldCharType="separate"/>
    </w:r>
    <w:r>
      <w:rPr>
        <w:rFonts w:ascii="Arial" w:eastAsia="Arial" w:hAnsi="Arial" w:cs="Arial"/>
        <w:color w:val="000000"/>
        <w:sz w:val="18"/>
        <w:szCs w:val="18"/>
      </w:rPr>
      <w:fldChar w:fldCharType="end"/>
    </w:r>
  </w:p>
  <w:p w14:paraId="3C69015B" w14:textId="77777777" w:rsidR="00A67B01" w:rsidRDefault="00000000">
    <w:pPr>
      <w:pBdr>
        <w:top w:val="nil"/>
        <w:left w:val="nil"/>
        <w:bottom w:val="nil"/>
        <w:right w:val="nil"/>
        <w:between w:val="nil"/>
      </w:pBdr>
      <w:ind w:right="360"/>
      <w:rPr>
        <w:rFonts w:ascii="Arial" w:eastAsia="Arial" w:hAnsi="Arial" w:cs="Arial"/>
        <w:color w:val="000000"/>
        <w:sz w:val="18"/>
        <w:szCs w:val="18"/>
      </w:rPr>
    </w:pPr>
    <w:r>
      <w:rPr>
        <w:rFonts w:ascii="Arial" w:eastAsia="Arial" w:hAnsi="Arial" w:cs="Arial"/>
        <w:color w:val="000000"/>
        <w:sz w:val="18"/>
        <w:szCs w:val="18"/>
      </w:rPr>
      <w:t xml:space="preserve">12 Queen’s Park Crescent West – </w:t>
    </w:r>
    <w:proofErr w:type="spellStart"/>
    <w:r>
      <w:rPr>
        <w:rFonts w:ascii="Arial" w:eastAsia="Arial" w:hAnsi="Arial" w:cs="Arial"/>
        <w:color w:val="000000"/>
        <w:sz w:val="18"/>
        <w:szCs w:val="18"/>
      </w:rPr>
      <w:t>McMurrich</w:t>
    </w:r>
    <w:proofErr w:type="spellEnd"/>
    <w:r>
      <w:rPr>
        <w:rFonts w:ascii="Arial" w:eastAsia="Arial" w:hAnsi="Arial" w:cs="Arial"/>
        <w:color w:val="000000"/>
        <w:sz w:val="18"/>
        <w:szCs w:val="18"/>
      </w:rPr>
      <w:t xml:space="preserve"> Building, 2</w:t>
    </w:r>
    <w:r>
      <w:rPr>
        <w:rFonts w:ascii="Arial" w:eastAsia="Arial" w:hAnsi="Arial" w:cs="Arial"/>
        <w:color w:val="000000"/>
        <w:sz w:val="18"/>
        <w:szCs w:val="18"/>
        <w:vertAlign w:val="superscript"/>
      </w:rPr>
      <w:t>nd</w:t>
    </w:r>
    <w:r>
      <w:rPr>
        <w:rFonts w:ascii="Arial" w:eastAsia="Arial" w:hAnsi="Arial" w:cs="Arial"/>
        <w:color w:val="000000"/>
        <w:sz w:val="18"/>
        <w:szCs w:val="18"/>
      </w:rPr>
      <w:t xml:space="preserve"> floor, M5S 1S8, </w:t>
    </w:r>
    <w:proofErr w:type="gramStart"/>
    <w:r>
      <w:rPr>
        <w:rFonts w:ascii="Arial" w:eastAsia="Arial" w:hAnsi="Arial" w:cs="Arial"/>
        <w:color w:val="000000"/>
        <w:sz w:val="18"/>
        <w:szCs w:val="18"/>
      </w:rPr>
      <w:t>Toronto</w:t>
    </w:r>
    <w:proofErr w:type="gramEnd"/>
  </w:p>
  <w:p w14:paraId="2365C778" w14:textId="77777777" w:rsidR="00A67B01" w:rsidRDefault="00000000">
    <w:pPr>
      <w:pBdr>
        <w:top w:val="nil"/>
        <w:left w:val="nil"/>
        <w:bottom w:val="nil"/>
        <w:right w:val="nil"/>
        <w:between w:val="nil"/>
      </w:pBdr>
      <w:ind w:right="360"/>
      <w:jc w:val="right"/>
      <w:rPr>
        <w:rFonts w:ascii="Arial" w:eastAsia="Arial" w:hAnsi="Arial" w:cs="Arial"/>
        <w:color w:val="000000"/>
        <w:sz w:val="16"/>
        <w:szCs w:val="16"/>
      </w:rPr>
    </w:pPr>
    <w:r>
      <w:rPr>
        <w:rFonts w:ascii="Arial" w:eastAsia="Arial" w:hAnsi="Arial" w:cs="Arial"/>
        <w:color w:val="000000"/>
        <w:sz w:val="16"/>
        <w:szCs w:val="16"/>
      </w:rPr>
      <w:t>Version Date: Aug/2012</w:t>
    </w:r>
  </w:p>
  <w:p w14:paraId="12A1FE0B" w14:textId="77777777" w:rsidR="00A67B01" w:rsidRDefault="00A67B01">
    <w:pPr>
      <w:pBdr>
        <w:top w:val="nil"/>
        <w:left w:val="nil"/>
        <w:bottom w:val="nil"/>
        <w:right w:val="nil"/>
        <w:between w:val="nil"/>
      </w:pBdr>
      <w:jc w:val="center"/>
      <w:rPr>
        <w:color w:val="000000"/>
      </w:rPr>
    </w:pPr>
  </w:p>
  <w:p w14:paraId="6B9BAF5B" w14:textId="77777777" w:rsidR="00A67B01" w:rsidRDefault="00A67B01"/>
  <w:p w14:paraId="4EA31B36" w14:textId="77777777" w:rsidR="00A67B01" w:rsidRDefault="00A67B01">
    <w:pPr>
      <w:rPr>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2CE58" w14:textId="77777777" w:rsidR="00915F62" w:rsidRDefault="00915F62">
      <w:r>
        <w:separator/>
      </w:r>
    </w:p>
  </w:footnote>
  <w:footnote w:type="continuationSeparator" w:id="0">
    <w:p w14:paraId="3B93C60B" w14:textId="77777777" w:rsidR="00915F62" w:rsidRDefault="00915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D99EB" w14:textId="77777777" w:rsidR="00A67B01" w:rsidRDefault="00A67B01">
    <w:pPr>
      <w:pBdr>
        <w:top w:val="single" w:sz="6" w:space="1" w:color="000000"/>
      </w:pBdr>
      <w:rPr>
        <w:rFonts w:ascii="Helvetica Neue" w:eastAsia="Helvetica Neue" w:hAnsi="Helvetica Neue" w:cs="Helvetica Neu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32E67"/>
    <w:multiLevelType w:val="multilevel"/>
    <w:tmpl w:val="B1C45D4E"/>
    <w:lvl w:ilvl="0">
      <w:start w:val="1"/>
      <w:numFmt w:val="bullet"/>
      <w:lvlText w:val="●"/>
      <w:lvlJc w:val="left"/>
      <w:pPr>
        <w:ind w:left="782" w:hanging="360"/>
      </w:pPr>
      <w:rPr>
        <w:rFonts w:ascii="Noto Sans Symbols" w:eastAsia="Noto Sans Symbols" w:hAnsi="Noto Sans Symbols" w:cs="Noto Sans Symbols"/>
      </w:rPr>
    </w:lvl>
    <w:lvl w:ilvl="1">
      <w:start w:val="1"/>
      <w:numFmt w:val="bullet"/>
      <w:lvlText w:val="o"/>
      <w:lvlJc w:val="left"/>
      <w:pPr>
        <w:ind w:left="1502" w:hanging="360"/>
      </w:pPr>
      <w:rPr>
        <w:rFonts w:ascii="Courier New" w:eastAsia="Courier New" w:hAnsi="Courier New" w:cs="Courier New"/>
      </w:rPr>
    </w:lvl>
    <w:lvl w:ilvl="2">
      <w:start w:val="1"/>
      <w:numFmt w:val="bullet"/>
      <w:lvlText w:val="▪"/>
      <w:lvlJc w:val="left"/>
      <w:pPr>
        <w:ind w:left="2222" w:hanging="360"/>
      </w:pPr>
      <w:rPr>
        <w:rFonts w:ascii="Noto Sans Symbols" w:eastAsia="Noto Sans Symbols" w:hAnsi="Noto Sans Symbols" w:cs="Noto Sans Symbols"/>
      </w:rPr>
    </w:lvl>
    <w:lvl w:ilvl="3">
      <w:start w:val="1"/>
      <w:numFmt w:val="bullet"/>
      <w:lvlText w:val="●"/>
      <w:lvlJc w:val="left"/>
      <w:pPr>
        <w:ind w:left="2942" w:hanging="360"/>
      </w:pPr>
      <w:rPr>
        <w:rFonts w:ascii="Noto Sans Symbols" w:eastAsia="Noto Sans Symbols" w:hAnsi="Noto Sans Symbols" w:cs="Noto Sans Symbols"/>
      </w:rPr>
    </w:lvl>
    <w:lvl w:ilvl="4">
      <w:start w:val="1"/>
      <w:numFmt w:val="bullet"/>
      <w:lvlText w:val="o"/>
      <w:lvlJc w:val="left"/>
      <w:pPr>
        <w:ind w:left="3662" w:hanging="360"/>
      </w:pPr>
      <w:rPr>
        <w:rFonts w:ascii="Courier New" w:eastAsia="Courier New" w:hAnsi="Courier New" w:cs="Courier New"/>
      </w:rPr>
    </w:lvl>
    <w:lvl w:ilvl="5">
      <w:start w:val="1"/>
      <w:numFmt w:val="bullet"/>
      <w:lvlText w:val="▪"/>
      <w:lvlJc w:val="left"/>
      <w:pPr>
        <w:ind w:left="4382" w:hanging="360"/>
      </w:pPr>
      <w:rPr>
        <w:rFonts w:ascii="Noto Sans Symbols" w:eastAsia="Noto Sans Symbols" w:hAnsi="Noto Sans Symbols" w:cs="Noto Sans Symbols"/>
      </w:rPr>
    </w:lvl>
    <w:lvl w:ilvl="6">
      <w:start w:val="1"/>
      <w:numFmt w:val="bullet"/>
      <w:lvlText w:val="●"/>
      <w:lvlJc w:val="left"/>
      <w:pPr>
        <w:ind w:left="5102" w:hanging="360"/>
      </w:pPr>
      <w:rPr>
        <w:rFonts w:ascii="Noto Sans Symbols" w:eastAsia="Noto Sans Symbols" w:hAnsi="Noto Sans Symbols" w:cs="Noto Sans Symbols"/>
      </w:rPr>
    </w:lvl>
    <w:lvl w:ilvl="7">
      <w:start w:val="1"/>
      <w:numFmt w:val="bullet"/>
      <w:lvlText w:val="o"/>
      <w:lvlJc w:val="left"/>
      <w:pPr>
        <w:ind w:left="5822" w:hanging="360"/>
      </w:pPr>
      <w:rPr>
        <w:rFonts w:ascii="Courier New" w:eastAsia="Courier New" w:hAnsi="Courier New" w:cs="Courier New"/>
      </w:rPr>
    </w:lvl>
    <w:lvl w:ilvl="8">
      <w:start w:val="1"/>
      <w:numFmt w:val="bullet"/>
      <w:lvlText w:val="▪"/>
      <w:lvlJc w:val="left"/>
      <w:pPr>
        <w:ind w:left="6542" w:hanging="360"/>
      </w:pPr>
      <w:rPr>
        <w:rFonts w:ascii="Noto Sans Symbols" w:eastAsia="Noto Sans Symbols" w:hAnsi="Noto Sans Symbols" w:cs="Noto Sans Symbols"/>
      </w:rPr>
    </w:lvl>
  </w:abstractNum>
  <w:abstractNum w:abstractNumId="1" w15:restartNumberingAfterBreak="0">
    <w:nsid w:val="29F136D6"/>
    <w:multiLevelType w:val="multilevel"/>
    <w:tmpl w:val="FB9C13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CF61F01"/>
    <w:multiLevelType w:val="multilevel"/>
    <w:tmpl w:val="1B68EEA8"/>
    <w:lvl w:ilvl="0">
      <w:start w:val="2"/>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E16209B"/>
    <w:multiLevelType w:val="multilevel"/>
    <w:tmpl w:val="2A1CED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E3E1B81"/>
    <w:multiLevelType w:val="multilevel"/>
    <w:tmpl w:val="D44E72D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74200944">
    <w:abstractNumId w:val="4"/>
  </w:num>
  <w:num w:numId="2" w16cid:durableId="1496605534">
    <w:abstractNumId w:val="2"/>
  </w:num>
  <w:num w:numId="3" w16cid:durableId="416443942">
    <w:abstractNumId w:val="3"/>
  </w:num>
  <w:num w:numId="4" w16cid:durableId="979653010">
    <w:abstractNumId w:val="0"/>
  </w:num>
  <w:num w:numId="5" w16cid:durableId="1511450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B01"/>
    <w:rsid w:val="00700528"/>
    <w:rsid w:val="008304B0"/>
    <w:rsid w:val="00915F62"/>
    <w:rsid w:val="00992946"/>
    <w:rsid w:val="00A67B0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778DC30"/>
  <w15:docId w15:val="{477E10D1-65D8-5C4C-8161-953A23621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62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742623"/>
    <w:pPr>
      <w:ind w:left="720"/>
      <w:contextualSpacing/>
    </w:pPr>
    <w:rPr>
      <w:sz w:val="22"/>
      <w:szCs w:val="22"/>
      <w:lang w:val="en-US" w:eastAsia="en-CA"/>
    </w:rPr>
  </w:style>
  <w:style w:type="paragraph" w:styleId="Header">
    <w:name w:val="header"/>
    <w:basedOn w:val="Normal"/>
    <w:link w:val="HeaderChar"/>
    <w:uiPriority w:val="99"/>
    <w:unhideWhenUsed/>
    <w:rsid w:val="00742623"/>
    <w:pPr>
      <w:tabs>
        <w:tab w:val="center" w:pos="4680"/>
        <w:tab w:val="right" w:pos="9360"/>
      </w:tabs>
    </w:pPr>
  </w:style>
  <w:style w:type="character" w:customStyle="1" w:styleId="HeaderChar">
    <w:name w:val="Header Char"/>
    <w:basedOn w:val="DefaultParagraphFont"/>
    <w:link w:val="Header"/>
    <w:uiPriority w:val="99"/>
    <w:rsid w:val="00742623"/>
    <w:rPr>
      <w:rFonts w:ascii="Times New Roman" w:eastAsia="Times New Roman" w:hAnsi="Times New Roman" w:cs="Times New Roman"/>
      <w:lang w:val="en-CA"/>
    </w:rPr>
  </w:style>
  <w:style w:type="paragraph" w:styleId="BalloonText">
    <w:name w:val="Balloon Text"/>
    <w:basedOn w:val="Normal"/>
    <w:link w:val="BalloonTextChar"/>
    <w:uiPriority w:val="99"/>
    <w:semiHidden/>
    <w:unhideWhenUsed/>
    <w:rsid w:val="00A17D54"/>
    <w:rPr>
      <w:sz w:val="18"/>
      <w:szCs w:val="18"/>
    </w:rPr>
  </w:style>
  <w:style w:type="character" w:customStyle="1" w:styleId="BalloonTextChar">
    <w:name w:val="Balloon Text Char"/>
    <w:basedOn w:val="DefaultParagraphFont"/>
    <w:link w:val="BalloonText"/>
    <w:uiPriority w:val="99"/>
    <w:semiHidden/>
    <w:rsid w:val="00A17D54"/>
    <w:rPr>
      <w:rFonts w:ascii="Times New Roman" w:eastAsia="Times New Roman" w:hAnsi="Times New Roman" w:cs="Times New Roman"/>
      <w:sz w:val="18"/>
      <w:szCs w:val="18"/>
      <w:lang w:val="en-CA"/>
    </w:rPr>
  </w:style>
  <w:style w:type="character" w:styleId="CommentReference">
    <w:name w:val="annotation reference"/>
    <w:basedOn w:val="DefaultParagraphFont"/>
    <w:uiPriority w:val="99"/>
    <w:semiHidden/>
    <w:unhideWhenUsed/>
    <w:rsid w:val="00A17D54"/>
    <w:rPr>
      <w:sz w:val="16"/>
      <w:szCs w:val="16"/>
    </w:rPr>
  </w:style>
  <w:style w:type="paragraph" w:styleId="CommentText">
    <w:name w:val="annotation text"/>
    <w:basedOn w:val="Normal"/>
    <w:link w:val="CommentTextChar"/>
    <w:uiPriority w:val="99"/>
    <w:semiHidden/>
    <w:unhideWhenUsed/>
    <w:rsid w:val="00A17D54"/>
    <w:rPr>
      <w:sz w:val="20"/>
      <w:szCs w:val="20"/>
    </w:rPr>
  </w:style>
  <w:style w:type="character" w:customStyle="1" w:styleId="CommentTextChar">
    <w:name w:val="Comment Text Char"/>
    <w:basedOn w:val="DefaultParagraphFont"/>
    <w:link w:val="CommentText"/>
    <w:uiPriority w:val="99"/>
    <w:semiHidden/>
    <w:rsid w:val="00A17D54"/>
    <w:rPr>
      <w:rFonts w:ascii="Times New Roman" w:eastAsia="Times New Roman" w:hAnsi="Times New Roman" w:cs="Times New Roman"/>
      <w:sz w:val="20"/>
      <w:szCs w:val="20"/>
      <w:lang w:val="en-CA"/>
    </w:rPr>
  </w:style>
  <w:style w:type="paragraph" w:styleId="CommentSubject">
    <w:name w:val="annotation subject"/>
    <w:basedOn w:val="CommentText"/>
    <w:next w:val="CommentText"/>
    <w:link w:val="CommentSubjectChar"/>
    <w:uiPriority w:val="99"/>
    <w:semiHidden/>
    <w:unhideWhenUsed/>
    <w:rsid w:val="00A17D54"/>
    <w:rPr>
      <w:b/>
      <w:bCs/>
    </w:rPr>
  </w:style>
  <w:style w:type="character" w:customStyle="1" w:styleId="CommentSubjectChar">
    <w:name w:val="Comment Subject Char"/>
    <w:basedOn w:val="CommentTextChar"/>
    <w:link w:val="CommentSubject"/>
    <w:uiPriority w:val="99"/>
    <w:semiHidden/>
    <w:rsid w:val="00A17D54"/>
    <w:rPr>
      <w:rFonts w:ascii="Times New Roman" w:eastAsia="Times New Roman" w:hAnsi="Times New Roman" w:cs="Times New Roman"/>
      <w:b/>
      <w:bCs/>
      <w:sz w:val="20"/>
      <w:szCs w:val="20"/>
      <w:lang w:val="en-CA"/>
    </w:rPr>
  </w:style>
  <w:style w:type="paragraph" w:styleId="Footer">
    <w:name w:val="footer"/>
    <w:basedOn w:val="Normal"/>
    <w:link w:val="FooterChar"/>
    <w:uiPriority w:val="99"/>
    <w:unhideWhenUsed/>
    <w:rsid w:val="003E7655"/>
    <w:pPr>
      <w:tabs>
        <w:tab w:val="center" w:pos="4680"/>
        <w:tab w:val="right" w:pos="9360"/>
      </w:tabs>
    </w:pPr>
  </w:style>
  <w:style w:type="character" w:customStyle="1" w:styleId="FooterChar">
    <w:name w:val="Footer Char"/>
    <w:basedOn w:val="DefaultParagraphFont"/>
    <w:link w:val="Footer"/>
    <w:uiPriority w:val="99"/>
    <w:rsid w:val="003E7655"/>
    <w:rPr>
      <w:rFonts w:ascii="Times New Roman" w:eastAsia="Times New Roman" w:hAnsi="Times New Roman" w:cs="Times New Roman"/>
      <w:lang w:val="en-CA"/>
    </w:rPr>
  </w:style>
  <w:style w:type="character" w:styleId="PageNumber">
    <w:name w:val="page number"/>
    <w:basedOn w:val="DefaultParagraphFont"/>
    <w:uiPriority w:val="99"/>
    <w:semiHidden/>
    <w:unhideWhenUsed/>
    <w:rsid w:val="003E7655"/>
  </w:style>
  <w:style w:type="paragraph" w:styleId="NormalWeb">
    <w:name w:val="Normal (Web)"/>
    <w:basedOn w:val="Normal"/>
    <w:uiPriority w:val="99"/>
    <w:semiHidden/>
    <w:unhideWhenUsed/>
    <w:rsid w:val="00EF5E52"/>
    <w:pPr>
      <w:spacing w:before="100" w:beforeAutospacing="1" w:after="100" w:afterAutospacing="1"/>
    </w:pPr>
  </w:style>
  <w:style w:type="character" w:customStyle="1" w:styleId="apple-tab-span">
    <w:name w:val="apple-tab-span"/>
    <w:basedOn w:val="DefaultParagraphFont"/>
    <w:rsid w:val="00EF5E5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09ufyJOS73ZI6AGQYWq30vNrJw==">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801</Words>
  <Characters>4425</Characters>
  <Application>Microsoft Office Word</Application>
  <DocSecurity>0</DocSecurity>
  <Lines>68</Lines>
  <Paragraphs>11</Paragraphs>
  <ScaleCrop>false</ScaleCrop>
  <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Sheng</dc:creator>
  <cp:lastModifiedBy>Ryan Huang</cp:lastModifiedBy>
  <cp:revision>2</cp:revision>
  <dcterms:created xsi:type="dcterms:W3CDTF">2024-07-05T00:09:00Z</dcterms:created>
  <dcterms:modified xsi:type="dcterms:W3CDTF">2024-07-05T00:09:00Z</dcterms:modified>
</cp:coreProperties>
</file>