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79C595" w14:textId="77777777" w:rsidR="005A6BB9" w:rsidRDefault="005A6BB9"/>
    <w:p w14:paraId="603ECC85" w14:textId="77777777" w:rsidR="006D5B77" w:rsidRPr="004C2748" w:rsidRDefault="006D5B77" w:rsidP="006D5B77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4C2748">
        <w:rPr>
          <w:rFonts w:ascii="Times New Roman" w:hAnsi="Times New Roman" w:cs="Times New Roman"/>
          <w:b/>
          <w:bCs/>
          <w:lang w:val="en-US"/>
        </w:rPr>
        <w:t>Table 1</w:t>
      </w:r>
      <w:r>
        <w:rPr>
          <w:rFonts w:ascii="Times New Roman" w:hAnsi="Times New Roman" w:cs="Times New Roman"/>
          <w:b/>
          <w:bCs/>
          <w:lang w:val="en-US"/>
        </w:rPr>
        <w:t xml:space="preserve">: Illustration </w:t>
      </w:r>
      <w:proofErr w:type="gramStart"/>
      <w:r>
        <w:rPr>
          <w:rFonts w:ascii="Times New Roman" w:hAnsi="Times New Roman" w:cs="Times New Roman"/>
          <w:b/>
          <w:bCs/>
          <w:lang w:val="en-US"/>
        </w:rPr>
        <w:t>on</w:t>
      </w:r>
      <w:proofErr w:type="gramEnd"/>
      <w:r>
        <w:rPr>
          <w:rFonts w:ascii="Times New Roman" w:hAnsi="Times New Roman" w:cs="Times New Roman"/>
          <w:b/>
          <w:bCs/>
          <w:lang w:val="en-US"/>
        </w:rPr>
        <w:t xml:space="preserve"> how articles were analyzed</w:t>
      </w:r>
    </w:p>
    <w:p w14:paraId="16FC1859" w14:textId="77777777" w:rsidR="006D5B77" w:rsidRPr="006D5B77" w:rsidRDefault="006D5B77">
      <w:pPr>
        <w:rPr>
          <w:lang w:val="en-US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5"/>
        <w:gridCol w:w="1964"/>
        <w:gridCol w:w="3168"/>
        <w:gridCol w:w="1665"/>
      </w:tblGrid>
      <w:tr w:rsidR="006D5B77" w:rsidRPr="003812F9" w14:paraId="2EF60D67" w14:textId="77777777" w:rsidTr="00867DE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CADD19A" w14:textId="77777777" w:rsidR="006D5B77" w:rsidRPr="004C2748" w:rsidRDefault="006D5B77" w:rsidP="00867DE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4C274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Category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34F0A11" w14:textId="77777777" w:rsidR="006D5B77" w:rsidRPr="004C2748" w:rsidRDefault="006D5B77" w:rsidP="00867DE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4C274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Subcategory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41F13C" w14:textId="77777777" w:rsidR="006D5B77" w:rsidRPr="004C2748" w:rsidRDefault="006D5B77" w:rsidP="00867DE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4C274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Themes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ED07A71" w14:textId="77777777" w:rsidR="006D5B77" w:rsidRPr="004C2748" w:rsidRDefault="006D5B77" w:rsidP="00867DE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4C274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Authors and Year of Publication</w:t>
            </w:r>
          </w:p>
        </w:tc>
      </w:tr>
      <w:tr w:rsidR="006D5B77" w:rsidRPr="003812F9" w14:paraId="56033EEC" w14:textId="77777777" w:rsidTr="00867D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6D05C8" w14:textId="77777777" w:rsidR="006D5B77" w:rsidRPr="004C2748" w:rsidRDefault="006D5B77" w:rsidP="00867DE1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gramStart"/>
            <w:r w:rsidRPr="004C274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Main focus</w:t>
            </w:r>
            <w:proofErr w:type="gramEnd"/>
            <w:r w:rsidRPr="004C274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area in </w:t>
            </w:r>
            <w:proofErr w:type="gramStart"/>
            <w:r w:rsidRPr="004C274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the research</w:t>
            </w:r>
            <w:proofErr w:type="gramEnd"/>
            <w:r w:rsidRPr="004C274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or educational intervention</w:t>
            </w:r>
            <w:r w:rsidRPr="004C27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(e.g., "Patient Safety Preparedness")</w:t>
            </w:r>
          </w:p>
        </w:tc>
        <w:tc>
          <w:tcPr>
            <w:tcW w:w="0" w:type="auto"/>
            <w:vAlign w:val="center"/>
            <w:hideMark/>
          </w:tcPr>
          <w:p w14:paraId="61838992" w14:textId="77777777" w:rsidR="006D5B77" w:rsidRPr="004C2748" w:rsidRDefault="006D5B77" w:rsidP="00867DE1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C274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Specific aspect within the main category</w:t>
            </w:r>
            <w:r w:rsidRPr="004C27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(e.g., "Error Recognition and Correction")</w:t>
            </w:r>
          </w:p>
        </w:tc>
        <w:tc>
          <w:tcPr>
            <w:tcW w:w="0" w:type="auto"/>
            <w:vAlign w:val="center"/>
            <w:hideMark/>
          </w:tcPr>
          <w:p w14:paraId="0E417D8F" w14:textId="77777777" w:rsidR="006D5B77" w:rsidRPr="004C2748" w:rsidRDefault="006D5B77" w:rsidP="00867DE1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C274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Summary of findings or insights related to the category and subcategory</w:t>
            </w:r>
            <w:r w:rsidRPr="004C27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(e.g., "AI-driven feedback helps identify and correct errors in real-time, enhancing patient safety skills")</w:t>
            </w:r>
          </w:p>
        </w:tc>
        <w:tc>
          <w:tcPr>
            <w:tcW w:w="0" w:type="auto"/>
            <w:vAlign w:val="center"/>
            <w:hideMark/>
          </w:tcPr>
          <w:p w14:paraId="017A906C" w14:textId="77777777" w:rsidR="006D5B77" w:rsidRPr="004C2748" w:rsidRDefault="006D5B77" w:rsidP="00867DE1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C274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List of authors with publication year</w:t>
            </w:r>
            <w:r w:rsidRPr="004C27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(e.g., " Hong et al., 2023")</w:t>
            </w:r>
          </w:p>
        </w:tc>
      </w:tr>
    </w:tbl>
    <w:p w14:paraId="46CB119C" w14:textId="77777777" w:rsidR="006D5B77" w:rsidRPr="006D5B77" w:rsidRDefault="006D5B77">
      <w:pPr>
        <w:rPr>
          <w:lang w:val="en-US"/>
        </w:rPr>
      </w:pPr>
    </w:p>
    <w:sectPr w:rsidR="006D5B77" w:rsidRPr="006D5B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B77"/>
    <w:rsid w:val="00407E2F"/>
    <w:rsid w:val="005A6BB9"/>
    <w:rsid w:val="006D5B77"/>
    <w:rsid w:val="0096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79DA1"/>
  <w15:chartTrackingRefBased/>
  <w15:docId w15:val="{9603C732-5413-440C-B3BA-0D9C2B26D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B77"/>
  </w:style>
  <w:style w:type="paragraph" w:styleId="Overskrift1">
    <w:name w:val="heading 1"/>
    <w:basedOn w:val="Normal"/>
    <w:next w:val="Normal"/>
    <w:link w:val="Overskrift1Tegn"/>
    <w:uiPriority w:val="9"/>
    <w:qFormat/>
    <w:rsid w:val="006D5B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D5B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D5B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D5B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D5B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D5B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D5B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D5B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D5B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D5B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D5B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D5B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D5B7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D5B7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D5B7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D5B7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D5B7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D5B7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6D5B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D5B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D5B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D5B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6D5B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6D5B7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6D5B7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6D5B7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D5B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D5B7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6D5B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86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 Aoudi Chance</dc:creator>
  <cp:keywords/>
  <dc:description/>
  <cp:lastModifiedBy>Emmanuel Aoudi Chance</cp:lastModifiedBy>
  <cp:revision>1</cp:revision>
  <dcterms:created xsi:type="dcterms:W3CDTF">2024-11-07T14:29:00Z</dcterms:created>
  <dcterms:modified xsi:type="dcterms:W3CDTF">2024-11-07T14:42:00Z</dcterms:modified>
</cp:coreProperties>
</file>