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F1EC9" w14:textId="77777777" w:rsidR="0079771E" w:rsidRPr="003875C2" w:rsidRDefault="0079771E" w:rsidP="0079771E">
      <w:pPr>
        <w:spacing w:line="276" w:lineRule="auto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val="en-US"/>
        </w:rPr>
      </w:pPr>
      <w:r w:rsidRPr="003875C2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val="en-US"/>
        </w:rPr>
        <w:t>Table 1</w:t>
      </w: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val="en-US"/>
        </w:rPr>
        <w:t xml:space="preserve"> (Supplementary material)</w:t>
      </w:r>
    </w:p>
    <w:p w14:paraId="3CB30861" w14:textId="48AD6957" w:rsidR="00DC3D8D" w:rsidRPr="00965BD8" w:rsidRDefault="00700560">
      <w:pPr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965BD8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Cronbach’s Alpha coefficients for </w:t>
      </w:r>
      <w:r w:rsidR="0057606F" w:rsidRPr="00965BD8">
        <w:rPr>
          <w:rFonts w:ascii="Times New Roman" w:hAnsi="Times New Roman" w:cs="Times New Roman"/>
          <w:b/>
          <w:bCs/>
          <w:color w:val="000000"/>
          <w:sz w:val="27"/>
          <w:szCs w:val="27"/>
        </w:rPr>
        <w:t>the Intercultural Sensitivity Scale and</w:t>
      </w:r>
      <w:r w:rsidRPr="00965BD8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="00965BD8">
        <w:rPr>
          <w:rFonts w:ascii="Times New Roman" w:hAnsi="Times New Roman" w:cs="Times New Roman"/>
          <w:b/>
          <w:bCs/>
          <w:sz w:val="27"/>
          <w:szCs w:val="27"/>
        </w:rPr>
        <w:t>P</w:t>
      </w:r>
      <w:r w:rsidRPr="00965BD8">
        <w:rPr>
          <w:rFonts w:ascii="Times New Roman" w:hAnsi="Times New Roman" w:cs="Times New Roman"/>
          <w:b/>
          <w:bCs/>
          <w:sz w:val="27"/>
          <w:szCs w:val="27"/>
        </w:rPr>
        <w:t xml:space="preserve">erceived </w:t>
      </w:r>
      <w:r w:rsidR="00965BD8">
        <w:rPr>
          <w:rFonts w:ascii="Times New Roman" w:hAnsi="Times New Roman" w:cs="Times New Roman"/>
          <w:b/>
          <w:bCs/>
          <w:sz w:val="27"/>
          <w:szCs w:val="27"/>
        </w:rPr>
        <w:t>V</w:t>
      </w:r>
      <w:r w:rsidRPr="00965BD8">
        <w:rPr>
          <w:rFonts w:ascii="Times New Roman" w:hAnsi="Times New Roman" w:cs="Times New Roman"/>
          <w:b/>
          <w:bCs/>
          <w:sz w:val="27"/>
          <w:szCs w:val="27"/>
        </w:rPr>
        <w:t xml:space="preserve">alue in </w:t>
      </w:r>
      <w:r w:rsidR="00965BD8">
        <w:rPr>
          <w:rFonts w:ascii="Times New Roman" w:hAnsi="Times New Roman" w:cs="Times New Roman"/>
          <w:b/>
          <w:bCs/>
          <w:sz w:val="27"/>
          <w:szCs w:val="27"/>
        </w:rPr>
        <w:t>I</w:t>
      </w:r>
      <w:r w:rsidRPr="00965BD8">
        <w:rPr>
          <w:rFonts w:ascii="Times New Roman" w:hAnsi="Times New Roman" w:cs="Times New Roman"/>
          <w:b/>
          <w:bCs/>
          <w:sz w:val="27"/>
          <w:szCs w:val="27"/>
        </w:rPr>
        <w:t xml:space="preserve">ntercultural </w:t>
      </w:r>
      <w:r w:rsidR="00965BD8">
        <w:rPr>
          <w:rFonts w:ascii="Times New Roman" w:hAnsi="Times New Roman" w:cs="Times New Roman"/>
          <w:b/>
          <w:bCs/>
          <w:sz w:val="27"/>
          <w:szCs w:val="27"/>
        </w:rPr>
        <w:t>G</w:t>
      </w:r>
      <w:r w:rsidRPr="00965BD8">
        <w:rPr>
          <w:rFonts w:ascii="Times New Roman" w:hAnsi="Times New Roman" w:cs="Times New Roman"/>
          <w:b/>
          <w:bCs/>
          <w:sz w:val="27"/>
          <w:szCs w:val="27"/>
        </w:rPr>
        <w:t xml:space="preserve">roup </w:t>
      </w:r>
      <w:r w:rsidR="00965BD8">
        <w:rPr>
          <w:rFonts w:ascii="Times New Roman" w:hAnsi="Times New Roman" w:cs="Times New Roman"/>
          <w:b/>
          <w:bCs/>
          <w:sz w:val="27"/>
          <w:szCs w:val="27"/>
        </w:rPr>
        <w:t>W</w:t>
      </w:r>
      <w:r w:rsidRPr="00965BD8">
        <w:rPr>
          <w:rFonts w:ascii="Times New Roman" w:hAnsi="Times New Roman" w:cs="Times New Roman"/>
          <w:b/>
          <w:bCs/>
          <w:sz w:val="27"/>
          <w:szCs w:val="27"/>
        </w:rPr>
        <w:t>ork</w:t>
      </w:r>
      <w:r w:rsidR="0057606F" w:rsidRPr="00965BD8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</w:t>
      </w:r>
    </w:p>
    <w:tbl>
      <w:tblPr>
        <w:tblW w:w="901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4"/>
        <w:gridCol w:w="1600"/>
        <w:gridCol w:w="1797"/>
      </w:tblGrid>
      <w:tr w:rsidR="0057606F" w:rsidRPr="0057606F" w14:paraId="0458D46D" w14:textId="77777777" w:rsidTr="00700560">
        <w:trPr>
          <w:trHeight w:val="297"/>
          <w:tblHeader/>
          <w:tblCellSpacing w:w="15" w:type="dxa"/>
        </w:trPr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0B4B2B74" w14:textId="3750DC56" w:rsidR="0057606F" w:rsidRPr="0057606F" w:rsidRDefault="0057606F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760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</w:t>
            </w:r>
            <w:r w:rsidR="005E7A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 xml:space="preserve">cale/ </w:t>
            </w:r>
            <w:r w:rsidR="005E7A9E" w:rsidRPr="005E7A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/>
                <w14:ligatures w14:val="none"/>
              </w:rPr>
              <w:t>s</w:t>
            </w:r>
            <w:r w:rsidRPr="005760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ubdimension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5DCEA8A0" w14:textId="77777777" w:rsidR="0057606F" w:rsidRPr="0057606F" w:rsidRDefault="0057606F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760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No. of Items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5C27F7C3" w14:textId="77777777" w:rsidR="0057606F" w:rsidRPr="0057606F" w:rsidRDefault="0057606F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760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Cronbach’s α</w:t>
            </w:r>
          </w:p>
        </w:tc>
      </w:tr>
      <w:tr w:rsidR="00700560" w:rsidRPr="00700560" w14:paraId="0D37D74A" w14:textId="77777777" w:rsidTr="0057606F">
        <w:trPr>
          <w:trHeight w:val="257"/>
          <w:tblCellSpacing w:w="15" w:type="dxa"/>
        </w:trPr>
        <w:tc>
          <w:tcPr>
            <w:tcW w:w="0" w:type="auto"/>
            <w:vAlign w:val="center"/>
          </w:tcPr>
          <w:p w14:paraId="508E4C5A" w14:textId="7A144004" w:rsidR="00700560" w:rsidRPr="00700560" w:rsidRDefault="00700560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005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Intercultural Sensitivity Scale</w:t>
            </w:r>
          </w:p>
        </w:tc>
        <w:tc>
          <w:tcPr>
            <w:tcW w:w="0" w:type="auto"/>
            <w:vAlign w:val="center"/>
          </w:tcPr>
          <w:p w14:paraId="7E13F561" w14:textId="77777777" w:rsidR="00700560" w:rsidRPr="00700560" w:rsidRDefault="00700560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EB97E87" w14:textId="77777777" w:rsidR="00700560" w:rsidRPr="00700560" w:rsidRDefault="00700560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57606F" w:rsidRPr="0057606F" w14:paraId="18E0F31D" w14:textId="77777777" w:rsidTr="0057606F">
        <w:trPr>
          <w:trHeight w:val="257"/>
          <w:tblCellSpacing w:w="15" w:type="dxa"/>
        </w:trPr>
        <w:tc>
          <w:tcPr>
            <w:tcW w:w="0" w:type="auto"/>
            <w:vAlign w:val="center"/>
            <w:hideMark/>
          </w:tcPr>
          <w:p w14:paraId="5EDA123E" w14:textId="068CBFC5" w:rsidR="0057606F" w:rsidRPr="0057606F" w:rsidRDefault="00700560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</w:t>
            </w:r>
            <w:r w:rsidR="0057606F" w:rsidRPr="005760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Interaction Engagement</w:t>
            </w:r>
          </w:p>
        </w:tc>
        <w:tc>
          <w:tcPr>
            <w:tcW w:w="0" w:type="auto"/>
            <w:vAlign w:val="center"/>
            <w:hideMark/>
          </w:tcPr>
          <w:p w14:paraId="6EFABAA6" w14:textId="77777777" w:rsidR="0057606F" w:rsidRPr="0057606F" w:rsidRDefault="0057606F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60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3D76240" w14:textId="77777777" w:rsidR="0057606F" w:rsidRPr="0057606F" w:rsidRDefault="0057606F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60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0.705</w:t>
            </w:r>
          </w:p>
        </w:tc>
      </w:tr>
      <w:tr w:rsidR="0057606F" w:rsidRPr="0057606F" w14:paraId="48D76765" w14:textId="77777777" w:rsidTr="0057606F">
        <w:trPr>
          <w:trHeight w:val="277"/>
          <w:tblCellSpacing w:w="15" w:type="dxa"/>
        </w:trPr>
        <w:tc>
          <w:tcPr>
            <w:tcW w:w="0" w:type="auto"/>
            <w:vAlign w:val="center"/>
            <w:hideMark/>
          </w:tcPr>
          <w:p w14:paraId="08DB6C6A" w14:textId="035F3338" w:rsidR="0057606F" w:rsidRPr="0057606F" w:rsidRDefault="00700560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</w:t>
            </w:r>
            <w:r w:rsidR="0057606F" w:rsidRPr="005760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Respect for Cultural Differences</w:t>
            </w:r>
          </w:p>
        </w:tc>
        <w:tc>
          <w:tcPr>
            <w:tcW w:w="0" w:type="auto"/>
            <w:vAlign w:val="center"/>
            <w:hideMark/>
          </w:tcPr>
          <w:p w14:paraId="64DADFEB" w14:textId="01130E32" w:rsidR="0057606F" w:rsidRPr="0057606F" w:rsidRDefault="00F01C0A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BCD2A2A" w14:textId="77777777" w:rsidR="0057606F" w:rsidRPr="0057606F" w:rsidRDefault="0057606F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60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0.574</w:t>
            </w:r>
          </w:p>
        </w:tc>
      </w:tr>
      <w:tr w:rsidR="0057606F" w:rsidRPr="0057606F" w14:paraId="24CDE696" w14:textId="77777777" w:rsidTr="0057606F">
        <w:trPr>
          <w:trHeight w:val="277"/>
          <w:tblCellSpacing w:w="15" w:type="dxa"/>
        </w:trPr>
        <w:tc>
          <w:tcPr>
            <w:tcW w:w="0" w:type="auto"/>
            <w:vAlign w:val="center"/>
            <w:hideMark/>
          </w:tcPr>
          <w:p w14:paraId="0AA67B3D" w14:textId="5E685B8E" w:rsidR="0057606F" w:rsidRPr="0057606F" w:rsidRDefault="00700560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</w:t>
            </w:r>
            <w:r w:rsidR="0057606F" w:rsidRPr="005760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Interaction Confidence</w:t>
            </w:r>
          </w:p>
        </w:tc>
        <w:tc>
          <w:tcPr>
            <w:tcW w:w="0" w:type="auto"/>
            <w:vAlign w:val="center"/>
            <w:hideMark/>
          </w:tcPr>
          <w:p w14:paraId="2FD29C11" w14:textId="493E9095" w:rsidR="0057606F" w:rsidRPr="0057606F" w:rsidRDefault="00F01C0A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DBA07E6" w14:textId="77777777" w:rsidR="0057606F" w:rsidRPr="0057606F" w:rsidRDefault="0057606F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60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0.794</w:t>
            </w:r>
          </w:p>
        </w:tc>
      </w:tr>
      <w:tr w:rsidR="0057606F" w:rsidRPr="0057606F" w14:paraId="3CA44A57" w14:textId="77777777" w:rsidTr="0057606F">
        <w:trPr>
          <w:trHeight w:val="257"/>
          <w:tblCellSpacing w:w="15" w:type="dxa"/>
        </w:trPr>
        <w:tc>
          <w:tcPr>
            <w:tcW w:w="0" w:type="auto"/>
            <w:vAlign w:val="center"/>
            <w:hideMark/>
          </w:tcPr>
          <w:p w14:paraId="0A13CEC7" w14:textId="566066A0" w:rsidR="0057606F" w:rsidRPr="0057606F" w:rsidRDefault="00700560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</w:t>
            </w:r>
            <w:r w:rsidR="0057606F" w:rsidRPr="005760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Interaction Enjoyment</w:t>
            </w:r>
          </w:p>
        </w:tc>
        <w:tc>
          <w:tcPr>
            <w:tcW w:w="0" w:type="auto"/>
            <w:vAlign w:val="center"/>
            <w:hideMark/>
          </w:tcPr>
          <w:p w14:paraId="34F06A4E" w14:textId="77777777" w:rsidR="0057606F" w:rsidRPr="0057606F" w:rsidRDefault="0057606F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60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62B0D27" w14:textId="77777777" w:rsidR="0057606F" w:rsidRPr="0057606F" w:rsidRDefault="0057606F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60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0.645</w:t>
            </w:r>
          </w:p>
        </w:tc>
      </w:tr>
      <w:tr w:rsidR="0057606F" w:rsidRPr="0057606F" w14:paraId="10EEAC74" w14:textId="77777777" w:rsidTr="0057606F">
        <w:trPr>
          <w:trHeight w:val="277"/>
          <w:tblCellSpacing w:w="15" w:type="dxa"/>
        </w:trPr>
        <w:tc>
          <w:tcPr>
            <w:tcW w:w="0" w:type="auto"/>
            <w:vAlign w:val="center"/>
            <w:hideMark/>
          </w:tcPr>
          <w:p w14:paraId="05C4B5CA" w14:textId="44B2F0A9" w:rsidR="0057606F" w:rsidRPr="0057606F" w:rsidRDefault="00700560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</w:t>
            </w:r>
            <w:r w:rsidR="0057606F" w:rsidRPr="005760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Interaction Attentiveness</w:t>
            </w:r>
          </w:p>
        </w:tc>
        <w:tc>
          <w:tcPr>
            <w:tcW w:w="0" w:type="auto"/>
            <w:vAlign w:val="center"/>
            <w:hideMark/>
          </w:tcPr>
          <w:p w14:paraId="667EB31D" w14:textId="52E83B53" w:rsidR="0057606F" w:rsidRPr="0057606F" w:rsidRDefault="00F01C0A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5AA4A3C" w14:textId="77777777" w:rsidR="0057606F" w:rsidRPr="0057606F" w:rsidRDefault="0057606F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60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0.443</w:t>
            </w:r>
          </w:p>
        </w:tc>
      </w:tr>
      <w:tr w:rsidR="0057606F" w:rsidRPr="0057606F" w14:paraId="3F3660D4" w14:textId="77777777" w:rsidTr="00700560">
        <w:trPr>
          <w:trHeight w:val="297"/>
          <w:tblCellSpacing w:w="15" w:type="dxa"/>
        </w:trPr>
        <w:tc>
          <w:tcPr>
            <w:tcW w:w="0" w:type="auto"/>
            <w:vAlign w:val="center"/>
            <w:hideMark/>
          </w:tcPr>
          <w:p w14:paraId="2F5A8AA6" w14:textId="04448F3F" w:rsidR="0057606F" w:rsidRPr="0057606F" w:rsidRDefault="00700560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E7A9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</w:t>
            </w:r>
            <w:r w:rsidR="0057606F" w:rsidRPr="005760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Total Scale</w:t>
            </w:r>
          </w:p>
        </w:tc>
        <w:tc>
          <w:tcPr>
            <w:tcW w:w="0" w:type="auto"/>
            <w:vAlign w:val="center"/>
            <w:hideMark/>
          </w:tcPr>
          <w:p w14:paraId="3F85D819" w14:textId="77777777" w:rsidR="0057606F" w:rsidRPr="0057606F" w:rsidRDefault="0057606F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60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0CC0101A" w14:textId="77777777" w:rsidR="0057606F" w:rsidRPr="0057606F" w:rsidRDefault="0057606F" w:rsidP="00576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760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0.836</w:t>
            </w:r>
          </w:p>
        </w:tc>
      </w:tr>
      <w:tr w:rsidR="00700560" w:rsidRPr="0057606F" w14:paraId="416BFE54" w14:textId="77777777" w:rsidTr="00700560">
        <w:trPr>
          <w:trHeight w:val="297"/>
          <w:tblCellSpacing w:w="15" w:type="dxa"/>
        </w:trPr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10AC7906" w14:textId="77777777" w:rsidR="00700560" w:rsidRPr="0057606F" w:rsidRDefault="00700560" w:rsidP="000D2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005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Perceived value in intercultural group work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43AB9314" w14:textId="77777777" w:rsidR="00700560" w:rsidRPr="0057606F" w:rsidRDefault="00700560" w:rsidP="000D2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28362D13" w14:textId="77777777" w:rsidR="00700560" w:rsidRPr="0057606F" w:rsidRDefault="00700560" w:rsidP="000D2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760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</w:t>
            </w:r>
            <w:r w:rsidRPr="007005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86</w:t>
            </w:r>
            <w:r w:rsidRPr="005760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5</w:t>
            </w:r>
          </w:p>
        </w:tc>
      </w:tr>
    </w:tbl>
    <w:p w14:paraId="38C3014E" w14:textId="77777777" w:rsidR="0057606F" w:rsidRDefault="0057606F">
      <w:pPr>
        <w:rPr>
          <w:rFonts w:ascii="Times New Roman" w:hAnsi="Times New Roman" w:cs="Times New Roman"/>
        </w:rPr>
      </w:pPr>
    </w:p>
    <w:sectPr w:rsidR="005760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06F"/>
    <w:rsid w:val="00132ECF"/>
    <w:rsid w:val="00476EBB"/>
    <w:rsid w:val="0057606F"/>
    <w:rsid w:val="005E7A9E"/>
    <w:rsid w:val="00700560"/>
    <w:rsid w:val="0077649A"/>
    <w:rsid w:val="0079771E"/>
    <w:rsid w:val="008047A7"/>
    <w:rsid w:val="008D1B82"/>
    <w:rsid w:val="00965BD8"/>
    <w:rsid w:val="00981BB7"/>
    <w:rsid w:val="00A533CD"/>
    <w:rsid w:val="00AD66F2"/>
    <w:rsid w:val="00D4347D"/>
    <w:rsid w:val="00DB54E0"/>
    <w:rsid w:val="00DC3D8D"/>
    <w:rsid w:val="00F0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2E2327"/>
  <w15:chartTrackingRefBased/>
  <w15:docId w15:val="{36570B0B-2537-EF42-94BE-15DE29ADF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0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0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0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0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0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0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0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0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0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0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0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0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0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06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760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8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Marium Mahmoud</dc:creator>
  <cp:keywords/>
  <dc:description/>
  <cp:lastModifiedBy>Marium Mahmoud</cp:lastModifiedBy>
  <cp:revision>2</cp:revision>
  <dcterms:created xsi:type="dcterms:W3CDTF">2025-05-20T15:10:00Z</dcterms:created>
  <dcterms:modified xsi:type="dcterms:W3CDTF">2025-05-22T17:51:00Z</dcterms:modified>
</cp:coreProperties>
</file>