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80" w:rightFromText="180" w:vertAnchor="text" w:horzAnchor="margin" w:tblpY="409"/>
        <w:bidiVisual/>
        <w:tblW w:w="9492" w:type="dxa"/>
        <w:tblLook w:val="04A0" w:firstRow="1" w:lastRow="0" w:firstColumn="1" w:lastColumn="0" w:noHBand="0" w:noVBand="1"/>
      </w:tblPr>
      <w:tblGrid>
        <w:gridCol w:w="21"/>
        <w:gridCol w:w="1476"/>
        <w:gridCol w:w="732"/>
        <w:gridCol w:w="23"/>
        <w:gridCol w:w="1206"/>
        <w:gridCol w:w="23"/>
        <w:gridCol w:w="1156"/>
        <w:gridCol w:w="23"/>
        <w:gridCol w:w="1036"/>
        <w:gridCol w:w="23"/>
        <w:gridCol w:w="1156"/>
        <w:gridCol w:w="28"/>
        <w:gridCol w:w="1177"/>
        <w:gridCol w:w="28"/>
        <w:gridCol w:w="1356"/>
        <w:gridCol w:w="28"/>
      </w:tblGrid>
      <w:tr w:rsidR="00522D53" w:rsidRPr="00755760" w14:paraId="4565144D" w14:textId="77777777" w:rsidTr="00C93678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21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  <w:gridSpan w:val="3"/>
            <w:vMerge w:val="restart"/>
          </w:tcPr>
          <w:p w14:paraId="1B1E7EBD" w14:textId="77777777" w:rsidR="00522D53" w:rsidRPr="00C35B77" w:rsidRDefault="00522D53" w:rsidP="00C936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bookmarkStart w:id="0" w:name="_Hlk158131365"/>
          </w:p>
          <w:p w14:paraId="7BF0E84E" w14:textId="77777777" w:rsidR="00522D53" w:rsidRPr="00C35B77" w:rsidRDefault="00522D53" w:rsidP="00C936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</w:rPr>
              <w:t>CVR</w:t>
            </w:r>
          </w:p>
          <w:p w14:paraId="640CFBC2" w14:textId="77777777" w:rsidR="00522D53" w:rsidRPr="00C35B77" w:rsidRDefault="00522D53" w:rsidP="00C936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 w:val="restart"/>
          </w:tcPr>
          <w:p w14:paraId="61233264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E511C45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</w:rPr>
              <w:t>I-CVI</w:t>
            </w:r>
          </w:p>
          <w:p w14:paraId="28B632CC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3422" w:type="dxa"/>
            <w:gridSpan w:val="6"/>
          </w:tcPr>
          <w:p w14:paraId="70C78AA2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</w:rPr>
              <w:t>CVI</w:t>
            </w:r>
          </w:p>
        </w:tc>
        <w:tc>
          <w:tcPr>
            <w:tcW w:w="1205" w:type="dxa"/>
            <w:gridSpan w:val="2"/>
            <w:vMerge w:val="restart"/>
          </w:tcPr>
          <w:p w14:paraId="321E507B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0023A40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</w:rPr>
              <w:t>Item</w:t>
            </w:r>
          </w:p>
        </w:tc>
        <w:tc>
          <w:tcPr>
            <w:tcW w:w="1384" w:type="dxa"/>
            <w:gridSpan w:val="2"/>
            <w:vMerge w:val="restart"/>
          </w:tcPr>
          <w:p w14:paraId="0081929A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5E1E043" w14:textId="77777777" w:rsidR="00522D53" w:rsidRPr="00C35B77" w:rsidRDefault="00522D53" w:rsidP="00C936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sz w:val="22"/>
                <w:szCs w:val="22"/>
              </w:rPr>
              <w:t>Subscale</w:t>
            </w:r>
          </w:p>
        </w:tc>
      </w:tr>
      <w:tr w:rsidR="00522D53" w:rsidRPr="00755760" w14:paraId="46098D7A" w14:textId="77777777" w:rsidTr="00C93678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1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  <w:gridSpan w:val="3"/>
            <w:vMerge/>
          </w:tcPr>
          <w:p w14:paraId="51C8A885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29" w:type="dxa"/>
            <w:gridSpan w:val="2"/>
            <w:vMerge/>
          </w:tcPr>
          <w:p w14:paraId="19F5C90A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179" w:type="dxa"/>
            <w:gridSpan w:val="2"/>
          </w:tcPr>
          <w:p w14:paraId="052E4C7E" w14:textId="77777777" w:rsidR="00522D53" w:rsidRPr="00C35B77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Relevance</w:t>
            </w:r>
          </w:p>
        </w:tc>
        <w:tc>
          <w:tcPr>
            <w:tcW w:w="1059" w:type="dxa"/>
            <w:gridSpan w:val="2"/>
          </w:tcPr>
          <w:p w14:paraId="5C3938AA" w14:textId="77777777" w:rsidR="00522D53" w:rsidRPr="00C35B77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Clarity</w:t>
            </w:r>
          </w:p>
        </w:tc>
        <w:tc>
          <w:tcPr>
            <w:tcW w:w="1184" w:type="dxa"/>
            <w:gridSpan w:val="2"/>
          </w:tcPr>
          <w:p w14:paraId="1A3FC91F" w14:textId="77777777" w:rsidR="00522D53" w:rsidRPr="00C35B77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Simplicity</w:t>
            </w:r>
          </w:p>
        </w:tc>
        <w:tc>
          <w:tcPr>
            <w:tcW w:w="1205" w:type="dxa"/>
            <w:gridSpan w:val="2"/>
            <w:vMerge/>
          </w:tcPr>
          <w:p w14:paraId="1C136B4D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  <w:tc>
          <w:tcPr>
            <w:tcW w:w="1384" w:type="dxa"/>
            <w:gridSpan w:val="2"/>
            <w:vMerge/>
          </w:tcPr>
          <w:p w14:paraId="300835ED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</w:tr>
      <w:tr w:rsidR="00522D53" w:rsidRPr="00755760" w14:paraId="10A4A607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77856CFD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54B326C9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0.69</w:t>
            </w:r>
          </w:p>
        </w:tc>
        <w:tc>
          <w:tcPr>
            <w:tcW w:w="1229" w:type="dxa"/>
            <w:gridSpan w:val="2"/>
          </w:tcPr>
          <w:p w14:paraId="77E3D70A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0.97</w:t>
            </w:r>
          </w:p>
        </w:tc>
        <w:tc>
          <w:tcPr>
            <w:tcW w:w="1179" w:type="dxa"/>
            <w:gridSpan w:val="2"/>
          </w:tcPr>
          <w:p w14:paraId="7ABD9BA8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059" w:type="dxa"/>
            <w:gridSpan w:val="2"/>
          </w:tcPr>
          <w:p w14:paraId="57097424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179" w:type="dxa"/>
            <w:gridSpan w:val="2"/>
          </w:tcPr>
          <w:p w14:paraId="20B96983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205" w:type="dxa"/>
            <w:gridSpan w:val="2"/>
          </w:tcPr>
          <w:p w14:paraId="041197AB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84" w:type="dxa"/>
            <w:gridSpan w:val="2"/>
            <w:vMerge w:val="restart"/>
          </w:tcPr>
          <w:p w14:paraId="31F41CC4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D005408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Intrinsic Motivation</w:t>
            </w:r>
          </w:p>
        </w:tc>
      </w:tr>
      <w:tr w:rsidR="00522D53" w:rsidRPr="00755760" w14:paraId="7B7969A8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17821C68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75888EA8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12D5AACF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0.82</w:t>
            </w:r>
          </w:p>
        </w:tc>
        <w:tc>
          <w:tcPr>
            <w:tcW w:w="1179" w:type="dxa"/>
            <w:gridSpan w:val="2"/>
          </w:tcPr>
          <w:p w14:paraId="2A0690B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059" w:type="dxa"/>
            <w:gridSpan w:val="2"/>
          </w:tcPr>
          <w:p w14:paraId="58EA2A7F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179" w:type="dxa"/>
            <w:gridSpan w:val="2"/>
          </w:tcPr>
          <w:p w14:paraId="2A6D3390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205" w:type="dxa"/>
            <w:gridSpan w:val="2"/>
          </w:tcPr>
          <w:p w14:paraId="3A5FE498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384" w:type="dxa"/>
            <w:gridSpan w:val="2"/>
            <w:vMerge/>
          </w:tcPr>
          <w:p w14:paraId="0BD1676D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2C810127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7BD7408C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0BD43811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6777ABBB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0.87</w:t>
            </w:r>
          </w:p>
        </w:tc>
        <w:tc>
          <w:tcPr>
            <w:tcW w:w="1179" w:type="dxa"/>
            <w:gridSpan w:val="2"/>
          </w:tcPr>
          <w:p w14:paraId="750410AD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059" w:type="dxa"/>
            <w:gridSpan w:val="2"/>
          </w:tcPr>
          <w:p w14:paraId="3800C4B2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179" w:type="dxa"/>
            <w:gridSpan w:val="2"/>
          </w:tcPr>
          <w:p w14:paraId="1086A048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205" w:type="dxa"/>
            <w:gridSpan w:val="2"/>
          </w:tcPr>
          <w:p w14:paraId="17BFA5CD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384" w:type="dxa"/>
            <w:gridSpan w:val="2"/>
            <w:vMerge/>
          </w:tcPr>
          <w:p w14:paraId="2E48736E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4FA366A7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6C1605DD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23EBE12E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  <w:shd w:val="clear" w:color="auto" w:fill="auto"/>
          </w:tcPr>
          <w:p w14:paraId="2B2A58C9" w14:textId="77777777" w:rsidR="00522D53" w:rsidRPr="00403F7B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vertAlign w:val="superscript"/>
                <w:rtl/>
              </w:rPr>
            </w:pPr>
            <w:r w:rsidRPr="00403F7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0.77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179" w:type="dxa"/>
            <w:gridSpan w:val="2"/>
          </w:tcPr>
          <w:p w14:paraId="129CDDE8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059" w:type="dxa"/>
            <w:gridSpan w:val="2"/>
          </w:tcPr>
          <w:p w14:paraId="26F9BA51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179" w:type="dxa"/>
            <w:gridSpan w:val="2"/>
          </w:tcPr>
          <w:p w14:paraId="556D6F4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205" w:type="dxa"/>
            <w:gridSpan w:val="2"/>
            <w:shd w:val="clear" w:color="auto" w:fill="auto"/>
          </w:tcPr>
          <w:p w14:paraId="62528C98" w14:textId="77777777" w:rsidR="00522D53" w:rsidRPr="00403F7B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03F7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INT.M</w:t>
            </w:r>
            <w:r w:rsidRPr="00403F7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84" w:type="dxa"/>
            <w:gridSpan w:val="2"/>
            <w:vMerge w:val="restart"/>
          </w:tcPr>
          <w:p w14:paraId="13E89DF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E006158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Integrated Regulation</w:t>
            </w:r>
          </w:p>
        </w:tc>
      </w:tr>
      <w:tr w:rsidR="00522D53" w:rsidRPr="00755760" w14:paraId="30038F26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4AA5EDE8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5AA4C3EF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229" w:type="dxa"/>
            <w:gridSpan w:val="2"/>
          </w:tcPr>
          <w:p w14:paraId="7DFD7BD1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0.90</w:t>
            </w:r>
          </w:p>
        </w:tc>
        <w:tc>
          <w:tcPr>
            <w:tcW w:w="1179" w:type="dxa"/>
            <w:gridSpan w:val="2"/>
          </w:tcPr>
          <w:p w14:paraId="0083F285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059" w:type="dxa"/>
            <w:gridSpan w:val="2"/>
          </w:tcPr>
          <w:p w14:paraId="60FB99E1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179" w:type="dxa"/>
            <w:gridSpan w:val="2"/>
          </w:tcPr>
          <w:p w14:paraId="2F4B241B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205" w:type="dxa"/>
            <w:gridSpan w:val="2"/>
          </w:tcPr>
          <w:p w14:paraId="70B4FD2B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INT.M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384" w:type="dxa"/>
            <w:gridSpan w:val="2"/>
            <w:vMerge/>
          </w:tcPr>
          <w:p w14:paraId="6A6140E5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40CBBEC5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1397653F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3213DD7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0.69</w:t>
            </w:r>
          </w:p>
        </w:tc>
        <w:tc>
          <w:tcPr>
            <w:tcW w:w="1229" w:type="dxa"/>
            <w:gridSpan w:val="2"/>
          </w:tcPr>
          <w:p w14:paraId="3F23947D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0.82</w:t>
            </w:r>
          </w:p>
        </w:tc>
        <w:tc>
          <w:tcPr>
            <w:tcW w:w="1179" w:type="dxa"/>
            <w:gridSpan w:val="2"/>
          </w:tcPr>
          <w:p w14:paraId="53046816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059" w:type="dxa"/>
            <w:gridSpan w:val="2"/>
          </w:tcPr>
          <w:p w14:paraId="6B19E450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5B58C679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205" w:type="dxa"/>
            <w:gridSpan w:val="2"/>
          </w:tcPr>
          <w:p w14:paraId="77C30212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INT.M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384" w:type="dxa"/>
            <w:gridSpan w:val="2"/>
            <w:vMerge/>
          </w:tcPr>
          <w:p w14:paraId="0F335EE2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40272D39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63626E05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5223A994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3D2D84F5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179" w:type="dxa"/>
            <w:gridSpan w:val="2"/>
          </w:tcPr>
          <w:p w14:paraId="16527DF4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059" w:type="dxa"/>
            <w:gridSpan w:val="2"/>
          </w:tcPr>
          <w:p w14:paraId="75B6B009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7C8C4486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205" w:type="dxa"/>
            <w:gridSpan w:val="2"/>
          </w:tcPr>
          <w:p w14:paraId="2C2DC13E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ID.M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84" w:type="dxa"/>
            <w:gridSpan w:val="2"/>
            <w:vMerge w:val="restart"/>
          </w:tcPr>
          <w:p w14:paraId="725B2509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DA8CF58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Identified Regulation</w:t>
            </w:r>
          </w:p>
        </w:tc>
      </w:tr>
      <w:tr w:rsidR="00522D53" w:rsidRPr="00755760" w14:paraId="79F0CADD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39FEBDC6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7CC3152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0.69</w:t>
            </w:r>
          </w:p>
        </w:tc>
        <w:tc>
          <w:tcPr>
            <w:tcW w:w="1229" w:type="dxa"/>
            <w:gridSpan w:val="2"/>
          </w:tcPr>
          <w:p w14:paraId="630EF977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0.87</w:t>
            </w:r>
          </w:p>
        </w:tc>
        <w:tc>
          <w:tcPr>
            <w:tcW w:w="1179" w:type="dxa"/>
            <w:gridSpan w:val="2"/>
          </w:tcPr>
          <w:p w14:paraId="50853FF1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059" w:type="dxa"/>
            <w:gridSpan w:val="2"/>
          </w:tcPr>
          <w:p w14:paraId="22F2E81B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5BBF085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205" w:type="dxa"/>
            <w:gridSpan w:val="2"/>
          </w:tcPr>
          <w:p w14:paraId="4AAF8B61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ID.M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384" w:type="dxa"/>
            <w:gridSpan w:val="2"/>
            <w:vMerge/>
          </w:tcPr>
          <w:p w14:paraId="4B82F4A9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5E98E77C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25A36777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08C4F85B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07787069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327D2C36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059" w:type="dxa"/>
            <w:gridSpan w:val="2"/>
          </w:tcPr>
          <w:p w14:paraId="0715D2B6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6B414158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205" w:type="dxa"/>
            <w:gridSpan w:val="2"/>
          </w:tcPr>
          <w:p w14:paraId="4174B3C5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ID.M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384" w:type="dxa"/>
            <w:gridSpan w:val="2"/>
            <w:vMerge/>
          </w:tcPr>
          <w:p w14:paraId="35216E80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75B7D710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2AF568B9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23BF5188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0.69</w:t>
            </w:r>
          </w:p>
        </w:tc>
        <w:tc>
          <w:tcPr>
            <w:tcW w:w="1229" w:type="dxa"/>
            <w:gridSpan w:val="2"/>
          </w:tcPr>
          <w:p w14:paraId="7DA79D7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0.79</w:t>
            </w:r>
          </w:p>
        </w:tc>
        <w:tc>
          <w:tcPr>
            <w:tcW w:w="1179" w:type="dxa"/>
            <w:gridSpan w:val="2"/>
          </w:tcPr>
          <w:p w14:paraId="22505D2F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059" w:type="dxa"/>
            <w:gridSpan w:val="2"/>
          </w:tcPr>
          <w:p w14:paraId="0013993D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179" w:type="dxa"/>
            <w:gridSpan w:val="2"/>
          </w:tcPr>
          <w:p w14:paraId="0AEA5F61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205" w:type="dxa"/>
            <w:gridSpan w:val="2"/>
          </w:tcPr>
          <w:p w14:paraId="5C59B1C7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IJ.M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84" w:type="dxa"/>
            <w:gridSpan w:val="2"/>
            <w:vMerge w:val="restart"/>
          </w:tcPr>
          <w:p w14:paraId="780606DC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A421F4F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Introjected Regulation</w:t>
            </w:r>
          </w:p>
        </w:tc>
      </w:tr>
      <w:tr w:rsidR="00522D53" w:rsidRPr="00755760" w14:paraId="15D9C3FE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28C277F3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478077EC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  <w:shd w:val="clear" w:color="auto" w:fill="auto"/>
          </w:tcPr>
          <w:p w14:paraId="26857FFD" w14:textId="77777777" w:rsidR="00522D53" w:rsidRPr="00403F7B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vertAlign w:val="superscript"/>
                <w:rtl/>
              </w:rPr>
            </w:pPr>
            <w:r w:rsidRPr="00403F7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0.77</w:t>
            </w: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79" w:type="dxa"/>
            <w:gridSpan w:val="2"/>
          </w:tcPr>
          <w:p w14:paraId="6A8BCBEC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059" w:type="dxa"/>
            <w:gridSpan w:val="2"/>
          </w:tcPr>
          <w:p w14:paraId="101B13B9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179" w:type="dxa"/>
            <w:gridSpan w:val="2"/>
          </w:tcPr>
          <w:p w14:paraId="79D064C3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205" w:type="dxa"/>
            <w:gridSpan w:val="2"/>
            <w:shd w:val="clear" w:color="auto" w:fill="auto"/>
          </w:tcPr>
          <w:p w14:paraId="4AB694C2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403F7B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IJ.M</w:t>
            </w:r>
            <w:r w:rsidRPr="00403F7B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384" w:type="dxa"/>
            <w:gridSpan w:val="2"/>
            <w:vMerge/>
          </w:tcPr>
          <w:p w14:paraId="5975C37F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6109EB1C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5E40AD7B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724C2916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6ED13649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0.82</w:t>
            </w:r>
          </w:p>
        </w:tc>
        <w:tc>
          <w:tcPr>
            <w:tcW w:w="1179" w:type="dxa"/>
            <w:gridSpan w:val="2"/>
          </w:tcPr>
          <w:p w14:paraId="6B1C941D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059" w:type="dxa"/>
            <w:gridSpan w:val="2"/>
          </w:tcPr>
          <w:p w14:paraId="426B17A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2176D93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205" w:type="dxa"/>
            <w:gridSpan w:val="2"/>
          </w:tcPr>
          <w:p w14:paraId="67776592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IJ.M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384" w:type="dxa"/>
            <w:gridSpan w:val="2"/>
            <w:vMerge/>
          </w:tcPr>
          <w:p w14:paraId="6A808F6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7FFF1E54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548D6DB5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50B69F1B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0902AD4C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0.97</w:t>
            </w:r>
          </w:p>
        </w:tc>
        <w:tc>
          <w:tcPr>
            <w:tcW w:w="1179" w:type="dxa"/>
            <w:gridSpan w:val="2"/>
          </w:tcPr>
          <w:p w14:paraId="46BEF1F5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059" w:type="dxa"/>
            <w:gridSpan w:val="2"/>
          </w:tcPr>
          <w:p w14:paraId="26552A6F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179" w:type="dxa"/>
            <w:gridSpan w:val="2"/>
          </w:tcPr>
          <w:p w14:paraId="2C49A36A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205" w:type="dxa"/>
            <w:gridSpan w:val="2"/>
          </w:tcPr>
          <w:p w14:paraId="200EF11A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EX.M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84" w:type="dxa"/>
            <w:gridSpan w:val="2"/>
            <w:vMerge w:val="restart"/>
          </w:tcPr>
          <w:p w14:paraId="784432E1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60EA08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External Regulation</w:t>
            </w:r>
          </w:p>
        </w:tc>
      </w:tr>
      <w:tr w:rsidR="00522D53" w:rsidRPr="00755760" w14:paraId="0EA31280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793B6C3B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77B40D0A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0.69</w:t>
            </w:r>
          </w:p>
        </w:tc>
        <w:tc>
          <w:tcPr>
            <w:tcW w:w="1229" w:type="dxa"/>
            <w:gridSpan w:val="2"/>
          </w:tcPr>
          <w:p w14:paraId="51653157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0.97</w:t>
            </w:r>
          </w:p>
        </w:tc>
        <w:tc>
          <w:tcPr>
            <w:tcW w:w="1179" w:type="dxa"/>
            <w:gridSpan w:val="2"/>
          </w:tcPr>
          <w:p w14:paraId="3222C86C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059" w:type="dxa"/>
            <w:gridSpan w:val="2"/>
          </w:tcPr>
          <w:p w14:paraId="7B6FADB3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179" w:type="dxa"/>
            <w:gridSpan w:val="2"/>
          </w:tcPr>
          <w:p w14:paraId="06679D66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205" w:type="dxa"/>
            <w:gridSpan w:val="2"/>
          </w:tcPr>
          <w:p w14:paraId="500DFEC9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EX.M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384" w:type="dxa"/>
            <w:gridSpan w:val="2"/>
            <w:vMerge/>
          </w:tcPr>
          <w:p w14:paraId="43F44FB8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560AFC5D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21096502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0074D386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1CE36E55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0.87</w:t>
            </w:r>
          </w:p>
        </w:tc>
        <w:tc>
          <w:tcPr>
            <w:tcW w:w="1179" w:type="dxa"/>
            <w:gridSpan w:val="2"/>
          </w:tcPr>
          <w:p w14:paraId="5C0C84A0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059" w:type="dxa"/>
            <w:gridSpan w:val="2"/>
          </w:tcPr>
          <w:p w14:paraId="6748D9FB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70DF7142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205" w:type="dxa"/>
            <w:gridSpan w:val="2"/>
          </w:tcPr>
          <w:p w14:paraId="4708F394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EX.M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384" w:type="dxa"/>
            <w:gridSpan w:val="2"/>
            <w:vMerge/>
          </w:tcPr>
          <w:p w14:paraId="3D753F52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31320B67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7E8051E0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1BD1F34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0.69</w:t>
            </w:r>
          </w:p>
        </w:tc>
        <w:tc>
          <w:tcPr>
            <w:tcW w:w="1229" w:type="dxa"/>
            <w:gridSpan w:val="2"/>
          </w:tcPr>
          <w:p w14:paraId="606E38F7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0.90</w:t>
            </w:r>
          </w:p>
        </w:tc>
        <w:tc>
          <w:tcPr>
            <w:tcW w:w="1179" w:type="dxa"/>
            <w:gridSpan w:val="2"/>
          </w:tcPr>
          <w:p w14:paraId="7F8C3D9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059" w:type="dxa"/>
            <w:gridSpan w:val="2"/>
          </w:tcPr>
          <w:p w14:paraId="422385E0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179" w:type="dxa"/>
            <w:gridSpan w:val="2"/>
          </w:tcPr>
          <w:p w14:paraId="67D3A8E1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205" w:type="dxa"/>
            <w:gridSpan w:val="2"/>
          </w:tcPr>
          <w:p w14:paraId="3E02BD0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AMO.M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384" w:type="dxa"/>
            <w:gridSpan w:val="2"/>
            <w:vMerge w:val="restart"/>
          </w:tcPr>
          <w:p w14:paraId="0A1A374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AC70C5D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Amotivation</w:t>
            </w:r>
          </w:p>
        </w:tc>
      </w:tr>
      <w:tr w:rsidR="00522D53" w:rsidRPr="00755760" w14:paraId="618696BD" w14:textId="77777777" w:rsidTr="00C93678">
        <w:trPr>
          <w:gridAfter w:val="1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67EC2A0F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6A1671C4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7A1750C1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179" w:type="dxa"/>
            <w:gridSpan w:val="2"/>
          </w:tcPr>
          <w:p w14:paraId="6B81F32C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059" w:type="dxa"/>
            <w:gridSpan w:val="2"/>
          </w:tcPr>
          <w:p w14:paraId="735AD0F3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1.00</w:t>
            </w:r>
          </w:p>
        </w:tc>
        <w:tc>
          <w:tcPr>
            <w:tcW w:w="1179" w:type="dxa"/>
            <w:gridSpan w:val="2"/>
          </w:tcPr>
          <w:p w14:paraId="7E0EDEC1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0.92</w:t>
            </w:r>
          </w:p>
        </w:tc>
        <w:tc>
          <w:tcPr>
            <w:tcW w:w="1205" w:type="dxa"/>
            <w:gridSpan w:val="2"/>
          </w:tcPr>
          <w:p w14:paraId="1B848249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AMO.M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384" w:type="dxa"/>
            <w:gridSpan w:val="2"/>
            <w:vMerge/>
          </w:tcPr>
          <w:p w14:paraId="4586DAD9" w14:textId="77777777" w:rsidR="00522D53" w:rsidRPr="00755760" w:rsidRDefault="00522D53" w:rsidP="00C936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2D53" w:rsidRPr="00755760" w14:paraId="624B0785" w14:textId="77777777" w:rsidTr="00C9367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gridSpan w:val="2"/>
          </w:tcPr>
          <w:p w14:paraId="0351BDAF" w14:textId="77777777" w:rsidR="00522D53" w:rsidRPr="00755760" w:rsidRDefault="00522D53" w:rsidP="00C93678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Accepted</w:t>
            </w:r>
          </w:p>
        </w:tc>
        <w:tc>
          <w:tcPr>
            <w:tcW w:w="732" w:type="dxa"/>
          </w:tcPr>
          <w:p w14:paraId="71E6A110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0.54</w:t>
            </w:r>
          </w:p>
        </w:tc>
        <w:tc>
          <w:tcPr>
            <w:tcW w:w="1229" w:type="dxa"/>
            <w:gridSpan w:val="2"/>
          </w:tcPr>
          <w:p w14:paraId="37BDCF63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0.79</w:t>
            </w:r>
          </w:p>
        </w:tc>
        <w:tc>
          <w:tcPr>
            <w:tcW w:w="1179" w:type="dxa"/>
            <w:gridSpan w:val="2"/>
          </w:tcPr>
          <w:p w14:paraId="07C9DB04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059" w:type="dxa"/>
            <w:gridSpan w:val="2"/>
          </w:tcPr>
          <w:p w14:paraId="65E3D7F5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0.85</w:t>
            </w:r>
          </w:p>
        </w:tc>
        <w:tc>
          <w:tcPr>
            <w:tcW w:w="1179" w:type="dxa"/>
            <w:gridSpan w:val="2"/>
          </w:tcPr>
          <w:p w14:paraId="70E0B1FC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755760">
              <w:rPr>
                <w:rFonts w:asciiTheme="majorBidi" w:hAnsiTheme="majorBidi" w:cstheme="majorBidi"/>
                <w:sz w:val="22"/>
                <w:szCs w:val="22"/>
              </w:rPr>
              <w:t>0.77</w:t>
            </w:r>
          </w:p>
        </w:tc>
        <w:tc>
          <w:tcPr>
            <w:tcW w:w="1205" w:type="dxa"/>
            <w:gridSpan w:val="2"/>
          </w:tcPr>
          <w:p w14:paraId="77190488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AMO.M</w:t>
            </w:r>
            <w:r w:rsidRPr="00755760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384" w:type="dxa"/>
            <w:gridSpan w:val="2"/>
            <w:vMerge/>
          </w:tcPr>
          <w:p w14:paraId="15CFDC81" w14:textId="77777777" w:rsidR="00522D53" w:rsidRPr="00755760" w:rsidRDefault="00522D53" w:rsidP="00C936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bookmarkEnd w:id="0"/>
    <w:p w14:paraId="61F82F70" w14:textId="4F08EC31" w:rsidR="00CB4ADE" w:rsidRPr="00C35B77" w:rsidRDefault="00C93678">
      <w:pPr>
        <w:rPr>
          <w:sz w:val="18"/>
          <w:szCs w:val="18"/>
        </w:rPr>
      </w:pPr>
      <w:r w:rsidRPr="004C300E">
        <w:rPr>
          <w:b/>
          <w:bCs/>
          <w:sz w:val="20"/>
          <w:szCs w:val="20"/>
          <w:highlight w:val="yellow"/>
        </w:rPr>
        <w:t>Supplementary 4.</w:t>
      </w:r>
      <w:r w:rsidRPr="004C300E">
        <w:rPr>
          <w:sz w:val="20"/>
          <w:szCs w:val="20"/>
          <w:highlight w:val="yellow"/>
        </w:rPr>
        <w:t xml:space="preserve"> </w:t>
      </w:r>
      <w:r w:rsidRPr="004C300E">
        <w:rPr>
          <w:sz w:val="20"/>
          <w:szCs w:val="20"/>
          <w:highlight w:val="yellow"/>
        </w:rPr>
        <w:t>Content validity indices for the adapted version of the WEIMS questionnaire.</w:t>
      </w:r>
      <w:r w:rsidR="00522D53">
        <w:rPr>
          <w:sz w:val="18"/>
          <w:szCs w:val="18"/>
          <w:vertAlign w:val="superscript"/>
        </w:rPr>
        <w:br/>
      </w:r>
      <w:r>
        <w:rPr>
          <w:sz w:val="18"/>
          <w:szCs w:val="18"/>
          <w:vertAlign w:val="superscript"/>
        </w:rPr>
        <w:br/>
      </w:r>
      <w:r w:rsidR="00403F7B" w:rsidRPr="00C35B77">
        <w:rPr>
          <w:sz w:val="18"/>
          <w:szCs w:val="18"/>
          <w:vertAlign w:val="superscript"/>
        </w:rPr>
        <w:t>a,b</w:t>
      </w:r>
      <w:r w:rsidR="00403F7B" w:rsidRPr="00C35B77">
        <w:rPr>
          <w:sz w:val="18"/>
          <w:szCs w:val="18"/>
        </w:rPr>
        <w:t xml:space="preserve"> </w:t>
      </w:r>
      <w:r w:rsidR="00D03847" w:rsidRPr="00C35B77">
        <w:rPr>
          <w:sz w:val="18"/>
          <w:szCs w:val="18"/>
        </w:rPr>
        <w:t>INT.M</w:t>
      </w:r>
      <w:r w:rsidR="00D03847" w:rsidRPr="00C35B77">
        <w:rPr>
          <w:sz w:val="18"/>
          <w:szCs w:val="18"/>
          <w:vertAlign w:val="subscript"/>
        </w:rPr>
        <w:t>1</w:t>
      </w:r>
      <w:r w:rsidR="00D03847" w:rsidRPr="00C35B77">
        <w:rPr>
          <w:sz w:val="18"/>
          <w:szCs w:val="18"/>
        </w:rPr>
        <w:t xml:space="preserve"> and IJ.M</w:t>
      </w:r>
      <w:r w:rsidR="00D03847" w:rsidRPr="00C35B77">
        <w:rPr>
          <w:sz w:val="18"/>
          <w:szCs w:val="18"/>
          <w:vertAlign w:val="subscript"/>
        </w:rPr>
        <w:t xml:space="preserve">2 </w:t>
      </w:r>
      <w:r w:rsidR="00D03847" w:rsidRPr="00C35B77">
        <w:rPr>
          <w:sz w:val="18"/>
          <w:szCs w:val="18"/>
        </w:rPr>
        <w:t xml:space="preserve">with </w:t>
      </w:r>
      <w:r w:rsidR="00403F7B" w:rsidRPr="00C35B77">
        <w:rPr>
          <w:sz w:val="18"/>
          <w:szCs w:val="18"/>
        </w:rPr>
        <w:t xml:space="preserve">I-CVI </w:t>
      </w:r>
      <w:r w:rsidR="0051238A" w:rsidRPr="00C35B77">
        <w:rPr>
          <w:sz w:val="18"/>
          <w:szCs w:val="18"/>
        </w:rPr>
        <w:t xml:space="preserve">values </w:t>
      </w:r>
      <w:r w:rsidR="00403F7B" w:rsidRPr="00C35B77">
        <w:rPr>
          <w:sz w:val="18"/>
          <w:szCs w:val="18"/>
        </w:rPr>
        <w:t>within the range of 0.7 to 0.79</w:t>
      </w:r>
      <w:r w:rsidR="00D03847" w:rsidRPr="00C35B77">
        <w:rPr>
          <w:sz w:val="18"/>
          <w:szCs w:val="18"/>
        </w:rPr>
        <w:t xml:space="preserve"> </w:t>
      </w:r>
      <w:r w:rsidR="0051238A" w:rsidRPr="00C35B77">
        <w:rPr>
          <w:sz w:val="18"/>
          <w:szCs w:val="18"/>
        </w:rPr>
        <w:t>requir</w:t>
      </w:r>
      <w:r w:rsidR="00D03847" w:rsidRPr="00C35B77">
        <w:rPr>
          <w:sz w:val="18"/>
          <w:szCs w:val="18"/>
        </w:rPr>
        <w:t>e</w:t>
      </w:r>
      <w:r w:rsidR="00403F7B" w:rsidRPr="00C35B77">
        <w:rPr>
          <w:sz w:val="18"/>
          <w:szCs w:val="18"/>
        </w:rPr>
        <w:t xml:space="preserve"> item amendments</w:t>
      </w:r>
      <w:r w:rsidR="0051238A" w:rsidRPr="00C35B77">
        <w:rPr>
          <w:sz w:val="18"/>
          <w:szCs w:val="18"/>
        </w:rPr>
        <w:t>.</w:t>
      </w:r>
    </w:p>
    <w:p w14:paraId="49640317" w14:textId="0D924691" w:rsidR="009C12EC" w:rsidRDefault="009C12EC"/>
    <w:p w14:paraId="3FA9D3D6" w14:textId="71308431" w:rsidR="009C12EC" w:rsidRDefault="009C12EC"/>
    <w:p w14:paraId="6D4C48A1" w14:textId="228B3A02" w:rsidR="009C12EC" w:rsidRDefault="009C12EC"/>
    <w:sectPr w:rsidR="009C12EC" w:rsidSect="00522D53">
      <w:pgSz w:w="11906" w:h="16838" w:code="9"/>
      <w:pgMar w:top="1440" w:right="1276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6336D" w14:textId="77777777" w:rsidR="00797583" w:rsidRDefault="00797583" w:rsidP="009C12EC">
      <w:pPr>
        <w:spacing w:after="0" w:line="240" w:lineRule="auto"/>
      </w:pPr>
      <w:r>
        <w:separator/>
      </w:r>
    </w:p>
  </w:endnote>
  <w:endnote w:type="continuationSeparator" w:id="0">
    <w:p w14:paraId="01CB9A4E" w14:textId="77777777" w:rsidR="00797583" w:rsidRDefault="00797583" w:rsidP="009C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5CA9F" w14:textId="77777777" w:rsidR="00797583" w:rsidRDefault="00797583" w:rsidP="009C12EC">
      <w:pPr>
        <w:spacing w:after="0" w:line="240" w:lineRule="auto"/>
      </w:pPr>
      <w:r>
        <w:separator/>
      </w:r>
    </w:p>
  </w:footnote>
  <w:footnote w:type="continuationSeparator" w:id="0">
    <w:p w14:paraId="6985114D" w14:textId="77777777" w:rsidR="00797583" w:rsidRDefault="00797583" w:rsidP="009C1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31"/>
    <w:rsid w:val="00000794"/>
    <w:rsid w:val="00023DCB"/>
    <w:rsid w:val="000545EE"/>
    <w:rsid w:val="00095012"/>
    <w:rsid w:val="001105AE"/>
    <w:rsid w:val="0012623A"/>
    <w:rsid w:val="001479C9"/>
    <w:rsid w:val="0015694E"/>
    <w:rsid w:val="001970A9"/>
    <w:rsid w:val="001A3C0C"/>
    <w:rsid w:val="001A5D60"/>
    <w:rsid w:val="00220007"/>
    <w:rsid w:val="00227904"/>
    <w:rsid w:val="00254221"/>
    <w:rsid w:val="00264CE4"/>
    <w:rsid w:val="002664A4"/>
    <w:rsid w:val="002F2474"/>
    <w:rsid w:val="003138B9"/>
    <w:rsid w:val="00317548"/>
    <w:rsid w:val="00326EC7"/>
    <w:rsid w:val="0033120C"/>
    <w:rsid w:val="00355F5A"/>
    <w:rsid w:val="003C225F"/>
    <w:rsid w:val="00403F7B"/>
    <w:rsid w:val="0042603E"/>
    <w:rsid w:val="004270B0"/>
    <w:rsid w:val="004715B4"/>
    <w:rsid w:val="0049661C"/>
    <w:rsid w:val="004B7F40"/>
    <w:rsid w:val="004C300E"/>
    <w:rsid w:val="004D4FE5"/>
    <w:rsid w:val="004F384B"/>
    <w:rsid w:val="0051238A"/>
    <w:rsid w:val="0051338A"/>
    <w:rsid w:val="00522D53"/>
    <w:rsid w:val="005715D5"/>
    <w:rsid w:val="005840D3"/>
    <w:rsid w:val="005A6D99"/>
    <w:rsid w:val="005D2982"/>
    <w:rsid w:val="00610849"/>
    <w:rsid w:val="006120B5"/>
    <w:rsid w:val="00630453"/>
    <w:rsid w:val="00640631"/>
    <w:rsid w:val="0064213A"/>
    <w:rsid w:val="00656D6E"/>
    <w:rsid w:val="006770DA"/>
    <w:rsid w:val="00677481"/>
    <w:rsid w:val="00693FB4"/>
    <w:rsid w:val="006D34F4"/>
    <w:rsid w:val="006D5756"/>
    <w:rsid w:val="00743E39"/>
    <w:rsid w:val="00755760"/>
    <w:rsid w:val="00797583"/>
    <w:rsid w:val="007A4ED3"/>
    <w:rsid w:val="007D5F86"/>
    <w:rsid w:val="00815298"/>
    <w:rsid w:val="00817D6B"/>
    <w:rsid w:val="00850D00"/>
    <w:rsid w:val="008629FC"/>
    <w:rsid w:val="0086627D"/>
    <w:rsid w:val="00882055"/>
    <w:rsid w:val="00882B9D"/>
    <w:rsid w:val="008D4AD1"/>
    <w:rsid w:val="008F5EF1"/>
    <w:rsid w:val="009024DA"/>
    <w:rsid w:val="009442CE"/>
    <w:rsid w:val="00944C12"/>
    <w:rsid w:val="009C12EC"/>
    <w:rsid w:val="009C7626"/>
    <w:rsid w:val="00A15423"/>
    <w:rsid w:val="00A228F9"/>
    <w:rsid w:val="00A42D27"/>
    <w:rsid w:val="00A65D7A"/>
    <w:rsid w:val="00A863BE"/>
    <w:rsid w:val="00AF5C18"/>
    <w:rsid w:val="00B22076"/>
    <w:rsid w:val="00B278D9"/>
    <w:rsid w:val="00B435C0"/>
    <w:rsid w:val="00B6211F"/>
    <w:rsid w:val="00BA01E6"/>
    <w:rsid w:val="00BD1D59"/>
    <w:rsid w:val="00BE773E"/>
    <w:rsid w:val="00BF3D8F"/>
    <w:rsid w:val="00C1665D"/>
    <w:rsid w:val="00C33950"/>
    <w:rsid w:val="00C35B77"/>
    <w:rsid w:val="00C840F6"/>
    <w:rsid w:val="00C93678"/>
    <w:rsid w:val="00CB1574"/>
    <w:rsid w:val="00CB4ADE"/>
    <w:rsid w:val="00D03847"/>
    <w:rsid w:val="00D27AE6"/>
    <w:rsid w:val="00D33C62"/>
    <w:rsid w:val="00D37E64"/>
    <w:rsid w:val="00D47EDD"/>
    <w:rsid w:val="00D8062F"/>
    <w:rsid w:val="00DF3E9C"/>
    <w:rsid w:val="00E572BC"/>
    <w:rsid w:val="00E6029D"/>
    <w:rsid w:val="00E834EB"/>
    <w:rsid w:val="00EC1688"/>
    <w:rsid w:val="00ED1D14"/>
    <w:rsid w:val="00EE38B9"/>
    <w:rsid w:val="00EE45A4"/>
    <w:rsid w:val="00F22A2A"/>
    <w:rsid w:val="00F41F32"/>
    <w:rsid w:val="00F46C6A"/>
    <w:rsid w:val="00F6493B"/>
    <w:rsid w:val="00F678B8"/>
    <w:rsid w:val="00F7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CD21D"/>
  <w15:chartTrackingRefBased/>
  <w15:docId w15:val="{93DB81CC-6A00-485B-B468-8301F381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3D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5133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133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2E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2EC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6F35-4C56-41DF-898A-88E56379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185</Words>
  <Characters>959</Characters>
  <Application>Microsoft Office Word</Application>
  <DocSecurity>0</DocSecurity>
  <Lines>239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Hanie Alizadeh</dc:creator>
  <cp:keywords/>
  <dc:description/>
  <cp:lastModifiedBy>Hanie Alizadeh</cp:lastModifiedBy>
  <cp:revision>94</cp:revision>
  <dcterms:created xsi:type="dcterms:W3CDTF">2024-09-05T08:23:00Z</dcterms:created>
  <dcterms:modified xsi:type="dcterms:W3CDTF">2025-06-25T11:49:00Z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4ecf0420c8fe09ed6d712dbcd0df48f9bb444b744593963139d94a78c22fbb79</vt:lpwstr>
  </property>
</Properties>
</file>