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7A75" w14:textId="18F7BF54" w:rsidR="00371833" w:rsidRPr="00EB3FBD" w:rsidRDefault="00371833" w:rsidP="00A815EE">
      <w:pPr>
        <w:pStyle w:val="Heading1"/>
      </w:pPr>
      <w:bookmarkStart w:id="0" w:name="_Toc175752476"/>
      <w:r w:rsidRPr="00EB3FBD">
        <w:t>A</w:t>
      </w:r>
      <w:r>
        <w:t xml:space="preserve">dditional File </w:t>
      </w:r>
      <w:r w:rsidR="00880041">
        <w:t>3</w:t>
      </w:r>
      <w:r w:rsidRPr="00EB3FBD">
        <w:t xml:space="preserve">: </w:t>
      </w:r>
      <w:r>
        <w:t xml:space="preserve">Completed </w:t>
      </w:r>
      <w:r w:rsidRPr="00EB3FBD">
        <w:t>Data Charting Form</w:t>
      </w:r>
      <w:bookmarkEnd w:id="0"/>
    </w:p>
    <w:p w14:paraId="4303A8F4" w14:textId="77777777" w:rsidR="00371833" w:rsidRPr="00EB3FBD" w:rsidRDefault="00371833" w:rsidP="00371833">
      <w:pPr>
        <w:rPr>
          <w:color w:val="000000" w:themeColor="text1"/>
          <w:sz w:val="20"/>
          <w:szCs w:val="20"/>
        </w:rPr>
      </w:pPr>
    </w:p>
    <w:tbl>
      <w:tblPr>
        <w:tblW w:w="4926" w:type="pct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2791"/>
        <w:gridCol w:w="2928"/>
        <w:gridCol w:w="3008"/>
        <w:gridCol w:w="3225"/>
      </w:tblGrid>
      <w:tr w:rsidR="00371833" w:rsidRPr="00EB3FBD" w14:paraId="68AFC774" w14:textId="77777777" w:rsidTr="00DE5753">
        <w:trPr>
          <w:trHeight w:val="340"/>
        </w:trPr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794B" w14:textId="77777777" w:rsidR="00371833" w:rsidRPr="00EB3FBD" w:rsidRDefault="00371833" w:rsidP="00DE575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3E95" w14:textId="77777777" w:rsidR="00371833" w:rsidRPr="00EB3FBD" w:rsidRDefault="00371833" w:rsidP="00DE575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Publication Characteristics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E292" w14:textId="77777777" w:rsidR="00371833" w:rsidRPr="00EB3FBD" w:rsidRDefault="00371833" w:rsidP="00DE575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CF266" w14:textId="77777777" w:rsidR="00371833" w:rsidRPr="00EB3FBD" w:rsidRDefault="00371833" w:rsidP="00DE575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Methods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9C1A74" w14:textId="77777777" w:rsidR="00371833" w:rsidRPr="00EB3FBD" w:rsidRDefault="00371833" w:rsidP="00DE575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Intervention</w:t>
            </w:r>
          </w:p>
        </w:tc>
      </w:tr>
      <w:tr w:rsidR="00371833" w:rsidRPr="00EB3FBD" w14:paraId="49B36D2E" w14:textId="77777777" w:rsidTr="00DE5753">
        <w:trPr>
          <w:trHeight w:val="68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9BF6" w14:textId="228B0171" w:rsidR="00371833" w:rsidRPr="00444D78" w:rsidRDefault="00371833" w:rsidP="00DE5753">
            <w:pPr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"A Life in Medicine": Stories from a Dartmouth Medical School Elective</w:t>
            </w:r>
            <w:r w:rsidR="00444D78">
              <w:rPr>
                <w:color w:val="000000" w:themeColor="text1"/>
                <w:sz w:val="20"/>
                <w:szCs w:val="20"/>
                <w:vertAlign w:val="superscript"/>
              </w:rPr>
              <w:t>70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02F8A4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 w:rsidRPr="00EB3FBD">
              <w:rPr>
                <w:color w:val="000000" w:themeColor="text1"/>
                <w:sz w:val="20"/>
                <w:szCs w:val="20"/>
              </w:rPr>
              <w:t>M Moore-West, RM Testa and J O'Donnell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09A856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 w:themeColor="text1"/>
                <w:sz w:val="20"/>
                <w:szCs w:val="20"/>
              </w:rPr>
              <w:t>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8BAF47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75D00DEE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 w:themeColor="text1"/>
                <w:sz w:val="20"/>
                <w:szCs w:val="20"/>
              </w:rPr>
              <w:t>Written Prose</w:t>
            </w:r>
          </w:p>
        </w:tc>
      </w:tr>
      <w:tr w:rsidR="00371833" w:rsidRPr="00EB3FBD" w14:paraId="6DEF3789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05202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06D778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 w:themeColor="text1"/>
                <w:sz w:val="20"/>
                <w:szCs w:val="20"/>
              </w:rPr>
              <w:t>1998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84C7AC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ECEA59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27E74282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Associated Elements: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Reflection</w:t>
            </w:r>
          </w:p>
        </w:tc>
      </w:tr>
      <w:tr w:rsidR="00371833" w:rsidRPr="00EB3FBD" w14:paraId="00D0E069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27976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6A4C8D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 w:themeColor="text1"/>
                <w:sz w:val="20"/>
                <w:szCs w:val="20"/>
              </w:rPr>
              <w:t>Academic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07AF43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DB88B7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 w:themeColor="text1"/>
                <w:sz w:val="20"/>
                <w:szCs w:val="20"/>
              </w:rPr>
              <w:t>Professional Identity Formation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2318931F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 w:themeColor="text1"/>
                <w:sz w:val="20"/>
                <w:szCs w:val="20"/>
              </w:rPr>
              <w:t>Promote Professional Identity Formation</w:t>
            </w:r>
          </w:p>
        </w:tc>
      </w:tr>
      <w:tr w:rsidR="00371833" w:rsidRPr="00EB3FBD" w14:paraId="2D238412" w14:textId="77777777" w:rsidTr="00DE5753">
        <w:trPr>
          <w:trHeight w:val="68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DCEF2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38F99A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 w:themeColor="text1"/>
                <w:sz w:val="20"/>
                <w:szCs w:val="20"/>
              </w:rPr>
              <w:t>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CC4629" w14:textId="77777777" w:rsidR="00371833" w:rsidRPr="001C68C4" w:rsidRDefault="00371833" w:rsidP="00DE5753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>
              <w:rPr>
                <w:color w:val="000000" w:themeColor="text1"/>
                <w:sz w:val="20"/>
                <w:szCs w:val="20"/>
              </w:rPr>
              <w:t>Experiences of being a doctor and working as a doctor.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AC7C19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Fourth Year Medical Students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71217F74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371833" w:rsidRPr="00EB3FBD" w14:paraId="2AF9CB4A" w14:textId="77777777" w:rsidTr="00813B36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8E74D7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2252ED3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 w:themeColor="text1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478242DF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B4C4644" w14:textId="77777777" w:rsidR="00371833" w:rsidRPr="00EB3FBD" w:rsidRDefault="00371833" w:rsidP="00DE575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8309610" w14:textId="77777777" w:rsidR="00371833" w:rsidRPr="00EB3FBD" w:rsidRDefault="00371833" w:rsidP="00DE575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13B36" w:rsidRPr="00EB3FBD" w14:paraId="17DB10B8" w14:textId="77777777" w:rsidTr="00813B36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19E556" w14:textId="0269BFBF" w:rsidR="00813B36" w:rsidRPr="00444D78" w:rsidRDefault="00813B36" w:rsidP="00813B36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>A podcast to teach medical humanities at medical school: a text-mining study of students’ lived experiences</w:t>
            </w:r>
            <w:r w:rsidR="00444D78">
              <w:rPr>
                <w:color w:val="000000" w:themeColor="text1"/>
                <w:sz w:val="20"/>
                <w:szCs w:val="20"/>
                <w:vertAlign w:val="superscript"/>
              </w:rPr>
              <w:t>54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7FEF0F" w14:textId="1E81D833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>
              <w:rPr>
                <w:color w:val="000000" w:themeColor="text1"/>
                <w:sz w:val="20"/>
                <w:szCs w:val="20"/>
              </w:rPr>
              <w:t>E Roze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0C6D01" w14:textId="2D799099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 xml:space="preserve">Storytelling, </w:t>
            </w:r>
            <w:r>
              <w:rPr>
                <w:color w:val="000000"/>
                <w:sz w:val="20"/>
                <w:szCs w:val="20"/>
              </w:rPr>
              <w:t>testimony, story</w:t>
            </w:r>
          </w:p>
          <w:p w14:paraId="4602CB9F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4A5CF0" w14:textId="7910283E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 w:themeColor="text1"/>
                <w:sz w:val="20"/>
                <w:szCs w:val="20"/>
              </w:rPr>
              <w:t>Online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642093F" w14:textId="43E0CADF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/>
                <w:sz w:val="20"/>
                <w:szCs w:val="20"/>
              </w:rPr>
              <w:t>Recorded spoken audio</w:t>
            </w:r>
            <w:r w:rsidR="008216BD">
              <w:rPr>
                <w:color w:val="000000"/>
                <w:sz w:val="20"/>
                <w:szCs w:val="20"/>
              </w:rPr>
              <w:t xml:space="preserve"> (podcast)</w:t>
            </w:r>
          </w:p>
          <w:p w14:paraId="63DC5CA5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13B36" w:rsidRPr="00EB3FBD" w14:paraId="5B42312F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1D101A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FF8432" w14:textId="65D1897B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 w:themeColor="text1"/>
                <w:sz w:val="20"/>
                <w:szCs w:val="20"/>
              </w:rPr>
              <w:t>20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7F4856" w14:textId="55BEA6D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06BA60" w14:textId="4828500B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E6961DE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Associated Elements: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328B204" w14:textId="42A4C52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Reflection</w:t>
            </w:r>
          </w:p>
        </w:tc>
      </w:tr>
      <w:tr w:rsidR="00813B36" w:rsidRPr="00EB3FBD" w14:paraId="13443F09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65C59F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5B2DAA" w14:textId="03B3B600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>
              <w:rPr>
                <w:color w:val="000000"/>
                <w:sz w:val="20"/>
                <w:szCs w:val="20"/>
              </w:rPr>
              <w:t>Medical Education Online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F3C8D8" w14:textId="0E135A1A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6CEA80" w14:textId="2BF55CE5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46CF6C8" w14:textId="644E8742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/>
                <w:sz w:val="20"/>
                <w:szCs w:val="20"/>
              </w:rPr>
              <w:t>Create meaning and build knowledge; Change attitudes, perceptions and beliefs</w:t>
            </w:r>
          </w:p>
        </w:tc>
      </w:tr>
      <w:tr w:rsidR="00813B36" w:rsidRPr="00EB3FBD" w14:paraId="68FDD584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32F0CB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4C8240" w14:textId="5543ADBF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>
              <w:rPr>
                <w:color w:val="000000" w:themeColor="text1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2D974F" w14:textId="177462AD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F3F591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242094B1" w14:textId="58E19697" w:rsidR="00813B36" w:rsidRPr="00EB3FBD" w:rsidRDefault="00813B36" w:rsidP="00813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Medical Students (non-specific)</w:t>
            </w:r>
          </w:p>
          <w:p w14:paraId="0B12852C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649E25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</w:p>
          <w:p w14:paraId="608BA9CC" w14:textId="55B8E033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13B36" w:rsidRPr="00EB3FBD" w14:paraId="2C92A979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CF5240F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753E00" w14:textId="1FD412F8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>
              <w:rPr>
                <w:color w:val="000000" w:themeColor="text1"/>
                <w:sz w:val="20"/>
                <w:szCs w:val="20"/>
              </w:rPr>
              <w:t>France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D844B8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AD0FB97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50CB43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13B36" w:rsidRPr="00EB3FBD" w14:paraId="035B75BF" w14:textId="77777777" w:rsidTr="00813B36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BF8A9CD" w14:textId="27FDA8F5" w:rsidR="00813B36" w:rsidRPr="00444D78" w:rsidRDefault="00813B36" w:rsidP="00813B36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 xml:space="preserve">Animated stories of medical error as a means of teaching undergraduates </w:t>
            </w: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patient safety: an evaluation study</w:t>
            </w:r>
            <w:r w:rsidR="00444D78">
              <w:rPr>
                <w:color w:val="000000" w:themeColor="text1"/>
                <w:sz w:val="20"/>
                <w:szCs w:val="20"/>
                <w:vertAlign w:val="superscript"/>
              </w:rPr>
              <w:t>29</w:t>
            </w:r>
          </w:p>
          <w:p w14:paraId="1D970819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1E6CC4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Author: </w:t>
            </w:r>
            <w:r w:rsidRPr="00EB3FBD">
              <w:rPr>
                <w:color w:val="000000" w:themeColor="text1"/>
                <w:sz w:val="20"/>
                <w:szCs w:val="20"/>
              </w:rPr>
              <w:t>K Cooper, E Hatfield and J Yeomans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3F7233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Storytelling, story, narrative</w:t>
            </w:r>
          </w:p>
          <w:p w14:paraId="550CBD95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D1D9AA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198351C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 xml:space="preserve">Animated Video (with recorded audio) </w:t>
            </w:r>
          </w:p>
          <w:p w14:paraId="273A51A9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13B36" w:rsidRPr="00EB3FBD" w14:paraId="543A62C7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6C0E073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6F813C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BD8C07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B1A8FC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4AC871E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Associated Elements: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9C84CE3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13B36" w:rsidRPr="00EB3FBD" w14:paraId="23FAA95E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EEC3C9D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E4873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Perspectives on 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8E2F75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BF6084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Patient safety- medical error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AE66697" w14:textId="77777777" w:rsidR="00813B36" w:rsidRPr="00EB3FBD" w:rsidRDefault="00813B36" w:rsidP="00813B36">
            <w:pPr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Change attitudes, perceptions and beliefs</w:t>
            </w:r>
            <w:r>
              <w:rPr>
                <w:color w:val="000000"/>
                <w:sz w:val="20"/>
                <w:szCs w:val="20"/>
              </w:rPr>
              <w:t>; Create meaning and build knowledge</w:t>
            </w:r>
          </w:p>
        </w:tc>
      </w:tr>
      <w:tr w:rsidR="00813B36" w:rsidRPr="00EB3FBD" w14:paraId="3277FFAC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2402E06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3282D5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>
              <w:rPr>
                <w:color w:val="000000" w:themeColor="text1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D1F95F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58A31B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18760460" w14:textId="77777777" w:rsidR="00813B36" w:rsidRPr="00EB3FBD" w:rsidRDefault="00813B36" w:rsidP="00813B36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Final </w:t>
            </w:r>
            <w:r>
              <w:rPr>
                <w:color w:val="000000"/>
                <w:sz w:val="20"/>
                <w:szCs w:val="20"/>
              </w:rPr>
              <w:t>y</w:t>
            </w:r>
            <w:r w:rsidRPr="00EB3FBD">
              <w:rPr>
                <w:color w:val="000000"/>
                <w:sz w:val="20"/>
                <w:szCs w:val="20"/>
              </w:rPr>
              <w:t>ear medical students</w:t>
            </w:r>
          </w:p>
          <w:p w14:paraId="029287E2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A7394A2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</w:p>
          <w:p w14:paraId="4F19F926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Junior Doctors</w:t>
            </w:r>
          </w:p>
        </w:tc>
      </w:tr>
      <w:tr w:rsidR="00813B36" w:rsidRPr="00EB3FBD" w14:paraId="2BBC665A" w14:textId="77777777" w:rsidTr="000C1FB0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82D4B" w14:textId="77777777" w:rsidR="00813B36" w:rsidRPr="00EB3FBD" w:rsidRDefault="00813B36" w:rsidP="00813B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90E7ED9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 w:themeColor="text1"/>
                <w:sz w:val="20"/>
                <w:szCs w:val="20"/>
              </w:rPr>
              <w:t>UK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C251430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84489C" w14:textId="77777777" w:rsidR="00813B36" w:rsidRPr="00EB3FBD" w:rsidRDefault="00813B36" w:rsidP="00813B3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E253F9" w14:textId="77777777" w:rsidR="00813B36" w:rsidRPr="00EB3FBD" w:rsidRDefault="00813B36" w:rsidP="00813B36">
            <w:pPr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C1FB0" w:rsidRPr="00EB3FBD" w14:paraId="1EA2B693" w14:textId="77777777" w:rsidTr="000C1FB0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2FC697" w14:textId="780F8ED8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>Challenging Perceptions about rural practice using narratives: a living library approach in medical education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78A9C0" w14:textId="1862F656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>
              <w:rPr>
                <w:color w:val="000000"/>
                <w:sz w:val="20"/>
                <w:szCs w:val="20"/>
              </w:rPr>
              <w:t>G Perez et al.</w:t>
            </w:r>
          </w:p>
          <w:p w14:paraId="6EE253B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BAACC4" w14:textId="0CFBF8C5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  <w:r>
              <w:rPr>
                <w:color w:val="000000"/>
                <w:sz w:val="20"/>
                <w:szCs w:val="20"/>
              </w:rPr>
              <w:t>, personal experience, story, personal story</w:t>
            </w:r>
          </w:p>
          <w:p w14:paraId="7BB26A8B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AE5940" w14:textId="09DC6841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 w:themeColor="text1"/>
                <w:sz w:val="20"/>
                <w:szCs w:val="20"/>
              </w:rPr>
              <w:t>Online, External venue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9A29E60" w14:textId="4875B4B3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/>
                <w:sz w:val="20"/>
                <w:szCs w:val="20"/>
              </w:rPr>
              <w:t>Live spoken, in-person</w:t>
            </w:r>
            <w:r w:rsidRPr="00EB3FB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0C1FB0" w:rsidRPr="00EB3FBD" w14:paraId="1377850D" w14:textId="77777777" w:rsidTr="000C1FB0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42D5E1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15094F" w14:textId="008227B2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</w:p>
          <w:p w14:paraId="1614069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4D66E9" w14:textId="7A828FF3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71B7E2" w14:textId="0597829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AA83EA2" w14:textId="1A97096C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0C1FB0" w:rsidRPr="00EB3FBD" w14:paraId="10821A2F" w14:textId="77777777" w:rsidTr="000C1FB0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38000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6661F0" w14:textId="45B1D86F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>
              <w:rPr>
                <w:color w:val="000000"/>
                <w:sz w:val="20"/>
                <w:szCs w:val="20"/>
              </w:rPr>
              <w:t>Frontiers in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C81A05" w14:textId="7DD958AE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9ADF86" w14:textId="128768FC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 w:themeColor="text1"/>
                <w:sz w:val="20"/>
                <w:szCs w:val="20"/>
              </w:rPr>
              <w:t>Specialty specific – rural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B10EF2D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</w:p>
          <w:p w14:paraId="037DE9E1" w14:textId="0F6DD8E1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Enhance cultural, social and ethical awareness; Change attitudes, perceptions and beliefs</w:t>
            </w:r>
          </w:p>
        </w:tc>
      </w:tr>
      <w:tr w:rsidR="000C1FB0" w:rsidRPr="00EB3FBD" w14:paraId="280E2229" w14:textId="77777777" w:rsidTr="000C1FB0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332E73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89E684" w14:textId="6AA3100C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>
              <w:rPr>
                <w:color w:val="000000" w:themeColor="text1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5D2FA4" w14:textId="162C11B6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3F511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2AF990AE" w14:textId="0C148766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Medical Students (non-specific)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3301E7B" w14:textId="5BF32C66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 w:themeColor="text1"/>
                <w:sz w:val="20"/>
                <w:szCs w:val="20"/>
              </w:rPr>
              <w:t>Doctors working in rural medicine</w:t>
            </w:r>
          </w:p>
        </w:tc>
      </w:tr>
      <w:tr w:rsidR="000C1FB0" w:rsidRPr="00EB3FBD" w14:paraId="3DB31225" w14:textId="77777777" w:rsidTr="000C1FB0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14151B1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1E7C221" w14:textId="45A3974E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>
              <w:rPr>
                <w:color w:val="000000" w:themeColor="text1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30F22C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6B5643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D2668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117A8767" w14:textId="77777777" w:rsidTr="000C1FB0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5AF5DF0" w14:textId="2BB451CA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Comics and Medicine: Peering Into the Process of Professional Identity Formation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30</w:t>
            </w:r>
          </w:p>
          <w:p w14:paraId="63B3B8D2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63B11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 w:rsidRPr="00EB3FBD">
              <w:rPr>
                <w:color w:val="000000"/>
                <w:sz w:val="20"/>
                <w:szCs w:val="20"/>
              </w:rPr>
              <w:t>M Green</w:t>
            </w:r>
          </w:p>
          <w:p w14:paraId="4FD4A86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4E791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  <w:p w14:paraId="5987AF8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65E83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18B8BA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 xml:space="preserve">Graphic Novels </w:t>
            </w:r>
          </w:p>
        </w:tc>
      </w:tr>
      <w:tr w:rsidR="000C1FB0" w:rsidRPr="00EB3FBD" w14:paraId="312C9A68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4A93131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D0F62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/>
                <w:sz w:val="20"/>
                <w:szCs w:val="20"/>
              </w:rPr>
              <w:t>2015</w:t>
            </w:r>
          </w:p>
          <w:p w14:paraId="3080D9D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32D1F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AEEDE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3E91DE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Reflection; Creating own story</w:t>
            </w:r>
          </w:p>
        </w:tc>
      </w:tr>
      <w:tr w:rsidR="000C1FB0" w:rsidRPr="00EB3FBD" w14:paraId="3338665D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72C54CF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BE588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57DA6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62C90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 w:themeColor="text1"/>
                <w:sz w:val="20"/>
                <w:szCs w:val="20"/>
              </w:rPr>
              <w:t>Professional Identity Formation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4C71E68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</w:p>
          <w:p w14:paraId="45E6683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Promote Professional Identity Formation; Promote a better understanding of the human side of healthcare</w:t>
            </w:r>
          </w:p>
        </w:tc>
      </w:tr>
      <w:tr w:rsidR="000C1FB0" w:rsidRPr="00EB3FBD" w14:paraId="5B6D4327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5BBBE9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8BD1F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 w:themeColor="text1"/>
                <w:sz w:val="20"/>
                <w:szCs w:val="20"/>
              </w:rPr>
              <w:t>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03D20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9CCE0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1097BB15" w14:textId="77777777" w:rsidR="000C1FB0" w:rsidRPr="00EB3FBD" w:rsidRDefault="000C1FB0" w:rsidP="000C1FB0">
            <w:pPr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Fourth and </w:t>
            </w:r>
            <w:r>
              <w:rPr>
                <w:color w:val="000000"/>
                <w:sz w:val="20"/>
                <w:szCs w:val="20"/>
              </w:rPr>
              <w:t>f</w:t>
            </w:r>
            <w:r w:rsidRPr="00EB3FBD">
              <w:rPr>
                <w:color w:val="000000"/>
                <w:sz w:val="20"/>
                <w:szCs w:val="20"/>
              </w:rPr>
              <w:t xml:space="preserve">ifth </w:t>
            </w:r>
            <w:r>
              <w:rPr>
                <w:color w:val="000000"/>
                <w:sz w:val="20"/>
                <w:szCs w:val="20"/>
              </w:rPr>
              <w:t>y</w:t>
            </w:r>
            <w:r w:rsidRPr="00EB3FBD">
              <w:rPr>
                <w:color w:val="000000"/>
                <w:sz w:val="20"/>
                <w:szCs w:val="20"/>
              </w:rPr>
              <w:t>ear medical students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7F0C975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0C1FB0" w:rsidRPr="00EB3FBD" w14:paraId="160B153D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B60B1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7D4DFC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 w:themeColor="text1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C99AE6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EC3BE5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6905A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5B7C6A5E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23A8DC4" w14:textId="2E2BDD02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 xml:space="preserve">Country Doctors in Literature: </w:t>
            </w: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Helping Medical Students Understand What Rural Practice is All About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60</w:t>
            </w:r>
          </w:p>
          <w:p w14:paraId="5B5D726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FB410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Author: </w:t>
            </w:r>
            <w:r w:rsidRPr="00EB3FBD">
              <w:rPr>
                <w:color w:val="000000"/>
                <w:sz w:val="20"/>
                <w:szCs w:val="20"/>
              </w:rPr>
              <w:t>J Shapiro, R Longenecker</w:t>
            </w:r>
          </w:p>
          <w:p w14:paraId="03FA47F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A79ED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Terminology Used: </w:t>
            </w:r>
          </w:p>
          <w:p w14:paraId="40850B86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  <w:p w14:paraId="4B17EBB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BADC1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External location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E9A4DE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in-person; Written prose</w:t>
            </w:r>
          </w:p>
          <w:p w14:paraId="30AC426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63201392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F098924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DF009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/>
                <w:sz w:val="20"/>
                <w:szCs w:val="20"/>
              </w:rPr>
              <w:t>2005</w:t>
            </w:r>
          </w:p>
          <w:p w14:paraId="7527A5BB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DEC3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2B1E5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337EA31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Group Discussion; Reflection</w:t>
            </w:r>
          </w:p>
        </w:tc>
      </w:tr>
      <w:tr w:rsidR="000C1FB0" w:rsidRPr="00EB3FBD" w14:paraId="41701127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09BA39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E0236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BC470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D61A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Specialty specific- Rural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A9857D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meaning and build knowledge; Promote Reflection</w:t>
            </w:r>
          </w:p>
        </w:tc>
      </w:tr>
      <w:tr w:rsidR="000C1FB0" w:rsidRPr="00EB3FBD" w14:paraId="26C0BA35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34EEAD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944CF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 w:themeColor="text1"/>
                <w:sz w:val="20"/>
                <w:szCs w:val="20"/>
              </w:rPr>
              <w:t>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597A2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B0BDA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3B6963EC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Medical Students in </w:t>
            </w:r>
            <w:r>
              <w:rPr>
                <w:color w:val="000000"/>
                <w:sz w:val="20"/>
                <w:szCs w:val="20"/>
              </w:rPr>
              <w:t>y</w:t>
            </w:r>
            <w:r w:rsidRPr="00EB3FBD">
              <w:rPr>
                <w:color w:val="000000"/>
                <w:sz w:val="20"/>
                <w:szCs w:val="20"/>
              </w:rPr>
              <w:t>ear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-</w:t>
            </w:r>
            <w:r w:rsidRPr="00EB3FBD">
              <w:rPr>
                <w:color w:val="000000"/>
                <w:sz w:val="20"/>
                <w:szCs w:val="20"/>
              </w:rPr>
              <w:t xml:space="preserve">4. 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52B38E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Doctors who work within rural practice</w:t>
            </w:r>
          </w:p>
          <w:p w14:paraId="76333D3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445AA3C5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43887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E9728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 w:themeColor="text1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CDA821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5BCEA3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714B1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131BBD93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A47D" w14:textId="76E249C0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Diversity Dialogue: An innovative model for diversity training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31</w:t>
            </w:r>
          </w:p>
          <w:p w14:paraId="78384D23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F42FFA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</w:p>
          <w:p w14:paraId="0CE151D4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E Sharon, A Emmerich, R Parekh. R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Parkh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(Editor)</w:t>
            </w:r>
          </w:p>
          <w:p w14:paraId="3B0CFAD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C001F9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C8A5A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Story, Dialogue,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8770D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Clinical Setting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60120BB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  <w:p w14:paraId="14516EF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0DA81D3D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65D4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033D0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49D6B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BE1C44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74F3FFB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65673E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0C1FB0" w:rsidRPr="00EB3FBD" w14:paraId="75ED745E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5DDE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FBC3A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Springer Publishing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8E75E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4DDF4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 xml:space="preserve">Equality, Diversity, Inclusivity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F7BA81E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a sense of community; Enhance cultural, social and ethical awareness.</w:t>
            </w:r>
          </w:p>
        </w:tc>
      </w:tr>
      <w:tr w:rsidR="000C1FB0" w:rsidRPr="00EB3FBD" w14:paraId="1F2CFF9A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2286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B74991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/>
                <w:sz w:val="20"/>
                <w:szCs w:val="20"/>
              </w:rPr>
              <w:t>Other (Book Chapter)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8E262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5B78C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3D34F11D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312AD51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  <w:p w14:paraId="6E8FD6B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1739CA9A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56779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376C2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 w:themeColor="text1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53CA46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7CD36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C6B5D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69CB56D1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F1E27DA" w14:textId="6EA3B6BC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Enhancing Psychiatry Education through Podcasting: Learning from the Listener Experience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32</w:t>
            </w:r>
          </w:p>
          <w:p w14:paraId="62EB889F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E51EF9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 w:rsidRPr="00EB3FBD">
              <w:rPr>
                <w:color w:val="000000"/>
                <w:sz w:val="20"/>
                <w:szCs w:val="20"/>
              </w:rPr>
              <w:t>S Hanafi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E1D67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</w:p>
          <w:p w14:paraId="22ECE920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Story, </w:t>
            </w:r>
            <w:r>
              <w:rPr>
                <w:color w:val="000000"/>
                <w:sz w:val="20"/>
                <w:szCs w:val="20"/>
              </w:rPr>
              <w:t>n</w:t>
            </w:r>
            <w:r w:rsidRPr="00EB3FBD">
              <w:rPr>
                <w:color w:val="000000"/>
                <w:sz w:val="20"/>
                <w:szCs w:val="20"/>
              </w:rPr>
              <w:t>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B82C7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Online</w:t>
            </w:r>
          </w:p>
          <w:p w14:paraId="358FBCA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6446B0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Recorded spoken audio</w:t>
            </w:r>
          </w:p>
        </w:tc>
      </w:tr>
      <w:tr w:rsidR="000C1FB0" w:rsidRPr="00EB3FBD" w14:paraId="1B55B831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8CE7741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C1BE98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2022</w:t>
            </w:r>
          </w:p>
          <w:p w14:paraId="1AB9C016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0AD0E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FDF22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93EDA9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 w:themeColor="text1"/>
                <w:sz w:val="20"/>
                <w:szCs w:val="20"/>
              </w:rPr>
              <w:t>None</w:t>
            </w:r>
          </w:p>
        </w:tc>
      </w:tr>
      <w:tr w:rsidR="000C1FB0" w:rsidRPr="00EB3FBD" w14:paraId="1B422D0B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287ECA5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8E3C4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Academic Psychiatry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AC1EF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2C4D5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Specialty specific- Psychiatry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E9F95C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meaning and build knowledge</w:t>
            </w:r>
          </w:p>
        </w:tc>
      </w:tr>
      <w:tr w:rsidR="000C1FB0" w:rsidRPr="00EB3FBD" w14:paraId="244A86A9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4C6BD7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602A9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4FD0C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0A4DC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7A565DCC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Mixed (UG/PG students, qualified health professionals)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E59562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Psychiatrists</w:t>
            </w:r>
          </w:p>
        </w:tc>
      </w:tr>
      <w:tr w:rsidR="000C1FB0" w:rsidRPr="00EB3FBD" w14:paraId="070EC1B1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1CC43B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A0E62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/>
                <w:sz w:val="20"/>
                <w:szCs w:val="20"/>
              </w:rPr>
              <w:t>Canada</w:t>
            </w:r>
          </w:p>
          <w:p w14:paraId="63AAFE8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1F4358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0B6286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38BF4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64C861BD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5966" w14:textId="0C595906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Ethics and teaching mindfulness to physicians and healthcare professionals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33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9577D70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74144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>
              <w:rPr>
                <w:color w:val="000000" w:themeColor="text1"/>
                <w:sz w:val="20"/>
                <w:szCs w:val="20"/>
              </w:rPr>
              <w:t xml:space="preserve">M </w:t>
            </w:r>
            <w:r w:rsidRPr="00EB3FBD">
              <w:rPr>
                <w:color w:val="000000"/>
                <w:sz w:val="20"/>
                <w:szCs w:val="20"/>
              </w:rPr>
              <w:t xml:space="preserve">Krasner, </w:t>
            </w:r>
            <w:r>
              <w:rPr>
                <w:color w:val="000000"/>
                <w:sz w:val="20"/>
                <w:szCs w:val="20"/>
              </w:rPr>
              <w:t xml:space="preserve">P </w:t>
            </w:r>
            <w:r w:rsidRPr="00EB3FBD">
              <w:rPr>
                <w:color w:val="000000"/>
                <w:sz w:val="20"/>
                <w:szCs w:val="20"/>
              </w:rPr>
              <w:t>Luck</w:t>
            </w:r>
            <w:r>
              <w:rPr>
                <w:color w:val="000000"/>
                <w:sz w:val="20"/>
                <w:szCs w:val="20"/>
              </w:rPr>
              <w:t>.</w:t>
            </w:r>
            <w:r w:rsidRPr="00EB3FB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L </w:t>
            </w:r>
            <w:r w:rsidRPr="00EB3FBD">
              <w:rPr>
                <w:color w:val="000000"/>
                <w:sz w:val="20"/>
                <w:szCs w:val="20"/>
              </w:rPr>
              <w:t xml:space="preserve">Monteiro, </w:t>
            </w:r>
            <w:r>
              <w:rPr>
                <w:color w:val="000000"/>
                <w:sz w:val="20"/>
                <w:szCs w:val="20"/>
              </w:rPr>
              <w:t xml:space="preserve">J </w:t>
            </w:r>
            <w:r w:rsidRPr="00EB3FBD">
              <w:rPr>
                <w:color w:val="000000"/>
                <w:sz w:val="20"/>
                <w:szCs w:val="20"/>
              </w:rPr>
              <w:t xml:space="preserve">Compson, </w:t>
            </w:r>
            <w:r>
              <w:rPr>
                <w:color w:val="000000"/>
                <w:sz w:val="20"/>
                <w:szCs w:val="20"/>
              </w:rPr>
              <w:t xml:space="preserve">F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Musten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(Editors)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3B5C96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 w:themeColor="text1"/>
                <w:sz w:val="20"/>
                <w:szCs w:val="20"/>
              </w:rPr>
              <w:t>N</w:t>
            </w:r>
            <w:r w:rsidRPr="00EB3FBD">
              <w:rPr>
                <w:color w:val="000000"/>
                <w:sz w:val="20"/>
                <w:szCs w:val="20"/>
              </w:rPr>
              <w:t>arrative, clinical narrative</w:t>
            </w:r>
          </w:p>
          <w:p w14:paraId="4C5BAA2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9B74D4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Medical School</w:t>
            </w:r>
          </w:p>
          <w:p w14:paraId="2DDDE0FA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40CA951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0C1FB0" w:rsidRPr="00EB3FBD" w14:paraId="6D457E85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7D47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850309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D21582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Definition: </w:t>
            </w:r>
            <w:r w:rsidRPr="00EB3FBD"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9000A2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675099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Not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2FE9FCE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 xml:space="preserve">Sharing </w:t>
            </w:r>
            <w:r>
              <w:rPr>
                <w:color w:val="000000"/>
                <w:sz w:val="20"/>
                <w:szCs w:val="20"/>
              </w:rPr>
              <w:t>own story</w:t>
            </w:r>
          </w:p>
        </w:tc>
      </w:tr>
      <w:tr w:rsidR="000C1FB0" w:rsidRPr="00EB3FBD" w14:paraId="2E0E3203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A89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38188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Springer Publishing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12B5AF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D0D9F5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Reflection- Mindfulness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9466E9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</w:t>
            </w:r>
          </w:p>
        </w:tc>
      </w:tr>
      <w:tr w:rsidR="000C1FB0" w:rsidRPr="00EB3FBD" w14:paraId="02FE662E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60AC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06A08B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Article: </w:t>
            </w:r>
            <w:r w:rsidRPr="00EB3FBD">
              <w:rPr>
                <w:color w:val="000000"/>
                <w:sz w:val="20"/>
                <w:szCs w:val="20"/>
              </w:rPr>
              <w:t>Other (Book Chapter)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49CA4A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Aspects: </w:t>
            </w:r>
            <w:r w:rsidRPr="00EB3FBD">
              <w:rPr>
                <w:color w:val="000000"/>
                <w:sz w:val="20"/>
                <w:szCs w:val="20"/>
              </w:rPr>
              <w:t>Personal experiences</w:t>
            </w:r>
          </w:p>
          <w:p w14:paraId="0DE251E7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6CB64D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6B9A8854" w14:textId="77777777" w:rsidR="000C1FB0" w:rsidRPr="00EB3FBD" w:rsidRDefault="000C1FB0" w:rsidP="000C1FB0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Third Year medical students</w:t>
            </w:r>
          </w:p>
          <w:p w14:paraId="226CEEF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81905C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doctor:</w:t>
            </w:r>
            <w:r w:rsidRPr="00EB3FBD">
              <w:rPr>
                <w:color w:val="000000"/>
                <w:sz w:val="20"/>
                <w:szCs w:val="20"/>
              </w:rPr>
              <w:t xml:space="preserve"> Not stated</w:t>
            </w:r>
          </w:p>
        </w:tc>
      </w:tr>
      <w:tr w:rsidR="000C1FB0" w:rsidRPr="00EB3FBD" w14:paraId="218D3F92" w14:textId="77777777" w:rsidTr="00813B36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29480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27EFA3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320F14B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D5A31C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BDF5358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460ACF80" w14:textId="77777777" w:rsidTr="00813B36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088E9CF" w14:textId="0EC14510" w:rsidR="000C1FB0" w:rsidRPr="00C36B87" w:rsidRDefault="000C1FB0" w:rsidP="000C1FB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>Evaluating the Dear MD to be Podcast as an Equity, Diversity and Inclusion Resource: a cross-sectional survey analysis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53</w:t>
            </w:r>
          </w:p>
          <w:p w14:paraId="6F1B66D5" w14:textId="467EBE6B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44F936" w14:textId="276CCA15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I Zera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Khermani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193B73" w14:textId="43086A56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Lived experience, narrative,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0A726A" w14:textId="774874F6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 w:themeColor="text1"/>
                <w:sz w:val="20"/>
                <w:szCs w:val="20"/>
              </w:rPr>
              <w:t>Online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645A7A5" w14:textId="5C264F1A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 w:themeColor="text1"/>
                <w:sz w:val="20"/>
                <w:szCs w:val="20"/>
              </w:rPr>
              <w:t>Recorded spoken audio</w:t>
            </w:r>
            <w:r w:rsidR="008216BD">
              <w:rPr>
                <w:color w:val="000000" w:themeColor="text1"/>
                <w:sz w:val="20"/>
                <w:szCs w:val="20"/>
              </w:rPr>
              <w:t xml:space="preserve"> (podcast)</w:t>
            </w:r>
          </w:p>
          <w:p w14:paraId="08D3F28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7EEEE4BD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C72CEB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12F336" w14:textId="4C220C3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092F2B" w14:textId="661E501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F2F8F8" w14:textId="3F7504C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57618">
              <w:rPr>
                <w:color w:val="000000" w:themeColor="text1"/>
                <w:sz w:val="20"/>
                <w:szCs w:val="20"/>
              </w:rPr>
              <w:t>Voluntary</w:t>
            </w:r>
          </w:p>
          <w:p w14:paraId="3C634236" w14:textId="1FA9072B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93D4C91" w14:textId="09DDD33F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  <w:p w14:paraId="46EFF74B" w14:textId="7309092D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C1FB0" w:rsidRPr="00EB3FBD" w14:paraId="07152A3A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CA2777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58BCFF" w14:textId="7E2D5372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Canadian Medical Education Journal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576864" w14:textId="6B0B6A1D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4C916F" w14:textId="6F648BC8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 w:themeColor="text1"/>
                <w:sz w:val="20"/>
                <w:szCs w:val="20"/>
              </w:rPr>
              <w:t>Equality, Diversity, Inclusion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73FF48" w14:textId="063EBC74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 w:themeColor="text1"/>
                <w:sz w:val="20"/>
                <w:szCs w:val="20"/>
              </w:rPr>
              <w:t>Create a sense of community; Enhance cultural, social and ethical awareness; Promote Professional Identity Formation; Promote Reflection.</w:t>
            </w:r>
          </w:p>
        </w:tc>
      </w:tr>
      <w:tr w:rsidR="000C1FB0" w:rsidRPr="00EB3FBD" w14:paraId="1DF0EBD7" w14:textId="77777777" w:rsidTr="00813B36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01A7F8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95B813" w14:textId="39C1990A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C388B8" w14:textId="6E0FF791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50DD1" w14:textId="16540AE2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>
              <w:rPr>
                <w:color w:val="000000" w:themeColor="text1"/>
                <w:sz w:val="20"/>
                <w:szCs w:val="20"/>
              </w:rPr>
              <w:t>Medical Students (non-specific)</w:t>
            </w:r>
          </w:p>
          <w:p w14:paraId="4E60D030" w14:textId="2F920AF9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31F9701" w14:textId="553E85B6" w:rsidR="000C1FB0" w:rsidRPr="00957618" w:rsidRDefault="000C1FB0" w:rsidP="000C1FB0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 w:themeColor="text1"/>
                <w:sz w:val="20"/>
                <w:szCs w:val="20"/>
              </w:rPr>
              <w:t>Residents and other healthcare staff</w:t>
            </w:r>
          </w:p>
        </w:tc>
      </w:tr>
      <w:tr w:rsidR="000C1FB0" w:rsidRPr="00EB3FBD" w14:paraId="7CC4C803" w14:textId="77777777" w:rsidTr="008216BD">
        <w:trPr>
          <w:trHeight w:val="340"/>
        </w:trPr>
        <w:tc>
          <w:tcPr>
            <w:tcW w:w="645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F522" w14:textId="77777777" w:rsidR="000C1FB0" w:rsidRPr="00EB3FBD" w:rsidRDefault="000C1FB0" w:rsidP="000C1F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4C22C6" w14:textId="614B55BC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BDEBE59" w14:textId="040141E5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B3953EB" w14:textId="64D2BF49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553450" w14:textId="77777777" w:rsidR="000C1FB0" w:rsidRPr="00EB3FBD" w:rsidRDefault="000C1FB0" w:rsidP="000C1FB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7CD5859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6250" w14:textId="147094E8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Evaluation of Two Videos that Apply Evidence-Based Strategies to Increase Self-Efficacy and Reduce Opioid-Related Stigma </w:t>
            </w:r>
            <w:r>
              <w:rPr>
                <w:color w:val="000000" w:themeColor="text1"/>
                <w:sz w:val="20"/>
                <w:szCs w:val="20"/>
              </w:rPr>
              <w:lastRenderedPageBreak/>
              <w:t>Among Medical Students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58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A07805" w14:textId="0FDC5FB4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E Eschliman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29334D" w14:textId="536489C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Narrative, real life experiences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A208DB" w14:textId="5987E47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 w:themeColor="text1"/>
                <w:sz w:val="20"/>
                <w:szCs w:val="20"/>
              </w:rPr>
              <w:t>Online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B801A93" w14:textId="1D5B9BBA" w:rsidR="008216BD" w:rsidRPr="00957618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 w:themeColor="text1"/>
                <w:sz w:val="20"/>
                <w:szCs w:val="20"/>
              </w:rPr>
              <w:t>Recorded spoken video</w:t>
            </w:r>
          </w:p>
          <w:p w14:paraId="0A3AAB6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0D2E63E" w14:textId="77777777" w:rsidTr="008216BD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F2F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F00D7B" w14:textId="3754DFE2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41E50E" w14:textId="02353D10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56D7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57618">
              <w:rPr>
                <w:color w:val="000000" w:themeColor="text1"/>
                <w:sz w:val="20"/>
                <w:szCs w:val="20"/>
              </w:rPr>
              <w:t>Voluntary</w:t>
            </w:r>
          </w:p>
          <w:p w14:paraId="6EFCF47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C8854BD" w14:textId="77777777" w:rsidR="008216BD" w:rsidRPr="00957618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  <w:p w14:paraId="793C7EA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7BA2184" w14:textId="77777777" w:rsidTr="008216BD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A6D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27BF5F" w14:textId="78E84F2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Academic Psychiatry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E58DBC" w14:textId="4F743E8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7B2030" w14:textId="755215F1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 w:themeColor="text1"/>
                <w:sz w:val="20"/>
                <w:szCs w:val="20"/>
              </w:rPr>
              <w:t xml:space="preserve">Specialty specific – psychiatry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38EC8CD" w14:textId="3A1BB6EF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 w:themeColor="text1"/>
                <w:sz w:val="20"/>
                <w:szCs w:val="20"/>
              </w:rPr>
              <w:t>Change attitudes, perceptions and beliefs; Create meaning and build knowledge</w:t>
            </w:r>
          </w:p>
        </w:tc>
      </w:tr>
      <w:tr w:rsidR="008216BD" w:rsidRPr="00EB3FBD" w14:paraId="241F46EF" w14:textId="77777777" w:rsidTr="008216BD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6B8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BE7BE0" w14:textId="774F6DA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A32C0D" w14:textId="39902906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BF9A01" w14:textId="77777777" w:rsidR="008216BD" w:rsidRPr="00957618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>
              <w:rPr>
                <w:color w:val="000000" w:themeColor="text1"/>
                <w:sz w:val="20"/>
                <w:szCs w:val="20"/>
              </w:rPr>
              <w:t>Medical Students (non-specific)</w:t>
            </w:r>
          </w:p>
          <w:p w14:paraId="3CDDA2E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DBE2F0A" w14:textId="6398583A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 w:themeColor="text1"/>
                <w:sz w:val="20"/>
                <w:szCs w:val="20"/>
              </w:rPr>
              <w:t>Physicians who treat (or have treated) patients who use opioids</w:t>
            </w:r>
          </w:p>
        </w:tc>
      </w:tr>
      <w:tr w:rsidR="008216BD" w:rsidRPr="00EB3FBD" w14:paraId="2247E2C2" w14:textId="77777777" w:rsidTr="008216BD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106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0FD1A7" w14:textId="26C05E0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6EAEC6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D7B109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394CE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178F4C7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CC8D65" w14:textId="15FE62A4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Evoking the Moral Imagination: Using Stories to Teach Ethics and Professionalism to Nursing, Medical, and Law Students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71</w:t>
            </w:r>
          </w:p>
          <w:p w14:paraId="3C592ED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679F97" w14:textId="64C4C965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M Weisberg, J Duffin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622C63" w14:textId="72AFD03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Story, </w:t>
            </w:r>
            <w:r>
              <w:rPr>
                <w:color w:val="000000"/>
                <w:sz w:val="20"/>
                <w:szCs w:val="20"/>
              </w:rPr>
              <w:t>n</w:t>
            </w:r>
            <w:r w:rsidRPr="00EB3FBD">
              <w:rPr>
                <w:color w:val="000000"/>
                <w:sz w:val="20"/>
                <w:szCs w:val="20"/>
              </w:rPr>
              <w:t>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4DA537" w14:textId="7D76693C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AFD090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</w:t>
            </w:r>
          </w:p>
          <w:p w14:paraId="7E25213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6DEDE5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536B6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4C4B0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E701A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36CFF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6D4F2F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7A15C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0A2F6B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0005DF1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05453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3D27F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The Journal of Medical Humanities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34336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Specific, focused and personal.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416F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011A57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meaning and build knowledge; Promote Reflection</w:t>
            </w:r>
          </w:p>
        </w:tc>
      </w:tr>
      <w:tr w:rsidR="008216BD" w:rsidRPr="00EB3FBD" w14:paraId="5BE89D0D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C177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2C630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E0F44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Reflections of experiences- where they have been, where they are and where they could be going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07A8E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7CE845DD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Interdisciplinary (Law, medical and Nursing Students)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5CD314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/>
                <w:sz w:val="20"/>
                <w:szCs w:val="20"/>
              </w:rPr>
              <w:t>Various, non-specific</w:t>
            </w:r>
          </w:p>
        </w:tc>
      </w:tr>
      <w:tr w:rsidR="008216BD" w:rsidRPr="00EB3FBD" w14:paraId="65DFDEF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DDEC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C09FA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1BA49B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AA250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5C597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762FF97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78F222" w14:textId="411A2E42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Female doctors’ life narratives foster students’ self-reﬂection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61</w:t>
            </w:r>
          </w:p>
          <w:p w14:paraId="32EDE4B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CC6B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Y Lin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10C3E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Life </w:t>
            </w:r>
            <w:r>
              <w:rPr>
                <w:color w:val="000000"/>
                <w:sz w:val="20"/>
                <w:szCs w:val="20"/>
              </w:rPr>
              <w:t>n</w:t>
            </w:r>
            <w:r w:rsidRPr="00EB3FBD">
              <w:rPr>
                <w:color w:val="000000"/>
                <w:sz w:val="20"/>
                <w:szCs w:val="20"/>
              </w:rPr>
              <w:t xml:space="preserve">arrative, </w:t>
            </w:r>
            <w:r>
              <w:rPr>
                <w:color w:val="000000"/>
                <w:sz w:val="20"/>
                <w:szCs w:val="20"/>
              </w:rPr>
              <w:t>l</w:t>
            </w:r>
            <w:r w:rsidRPr="00EB3FBD">
              <w:rPr>
                <w:color w:val="000000"/>
                <w:sz w:val="20"/>
                <w:szCs w:val="20"/>
              </w:rPr>
              <w:t xml:space="preserve">ife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3787B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5F91A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33F24E1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F43AD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82350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392F1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D0BEF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C3A6D9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889D56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1ACC8AB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Reflection</w:t>
            </w:r>
          </w:p>
        </w:tc>
      </w:tr>
      <w:tr w:rsidR="008216BD" w:rsidRPr="00EB3FBD" w14:paraId="7AC9726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AAD0B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16398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A9AE5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90E45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Reflection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595B18F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self-care, compassion and wellbeing; Promote Reflection</w:t>
            </w:r>
          </w:p>
        </w:tc>
      </w:tr>
      <w:tr w:rsidR="008216BD" w:rsidRPr="00EB3FBD" w14:paraId="391A826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36766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69A5B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0806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perspective on life and careers</w:t>
            </w:r>
          </w:p>
          <w:p w14:paraId="73E8512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7D662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0FC50073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3AEEF2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 w:themeColor="text1"/>
                <w:sz w:val="20"/>
                <w:szCs w:val="20"/>
              </w:rPr>
              <w:t>Female doctors</w:t>
            </w:r>
          </w:p>
        </w:tc>
      </w:tr>
      <w:tr w:rsidR="008216BD" w:rsidRPr="00EB3FBD" w14:paraId="318F2FD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9FA0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EC95FA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67F26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4CAED4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FD757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F2F87DF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2A2E81" w14:textId="03D8CDB8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Harnessing the medical humanities for experiential learning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34</w:t>
            </w:r>
          </w:p>
          <w:p w14:paraId="3646F2F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E2C67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 Singh,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E5996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3BD9A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21949C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 and graphics</w:t>
            </w:r>
          </w:p>
        </w:tc>
      </w:tr>
      <w:tr w:rsidR="008216BD" w:rsidRPr="00EB3FBD" w14:paraId="5601D7A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7C3B2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F6D39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1F073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64A2E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9CA03D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 w:themeColor="text1"/>
                <w:sz w:val="20"/>
                <w:szCs w:val="20"/>
              </w:rPr>
              <w:t>Reflection</w:t>
            </w:r>
          </w:p>
        </w:tc>
      </w:tr>
      <w:tr w:rsidR="008216BD" w:rsidRPr="00EB3FBD" w14:paraId="4A15404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AC9E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E0918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Indian Journal of Medical Ethics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3B2C5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204EE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080038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Development; Enhance cultural, social and ethical awareness</w:t>
            </w:r>
          </w:p>
        </w:tc>
      </w:tr>
      <w:tr w:rsidR="008216BD" w:rsidRPr="00EB3FBD" w14:paraId="4402A29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5051B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5ACD7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882F3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88D9B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Mixed (m</w:t>
            </w:r>
            <w:r w:rsidRPr="00EB3FBD">
              <w:rPr>
                <w:color w:val="000000"/>
                <w:sz w:val="20"/>
                <w:szCs w:val="20"/>
              </w:rPr>
              <w:t>edical students, interns and faculty members)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A149E1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78C7FEA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35AF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B65516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EFD10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333BF4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33D112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6BC835D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F7AD4D" w14:textId="21E4626D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How medical teachers use narratives in lectures: a qualitative study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35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C05C3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G Easton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9E330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story, professional autobiography</w:t>
            </w:r>
          </w:p>
          <w:p w14:paraId="64192C5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C8309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EFE241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306C6DC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08795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24413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E5EA4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59EB8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1AD814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845FF9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6451C26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BB3A3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B607B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BMC 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51900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Believable, memorable and engaging.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0F330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Narrative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F24C51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meaning and build knowledge; Promote reflection; Promote Professional Identity Formation</w:t>
            </w:r>
          </w:p>
          <w:p w14:paraId="10A9FCB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0A8F9D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9B471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0382F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C330D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Information about their own professional career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367BE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7C3C432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First year medical students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EE9212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54A1C9F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852A1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8AD43D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UK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A0FAC5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653C31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707E1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DE6AFCA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CADE167" w14:textId="40A3E8BF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Human Contexts: Medicine in Society at Stony Brook University School of Medicine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62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AD0CF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 Coulehan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D8980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4C6AD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8AC1D2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429F015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F2BDA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63D29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92D9E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BE2DB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2ED75C4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ACBAC5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3B5E185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030C8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0420B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67AA2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F7714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0C2C72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Development; Promote Professional Identity Formation</w:t>
            </w:r>
          </w:p>
        </w:tc>
      </w:tr>
      <w:tr w:rsidR="008216BD" w:rsidRPr="00EB3FBD" w14:paraId="2A72D39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D8121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3B432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8B91C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65112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6C50016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Throughout the medical course (Years 1-5)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452860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</w:p>
          <w:p w14:paraId="7CECFB5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5C44B3C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BBD9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315281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DB0CDB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2D0652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C67A0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5CB6FAB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7266DBF" w14:textId="338F4F15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Incorporating Storytelling into the Medical Curriculum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21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CE37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S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Shirvastava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BF5D7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Storytelling, story, narrative, anecdote, real-life experience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7092A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9B6684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1328AB4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87C0F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02DFB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DE98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"the employment of narratives, anecdotes, and real-life experiences to stories </w:t>
            </w:r>
            <w:r w:rsidRPr="00EB3FBD">
              <w:rPr>
                <w:color w:val="000000"/>
                <w:sz w:val="20"/>
                <w:szCs w:val="20"/>
              </w:rPr>
              <w:lastRenderedPageBreak/>
              <w:t>to share and teach medical concepts and principles."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044C0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FE5E25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129F59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11C023C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Reflection</w:t>
            </w:r>
          </w:p>
        </w:tc>
      </w:tr>
      <w:tr w:rsidR="008216BD" w:rsidRPr="00EB3FBD" w14:paraId="6B295B8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3EDE6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E66C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National Journal of Clinical Anatomy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EBE9A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7067F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Narrative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E505712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a better understanding of the human side of healthcare; Promote Reflection; Enhance cultural, social and ethical awareness</w:t>
            </w:r>
          </w:p>
        </w:tc>
      </w:tr>
      <w:tr w:rsidR="008216BD" w:rsidRPr="00EB3FBD" w14:paraId="5556E6C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A92BF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08D8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751F6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experiences.  May also contain cultural scenarios and ethical situations.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41BEC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1041B45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3B0165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79C7C38E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E0E10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B247C0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1B6761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FDCB8D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AB758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6CB3E12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85024E" w14:textId="4A35C5F3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Incorporating the Arts and Humanities in Palliative Medicine Education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63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B62FC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 Marchand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54673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Story, narrative 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07CAF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Clinical Setting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A01815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18A8D7F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19083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5BF68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0C56E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6EC3E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85EF82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E6375B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4DFFFB3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72AFD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D0CE6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Journal of Learning through the Arts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8A421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15767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Specialty specific- Palliative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86FA45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</w:t>
            </w:r>
          </w:p>
        </w:tc>
      </w:tr>
      <w:tr w:rsidR="008216BD" w:rsidRPr="00EB3FBD" w14:paraId="700D227D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55388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65B0A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3730B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54B6D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Mixed (</w:t>
            </w:r>
            <w:r w:rsidRPr="00EB3FBD">
              <w:rPr>
                <w:color w:val="000000"/>
                <w:sz w:val="20"/>
                <w:szCs w:val="20"/>
              </w:rPr>
              <w:t>Resident physicians, Junior Physicians, Medical Students, other Health Professionals)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4F7588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</w:t>
            </w:r>
          </w:p>
        </w:tc>
      </w:tr>
      <w:tr w:rsidR="008216BD" w:rsidRPr="00EB3FBD" w14:paraId="06D3BDF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10C9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47E094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237AB2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AD213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07AC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56CBF6B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42AE4F4" w14:textId="07B5D139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Introducing compassion into the education of health care professionals; can Schwartz Rounds help?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36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C9E17A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FEC9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 Barker, J Cornwell and F Gishen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7F271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Story, experience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0B42F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41504F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635C01F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F8221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41C63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5E2CB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E5F7D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B61D60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4C9D66F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C32DA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BB34D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Journal of Compassionate Healthcare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E7C9E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3A08B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burnout, resilience and compassion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D6D7E9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self-care, compassion and wellbeing; Create a sense of community</w:t>
            </w:r>
          </w:p>
        </w:tc>
      </w:tr>
      <w:tr w:rsidR="008216BD" w:rsidRPr="00EB3FBD" w14:paraId="06C4B8C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83762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58BC5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3F21D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01F7B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Fifth and </w:t>
            </w:r>
            <w:r>
              <w:rPr>
                <w:color w:val="000000" w:themeColor="text1"/>
                <w:sz w:val="20"/>
                <w:szCs w:val="20"/>
              </w:rPr>
              <w:t>s</w:t>
            </w:r>
            <w:r w:rsidRPr="00EB3FBD">
              <w:rPr>
                <w:color w:val="000000" w:themeColor="text1"/>
                <w:sz w:val="20"/>
                <w:szCs w:val="20"/>
              </w:rPr>
              <w:t>ixth year medical students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58913A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Various (including other healthcare staff)</w:t>
            </w:r>
          </w:p>
        </w:tc>
      </w:tr>
      <w:tr w:rsidR="008216BD" w:rsidRPr="00EB3FBD" w14:paraId="4698F52A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F1777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18113E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1462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UK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FE47E0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BC46E0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BCAF2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1912F4F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4E79CF" w14:textId="4CBF01A3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Learner Experiences of Preceptor Self-Disclosure of Personal Illness in Medical Education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56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A3C9C6" w14:textId="68E5FB7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>
              <w:rPr>
                <w:color w:val="000000"/>
                <w:sz w:val="20"/>
                <w:szCs w:val="20"/>
              </w:rPr>
              <w:t xml:space="preserve">I Cezara Erne, E </w:t>
            </w:r>
            <w:proofErr w:type="spellStart"/>
            <w:r>
              <w:rPr>
                <w:color w:val="000000"/>
                <w:sz w:val="20"/>
                <w:szCs w:val="20"/>
              </w:rPr>
              <w:t>Kocaqi</w:t>
            </w:r>
            <w:proofErr w:type="spellEnd"/>
            <w:r>
              <w:rPr>
                <w:color w:val="000000"/>
                <w:sz w:val="20"/>
                <w:szCs w:val="20"/>
              </w:rPr>
              <w:t>, A Acai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808706" w14:textId="17130A03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Lived experience, story, personal illness story, 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C8BFB4" w14:textId="6BDE5934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26F4404" w14:textId="62EDCC86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0D968DC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D0CC1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32080F" w14:textId="1B15D6D5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6C1DC2" w14:textId="06CF8E8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BE947D" w14:textId="4C111E38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C53405F" w14:textId="0365C3A3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5CFCFD2F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988C6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4FF688" w14:textId="5D75CD82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B19D71" w14:textId="639C6C0C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F1D051" w14:textId="4637498C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 xml:space="preserve">Wellbeing- </w:t>
            </w:r>
            <w:r>
              <w:rPr>
                <w:color w:val="000000"/>
                <w:sz w:val="20"/>
                <w:szCs w:val="20"/>
              </w:rPr>
              <w:t>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7D18C38" w14:textId="3480B8FA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/>
                <w:sz w:val="20"/>
                <w:szCs w:val="20"/>
              </w:rPr>
              <w:t>Create a sense of community; Promote self-care, compassion and wellbeing; Promote Professional Identity Formation</w:t>
            </w:r>
          </w:p>
        </w:tc>
      </w:tr>
      <w:tr w:rsidR="008216BD" w:rsidRPr="00EB3FBD" w14:paraId="5223B4F3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89E0C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81BB16" w14:textId="7A7E3DE4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F3380C" w14:textId="02E9E460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BA0458" w14:textId="4D48FF71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>
              <w:rPr>
                <w:color w:val="000000" w:themeColor="text1"/>
                <w:sz w:val="20"/>
                <w:szCs w:val="20"/>
              </w:rPr>
              <w:t xml:space="preserve">Medical Students (non-specific)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B457199" w14:textId="2214C414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4BFB45EC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BB3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4D85797" w14:textId="475A4ED1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A52C8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DAAD7E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29284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B413CE1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1F5A" w14:textId="1FB5F9DD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Lewis Katz School of Medicine: Medical Humanities and the Narrative Medicine Program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37</w:t>
            </w:r>
          </w:p>
          <w:p w14:paraId="6D79AA6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AB157" w14:textId="77777777" w:rsidR="008216BD" w:rsidRPr="00E1462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Author: </w:t>
            </w:r>
            <w:r w:rsidRPr="00EB3FBD">
              <w:rPr>
                <w:color w:val="000000"/>
                <w:sz w:val="20"/>
                <w:szCs w:val="20"/>
              </w:rPr>
              <w:t>M Vitez and N Rosenberg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C24FE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Story, storytelling, 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80A0D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External location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CA75A5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5723F2CD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610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9C027D" w14:textId="77777777" w:rsidR="008216BD" w:rsidRPr="00E1462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18510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EA18D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6C6F38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39784CB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8A5E43D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990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C8C933" w14:textId="77777777" w:rsidR="008216BD" w:rsidRPr="00E1462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Lewis Katz School of Medicine Website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DBA3C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2826D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Narrative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166325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Create a sense of community; Promote a better understanding of the human side of healthcare</w:t>
            </w:r>
          </w:p>
        </w:tc>
      </w:tr>
      <w:tr w:rsidR="008216BD" w:rsidRPr="00EB3FBD" w14:paraId="0507F20E" w14:textId="77777777" w:rsidTr="00DE5753">
        <w:trPr>
          <w:trHeight w:val="76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A73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E8C585" w14:textId="77777777" w:rsidR="008216BD" w:rsidRPr="00E1462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Other (Webpage)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EE3F4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FF71D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5ABE610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49C236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14BBC85F" w14:textId="77777777" w:rsidTr="00DE5753">
        <w:trPr>
          <w:trHeight w:val="340"/>
        </w:trPr>
        <w:tc>
          <w:tcPr>
            <w:tcW w:w="64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DDB45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05B47DE" w14:textId="77777777" w:rsidR="008216BD" w:rsidRPr="00E1462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E0CB3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E0E65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F11B9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3F473FB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02A28E" w14:textId="1105A152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Literary Inquiry and Professional Development in Medicine: Against Abstractions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72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722E45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9EFE1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D Wear, L Nixon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871F2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2469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81A4C7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 and poetry</w:t>
            </w:r>
          </w:p>
        </w:tc>
      </w:tr>
      <w:tr w:rsidR="008216BD" w:rsidRPr="00EB3FBD" w14:paraId="01FA8B8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12481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636C8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471AE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E11CE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61E170B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B66CE0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</w:tr>
      <w:tr w:rsidR="008216BD" w:rsidRPr="00EB3FBD" w14:paraId="0C11DE7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C7A19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8F1F1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Perspectives in Biology and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A94C4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Subjective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E14E6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 Identity Formation; 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489F89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</w:t>
            </w:r>
          </w:p>
        </w:tc>
      </w:tr>
      <w:tr w:rsidR="008216BD" w:rsidRPr="00EB3FBD" w14:paraId="654A15D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915F5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04599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EDB16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May include experiences readers may have not lived, daily challenges of medicine.</w:t>
            </w:r>
          </w:p>
          <w:p w14:paraId="0EBC65A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94CDA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23A3320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6C3EC3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06191822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345F0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22E506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5D0715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898E73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EB9DF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C1421A5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BD9CE01" w14:textId="6CAF67D6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>Making space for stories: promoting physician and medical student well-being through successful medical education storytelling events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57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C0B709" w14:textId="594E75FE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 Olsen, B Trappey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3A905D" w14:textId="7E639EF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Story, storytelling, 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C10D30" w14:textId="7AF90F3F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/>
                <w:sz w:val="20"/>
                <w:szCs w:val="20"/>
              </w:rPr>
              <w:t>Online, 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323B643" w14:textId="3B44C5BA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380BF8E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BBA1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FDF311" w14:textId="5F01103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62CBA8" w14:textId="5192C55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5183A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62BEF3A" w14:textId="34C58B8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E858660" w14:textId="4D3F6BB3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>
              <w:rPr>
                <w:color w:val="000000" w:themeColor="text1"/>
                <w:sz w:val="20"/>
                <w:szCs w:val="20"/>
              </w:rPr>
              <w:t>Reflection, sharing own story</w:t>
            </w:r>
          </w:p>
        </w:tc>
      </w:tr>
      <w:tr w:rsidR="008216BD" w:rsidRPr="00EB3FBD" w14:paraId="4BCD9B6D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418AA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70B08A" w14:textId="3D00C7A0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BMC 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315475" w14:textId="1E64BD52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="003B7939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81DA6D" w14:textId="58ECCA1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/>
                <w:sz w:val="20"/>
                <w:szCs w:val="20"/>
              </w:rPr>
              <w:t>Wellbeing – burnout, resilience and compassion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FA58434" w14:textId="533E2D38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/>
                <w:sz w:val="20"/>
                <w:szCs w:val="20"/>
              </w:rPr>
              <w:t>Create a sense of community; Promote self-care, compassion and wellbeing</w:t>
            </w:r>
          </w:p>
        </w:tc>
      </w:tr>
      <w:tr w:rsidR="008216BD" w:rsidRPr="00EB3FBD" w14:paraId="4B10E811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D08AF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F6AC3" w14:textId="6B33138F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127EE3" w14:textId="6947A043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="003B7939">
              <w:rPr>
                <w:color w:val="000000"/>
                <w:sz w:val="20"/>
                <w:szCs w:val="20"/>
              </w:rPr>
              <w:t>Not stated</w:t>
            </w:r>
            <w:r w:rsidRPr="00EB3FBD">
              <w:rPr>
                <w:color w:val="000000"/>
                <w:sz w:val="20"/>
                <w:szCs w:val="20"/>
              </w:rPr>
              <w:t>.</w:t>
            </w:r>
          </w:p>
          <w:p w14:paraId="0D5F968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E5DB1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271F85A7" w14:textId="3F0217A9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Medical Students (non-specific) and medical school faculty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F5716C1" w14:textId="4A28DD8A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62E87880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A3BB0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E4BCA9F" w14:textId="21825381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CA91AF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7D44F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CB5E2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7C9D4B0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BBF7153" w14:textId="458CD250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Narrative in medical ethics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73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A6B2DA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C2675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Hudson Jones</w:t>
            </w:r>
          </w:p>
          <w:p w14:paraId="19030CA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096EA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story</w:t>
            </w:r>
          </w:p>
          <w:p w14:paraId="75E6226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C1C1C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C3491C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</w:t>
            </w:r>
          </w:p>
        </w:tc>
      </w:tr>
      <w:tr w:rsidR="008216BD" w:rsidRPr="00EB3FBD" w14:paraId="184A4CE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F149C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A7B84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55279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DE090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20C4A25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C85651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484735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66C6812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7490C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E32D3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British Medical Journal (BMJ)</w:t>
            </w:r>
          </w:p>
          <w:p w14:paraId="0D4A415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B88BF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DDED1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Medic Ethics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ADCDF38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 w:themeColor="text1"/>
                <w:sz w:val="20"/>
                <w:szCs w:val="20"/>
              </w:rPr>
              <w:t>E</w:t>
            </w:r>
            <w:r w:rsidRPr="00EB3FBD">
              <w:rPr>
                <w:color w:val="000000"/>
                <w:sz w:val="20"/>
                <w:szCs w:val="20"/>
              </w:rPr>
              <w:t>nhance cultural, social and ethical awareness; Promote self-care, compassion and wellbeing</w:t>
            </w:r>
          </w:p>
        </w:tc>
      </w:tr>
      <w:tr w:rsidR="008216BD" w:rsidRPr="00EB3FBD" w14:paraId="04369A5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E1569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C51B0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AAD2C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640F9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43B675F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9D8260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79A4007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CC4C0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8E9B5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6EB164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3C367C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722FE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5476F9D8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752707" w14:textId="46B3D5BE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Narrative medicine as a means of training medical students toward residency competencies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64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672B1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 Arntfield et al.</w:t>
            </w:r>
          </w:p>
          <w:p w14:paraId="40ECA1E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0C6D6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doctors' account of practice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CD77E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97EE72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 and poetry</w:t>
            </w:r>
          </w:p>
        </w:tc>
      </w:tr>
      <w:tr w:rsidR="008216BD" w:rsidRPr="00EB3FBD" w14:paraId="5E6B623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5BA72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28CBF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Year: </w:t>
            </w:r>
            <w:r w:rsidRPr="00EB3FBD">
              <w:rPr>
                <w:color w:val="000000" w:themeColor="text1"/>
                <w:sz w:val="20"/>
                <w:szCs w:val="20"/>
              </w:rPr>
              <w:t>2</w:t>
            </w:r>
            <w:r w:rsidRPr="00EB3FBD">
              <w:rPr>
                <w:color w:val="000000"/>
                <w:sz w:val="20"/>
                <w:szCs w:val="20"/>
              </w:rPr>
              <w:t>013</w:t>
            </w:r>
          </w:p>
          <w:p w14:paraId="1E2607D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08A58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C298F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671FCD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DFC984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Discussion; Reflection</w:t>
            </w:r>
          </w:p>
        </w:tc>
      </w:tr>
      <w:tr w:rsidR="008216BD" w:rsidRPr="00EB3FBD" w14:paraId="0F0F03C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A2CFA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065D4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Patient Education  and Counselling</w:t>
            </w:r>
          </w:p>
          <w:p w14:paraId="0434DAB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B840D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9BD96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Narrative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AEF72A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Development; Create a sense of community</w:t>
            </w:r>
          </w:p>
        </w:tc>
      </w:tr>
      <w:tr w:rsidR="008216BD" w:rsidRPr="00EB3FBD" w14:paraId="2C8ABEC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11CF1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1F28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03059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F9F05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5686BAF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Fourth </w:t>
            </w:r>
            <w:r>
              <w:rPr>
                <w:color w:val="000000"/>
                <w:sz w:val="20"/>
                <w:szCs w:val="20"/>
              </w:rPr>
              <w:t>y</w:t>
            </w:r>
            <w:r w:rsidRPr="00EB3FBD">
              <w:rPr>
                <w:color w:val="000000"/>
                <w:sz w:val="20"/>
                <w:szCs w:val="20"/>
              </w:rPr>
              <w:t xml:space="preserve">ear </w:t>
            </w:r>
            <w:r>
              <w:rPr>
                <w:color w:val="000000"/>
                <w:sz w:val="20"/>
                <w:szCs w:val="20"/>
              </w:rPr>
              <w:t>m</w:t>
            </w:r>
            <w:r w:rsidRPr="00EB3FBD">
              <w:rPr>
                <w:color w:val="000000"/>
                <w:sz w:val="20"/>
                <w:szCs w:val="20"/>
              </w:rPr>
              <w:t xml:space="preserve">edical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9C02CF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0E2749C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C59C1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027A0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10E7B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2962AB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F1F3E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5DF38F67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451A40" w14:textId="2DDBB0C4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Narrative Texts and Issues in Medical Humanities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38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A0CD86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D5AD8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 van den Berg</w:t>
            </w:r>
          </w:p>
          <w:p w14:paraId="356EAE9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2BD60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BFA7B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191B5A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 and poetry</w:t>
            </w:r>
          </w:p>
        </w:tc>
      </w:tr>
      <w:tr w:rsidR="008216BD" w:rsidRPr="00EB3FBD" w14:paraId="4EE0E6A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D14F4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DBA0C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2015</w:t>
            </w:r>
          </w:p>
          <w:p w14:paraId="57B4A6E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748C7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3D9E2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8EA023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464821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22CDD3F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FD9D9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9271A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Literature Compass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200E4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D0B37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E82288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</w:p>
          <w:p w14:paraId="725ADC9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Promote reflection; Promote Professional Identity Formation</w:t>
            </w:r>
          </w:p>
        </w:tc>
      </w:tr>
      <w:tr w:rsidR="008216BD" w:rsidRPr="00EB3FBD" w14:paraId="5AA7BD9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488FD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C38D1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087E9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and professional experience.  May also include professional dilemmas, struggles and insights of medical practice and the medical experience of decision making.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EDAC4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8F784A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 xml:space="preserve">Various- also includes patient, caregivers and other </w:t>
            </w:r>
            <w:r>
              <w:rPr>
                <w:color w:val="000000"/>
                <w:sz w:val="20"/>
                <w:szCs w:val="20"/>
              </w:rPr>
              <w:t>h</w:t>
            </w:r>
            <w:r w:rsidRPr="00EB3FBD">
              <w:rPr>
                <w:color w:val="000000"/>
                <w:sz w:val="20"/>
                <w:szCs w:val="20"/>
              </w:rPr>
              <w:t>ealthcare staff</w:t>
            </w:r>
          </w:p>
        </w:tc>
      </w:tr>
      <w:tr w:rsidR="008216BD" w:rsidRPr="00EB3FBD" w14:paraId="2864642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2723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485D3E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D1EDF8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471B76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94B15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05B69B2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62BDDA" w14:textId="3C9663CA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Perspectives about Professionalism among Undergraduate Students in a Medical College in India: A Qualitative Study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39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D1A28F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A169BD" w14:textId="6BDD60CC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</w:t>
            </w:r>
            <w:r w:rsidR="00C36B87">
              <w:rPr>
                <w:color w:val="000000"/>
                <w:sz w:val="20"/>
                <w:szCs w:val="20"/>
              </w:rPr>
              <w:t xml:space="preserve"> T</w:t>
            </w:r>
            <w:r w:rsidRPr="00EB3FBD">
              <w:rPr>
                <w:color w:val="000000"/>
                <w:sz w:val="20"/>
                <w:szCs w:val="20"/>
              </w:rPr>
              <w:t xml:space="preserve"> Dhikale, S</w:t>
            </w:r>
            <w:r w:rsidR="00C36B87">
              <w:rPr>
                <w:color w:val="000000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R </w:t>
            </w:r>
            <w:r w:rsidR="00C36B87" w:rsidRPr="00EB3FBD">
              <w:rPr>
                <w:color w:val="000000"/>
                <w:sz w:val="20"/>
                <w:szCs w:val="20"/>
              </w:rPr>
              <w:t>Shrivastava</w:t>
            </w:r>
            <w:r w:rsidRPr="00EB3FBD">
              <w:rPr>
                <w:color w:val="000000"/>
                <w:sz w:val="20"/>
                <w:szCs w:val="20"/>
              </w:rPr>
              <w:t>, 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Srinivasan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62366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</w:t>
            </w:r>
            <w:r w:rsidRPr="00EB3FBD">
              <w:rPr>
                <w:color w:val="000000"/>
                <w:sz w:val="20"/>
                <w:szCs w:val="20"/>
              </w:rPr>
              <w:t xml:space="preserve">arratives, 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3FBD">
              <w:rPr>
                <w:color w:val="000000"/>
                <w:sz w:val="20"/>
                <w:szCs w:val="20"/>
              </w:rPr>
              <w:t xml:space="preserve">ase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 xml:space="preserve">tudy, 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3FBD">
              <w:rPr>
                <w:color w:val="000000"/>
                <w:sz w:val="20"/>
                <w:szCs w:val="20"/>
              </w:rPr>
              <w:t>ase vignette, experience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CCDBF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6204DF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</w:tr>
      <w:tr w:rsidR="008216BD" w:rsidRPr="00EB3FBD" w14:paraId="3BBA3BF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F2CC9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A0CC5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CD45D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FCD6B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0C7131D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034FC2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4C2B1DD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9C136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A2377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Indian Journal of Community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373F5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85449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FA5553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</w:t>
            </w:r>
          </w:p>
        </w:tc>
      </w:tr>
      <w:tr w:rsidR="008216BD" w:rsidRPr="00EB3FBD" w14:paraId="38BAB67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2E3C6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D13D4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2977A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E13DB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0309070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C5F227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</w:tr>
      <w:tr w:rsidR="008216BD" w:rsidRPr="00EB3FBD" w14:paraId="7C60939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674F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2F1394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B2F896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B6ECC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A5E57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8E9B54D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00A0841" w14:textId="43DF7E97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Physician Self-disclosure of Lived Experience Improves Mental Health Attitudes Among Medical Students: A Randomized Study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  <w:p w14:paraId="3BEB72B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9CACC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Martin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9DF18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Self-disclosed history, lived experience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48166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D9003A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 w:themeColor="text1"/>
                <w:sz w:val="20"/>
                <w:szCs w:val="20"/>
              </w:rPr>
              <w:t>Live spoken, in-person</w:t>
            </w:r>
          </w:p>
        </w:tc>
      </w:tr>
      <w:tr w:rsidR="008216BD" w:rsidRPr="00EB3FBD" w14:paraId="32C3DB1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DD205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2D98F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5332B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CEA77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AFC926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6881B2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E87974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09331CF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B88F5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60E1B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Journal of Medical Education and Curricular Development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BFF7C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91866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0DCFF1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Change attitudes, perceptions and beliefs</w:t>
            </w:r>
          </w:p>
        </w:tc>
      </w:tr>
      <w:tr w:rsidR="008216BD" w:rsidRPr="00EB3FBD" w14:paraId="1457F28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EB73D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C7005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64637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48BAF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5B39CE21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Second year medical students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3A5A28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 xml:space="preserve">Doctors who had experience of living with a mental health condition or had </w:t>
            </w:r>
            <w:r w:rsidRPr="00EB3FBD">
              <w:rPr>
                <w:color w:val="000000"/>
                <w:sz w:val="20"/>
                <w:szCs w:val="20"/>
              </w:rPr>
              <w:lastRenderedPageBreak/>
              <w:t>previously accessed mental health services</w:t>
            </w:r>
          </w:p>
        </w:tc>
      </w:tr>
      <w:tr w:rsidR="008216BD" w:rsidRPr="00EB3FBD" w14:paraId="5503F41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FD95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E41D69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ED14B1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E3AD06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5AD75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5CC1A04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B87EF0" w14:textId="4AEE0C05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Professional Stigma of Mental Health Issues: Physicians Are Both the Cause and Solution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41</w:t>
            </w:r>
          </w:p>
          <w:p w14:paraId="27EA697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DD07D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K Brower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82CED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462B7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7FDEC1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</w:p>
          <w:p w14:paraId="1356035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E74EE2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0F08B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CEE2B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D9A0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6B7DF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2CC9B77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DDC372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E265A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61A22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D6F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1E9F2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7CCFB9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Change attitudes, perceptions and beliefs</w:t>
            </w:r>
          </w:p>
        </w:tc>
      </w:tr>
      <w:tr w:rsidR="008216BD" w:rsidRPr="00EB3FBD" w14:paraId="0FC8379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3BC91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9DC0C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FA960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5B23D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4D7A2AD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2CA8E7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1E434B3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092C7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DFC9DA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F3A407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C781F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D21383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</w:p>
        </w:tc>
      </w:tr>
      <w:tr w:rsidR="008216BD" w:rsidRPr="00EB3FBD" w14:paraId="10DBCC45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6A8CFBA" w14:textId="775AFE20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REACH: A Required Curriculum to Foster the Well-Being of Medical Students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42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535D12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A4F8E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 Ferguson, T Ark and A Kalet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ED201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Terminology Used: </w:t>
            </w:r>
            <w:r w:rsidRPr="00EB3FBD">
              <w:rPr>
                <w:color w:val="000000"/>
                <w:sz w:val="20"/>
                <w:szCs w:val="20"/>
              </w:rPr>
              <w:t>Personal story;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F5D7D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066551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74DF3C2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38364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87190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D74C0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8D5EE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F7E5EAB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E029A1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 xml:space="preserve">Reflection; Sharing </w:t>
            </w:r>
            <w:r>
              <w:rPr>
                <w:color w:val="000000"/>
                <w:sz w:val="20"/>
                <w:szCs w:val="20"/>
              </w:rPr>
              <w:t>own story</w:t>
            </w:r>
          </w:p>
        </w:tc>
      </w:tr>
      <w:tr w:rsidR="008216BD" w:rsidRPr="00EB3FBD" w14:paraId="385E5DF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127F8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B41BA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9621A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94BAF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1D44B6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Development; Promote Self-care, compassion and wellbeing</w:t>
            </w:r>
          </w:p>
        </w:tc>
      </w:tr>
      <w:tr w:rsidR="008216BD" w:rsidRPr="00EB3FBD" w14:paraId="444B318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472CD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8EF2D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07F72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A272F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First and second year medical students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E20F347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Faculty members (some of whom are doctors)</w:t>
            </w:r>
          </w:p>
          <w:p w14:paraId="4121AF3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326869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73D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7B908C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092696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BE337D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E10FC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9E86C6E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805B455" w14:textId="6AC4AA28" w:rsidR="008216BD" w:rsidRPr="00C36B87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Rediscovering Empathy in Medical Education: Experiencing Literature and Film</w:t>
            </w:r>
            <w:r w:rsidR="00C36B87">
              <w:rPr>
                <w:color w:val="000000" w:themeColor="text1"/>
                <w:sz w:val="20"/>
                <w:szCs w:val="20"/>
                <w:vertAlign w:val="superscript"/>
              </w:rPr>
              <w:t>65</w:t>
            </w:r>
          </w:p>
          <w:p w14:paraId="7DE3EF2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5B8A6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E Beckman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DA8C2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Narrative,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40A1F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792781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</w:t>
            </w:r>
          </w:p>
          <w:p w14:paraId="6915F1C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1A69F14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9480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0C754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FBFF4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7E3D5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04CD1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673C969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Discussion; Reflection</w:t>
            </w:r>
          </w:p>
        </w:tc>
      </w:tr>
      <w:tr w:rsidR="008216BD" w:rsidRPr="00EB3FBD" w14:paraId="0C50A2A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5A032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37477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Dissertation Abstracts International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BD230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F4AC7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 w:themeColor="text1"/>
                <w:sz w:val="20"/>
                <w:szCs w:val="20"/>
              </w:rPr>
              <w:t>Empathy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F8A0A0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</w:p>
          <w:p w14:paraId="4DB0A256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Promote a better understanding of the human side of healthcare; Promote Reflection; Enhance Professional Development</w:t>
            </w:r>
          </w:p>
        </w:tc>
      </w:tr>
      <w:tr w:rsidR="008216BD" w:rsidRPr="00EB3FBD" w14:paraId="1ED7711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7B7E6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AC608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Other (PhD Thesis)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FFD63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CAA8A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B57F0B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468B689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A134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562BD7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80C932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575BC6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C9534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521E7BBB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A7EBEB8" w14:textId="470BDFFE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Reducing mental health stigma in medical students and doctors towards their peers with mental health difficulties: a protocol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43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6757B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Hankir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9CA3C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Lived experience; personal testimony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44E2A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7B7680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36F4D99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7D8EC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DB139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8BD45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5DB57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D07885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15068A5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2442D6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4BFDA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4E9EF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Psychiatria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Dambina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349B5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38CC0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1F8D65B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Change attitudes, perceptions and beliefs</w:t>
            </w:r>
          </w:p>
        </w:tc>
      </w:tr>
      <w:tr w:rsidR="008216BD" w:rsidRPr="00EB3FBD" w14:paraId="3A81F36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8EF28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FA252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Other (Conference Paper)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6FC49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59C5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48DB740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Medical Students recruited through local </w:t>
            </w:r>
            <w:r>
              <w:rPr>
                <w:color w:val="000000"/>
                <w:sz w:val="20"/>
                <w:szCs w:val="20"/>
              </w:rPr>
              <w:t xml:space="preserve">student psychiatry </w:t>
            </w:r>
            <w:r w:rsidRPr="00EB3FBD">
              <w:rPr>
                <w:color w:val="000000"/>
                <w:sz w:val="20"/>
                <w:szCs w:val="20"/>
              </w:rPr>
              <w:t>societies in the UK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5FEC96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58FC80FC" w14:textId="77777777" w:rsidTr="0037183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36E9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F975FB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UK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D3FD1C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45FF1D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CDE5F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2827E86" w14:textId="77777777" w:rsidTr="0037183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140FF1F" w14:textId="4411887A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Schwartz Centre Rounds: a new initiative in the undergraduate curriculum—what do medical students think?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44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64C1F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F Gishen et al.</w:t>
            </w:r>
          </w:p>
          <w:p w14:paraId="55880FB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D0D0CD" w14:textId="5FC73218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Cases;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E72E13" w14:textId="74771FF0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7DF746F" w14:textId="118C7F48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3994C36E" w14:textId="77777777" w:rsidTr="0037183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3C970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73174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2016</w:t>
            </w:r>
          </w:p>
          <w:p w14:paraId="467996F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A08162" w14:textId="77D9B1D6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905150" w14:textId="1911354C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5FBB62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C8C3331" w14:textId="34873368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7A3E6680" w14:textId="77777777" w:rsidTr="0037183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1A2AA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51994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BMC Medical Education</w:t>
            </w:r>
          </w:p>
          <w:p w14:paraId="55E229E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6E1400" w14:textId="758846E4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022DB8" w14:textId="443668DE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 w:themeColor="text1"/>
                <w:sz w:val="20"/>
                <w:szCs w:val="20"/>
              </w:rPr>
              <w:t>Reflection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0A0F75C" w14:textId="41CBFCB1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Enhance professional development</w:t>
            </w:r>
          </w:p>
        </w:tc>
      </w:tr>
      <w:tr w:rsidR="008216BD" w:rsidRPr="00EB3FBD" w14:paraId="083A3DC8" w14:textId="77777777" w:rsidTr="0037183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F33C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71E40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  <w:p w14:paraId="61A2867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0CE137" w14:textId="0814851A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61F8B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278E9BA8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Fifth year medical students</w:t>
            </w:r>
          </w:p>
          <w:p w14:paraId="1028C2F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6CD2CBF" w14:textId="49A9D8F5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Various including Medical students and Nurses</w:t>
            </w:r>
          </w:p>
        </w:tc>
      </w:tr>
      <w:tr w:rsidR="008216BD" w:rsidRPr="00EB3FBD" w14:paraId="4FF1087B" w14:textId="77777777" w:rsidTr="0037183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60E37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A45B2F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UK</w:t>
            </w:r>
          </w:p>
          <w:p w14:paraId="4902525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91CFFA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889CBF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63AD0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549CE2F6" w14:textId="77777777" w:rsidTr="0037183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C07A521" w14:textId="5A49614F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Schwartz rounds in undergraduate medical education facilitates active reflection and individual identification of learning need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45</w:t>
            </w:r>
          </w:p>
          <w:p w14:paraId="496D668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03FA1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 Stocker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D965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experience; story; anecdotes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9DC04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AE7405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3DFE99B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BBD38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AECBE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2018</w:t>
            </w:r>
          </w:p>
          <w:p w14:paraId="75D1C31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366FE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70827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14A890A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378351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599F2A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42782B2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5C631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52401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MedEdPublish</w:t>
            </w:r>
            <w:proofErr w:type="spellEnd"/>
          </w:p>
          <w:p w14:paraId="3872CC2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0E439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44C34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Wellbeing; 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E03CA65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 w:themeColor="text1"/>
                <w:sz w:val="20"/>
                <w:szCs w:val="20"/>
              </w:rPr>
              <w:t>Promote reflection</w:t>
            </w:r>
          </w:p>
        </w:tc>
      </w:tr>
      <w:tr w:rsidR="008216BD" w:rsidRPr="00EB3FBD" w14:paraId="41DF4EF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1B71C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E96CA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  <w:p w14:paraId="1FFA692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1149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experiences and reflections of the psychological aspects of caring.</w:t>
            </w:r>
          </w:p>
          <w:p w14:paraId="12A00F1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6FD99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5AFA855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Second year medical students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7D92EA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doctor: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Various, non-specific</w:t>
            </w:r>
          </w:p>
        </w:tc>
      </w:tr>
      <w:tr w:rsidR="008216BD" w:rsidRPr="00EB3FBD" w14:paraId="503F8E8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4A66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4D0AD5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UK</w:t>
            </w:r>
          </w:p>
          <w:p w14:paraId="24978A8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4A90F7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4C22BB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13876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E215121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1767E8" w14:textId="18540B4F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Shared Living Experiences by Physicians have a Positive Impact on Mental Health Attitudes and Stigma among Medical Students: A Mixed-Methods Study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46</w:t>
            </w:r>
          </w:p>
          <w:p w14:paraId="0CF9F7F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AA798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Martin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05E04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Living experience; history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78E2C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FA0928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Live, spoken, online</w:t>
            </w:r>
          </w:p>
        </w:tc>
      </w:tr>
      <w:tr w:rsidR="008216BD" w:rsidRPr="00EB3FBD" w14:paraId="73587402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3238F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C0AE6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F0831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E2983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EF68E63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3C130F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580A57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Group Discussion</w:t>
            </w:r>
          </w:p>
        </w:tc>
      </w:tr>
      <w:tr w:rsidR="008216BD" w:rsidRPr="00EB3FBD" w14:paraId="3F39EF2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67704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4A4D4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Journal of Medical Education and Curricular Development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8434B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E78E6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F4FB0AE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Change attitudes, perceptions and beliefs</w:t>
            </w:r>
          </w:p>
        </w:tc>
      </w:tr>
      <w:tr w:rsidR="008216BD" w:rsidRPr="00EB3FBD" w14:paraId="7537C9D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99AE1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B8CEA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DB85E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AD989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60C46566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Second year medical students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972D3E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>
              <w:rPr>
                <w:color w:val="000000"/>
                <w:sz w:val="20"/>
                <w:szCs w:val="20"/>
              </w:rPr>
              <w:t>Senior doctors</w:t>
            </w:r>
          </w:p>
        </w:tc>
      </w:tr>
      <w:tr w:rsidR="008216BD" w:rsidRPr="00EB3FBD" w14:paraId="0772CBA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7FCA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CB5472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1774F9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93595D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C2639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1CD9169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FBA9EC" w14:textId="6181B5E6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Storytelling as a Method for Teaching Values and Attitudes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74</w:t>
            </w:r>
          </w:p>
          <w:p w14:paraId="26B29DE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142B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W Hensel and T Rasco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4A755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1A4624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Story, storytelling, life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83C61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0546C5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106238F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50456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828B1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1992</w:t>
            </w:r>
          </w:p>
          <w:p w14:paraId="6B1E6D3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51710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"the big things… of the physician's life- the great unmentionables that are yet everyday aspects of doctoring"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694E3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6EB654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F9A57C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F270D9E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Discussion, reflection</w:t>
            </w:r>
          </w:p>
          <w:p w14:paraId="28423E7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33A0F4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2F186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C79FE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4F1AA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Personal, well-focused and derived from the immediate clinical setting. 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BDF3B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03BDA7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Enhance Professional development</w:t>
            </w:r>
          </w:p>
        </w:tc>
      </w:tr>
      <w:tr w:rsidR="008216BD" w:rsidRPr="00EB3FBD" w14:paraId="1068ABBE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6817A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FBF2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34129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Have an important specific message.  Right amount of information (to promote reflection and discussion).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B99D7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70D9E48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221A94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3A3AAB89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1577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4D62A7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72882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831D58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DA0D3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6DA8FDC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F3F29B" w14:textId="762483A4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Teaching leadership: the medical student society model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47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AEDF9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 Matthews et al.</w:t>
            </w:r>
          </w:p>
          <w:p w14:paraId="33C3FE3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FD635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story;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D80F9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2DBD72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93A8BB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CDB72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F7160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2018</w:t>
            </w:r>
          </w:p>
          <w:p w14:paraId="4915B8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62668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0349B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430C08F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D58132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06E48E7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66C38A9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0F3B4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6120E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The Clinical Teacher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8142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6A455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Leadership and Management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7F39371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</w:t>
            </w:r>
            <w:proofErr w:type="spellStart"/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Outcome:</w:t>
            </w:r>
            <w:r w:rsidRPr="00EB3FBD">
              <w:rPr>
                <w:color w:val="000000"/>
                <w:sz w:val="20"/>
                <w:szCs w:val="20"/>
              </w:rPr>
              <w:t>Create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meaning and build knowledge</w:t>
            </w:r>
          </w:p>
        </w:tc>
      </w:tr>
      <w:tr w:rsidR="008216BD" w:rsidRPr="00EB3FBD" w14:paraId="1B57009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C6605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6BE01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80F2C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Personal Experience</w:t>
            </w:r>
          </w:p>
          <w:p w14:paraId="3BEE9D7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1C1B5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6D5210D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05D6E2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Doctors and others who work in a leadership or management role in the NHS</w:t>
            </w:r>
          </w:p>
        </w:tc>
      </w:tr>
      <w:tr w:rsidR="008216BD" w:rsidRPr="00EB3FBD" w14:paraId="59C70E6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BF875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5B6EF1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UK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FF15E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5F822D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B5EAAB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63B74F74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8192C3" w14:textId="04C410AF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The introduction of medical humanities in the undergraduate curriculum of Greek medical schools: challenge and necessity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66</w:t>
            </w:r>
          </w:p>
          <w:p w14:paraId="39E825E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02A0F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Batistatou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E6680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story, biography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3243F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665353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0BBD54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6FF22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A89F6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F8DE5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77270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A20BC1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4DD817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FCC3C4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F09BC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948BC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Hippokratia</w:t>
            </w:r>
            <w:proofErr w:type="spellEnd"/>
          </w:p>
          <w:p w14:paraId="02C3A4A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90F74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Inspiring, Role-model generating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6A6F3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839E327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a better understanding of the human side of healthcare</w:t>
            </w:r>
          </w:p>
        </w:tc>
      </w:tr>
      <w:tr w:rsidR="008216BD" w:rsidRPr="00EB3FBD" w14:paraId="14FEF0B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30C22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95875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  <w:p w14:paraId="59761CC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39CD2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808EC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0DF39124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413C1C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35766DE6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5D0D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4095D3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64AA92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949102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FD2B6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525F8964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B62F0D7" w14:textId="226BB4F3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The Study of Literature in Medical Education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75</w:t>
            </w:r>
          </w:p>
          <w:p w14:paraId="3DBE2B3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8DB9C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K Hunter, R Charon and J Coulehan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1CA90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Narrative,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8CA7E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119A7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02C5323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6AA1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57989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8470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B33C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82EB43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7186E5F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237E2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AC98A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685B3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810B9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/>
                <w:sz w:val="20"/>
                <w:szCs w:val="20"/>
              </w:rPr>
              <w:t>Narrative Medicine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DA5ED2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Enhance professional development</w:t>
            </w:r>
          </w:p>
        </w:tc>
      </w:tr>
      <w:tr w:rsidR="008216BD" w:rsidRPr="00EB3FBD" w14:paraId="6AE7BAA2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3088B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FAEFC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CCE6A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B9743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ABB91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67AD2CD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EFC38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72DC4E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1E6983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66B7EA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4E7B23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63D3F3B3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9D2E48" w14:textId="509AC209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 xml:space="preserve">Things we are expected to just do and deal with’: Using the medical humanities to encourage reﬂection on vulnerability and nurture clinical skills, collegiality, </w:t>
            </w: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compassion, and selfcare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48</w:t>
            </w:r>
          </w:p>
          <w:p w14:paraId="1E0570A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BE765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M Kelly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CE43F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1A4624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Story, narrative 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13CB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652C28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in-person; written prose</w:t>
            </w:r>
          </w:p>
          <w:p w14:paraId="6FFD4F3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792C5CED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38FF4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A549A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07CB9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190DC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8319907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1C87B4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32F506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  <w:r w:rsidRPr="00EB3FBD">
              <w:rPr>
                <w:color w:val="000000"/>
                <w:sz w:val="20"/>
                <w:szCs w:val="20"/>
              </w:rPr>
              <w:t xml:space="preserve">eflection </w:t>
            </w:r>
          </w:p>
        </w:tc>
      </w:tr>
      <w:tr w:rsidR="008216BD" w:rsidRPr="00EB3FBD" w14:paraId="1690FEA2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F5E45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44A06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Perspect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CAC3B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C25E8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8B22DB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Promote self-care, compassion and wellbeing</w:t>
            </w:r>
          </w:p>
        </w:tc>
      </w:tr>
      <w:tr w:rsidR="008216BD" w:rsidRPr="00EB3FBD" w14:paraId="15DAC35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8539F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0D532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3CEA1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EE7C0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4E181CE9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E19FBB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doctor</w:t>
            </w:r>
            <w:r w:rsidRPr="00EB3FBD">
              <w:rPr>
                <w:color w:val="000000" w:themeColor="text1"/>
                <w:sz w:val="20"/>
                <w:szCs w:val="20"/>
              </w:rPr>
              <w:t>: "Generalist" doctors (from geriatrics, rehabilitation or palliative medicine).</w:t>
            </w:r>
          </w:p>
        </w:tc>
      </w:tr>
      <w:tr w:rsidR="008216BD" w:rsidRPr="00EB3FBD" w14:paraId="18767E0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3F5D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57ACC7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301B94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42DDBC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54DB8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9523EC8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CE4816" w14:textId="7192D83C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Virtues Education in Medical School: The Foundation for Professional Formation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49</w:t>
            </w:r>
          </w:p>
          <w:p w14:paraId="48B0308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42C89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L Seoane et al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172ED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6DA97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50B9B5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5978879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3F35A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FA2DF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C1746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9C7FC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0DF74CD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7909F1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4233D4D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Reflection</w:t>
            </w:r>
          </w:p>
        </w:tc>
      </w:tr>
      <w:tr w:rsidR="008216BD" w:rsidRPr="00EB3FBD" w14:paraId="0E7EF79E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F62C4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0E89A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Ochsner Journal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C2782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88060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 Identity Formation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5CD5B3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Professional Identity Formation</w:t>
            </w:r>
          </w:p>
        </w:tc>
      </w:tr>
      <w:tr w:rsidR="008216BD" w:rsidRPr="00EB3FBD" w14:paraId="2774347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EE15B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C47CA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EEE4B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C9165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636B345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Fourth </w:t>
            </w:r>
            <w:r>
              <w:rPr>
                <w:color w:val="000000"/>
                <w:sz w:val="20"/>
                <w:szCs w:val="20"/>
              </w:rPr>
              <w:t>y</w:t>
            </w:r>
            <w:r w:rsidRPr="00EB3FBD">
              <w:rPr>
                <w:color w:val="000000"/>
                <w:sz w:val="20"/>
                <w:szCs w:val="20"/>
              </w:rPr>
              <w:t xml:space="preserve">ear </w:t>
            </w:r>
            <w:r>
              <w:rPr>
                <w:color w:val="000000"/>
                <w:sz w:val="20"/>
                <w:szCs w:val="20"/>
              </w:rPr>
              <w:t>m</w:t>
            </w:r>
            <w:r w:rsidRPr="00EB3FBD">
              <w:rPr>
                <w:color w:val="000000"/>
                <w:sz w:val="20"/>
                <w:szCs w:val="20"/>
              </w:rPr>
              <w:t xml:space="preserve">edical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EB3FBD">
              <w:rPr>
                <w:color w:val="000000"/>
                <w:sz w:val="20"/>
                <w:szCs w:val="20"/>
              </w:rPr>
              <w:t>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2C2D50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42297F2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D331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56DB0E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Location: </w:t>
            </w:r>
            <w:r w:rsidRPr="00EB3FBD">
              <w:rPr>
                <w:color w:val="000000"/>
                <w:sz w:val="20"/>
                <w:szCs w:val="20"/>
              </w:rPr>
              <w:t>Australia</w:t>
            </w:r>
          </w:p>
          <w:p w14:paraId="5C27721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04FD73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1FFEEB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75898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98A1257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FF8163" w14:textId="1F0AE84B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Wanted: role models - medical students’ perceptions of professionalism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67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1138FB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7DA77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Byszewski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8E525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Reflective narrative, real case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FA2EF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3E9C07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2D2AC83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EE5D6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825BC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0720C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81636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DD07DCE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77119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  <w:p w14:paraId="7CE9B75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180EBB1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4FB06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2E879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BMC Medical Education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14FD4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4580E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270192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</w:t>
            </w:r>
          </w:p>
        </w:tc>
      </w:tr>
      <w:tr w:rsidR="008216BD" w:rsidRPr="00EB3FBD" w14:paraId="60C4FCA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DEC3F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0F917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4CAD2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9B244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4CCBAEB4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CFA135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5DDFBFDF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D327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24CD1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DDE27A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EA52B6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7E1B0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122DB140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E3F348C" w14:textId="54DD03E0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color w:val="000000" w:themeColor="text1"/>
                <w:sz w:val="20"/>
                <w:szCs w:val="20"/>
              </w:rPr>
              <w:t>What About Empathy? A Qualitative Study Exploring the Role of a Podcast as an Asynchronous Empathy Teaching Tool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59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CFC596" w14:textId="2DFDA0D6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I Ying</w:t>
            </w:r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DBE674" w14:textId="5886ADBE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Story,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24DD9C" w14:textId="500A737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>
              <w:rPr>
                <w:color w:val="000000" w:themeColor="text1"/>
                <w:sz w:val="20"/>
                <w:szCs w:val="20"/>
              </w:rPr>
              <w:t>Online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656920D" w14:textId="5EA9409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>
              <w:rPr>
                <w:color w:val="000000"/>
                <w:sz w:val="20"/>
                <w:szCs w:val="20"/>
              </w:rPr>
              <w:t>Recorded spoken audio</w:t>
            </w:r>
          </w:p>
        </w:tc>
      </w:tr>
      <w:tr w:rsidR="008216BD" w:rsidRPr="00EB3FBD" w14:paraId="7E607F96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F5A46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B05663" w14:textId="47E24EE9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EEE783" w14:textId="3689A30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584DC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E345460" w14:textId="1BC07E59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D623AD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  <w:p w14:paraId="58959AC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28D681B3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0BAA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A770A6" w14:textId="3BC5BDDD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Medical Science Educator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997443" w14:textId="5940F77F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0DEDA8" w14:textId="4EF97F50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>
              <w:rPr>
                <w:color w:val="000000"/>
                <w:sz w:val="20"/>
                <w:szCs w:val="20"/>
              </w:rPr>
              <w:t>Empathy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E630C2A" w14:textId="256B6FAB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>
              <w:rPr>
                <w:color w:val="000000"/>
                <w:sz w:val="20"/>
                <w:szCs w:val="20"/>
              </w:rPr>
              <w:t>Create a sense of community; Promote reflection; Change attitudes, perceptions and beliefs; Enhance professional development; Promote a better understanding of the human side of healthcare; Create meaning and build knowledge</w:t>
            </w:r>
          </w:p>
        </w:tc>
      </w:tr>
      <w:tr w:rsidR="008216BD" w:rsidRPr="00EB3FBD" w14:paraId="484CF4ED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3A6CB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69ADA2" w14:textId="29747342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36CAB5" w14:textId="2C63B1CF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32B88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020B7E10" w14:textId="773E19DE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Mixed with medical students, other healthcare students and qualified healthcare professionals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DEFEC67" w14:textId="7048DCF3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25DEC660" w14:textId="77777777" w:rsidTr="008216BD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5CF9D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E9B3D4" w14:textId="73766CD6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4961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D1FEF6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2F97C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4AF3DA5D" w14:textId="77777777" w:rsidTr="008216BD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0344FA" w14:textId="548C9862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What Students Learn About Professionalism From Faculty Stories: An “Appreciative Inquiry” Approach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68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79FF1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 Quaintance, L Arnold and G Thompson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3CE2A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story, narrative storytelling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CF5EA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36F2BE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1341B198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0D0A6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54415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2010</w:t>
            </w:r>
          </w:p>
          <w:p w14:paraId="765AB9F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9CDDA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F0D81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79EC492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0E7E33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3B03939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Reflection; </w:t>
            </w:r>
            <w:r>
              <w:rPr>
                <w:color w:val="000000"/>
                <w:sz w:val="20"/>
                <w:szCs w:val="20"/>
              </w:rPr>
              <w:t>Sharing own story</w:t>
            </w:r>
          </w:p>
        </w:tc>
      </w:tr>
      <w:tr w:rsidR="008216BD" w:rsidRPr="00EB3FBD" w14:paraId="0412CF79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46CE5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679DD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Academic Medicine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1E91E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D0141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BA0D4D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Enhance professional development</w:t>
            </w:r>
          </w:p>
        </w:tc>
      </w:tr>
      <w:tr w:rsidR="008216BD" w:rsidRPr="00EB3FBD" w14:paraId="518F550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ADF66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D19B2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Research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3A6F6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CF9CE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03C31A65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All years of medical students</w:t>
            </w:r>
          </w:p>
          <w:p w14:paraId="6ED84B5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ACE25D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Internists</w:t>
            </w:r>
            <w:r>
              <w:rPr>
                <w:color w:val="000000"/>
                <w:sz w:val="20"/>
                <w:szCs w:val="20"/>
              </w:rPr>
              <w:t xml:space="preserve"> (doctors who work in the Intensive Care Unit)</w:t>
            </w:r>
          </w:p>
        </w:tc>
      </w:tr>
      <w:tr w:rsidR="008216BD" w:rsidRPr="00EB3FBD" w14:paraId="72FC625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BE650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D36BC2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DDBCC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09FF22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190C6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1210C09E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54940B" w14:textId="365C2627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What Will You Protect? Redeﬁning Professionalism Through the Lens of Diverse Personal Identities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62C059D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44546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 Bhatia-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lin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669C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Experience, shared physician narrative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F3DA6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D0E20E5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 w:themeColor="text1"/>
                <w:sz w:val="20"/>
                <w:szCs w:val="20"/>
              </w:rPr>
              <w:t>L</w:t>
            </w:r>
            <w:r w:rsidRPr="00EB3FBD">
              <w:rPr>
                <w:color w:val="000000"/>
                <w:sz w:val="20"/>
                <w:szCs w:val="20"/>
              </w:rPr>
              <w:t>ive spoken, in-person and live spoken, online</w:t>
            </w:r>
          </w:p>
        </w:tc>
      </w:tr>
      <w:tr w:rsidR="008216BD" w:rsidRPr="00EB3FBD" w14:paraId="49406E8F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BA358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A55F5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47E69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557F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3EB776B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B51068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0E7568C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Discussion; Reflection</w:t>
            </w:r>
          </w:p>
        </w:tc>
      </w:tr>
      <w:tr w:rsidR="008216BD" w:rsidRPr="00EB3FBD" w14:paraId="7B6217A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DE318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1DD54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Journal: </w:t>
            </w:r>
            <w:r w:rsidRPr="00EB3FBD">
              <w:rPr>
                <w:color w:val="000000"/>
                <w:sz w:val="20"/>
                <w:szCs w:val="20"/>
              </w:rPr>
              <w:t>The AAMC Journal of Teaching and Learning Resources</w:t>
            </w:r>
          </w:p>
          <w:p w14:paraId="3D8B5C6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64DF4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D70E1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 Identity Formation; 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344A45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Promote Professional Identity Formation</w:t>
            </w:r>
          </w:p>
        </w:tc>
      </w:tr>
      <w:tr w:rsidR="008216BD" w:rsidRPr="00EB3FBD" w14:paraId="7D6D086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31CD9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A8F08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210AD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Doctors' own experiences</w:t>
            </w:r>
          </w:p>
          <w:p w14:paraId="14A9CE2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572F5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18BF459E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First year medical students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CDE764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28F7998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E8BD5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B5D0E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31B531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A5006F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2797C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07185DAE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C95B6F" w14:textId="2953D17A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 xml:space="preserve">When Bad Things Happen: Training Medical Students to Anticipate the </w:t>
            </w:r>
            <w:r w:rsidRPr="00EB3FBD">
              <w:rPr>
                <w:color w:val="000000" w:themeColor="text1"/>
                <w:sz w:val="20"/>
                <w:szCs w:val="20"/>
              </w:rPr>
              <w:lastRenderedPageBreak/>
              <w:t>Aftermath of Medical Errors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51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0C57C2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39B5C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 xml:space="preserve">S </w:t>
            </w:r>
            <w:proofErr w:type="spellStart"/>
            <w:r w:rsidRPr="00EB3FBD">
              <w:rPr>
                <w:color w:val="000000"/>
                <w:sz w:val="20"/>
                <w:szCs w:val="20"/>
              </w:rPr>
              <w:t>Musnur</w:t>
            </w:r>
            <w:proofErr w:type="spellEnd"/>
            <w:r w:rsidRPr="00EB3FBD">
              <w:rPr>
                <w:color w:val="000000"/>
                <w:sz w:val="20"/>
                <w:szCs w:val="20"/>
              </w:rPr>
              <w:t xml:space="preserve">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0018B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personal anecdote, personal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C11AD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930903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 and recorded spoken video</w:t>
            </w:r>
          </w:p>
        </w:tc>
      </w:tr>
      <w:tr w:rsidR="008216BD" w:rsidRPr="00EB3FBD" w14:paraId="45D69AA9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CE805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1DDF1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05827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B507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FFAF6D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Compulsory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9DB86F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Reflection; </w:t>
            </w:r>
            <w:r>
              <w:rPr>
                <w:color w:val="000000" w:themeColor="text1"/>
                <w:sz w:val="20"/>
                <w:szCs w:val="20"/>
              </w:rPr>
              <w:t>Sharing own story</w:t>
            </w:r>
          </w:p>
        </w:tc>
      </w:tr>
      <w:tr w:rsidR="008216BD" w:rsidRPr="00EB3FBD" w14:paraId="5531F854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F81DC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9C74E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Academic Psychiatry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3E831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36C3EC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Wellbeing; Patient safety- medical errors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B06F6A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Enhance Professional Development</w:t>
            </w:r>
          </w:p>
        </w:tc>
      </w:tr>
      <w:tr w:rsidR="008216BD" w:rsidRPr="00EB3FBD" w14:paraId="453B059C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10923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C74BAA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AE64E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Reflections on clinical experiences</w:t>
            </w:r>
          </w:p>
          <w:p w14:paraId="7861582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7F4AB3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336184FA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 xml:space="preserve">Second year medical students 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F373D6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0FAAE90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31B2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346373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7C1C0E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F11478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F254C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109458F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BA74C1" w14:textId="0E509A99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Written role models in professionalism education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69</w:t>
            </w:r>
          </w:p>
          <w:p w14:paraId="4E1DE75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406BD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J Coulehan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75E74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personal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36764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  <w:p w14:paraId="20640910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8BC760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Written Prose</w:t>
            </w:r>
          </w:p>
        </w:tc>
      </w:tr>
      <w:tr w:rsidR="008216BD" w:rsidRPr="00EB3FBD" w14:paraId="5FEE818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BE565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02335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77BF1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EA70DB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FF84E70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3E5E01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74D30ED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6BAD0407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EB6C3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A3237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Medical Humanities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95646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389B5A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Professionalism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6ACBBCA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Promote reflection; Enhance professional development</w:t>
            </w:r>
          </w:p>
        </w:tc>
      </w:tr>
      <w:tr w:rsidR="008216BD" w:rsidRPr="00EB3FBD" w14:paraId="1157B9C5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8083F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538B7F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Commentary/Review Article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1B6F2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Values, beliefs and community</w:t>
            </w:r>
          </w:p>
          <w:p w14:paraId="5F83700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6E707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37DEA6CE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3B2118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 w:themeColor="text1"/>
                <w:sz w:val="20"/>
                <w:szCs w:val="20"/>
              </w:rPr>
              <w:t>Various, non-specific</w:t>
            </w:r>
          </w:p>
        </w:tc>
      </w:tr>
      <w:tr w:rsidR="008216BD" w:rsidRPr="00EB3FBD" w14:paraId="1F61515B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7E7DED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8B1D24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DBC35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1E164CD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E4ECE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16BD" w:rsidRPr="00EB3FBD" w14:paraId="30121AF2" w14:textId="77777777" w:rsidTr="00DE5753">
        <w:trPr>
          <w:trHeight w:val="340"/>
        </w:trPr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7AD810" w14:textId="0329D165" w:rsidR="008216BD" w:rsidRPr="00A4175F" w:rsidRDefault="008216BD" w:rsidP="008216BD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B3FBD">
              <w:rPr>
                <w:color w:val="000000" w:themeColor="text1"/>
                <w:sz w:val="20"/>
                <w:szCs w:val="20"/>
              </w:rPr>
              <w:t>You’re Not Alone: Sharing of Anonymous Narratives to Destigmatize Mental Illness in Medical Students and Faculty</w:t>
            </w:r>
            <w:r w:rsidR="00A4175F">
              <w:rPr>
                <w:color w:val="000000" w:themeColor="text1"/>
                <w:sz w:val="20"/>
                <w:szCs w:val="20"/>
                <w:vertAlign w:val="superscript"/>
              </w:rPr>
              <w:t>52</w:t>
            </w:r>
          </w:p>
          <w:p w14:paraId="4ABFCD0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288E7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Author: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R Pillai et al.</w:t>
            </w:r>
          </w:p>
        </w:tc>
        <w:tc>
          <w:tcPr>
            <w:tcW w:w="106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EEECD6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Terminology Used: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Narrative, personal story</w:t>
            </w:r>
          </w:p>
        </w:tc>
        <w:tc>
          <w:tcPr>
            <w:tcW w:w="10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0093A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Setting: </w:t>
            </w:r>
            <w:r w:rsidRPr="00EB3FBD">
              <w:rPr>
                <w:color w:val="000000" w:themeColor="text1"/>
                <w:sz w:val="20"/>
                <w:szCs w:val="20"/>
              </w:rPr>
              <w:t>Medical School</w:t>
            </w:r>
          </w:p>
        </w:tc>
        <w:tc>
          <w:tcPr>
            <w:tcW w:w="1175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B2D3334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Format: </w:t>
            </w:r>
            <w:r w:rsidRPr="00EB3FBD">
              <w:rPr>
                <w:color w:val="000000"/>
                <w:sz w:val="20"/>
                <w:szCs w:val="20"/>
              </w:rPr>
              <w:t>Live spoken, in-person</w:t>
            </w:r>
          </w:p>
        </w:tc>
      </w:tr>
      <w:tr w:rsidR="008216BD" w:rsidRPr="00EB3FBD" w14:paraId="09B529F9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A09393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4A4A30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Year: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D00D5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Definition: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None given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E5CCB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Attendance Requirement:</w:t>
            </w: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 w:themeColor="text1"/>
                <w:sz w:val="20"/>
                <w:szCs w:val="20"/>
              </w:rPr>
              <w:t>Voluntary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0EB3A16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Associated Elements: </w:t>
            </w:r>
          </w:p>
          <w:p w14:paraId="2B201AE9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2EACC090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7FA52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EACC7E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Journal: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3FBD">
              <w:rPr>
                <w:color w:val="000000"/>
                <w:sz w:val="20"/>
                <w:szCs w:val="20"/>
              </w:rPr>
              <w:t>Academic Psychiatry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B3DA29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Characteristics: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C52F4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Topic Area: </w:t>
            </w:r>
            <w:r w:rsidRPr="00EB3FBD">
              <w:rPr>
                <w:color w:val="000000"/>
                <w:sz w:val="20"/>
                <w:szCs w:val="20"/>
              </w:rPr>
              <w:t>Wellbeing- Mental Health</w:t>
            </w: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7B4D06D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Intended Outcome: </w:t>
            </w:r>
            <w:r w:rsidRPr="00EB3FBD">
              <w:rPr>
                <w:color w:val="000000"/>
                <w:sz w:val="20"/>
                <w:szCs w:val="20"/>
              </w:rPr>
              <w:t>Create a sense of community; Change attitudes, perceptions and beliefs</w:t>
            </w:r>
          </w:p>
        </w:tc>
      </w:tr>
      <w:tr w:rsidR="008216BD" w:rsidRPr="00EB3FBD" w14:paraId="1F84487A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641B6C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7CC02B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Type of Article: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Innovation article/Case report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E52BD4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Aspects: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Not stated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CF47BF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Participant Characteristics: </w:t>
            </w:r>
          </w:p>
          <w:p w14:paraId="3C003B3C" w14:textId="77777777" w:rsidR="008216BD" w:rsidRPr="00EB3FBD" w:rsidRDefault="008216BD" w:rsidP="008216BD">
            <w:pPr>
              <w:rPr>
                <w:color w:val="000000"/>
                <w:sz w:val="20"/>
                <w:szCs w:val="20"/>
              </w:rPr>
            </w:pPr>
            <w:r w:rsidRPr="00EB3FBD">
              <w:rPr>
                <w:color w:val="000000"/>
                <w:sz w:val="20"/>
                <w:szCs w:val="20"/>
              </w:rPr>
              <w:t>Mixed (medical students, faculty, nursing students)</w:t>
            </w:r>
          </w:p>
          <w:p w14:paraId="6FED4642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CAD4D88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 xml:space="preserve">Type of doctor: </w:t>
            </w:r>
            <w:r w:rsidRPr="00EB3FBD">
              <w:rPr>
                <w:color w:val="000000"/>
                <w:sz w:val="20"/>
                <w:szCs w:val="20"/>
              </w:rPr>
              <w:t>Not stated</w:t>
            </w:r>
          </w:p>
        </w:tc>
      </w:tr>
      <w:tr w:rsidR="008216BD" w:rsidRPr="00EB3FBD" w14:paraId="1B333F03" w14:textId="77777777" w:rsidTr="00DE5753">
        <w:trPr>
          <w:trHeight w:val="340"/>
        </w:trPr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D43B7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37BA3B1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  <w:r w:rsidRPr="00EB3FBD">
              <w:rPr>
                <w:b/>
                <w:bCs/>
                <w:color w:val="000000" w:themeColor="text1"/>
                <w:sz w:val="20"/>
                <w:szCs w:val="20"/>
              </w:rPr>
              <w:t>Location:</w:t>
            </w:r>
            <w:r w:rsidRPr="00EB3FBD">
              <w:rPr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9437978" w14:textId="77777777" w:rsidR="008216BD" w:rsidRPr="00EB3FBD" w:rsidRDefault="008216BD" w:rsidP="008216B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97C4F7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6BFF71" w14:textId="77777777" w:rsidR="008216BD" w:rsidRPr="00EB3FBD" w:rsidRDefault="008216BD" w:rsidP="008216BD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80508F8" w14:textId="77777777" w:rsidR="00371833" w:rsidRPr="00E40D41" w:rsidRDefault="00371833" w:rsidP="00371833">
      <w:pPr>
        <w:spacing w:line="360" w:lineRule="auto"/>
      </w:pPr>
    </w:p>
    <w:p w14:paraId="0B0BCA8E" w14:textId="77777777" w:rsidR="00481BE7" w:rsidRDefault="00481BE7"/>
    <w:sectPr w:rsidR="00481BE7" w:rsidSect="00371833">
      <w:footerReference w:type="even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7F50" w14:textId="77777777" w:rsidR="00997017" w:rsidRDefault="00997017" w:rsidP="00A815EE">
      <w:r>
        <w:separator/>
      </w:r>
    </w:p>
  </w:endnote>
  <w:endnote w:type="continuationSeparator" w:id="0">
    <w:p w14:paraId="7DED5BFB" w14:textId="77777777" w:rsidR="00997017" w:rsidRDefault="00997017" w:rsidP="00A81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2869380"/>
      <w:docPartObj>
        <w:docPartGallery w:val="Page Numbers (Bottom of Page)"/>
        <w:docPartUnique/>
      </w:docPartObj>
    </w:sdtPr>
    <w:sdtContent>
      <w:p w14:paraId="30BFE8E0" w14:textId="6BAF37D0" w:rsidR="00A815EE" w:rsidRDefault="00A815EE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B598B1E" w14:textId="77777777" w:rsidR="00A815EE" w:rsidRDefault="00A815EE" w:rsidP="00A815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97239550"/>
      <w:docPartObj>
        <w:docPartGallery w:val="Page Numbers (Bottom of Page)"/>
        <w:docPartUnique/>
      </w:docPartObj>
    </w:sdtPr>
    <w:sdtContent>
      <w:p w14:paraId="2D1F2D48" w14:textId="6C452E32" w:rsidR="00A815EE" w:rsidRDefault="00A815EE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2F477F" w14:textId="77777777" w:rsidR="00A815EE" w:rsidRDefault="00A815EE" w:rsidP="00A815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DF69" w14:textId="77777777" w:rsidR="00997017" w:rsidRDefault="00997017" w:rsidP="00A815EE">
      <w:r>
        <w:separator/>
      </w:r>
    </w:p>
  </w:footnote>
  <w:footnote w:type="continuationSeparator" w:id="0">
    <w:p w14:paraId="73327DA0" w14:textId="77777777" w:rsidR="00997017" w:rsidRDefault="00997017" w:rsidP="00A81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C7F"/>
    <w:multiLevelType w:val="hybridMultilevel"/>
    <w:tmpl w:val="F8940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5CF"/>
    <w:multiLevelType w:val="multilevel"/>
    <w:tmpl w:val="9B4EA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F4761" w:themeColor="accent1" w:themeShade="BF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hint="default"/>
        <w:color w:val="0F4761" w:themeColor="accent1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F4761" w:themeColor="accent1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F4761" w:themeColor="accent1" w:themeShade="B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F4761" w:themeColor="accent1" w:themeShade="B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F4761" w:themeColor="accent1" w:themeShade="B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F4761" w:themeColor="accent1" w:themeShade="B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F4761" w:themeColor="accent1" w:themeShade="B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F4761" w:themeColor="accent1" w:themeShade="BF"/>
      </w:rPr>
    </w:lvl>
  </w:abstractNum>
  <w:abstractNum w:abstractNumId="2" w15:restartNumberingAfterBreak="0">
    <w:nsid w:val="0556536D"/>
    <w:multiLevelType w:val="hybridMultilevel"/>
    <w:tmpl w:val="15C2F2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653EE"/>
    <w:multiLevelType w:val="hybridMultilevel"/>
    <w:tmpl w:val="1AE88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025B0"/>
    <w:multiLevelType w:val="hybridMultilevel"/>
    <w:tmpl w:val="5ECE7884"/>
    <w:lvl w:ilvl="0" w:tplc="429491A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460C80"/>
    <w:multiLevelType w:val="hybridMultilevel"/>
    <w:tmpl w:val="A6C6A114"/>
    <w:lvl w:ilvl="0" w:tplc="429491A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813FA9"/>
    <w:multiLevelType w:val="hybridMultilevel"/>
    <w:tmpl w:val="6B004F9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F490F93A">
      <w:start w:val="1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195B41"/>
    <w:multiLevelType w:val="hybridMultilevel"/>
    <w:tmpl w:val="9C48EBE6"/>
    <w:lvl w:ilvl="0" w:tplc="A7108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3D3C5C"/>
    <w:multiLevelType w:val="hybridMultilevel"/>
    <w:tmpl w:val="41E67E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EF796D"/>
    <w:multiLevelType w:val="hybridMultilevel"/>
    <w:tmpl w:val="1FC8B7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4647284"/>
    <w:multiLevelType w:val="hybridMultilevel"/>
    <w:tmpl w:val="5DCE10A6"/>
    <w:lvl w:ilvl="0" w:tplc="5442CD32">
      <w:start w:val="1"/>
      <w:numFmt w:val="decimal"/>
      <w:lvlText w:val="5.%1"/>
      <w:lvlJc w:val="left"/>
      <w:pPr>
        <w:ind w:left="397" w:hanging="2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B2A05"/>
    <w:multiLevelType w:val="multilevel"/>
    <w:tmpl w:val="0809001F"/>
    <w:numStyleLink w:val="CurrentList1"/>
  </w:abstractNum>
  <w:abstractNum w:abstractNumId="12" w15:restartNumberingAfterBreak="0">
    <w:nsid w:val="15103CC1"/>
    <w:multiLevelType w:val="hybridMultilevel"/>
    <w:tmpl w:val="5D481D1A"/>
    <w:lvl w:ilvl="0" w:tplc="5CC0B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D0711"/>
    <w:multiLevelType w:val="multilevel"/>
    <w:tmpl w:val="9FE6E0F6"/>
    <w:styleLink w:val="CurrentList3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2448E"/>
    <w:multiLevelType w:val="hybridMultilevel"/>
    <w:tmpl w:val="04E41032"/>
    <w:lvl w:ilvl="0" w:tplc="1152FB36">
      <w:start w:val="1"/>
      <w:numFmt w:val="decimal"/>
      <w:lvlText w:val="6.%1"/>
      <w:lvlJc w:val="left"/>
      <w:pPr>
        <w:ind w:left="397" w:hanging="2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003FD"/>
    <w:multiLevelType w:val="hybridMultilevel"/>
    <w:tmpl w:val="6C4E63FA"/>
    <w:lvl w:ilvl="0" w:tplc="155832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D40DB"/>
    <w:multiLevelType w:val="hybridMultilevel"/>
    <w:tmpl w:val="7C206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1D0183"/>
    <w:multiLevelType w:val="hybridMultilevel"/>
    <w:tmpl w:val="570E0A0C"/>
    <w:lvl w:ilvl="0" w:tplc="EE804ADC">
      <w:start w:val="1"/>
      <w:numFmt w:val="lowerLetter"/>
      <w:lvlText w:val="%1)"/>
      <w:lvlJc w:val="left"/>
      <w:pPr>
        <w:ind w:left="717" w:hanging="360"/>
      </w:p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2C847492"/>
    <w:multiLevelType w:val="hybridMultilevel"/>
    <w:tmpl w:val="BDAAA6F6"/>
    <w:lvl w:ilvl="0" w:tplc="6BC2723A">
      <w:start w:val="1"/>
      <w:numFmt w:val="decimal"/>
      <w:lvlText w:val="4.%1"/>
      <w:lvlJc w:val="left"/>
      <w:pPr>
        <w:ind w:left="397" w:hanging="2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557D5"/>
    <w:multiLevelType w:val="multilevel"/>
    <w:tmpl w:val="0809001F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3A04EEE"/>
    <w:multiLevelType w:val="hybridMultilevel"/>
    <w:tmpl w:val="9E3CF4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D90269"/>
    <w:multiLevelType w:val="hybridMultilevel"/>
    <w:tmpl w:val="47307A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D512CA"/>
    <w:multiLevelType w:val="hybridMultilevel"/>
    <w:tmpl w:val="A3629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54576E"/>
    <w:multiLevelType w:val="multilevel"/>
    <w:tmpl w:val="2B163DB2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firstLine="72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B14213"/>
    <w:multiLevelType w:val="hybridMultilevel"/>
    <w:tmpl w:val="1CB0C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952E6"/>
    <w:multiLevelType w:val="hybridMultilevel"/>
    <w:tmpl w:val="7D827DEC"/>
    <w:lvl w:ilvl="0" w:tplc="2E32B8F0">
      <w:start w:val="1"/>
      <w:numFmt w:val="decimal"/>
      <w:lvlText w:val="3.%1"/>
      <w:lvlJc w:val="left"/>
      <w:pPr>
        <w:ind w:left="397" w:hanging="2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D535F"/>
    <w:multiLevelType w:val="hybridMultilevel"/>
    <w:tmpl w:val="F0907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721601"/>
    <w:multiLevelType w:val="hybridMultilevel"/>
    <w:tmpl w:val="10E47388"/>
    <w:lvl w:ilvl="0" w:tplc="7D00D5B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14436"/>
    <w:multiLevelType w:val="hybridMultilevel"/>
    <w:tmpl w:val="6B004F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347D7"/>
    <w:multiLevelType w:val="hybridMultilevel"/>
    <w:tmpl w:val="7DAE1EAC"/>
    <w:lvl w:ilvl="0" w:tplc="08090017">
      <w:start w:val="1"/>
      <w:numFmt w:val="lowerLetter"/>
      <w:lvlText w:val="%1)"/>
      <w:lvlJc w:val="left"/>
      <w:pPr>
        <w:ind w:left="717" w:hanging="360"/>
      </w:p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5C3351E4"/>
    <w:multiLevelType w:val="multilevel"/>
    <w:tmpl w:val="9FFE4BCA"/>
    <w:lvl w:ilvl="0">
      <w:start w:val="1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DEB52DE"/>
    <w:multiLevelType w:val="multilevel"/>
    <w:tmpl w:val="C40239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995C2F"/>
    <w:multiLevelType w:val="hybridMultilevel"/>
    <w:tmpl w:val="75CCB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ED3870"/>
    <w:multiLevelType w:val="multilevel"/>
    <w:tmpl w:val="B9AC6DE0"/>
    <w:styleLink w:val="CurrentList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F4761" w:themeColor="accent1" w:themeShade="B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F4761" w:themeColor="accent1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F4761" w:themeColor="accent1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F4761" w:themeColor="accent1" w:themeShade="B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F4761" w:themeColor="accent1" w:themeShade="B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F4761" w:themeColor="accent1" w:themeShade="B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F4761" w:themeColor="accent1" w:themeShade="B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F4761" w:themeColor="accent1" w:themeShade="B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F4761" w:themeColor="accent1" w:themeShade="BF"/>
      </w:rPr>
    </w:lvl>
  </w:abstractNum>
  <w:abstractNum w:abstractNumId="34" w15:restartNumberingAfterBreak="0">
    <w:nsid w:val="644A2E81"/>
    <w:multiLevelType w:val="hybridMultilevel"/>
    <w:tmpl w:val="54280A06"/>
    <w:lvl w:ilvl="0" w:tplc="DB0E6B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4F97B80"/>
    <w:multiLevelType w:val="hybridMultilevel"/>
    <w:tmpl w:val="B85423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F07B4"/>
    <w:multiLevelType w:val="hybridMultilevel"/>
    <w:tmpl w:val="4BA6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65121"/>
    <w:multiLevelType w:val="hybridMultilevel"/>
    <w:tmpl w:val="351E49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8" w15:restartNumberingAfterBreak="0">
    <w:nsid w:val="6F0B4D6E"/>
    <w:multiLevelType w:val="hybridMultilevel"/>
    <w:tmpl w:val="B8FE81BE"/>
    <w:lvl w:ilvl="0" w:tplc="F0C08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A09D4"/>
    <w:multiLevelType w:val="hybridMultilevel"/>
    <w:tmpl w:val="70803FF2"/>
    <w:lvl w:ilvl="0" w:tplc="ECF63A38">
      <w:start w:val="1"/>
      <w:numFmt w:val="decimal"/>
      <w:lvlText w:val="2.1.%1"/>
      <w:lvlJc w:val="left"/>
      <w:pPr>
        <w:ind w:left="397" w:hanging="2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E47E1"/>
    <w:multiLevelType w:val="hybridMultilevel"/>
    <w:tmpl w:val="8B467980"/>
    <w:lvl w:ilvl="0" w:tplc="429491A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155A88"/>
    <w:multiLevelType w:val="hybridMultilevel"/>
    <w:tmpl w:val="A76C84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717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B6137"/>
    <w:multiLevelType w:val="hybridMultilevel"/>
    <w:tmpl w:val="681436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35B3560"/>
    <w:multiLevelType w:val="hybridMultilevel"/>
    <w:tmpl w:val="47BC57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7945E7"/>
    <w:multiLevelType w:val="hybridMultilevel"/>
    <w:tmpl w:val="AC388484"/>
    <w:lvl w:ilvl="0" w:tplc="428A3E7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7B3556"/>
    <w:multiLevelType w:val="hybridMultilevel"/>
    <w:tmpl w:val="76E0E75C"/>
    <w:lvl w:ilvl="0" w:tplc="30405C0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69A3776"/>
    <w:multiLevelType w:val="hybridMultilevel"/>
    <w:tmpl w:val="6C00BFA8"/>
    <w:lvl w:ilvl="0" w:tplc="A95A906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F418CD"/>
    <w:multiLevelType w:val="hybridMultilevel"/>
    <w:tmpl w:val="D792988A"/>
    <w:lvl w:ilvl="0" w:tplc="E9A624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A0E36CC"/>
    <w:multiLevelType w:val="hybridMultilevel"/>
    <w:tmpl w:val="3D822B72"/>
    <w:lvl w:ilvl="0" w:tplc="9C26D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E9F62B2"/>
    <w:multiLevelType w:val="hybridMultilevel"/>
    <w:tmpl w:val="79564570"/>
    <w:lvl w:ilvl="0" w:tplc="0C6AAE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FCC15EA"/>
    <w:multiLevelType w:val="hybridMultilevel"/>
    <w:tmpl w:val="F3E0A0A2"/>
    <w:lvl w:ilvl="0" w:tplc="F190BB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EB2F4D"/>
    <w:multiLevelType w:val="hybridMultilevel"/>
    <w:tmpl w:val="987C760A"/>
    <w:lvl w:ilvl="0" w:tplc="AE08102E">
      <w:start w:val="1"/>
      <w:numFmt w:val="decimal"/>
      <w:lvlText w:val="2.%1"/>
      <w:lvlJc w:val="left"/>
      <w:pPr>
        <w:ind w:left="397" w:hanging="39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862268">
    <w:abstractNumId w:val="26"/>
  </w:num>
  <w:num w:numId="2" w16cid:durableId="1864130655">
    <w:abstractNumId w:val="43"/>
  </w:num>
  <w:num w:numId="3" w16cid:durableId="290870250">
    <w:abstractNumId w:val="42"/>
  </w:num>
  <w:num w:numId="4" w16cid:durableId="1513177182">
    <w:abstractNumId w:val="8"/>
  </w:num>
  <w:num w:numId="5" w16cid:durableId="352264103">
    <w:abstractNumId w:val="9"/>
  </w:num>
  <w:num w:numId="6" w16cid:durableId="1063332807">
    <w:abstractNumId w:val="20"/>
  </w:num>
  <w:num w:numId="7" w16cid:durableId="1029601631">
    <w:abstractNumId w:val="2"/>
  </w:num>
  <w:num w:numId="8" w16cid:durableId="2147357305">
    <w:abstractNumId w:val="22"/>
  </w:num>
  <w:num w:numId="9" w16cid:durableId="2125490238">
    <w:abstractNumId w:val="6"/>
  </w:num>
  <w:num w:numId="10" w16cid:durableId="954286106">
    <w:abstractNumId w:val="50"/>
  </w:num>
  <w:num w:numId="11" w16cid:durableId="123084906">
    <w:abstractNumId w:val="16"/>
  </w:num>
  <w:num w:numId="12" w16cid:durableId="57829877">
    <w:abstractNumId w:val="21"/>
  </w:num>
  <w:num w:numId="13" w16cid:durableId="301424517">
    <w:abstractNumId w:val="48"/>
  </w:num>
  <w:num w:numId="14" w16cid:durableId="485367464">
    <w:abstractNumId w:val="7"/>
  </w:num>
  <w:num w:numId="15" w16cid:durableId="1722055824">
    <w:abstractNumId w:val="49"/>
  </w:num>
  <w:num w:numId="16" w16cid:durableId="284315055">
    <w:abstractNumId w:val="47"/>
  </w:num>
  <w:num w:numId="17" w16cid:durableId="444471530">
    <w:abstractNumId w:val="34"/>
  </w:num>
  <w:num w:numId="18" w16cid:durableId="1744058897">
    <w:abstractNumId w:val="37"/>
  </w:num>
  <w:num w:numId="19" w16cid:durableId="952054089">
    <w:abstractNumId w:val="0"/>
  </w:num>
  <w:num w:numId="20" w16cid:durableId="302924873">
    <w:abstractNumId w:val="36"/>
  </w:num>
  <w:num w:numId="21" w16cid:durableId="512644343">
    <w:abstractNumId w:val="32"/>
  </w:num>
  <w:num w:numId="22" w16cid:durableId="827483681">
    <w:abstractNumId w:val="24"/>
  </w:num>
  <w:num w:numId="23" w16cid:durableId="576210346">
    <w:abstractNumId w:val="31"/>
  </w:num>
  <w:num w:numId="24" w16cid:durableId="1201892592">
    <w:abstractNumId w:val="19"/>
  </w:num>
  <w:num w:numId="25" w16cid:durableId="1545942260">
    <w:abstractNumId w:val="23"/>
  </w:num>
  <w:num w:numId="26" w16cid:durableId="1882522507">
    <w:abstractNumId w:val="17"/>
  </w:num>
  <w:num w:numId="27" w16cid:durableId="1652562773">
    <w:abstractNumId w:val="41"/>
  </w:num>
  <w:num w:numId="28" w16cid:durableId="1170411996">
    <w:abstractNumId w:val="29"/>
  </w:num>
  <w:num w:numId="29" w16cid:durableId="919218109">
    <w:abstractNumId w:val="17"/>
    <w:lvlOverride w:ilvl="0">
      <w:startOverride w:val="1"/>
    </w:lvlOverride>
  </w:num>
  <w:num w:numId="30" w16cid:durableId="124390285">
    <w:abstractNumId w:val="17"/>
    <w:lvlOverride w:ilvl="0">
      <w:startOverride w:val="1"/>
    </w:lvlOverride>
  </w:num>
  <w:num w:numId="31" w16cid:durableId="1887139014">
    <w:abstractNumId w:val="17"/>
    <w:lvlOverride w:ilvl="0">
      <w:startOverride w:val="1"/>
    </w:lvlOverride>
  </w:num>
  <w:num w:numId="32" w16cid:durableId="355038280">
    <w:abstractNumId w:val="17"/>
    <w:lvlOverride w:ilvl="0">
      <w:startOverride w:val="1"/>
    </w:lvlOverride>
  </w:num>
  <w:num w:numId="33" w16cid:durableId="828328067">
    <w:abstractNumId w:val="11"/>
  </w:num>
  <w:num w:numId="34" w16cid:durableId="1831211568">
    <w:abstractNumId w:val="38"/>
  </w:num>
  <w:num w:numId="35" w16cid:durableId="630748922">
    <w:abstractNumId w:val="12"/>
  </w:num>
  <w:num w:numId="36" w16cid:durableId="171724858">
    <w:abstractNumId w:val="5"/>
  </w:num>
  <w:num w:numId="37" w16cid:durableId="845021673">
    <w:abstractNumId w:val="40"/>
  </w:num>
  <w:num w:numId="38" w16cid:durableId="969478832">
    <w:abstractNumId w:val="4"/>
  </w:num>
  <w:num w:numId="39" w16cid:durableId="2037463420">
    <w:abstractNumId w:val="3"/>
  </w:num>
  <w:num w:numId="40" w16cid:durableId="1946496180">
    <w:abstractNumId w:val="27"/>
  </w:num>
  <w:num w:numId="41" w16cid:durableId="173155755">
    <w:abstractNumId w:val="35"/>
  </w:num>
  <w:num w:numId="42" w16cid:durableId="1927689984">
    <w:abstractNumId w:val="44"/>
  </w:num>
  <w:num w:numId="43" w16cid:durableId="2078937495">
    <w:abstractNumId w:val="30"/>
  </w:num>
  <w:num w:numId="44" w16cid:durableId="264701698">
    <w:abstractNumId w:val="17"/>
    <w:lvlOverride w:ilvl="0">
      <w:startOverride w:val="1"/>
    </w:lvlOverride>
  </w:num>
  <w:num w:numId="45" w16cid:durableId="1992323519">
    <w:abstractNumId w:val="45"/>
  </w:num>
  <w:num w:numId="46" w16cid:durableId="1349600683">
    <w:abstractNumId w:val="51"/>
  </w:num>
  <w:num w:numId="47" w16cid:durableId="1686244018">
    <w:abstractNumId w:val="39"/>
  </w:num>
  <w:num w:numId="48" w16cid:durableId="1287086295">
    <w:abstractNumId w:val="13"/>
  </w:num>
  <w:num w:numId="49" w16cid:durableId="1461731156">
    <w:abstractNumId w:val="1"/>
  </w:num>
  <w:num w:numId="50" w16cid:durableId="1804812711">
    <w:abstractNumId w:val="33"/>
  </w:num>
  <w:num w:numId="51" w16cid:durableId="808279595">
    <w:abstractNumId w:val="25"/>
  </w:num>
  <w:num w:numId="52" w16cid:durableId="1165054445">
    <w:abstractNumId w:val="18"/>
  </w:num>
  <w:num w:numId="53" w16cid:durableId="947783950">
    <w:abstractNumId w:val="10"/>
  </w:num>
  <w:num w:numId="54" w16cid:durableId="1842309080">
    <w:abstractNumId w:val="14"/>
  </w:num>
  <w:num w:numId="55" w16cid:durableId="290210933">
    <w:abstractNumId w:val="15"/>
  </w:num>
  <w:num w:numId="56" w16cid:durableId="1278491750">
    <w:abstractNumId w:val="46"/>
  </w:num>
  <w:num w:numId="57" w16cid:durableId="1948541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33"/>
    <w:rsid w:val="000200DC"/>
    <w:rsid w:val="000257CD"/>
    <w:rsid w:val="00031B29"/>
    <w:rsid w:val="00074803"/>
    <w:rsid w:val="00092A6F"/>
    <w:rsid w:val="0009710C"/>
    <w:rsid w:val="000C1FB0"/>
    <w:rsid w:val="001473BC"/>
    <w:rsid w:val="001A5D9F"/>
    <w:rsid w:val="001B1DED"/>
    <w:rsid w:val="001B2F31"/>
    <w:rsid w:val="001B7B2A"/>
    <w:rsid w:val="001C1EF6"/>
    <w:rsid w:val="001C5E42"/>
    <w:rsid w:val="001C74AD"/>
    <w:rsid w:val="001E24AE"/>
    <w:rsid w:val="002214F3"/>
    <w:rsid w:val="00231AFD"/>
    <w:rsid w:val="002334E5"/>
    <w:rsid w:val="00287D6F"/>
    <w:rsid w:val="00291534"/>
    <w:rsid w:val="00297277"/>
    <w:rsid w:val="00302BDD"/>
    <w:rsid w:val="00303673"/>
    <w:rsid w:val="00306899"/>
    <w:rsid w:val="00320822"/>
    <w:rsid w:val="00320EB5"/>
    <w:rsid w:val="00332C22"/>
    <w:rsid w:val="00365E68"/>
    <w:rsid w:val="00371833"/>
    <w:rsid w:val="00374840"/>
    <w:rsid w:val="003B7939"/>
    <w:rsid w:val="003D4F3F"/>
    <w:rsid w:val="003E203F"/>
    <w:rsid w:val="004239C8"/>
    <w:rsid w:val="00442F98"/>
    <w:rsid w:val="00444D78"/>
    <w:rsid w:val="0047744D"/>
    <w:rsid w:val="00481BE7"/>
    <w:rsid w:val="004833F2"/>
    <w:rsid w:val="00490DB0"/>
    <w:rsid w:val="004B4D44"/>
    <w:rsid w:val="004D3A3A"/>
    <w:rsid w:val="004E37EC"/>
    <w:rsid w:val="0050590F"/>
    <w:rsid w:val="00573429"/>
    <w:rsid w:val="00581A8D"/>
    <w:rsid w:val="005C1C1E"/>
    <w:rsid w:val="005C24A5"/>
    <w:rsid w:val="005C61C7"/>
    <w:rsid w:val="005F6856"/>
    <w:rsid w:val="00635E45"/>
    <w:rsid w:val="00645784"/>
    <w:rsid w:val="0068351B"/>
    <w:rsid w:val="00690260"/>
    <w:rsid w:val="006923F2"/>
    <w:rsid w:val="006A736F"/>
    <w:rsid w:val="006E2A5C"/>
    <w:rsid w:val="0070083F"/>
    <w:rsid w:val="0071336A"/>
    <w:rsid w:val="00714169"/>
    <w:rsid w:val="007273A1"/>
    <w:rsid w:val="007A14FB"/>
    <w:rsid w:val="007A5672"/>
    <w:rsid w:val="007D16C2"/>
    <w:rsid w:val="007F40DF"/>
    <w:rsid w:val="0080686B"/>
    <w:rsid w:val="00813B36"/>
    <w:rsid w:val="008216BD"/>
    <w:rsid w:val="00822B9C"/>
    <w:rsid w:val="00880041"/>
    <w:rsid w:val="008C2DF3"/>
    <w:rsid w:val="009332C6"/>
    <w:rsid w:val="00945D02"/>
    <w:rsid w:val="00957618"/>
    <w:rsid w:val="00972A35"/>
    <w:rsid w:val="00974BC7"/>
    <w:rsid w:val="00975048"/>
    <w:rsid w:val="00983192"/>
    <w:rsid w:val="00993F5E"/>
    <w:rsid w:val="00994CB4"/>
    <w:rsid w:val="00997017"/>
    <w:rsid w:val="009E3143"/>
    <w:rsid w:val="009F0895"/>
    <w:rsid w:val="009F3DE5"/>
    <w:rsid w:val="00A046AC"/>
    <w:rsid w:val="00A1677C"/>
    <w:rsid w:val="00A17BA7"/>
    <w:rsid w:val="00A4175F"/>
    <w:rsid w:val="00A4547D"/>
    <w:rsid w:val="00A50165"/>
    <w:rsid w:val="00A6096E"/>
    <w:rsid w:val="00A813AD"/>
    <w:rsid w:val="00A815EE"/>
    <w:rsid w:val="00AA6F3D"/>
    <w:rsid w:val="00AB37D8"/>
    <w:rsid w:val="00AC5928"/>
    <w:rsid w:val="00AD2997"/>
    <w:rsid w:val="00AE00A0"/>
    <w:rsid w:val="00AE087F"/>
    <w:rsid w:val="00AF34A1"/>
    <w:rsid w:val="00B140DF"/>
    <w:rsid w:val="00B23C51"/>
    <w:rsid w:val="00B538B9"/>
    <w:rsid w:val="00BD16A2"/>
    <w:rsid w:val="00C075E7"/>
    <w:rsid w:val="00C143A8"/>
    <w:rsid w:val="00C36B87"/>
    <w:rsid w:val="00C4569A"/>
    <w:rsid w:val="00C463FA"/>
    <w:rsid w:val="00C52320"/>
    <w:rsid w:val="00C7187B"/>
    <w:rsid w:val="00CB3019"/>
    <w:rsid w:val="00CE65A6"/>
    <w:rsid w:val="00D02DEC"/>
    <w:rsid w:val="00D1135F"/>
    <w:rsid w:val="00D51404"/>
    <w:rsid w:val="00D65C32"/>
    <w:rsid w:val="00DF1406"/>
    <w:rsid w:val="00DF3601"/>
    <w:rsid w:val="00E14459"/>
    <w:rsid w:val="00E52308"/>
    <w:rsid w:val="00E7044C"/>
    <w:rsid w:val="00E73286"/>
    <w:rsid w:val="00EC53F7"/>
    <w:rsid w:val="00ED5F5A"/>
    <w:rsid w:val="00ED6D1C"/>
    <w:rsid w:val="00EE6C11"/>
    <w:rsid w:val="00F00230"/>
    <w:rsid w:val="00F11B43"/>
    <w:rsid w:val="00F478AD"/>
    <w:rsid w:val="00F52A1A"/>
    <w:rsid w:val="00F70C6D"/>
    <w:rsid w:val="00F95C71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478DD"/>
  <w15:chartTrackingRefBased/>
  <w15:docId w15:val="{48C4130C-35C3-2549-A0E0-CF457033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833"/>
    <w:rPr>
      <w:rFonts w:ascii="Arial" w:eastAsia="Times New Roman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1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1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71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Figure/Diagram wording"/>
    <w:basedOn w:val="Normal"/>
    <w:next w:val="Normal"/>
    <w:link w:val="Heading5Char"/>
    <w:uiPriority w:val="9"/>
    <w:unhideWhenUsed/>
    <w:qFormat/>
    <w:rsid w:val="00371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8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8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8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8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71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71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71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aliases w:val="Figure/Diagram wording Char"/>
    <w:basedOn w:val="DefaultParagraphFont"/>
    <w:link w:val="Heading5"/>
    <w:uiPriority w:val="9"/>
    <w:rsid w:val="00371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8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8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83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371833"/>
    <w:pPr>
      <w:jc w:val="center"/>
    </w:pPr>
    <w:rPr>
      <w:rFonts w:ascii="Aptos" w:eastAsiaTheme="minorHAnsi" w:hAnsi="Aptos" w:cstheme="minorBidi"/>
      <w:kern w:val="2"/>
      <w:lang w:val="en-US" w:eastAsia="en-US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1833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71833"/>
    <w:rPr>
      <w:rFonts w:ascii="Aptos" w:eastAsiaTheme="minorHAnsi" w:hAnsi="Aptos" w:cstheme="minorBidi"/>
      <w:kern w:val="2"/>
      <w:lang w:val="en-US" w:eastAsia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371833"/>
    <w:rPr>
      <w:rFonts w:ascii="Aptos" w:hAnsi="Aptos"/>
      <w:lang w:val="en-US"/>
    </w:rPr>
  </w:style>
  <w:style w:type="character" w:styleId="Hyperlink">
    <w:name w:val="Hyperlink"/>
    <w:basedOn w:val="DefaultParagraphFont"/>
    <w:uiPriority w:val="99"/>
    <w:unhideWhenUsed/>
    <w:rsid w:val="003718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83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71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371833"/>
    <w:pPr>
      <w:numPr>
        <w:numId w:val="24"/>
      </w:numPr>
    </w:pPr>
  </w:style>
  <w:style w:type="numbering" w:customStyle="1" w:styleId="CurrentList2">
    <w:name w:val="Current List2"/>
    <w:uiPriority w:val="99"/>
    <w:rsid w:val="00371833"/>
    <w:pPr>
      <w:numPr>
        <w:numId w:val="2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71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833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8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833"/>
    <w:rPr>
      <w:b/>
      <w:bCs/>
      <w:sz w:val="20"/>
      <w:szCs w:val="20"/>
    </w:rPr>
  </w:style>
  <w:style w:type="character" w:customStyle="1" w:styleId="inlinetextspan">
    <w:name w:val="inline_text_span"/>
    <w:basedOn w:val="DefaultParagraphFont"/>
    <w:rsid w:val="00371833"/>
  </w:style>
  <w:style w:type="character" w:customStyle="1" w:styleId="textnode">
    <w:name w:val="text_node"/>
    <w:basedOn w:val="DefaultParagraphFont"/>
    <w:rsid w:val="00371833"/>
  </w:style>
  <w:style w:type="paragraph" w:styleId="NormalWeb">
    <w:name w:val="Normal (Web)"/>
    <w:basedOn w:val="Normal"/>
    <w:uiPriority w:val="99"/>
    <w:unhideWhenUsed/>
    <w:rsid w:val="00371833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718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833"/>
    <w:rPr>
      <w:rFonts w:ascii="Arial" w:eastAsia="Times New Roman" w:hAnsi="Arial" w:cs="Arial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71833"/>
  </w:style>
  <w:style w:type="paragraph" w:styleId="Header">
    <w:name w:val="header"/>
    <w:basedOn w:val="Normal"/>
    <w:link w:val="HeaderChar"/>
    <w:uiPriority w:val="99"/>
    <w:unhideWhenUsed/>
    <w:rsid w:val="003718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833"/>
    <w:rPr>
      <w:rFonts w:ascii="Arial" w:eastAsia="Times New Roman" w:hAnsi="Arial" w:cs="Arial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71833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71833"/>
    <w:pPr>
      <w:ind w:left="240"/>
    </w:pPr>
    <w:rPr>
      <w:rFonts w:asciiTheme="minorHAnsi" w:hAnsiTheme="minorHAnsi"/>
      <w:smallCaps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371833"/>
    <w:pPr>
      <w:ind w:left="1440"/>
    </w:pPr>
    <w:rPr>
      <w:rFonts w:asciiTheme="minorHAnsi" w:hAnsiTheme="minorHAnsi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71833"/>
    <w:pPr>
      <w:ind w:left="480" w:hanging="480"/>
    </w:pPr>
    <w:rPr>
      <w:rFonts w:asciiTheme="minorHAnsi" w:hAnsiTheme="minorHAnsi"/>
      <w:smallCap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71833"/>
    <w:pPr>
      <w:spacing w:after="200"/>
    </w:pPr>
    <w:rPr>
      <w:i/>
      <w:iCs/>
      <w:color w:val="0E2841" w:themeColor="text2"/>
      <w:sz w:val="18"/>
      <w:szCs w:val="18"/>
    </w:rPr>
  </w:style>
  <w:style w:type="numbering" w:customStyle="1" w:styleId="CurrentList3">
    <w:name w:val="Current List3"/>
    <w:uiPriority w:val="99"/>
    <w:rsid w:val="00371833"/>
    <w:pPr>
      <w:numPr>
        <w:numId w:val="48"/>
      </w:numPr>
    </w:pPr>
  </w:style>
  <w:style w:type="numbering" w:customStyle="1" w:styleId="CurrentList4">
    <w:name w:val="Current List4"/>
    <w:uiPriority w:val="99"/>
    <w:rsid w:val="00371833"/>
    <w:pPr>
      <w:numPr>
        <w:numId w:val="50"/>
      </w:numPr>
    </w:pPr>
  </w:style>
  <w:style w:type="paragraph" w:styleId="TOC3">
    <w:name w:val="toc 3"/>
    <w:basedOn w:val="Normal"/>
    <w:next w:val="Normal"/>
    <w:autoRedefine/>
    <w:uiPriority w:val="39"/>
    <w:unhideWhenUsed/>
    <w:rsid w:val="00371833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71833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71833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71833"/>
    <w:pPr>
      <w:ind w:left="120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71833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71833"/>
    <w:pPr>
      <w:ind w:left="1920"/>
    </w:pPr>
    <w:rPr>
      <w:rFonts w:asciiTheme="minorHAnsi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5241</Words>
  <Characters>29878</Characters>
  <Application>Microsoft Office Word</Application>
  <DocSecurity>0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James [nixonj]</dc:creator>
  <cp:keywords/>
  <dc:description/>
  <cp:lastModifiedBy>Nixon, James [nixonj]</cp:lastModifiedBy>
  <cp:revision>4</cp:revision>
  <dcterms:created xsi:type="dcterms:W3CDTF">2025-06-01T14:50:00Z</dcterms:created>
  <dcterms:modified xsi:type="dcterms:W3CDTF">2025-08-09T13:38:00Z</dcterms:modified>
</cp:coreProperties>
</file>