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D1C67" w14:textId="058540EE" w:rsidR="00893867" w:rsidRPr="00821788" w:rsidRDefault="00D32F79">
      <w:pPr>
        <w:rPr>
          <w:rFonts w:ascii="Arial" w:hAnsi="Arial" w:cs="Arial"/>
        </w:rPr>
      </w:pPr>
      <w:r w:rsidRPr="00821788">
        <w:rPr>
          <w:rFonts w:ascii="Arial" w:hAnsi="Arial" w:cs="Arial"/>
        </w:rPr>
        <w:t>Measurements listed in the systematic review</w:t>
      </w:r>
    </w:p>
    <w:tbl>
      <w:tblPr>
        <w:tblW w:w="89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7"/>
        <w:gridCol w:w="1736"/>
        <w:gridCol w:w="6706"/>
      </w:tblGrid>
      <w:tr w:rsidR="00D32F79" w:rsidRPr="00821788" w14:paraId="639E4928" w14:textId="77777777" w:rsidTr="00897E3F">
        <w:trPr>
          <w:trHeight w:val="67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CBA2E00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6D83A0B2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Author;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Year</w:t>
            </w:r>
          </w:p>
        </w:tc>
        <w:tc>
          <w:tcPr>
            <w:tcW w:w="6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6DB8BFAD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Measurements</w:t>
            </w:r>
          </w:p>
        </w:tc>
      </w:tr>
      <w:tr w:rsidR="00D32F79" w:rsidRPr="00821788" w14:paraId="0867CE92" w14:textId="77777777" w:rsidTr="00897E3F">
        <w:trPr>
          <w:trHeight w:val="3954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605E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D203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Beach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2005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8B17" w14:textId="72DAACF6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Multicultural Assessment Questionnaire (MAQ)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Cancer Attitude Inventory (CAI)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Awareness, Measure of Epistemological Reflection (MER)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Pittsburgh Attitude Survey (PAS)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Jeffreys' Transcultural Self-Efficacy Tool (TSET)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Ethnic Competency Skills Assessment (ECSA)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Bernal and Froman Cultural Self-Efficacy Scale (CSES)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Barrett-Lennard Relationship Inventory (B/L RI)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Counselor Effectiveness Scale (CES)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Counselor Rating Form (CRF)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Michigan Longitudinal Study Scales (MLSS)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</w:r>
            <w:r w:rsidR="003203C5"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Self-assessment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 forms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Written exams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Individual or group interviews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Observer questionnaires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Participant ratings of curriculum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rating (satisfaction, adherence, health status)</w:t>
            </w:r>
          </w:p>
        </w:tc>
      </w:tr>
      <w:tr w:rsidR="00D32F79" w:rsidRPr="00821788" w14:paraId="19582C20" w14:textId="77777777" w:rsidTr="00897E3F">
        <w:trPr>
          <w:trHeight w:val="2869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6905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9E37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Chae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2020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5CB3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Cultural Competence Assessment Tool (CCAT)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Clinical Cultural Competence Training Questionnaire (CCCTQ)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Competence Measure for Helping Professions (CCMHP)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Competence Assessment (CCA)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Modified Caffrey Cultural Competence in Healthcare Scale (CCCHS)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Jeffreys' Transcultural Self-Efficacy Tool (TSET)</w:t>
            </w:r>
            <w:r w:rsidRPr="00821788">
              <w:rPr>
                <w:rFonts w:ascii="Arial" w:eastAsia="Microsoft YaHei" w:hAnsi="Arial" w:cs="Arial"/>
                <w:kern w:val="0"/>
                <w:sz w:val="18"/>
                <w:szCs w:val="18"/>
                <w14:ligatures w14:val="none"/>
              </w:rPr>
              <w:br/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Cultural Self-Efficacy Scale (CSES)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reported physician cultural competency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satisfaction, trust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clinical outcome (Blood pressure, HbA1c, Low-density lipoprotein)</w:t>
            </w:r>
          </w:p>
        </w:tc>
      </w:tr>
      <w:tr w:rsidR="00D32F79" w:rsidRPr="00821788" w14:paraId="457A23C6" w14:textId="77777777" w:rsidTr="00897E3F">
        <w:trPr>
          <w:trHeight w:val="2709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8D15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4714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Chae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2021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AC0C" w14:textId="19032B46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Campinha-Bacote Cultural Competency Tool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Competence Questionnaire(CCQ)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Modified Clinical Cultural Competence Questionnaire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Modified Attitude Toward Poverty Scale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Modified Satisfaction with Cultural Simulation Experience Scale(SCSES)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Comprehensive State Empathy Scale (CSES)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Modified </w:t>
            </w:r>
            <w:proofErr w:type="spell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Kiserma-chen</w:t>
            </w:r>
            <w:proofErr w:type="spell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 Empathy Scale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Jeffrey's Transcultural Self-Efficacy Tool (TSET)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Objective Structured Clinical Examination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Performance scores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Self-reported confidence levels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Author invented care plan rubric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Experience of e-simulation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Survey</w:t>
            </w:r>
          </w:p>
        </w:tc>
      </w:tr>
      <w:tr w:rsidR="00D32F79" w:rsidRPr="00821788" w14:paraId="2FE429D3" w14:textId="77777777" w:rsidTr="00897E3F">
        <w:trPr>
          <w:trHeight w:val="2301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2D7B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BDA0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Chipp et al.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2008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5300" w14:textId="3B566D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Inventory for Assessing the Process of Cultural Competence (IAPCC)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Knowledge Score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Self-reported Cultural Awareness Scale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Rokeach Dogmatism Scale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Cultural competency for physician cultural competency </w:t>
            </w:r>
            <w:proofErr w:type="gram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scale(</w:t>
            </w:r>
            <w:proofErr w:type="gram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PRPCC)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satisfaction, trust, compliance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clinical outcome (Blood pressure)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physical and mental health questionnaire</w:t>
            </w:r>
          </w:p>
        </w:tc>
      </w:tr>
      <w:tr w:rsidR="00D32F79" w:rsidRPr="00821788" w14:paraId="54744E78" w14:textId="77777777" w:rsidTr="00897E3F">
        <w:trPr>
          <w:trHeight w:val="183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632F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lastRenderedPageBreak/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F29E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Filmer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2018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6A7F" w14:textId="3F8277E2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Self ratings</w:t>
            </w:r>
            <w:proofErr w:type="spell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Knowledge tests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Objective structured clinical examinations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Combination of subjective and objective assessment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ratings (satisfaction, trust)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evaluation of care provider's cultural competency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clinical outcome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Evaluation of interaction with patients</w:t>
            </w:r>
          </w:p>
        </w:tc>
      </w:tr>
      <w:tr w:rsidR="00D32F79" w:rsidRPr="00821788" w14:paraId="658210F8" w14:textId="77777777" w:rsidTr="00897E3F">
        <w:trPr>
          <w:trHeight w:val="11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449D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E78A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Gallagher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2015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954A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Inventory to Assess the Process of Cultural Competence (IAPCC)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Self-Efficacy Scale (CSES)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Transcultural Self-Efficacy Tool (TSET)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Caffrey Cultural Competence Healthcare Scale (CCCHS)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Author invented measurement</w:t>
            </w:r>
          </w:p>
        </w:tc>
      </w:tr>
      <w:tr w:rsidR="00D32F79" w:rsidRPr="00821788" w14:paraId="7DFDCC0A" w14:textId="77777777" w:rsidTr="00897E3F">
        <w:trPr>
          <w:trHeight w:val="91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F92C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E939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Govere et al.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2016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FA30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Self-assessment of cultural awareness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Inventory to Assess the Process of Cultural Competence (IAPCC)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Spanish proficiency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Patient-Reported Physician Cultural Competency (PRPCC)</w:t>
            </w:r>
          </w:p>
        </w:tc>
      </w:tr>
      <w:tr w:rsidR="00D32F79" w:rsidRPr="00821788" w14:paraId="207C07CC" w14:textId="77777777" w:rsidTr="00897E3F">
        <w:trPr>
          <w:trHeight w:val="366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9C37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1C5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Hardy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2023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F759" w14:textId="6147C89C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Social Cultural Confidence in Care Scale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Experience survey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Questions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Structured interviews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Feedback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Indigenous Cultural Competency Knowledge Quiz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Quotient Questionnaire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Participant's satisfaction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Self-Reported Behavioral Changes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Abridged Scale of Ethnocultural Empathy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Approaches to Dementia Questionnaire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Capability Measurement Tool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Interpersonal Communication Skills Assessment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Interviews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Patient’s experience tool</w:t>
            </w:r>
          </w:p>
        </w:tc>
      </w:tr>
      <w:tr w:rsidR="00D32F79" w:rsidRPr="00821788" w14:paraId="009F6095" w14:textId="77777777" w:rsidTr="00897E3F">
        <w:trPr>
          <w:trHeight w:val="206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D741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B0A8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Lie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2011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E0EB" w14:textId="7318D38E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Barrett-Lennard Relationship Inventory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self-reported perception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Patient's self-reported satisfaction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health and social service utilization questionnaire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clinical outcome (weight, systolic blood pressure, HbA1</w:t>
            </w:r>
            <w:proofErr w:type="gram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c,Low</w:t>
            </w:r>
            <w:proofErr w:type="gram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-density lipoprotein)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self-care behavior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Ward atmosphere scale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family satisfaction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Consumer questionnaire</w:t>
            </w:r>
          </w:p>
        </w:tc>
      </w:tr>
      <w:tr w:rsidR="00D32F79" w:rsidRPr="00821788" w14:paraId="5D0F3DE5" w14:textId="77777777" w:rsidTr="00897E3F">
        <w:trPr>
          <w:trHeight w:val="2291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D2FF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7A8B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Oikarainen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2019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2041" w14:textId="2D1CE52B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Clinical Cultural Competency Training Questionnaire (CCCTQ)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Inventory for Assessing the Process of Cultural Competence Among Healthcare Professionals (IAPCC)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Self-Efficacy Scale (CSES)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Knowledge Scale (CKS)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Competence Assessment Tool (CCA)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Clinical Cultural Competency Training Evaluation Questionnaire (CCCTEQ)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Desire Assessment using open-ended questions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Rooda</w:t>
            </w:r>
            <w:proofErr w:type="spell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 knowledge-based questions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Open-ended questions to collect qualitative data</w:t>
            </w:r>
          </w:p>
        </w:tc>
      </w:tr>
      <w:tr w:rsidR="00D32F79" w:rsidRPr="00821788" w14:paraId="7B989A22" w14:textId="77777777" w:rsidTr="00897E3F">
        <w:trPr>
          <w:trHeight w:val="3138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63B1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lastRenderedPageBreak/>
              <w:t>11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4D8C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Vella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2019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E24E" w14:textId="79484E48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Self-administered surveys (self-efficacy and use of communication and counseling practices)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Self report of clinical skills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Survey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Competence Assessment Tool (CCA)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Cultural Intelligence Scale (CIS)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Reflective journals.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Modified clinician's cultural sensitivity survey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Asthma control test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 satisfaction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 xml:space="preserve">Patient surveys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Patient's clinical outcome (blood glucose levels, cholesterol levels, blood pressure, HbA1c)</w:t>
            </w:r>
          </w:p>
        </w:tc>
      </w:tr>
      <w:tr w:rsidR="00D32F79" w:rsidRPr="00821788" w14:paraId="4DEFB6FD" w14:textId="77777777" w:rsidTr="00897E3F">
        <w:trPr>
          <w:trHeight w:val="91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F55A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3FDC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Venkataramu</w:t>
            </w:r>
            <w:proofErr w:type="spellEnd"/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 xml:space="preserve"> et al. 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2021</w:t>
            </w:r>
          </w:p>
        </w:tc>
        <w:tc>
          <w:tcPr>
            <w:tcW w:w="6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9D4F" w14:textId="77777777" w:rsidR="00D32F79" w:rsidRPr="00821788" w:rsidRDefault="00D32F79" w:rsidP="00897E3F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</w:pP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t>Pre- and post-training evaluations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Observations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Interview</w:t>
            </w:r>
            <w:r w:rsidRPr="00821788">
              <w:rPr>
                <w:rFonts w:ascii="Arial" w:eastAsia="맑은 고딕" w:hAnsi="Arial" w:cs="Arial"/>
                <w:kern w:val="0"/>
                <w:sz w:val="18"/>
                <w:szCs w:val="18"/>
                <w14:ligatures w14:val="none"/>
              </w:rPr>
              <w:br/>
              <w:t>Self-reported measures.</w:t>
            </w:r>
          </w:p>
        </w:tc>
      </w:tr>
    </w:tbl>
    <w:p w14:paraId="204A4808" w14:textId="77777777" w:rsidR="00D32F79" w:rsidRPr="00821788" w:rsidRDefault="00D32F79">
      <w:pPr>
        <w:rPr>
          <w:rFonts w:ascii="Arial" w:hAnsi="Arial" w:cs="Arial"/>
        </w:rPr>
      </w:pPr>
    </w:p>
    <w:sectPr w:rsidR="00D32F79" w:rsidRPr="0082178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79"/>
    <w:rsid w:val="00135021"/>
    <w:rsid w:val="00285D81"/>
    <w:rsid w:val="003203C5"/>
    <w:rsid w:val="00730CA4"/>
    <w:rsid w:val="00821788"/>
    <w:rsid w:val="00874877"/>
    <w:rsid w:val="00893867"/>
    <w:rsid w:val="009247B9"/>
    <w:rsid w:val="00B963C6"/>
    <w:rsid w:val="00BA434B"/>
    <w:rsid w:val="00D32F79"/>
    <w:rsid w:val="00DE492B"/>
    <w:rsid w:val="00E30800"/>
    <w:rsid w:val="00E376D2"/>
    <w:rsid w:val="00F90B5A"/>
    <w:rsid w:val="00FA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2EDD"/>
  <w15:chartTrackingRefBased/>
  <w15:docId w15:val="{F1819598-0FFA-4E95-90D3-79395A8C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32F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3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32F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32F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32F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32F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32F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32F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32F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32F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32F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32F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32F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32F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3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32F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32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3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32F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32F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32F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3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32F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32F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이예원</dc:creator>
  <cp:keywords/>
  <dc:description/>
  <cp:lastModifiedBy>이예원</cp:lastModifiedBy>
  <cp:revision>3</cp:revision>
  <dcterms:created xsi:type="dcterms:W3CDTF">2025-02-17T11:22:00Z</dcterms:created>
  <dcterms:modified xsi:type="dcterms:W3CDTF">2025-06-17T13:59:00Z</dcterms:modified>
</cp:coreProperties>
</file>