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F4C" w:rsidRPr="00D92803" w:rsidRDefault="00BE4F4C" w:rsidP="00BE4F4C">
      <w:pPr>
        <w:pStyle w:val="Heading1"/>
        <w:rPr>
          <w:rFonts w:asciiTheme="majorBidi" w:hAnsiTheme="majorBidi"/>
          <w:color w:val="auto"/>
          <w:sz w:val="18"/>
          <w:szCs w:val="18"/>
        </w:rPr>
      </w:pPr>
      <w:r>
        <w:rPr>
          <w:rFonts w:asciiTheme="majorBidi" w:hAnsiTheme="majorBidi"/>
          <w:color w:val="auto"/>
          <w:sz w:val="18"/>
          <w:szCs w:val="18"/>
        </w:rPr>
        <w:t>Appendix A: The</w:t>
      </w:r>
      <w:r w:rsidRPr="00D92803">
        <w:rPr>
          <w:rFonts w:asciiTheme="majorBidi" w:hAnsiTheme="majorBidi"/>
          <w:color w:val="auto"/>
          <w:sz w:val="18"/>
          <w:szCs w:val="18"/>
        </w:rPr>
        <w:t xml:space="preserve"> Hiroshima University—Dental </w:t>
      </w:r>
      <w:r w:rsidRPr="00D92803">
        <w:rPr>
          <w:rFonts w:asciiTheme="majorBidi" w:hAnsiTheme="majorBidi"/>
          <w:color w:val="auto"/>
          <w:sz w:val="18"/>
          <w:szCs w:val="18"/>
        </w:rPr>
        <w:t>Behavioral</w:t>
      </w:r>
      <w:r w:rsidRPr="00D92803">
        <w:rPr>
          <w:rFonts w:asciiTheme="majorBidi" w:hAnsiTheme="majorBidi"/>
          <w:color w:val="auto"/>
          <w:sz w:val="18"/>
          <w:szCs w:val="18"/>
        </w:rPr>
        <w:t xml:space="preserve"> I</w:t>
      </w:r>
      <w:bookmarkStart w:id="0" w:name="_GoBack"/>
      <w:bookmarkEnd w:id="0"/>
      <w:r w:rsidRPr="00D92803">
        <w:rPr>
          <w:rFonts w:asciiTheme="majorBidi" w:hAnsiTheme="majorBidi"/>
          <w:color w:val="auto"/>
          <w:sz w:val="18"/>
          <w:szCs w:val="18"/>
        </w:rPr>
        <w:t xml:space="preserve">nventory </w:t>
      </w:r>
      <w:r>
        <w:rPr>
          <w:rFonts w:asciiTheme="majorBidi" w:hAnsiTheme="majorBidi"/>
          <w:color w:val="auto"/>
          <w:sz w:val="18"/>
          <w:szCs w:val="18"/>
        </w:rPr>
        <w:t>Questionnaire</w:t>
      </w:r>
    </w:p>
    <w:p w:rsidR="00BE4F4C" w:rsidRPr="00D92803" w:rsidRDefault="00BE4F4C" w:rsidP="00BE4F4C">
      <w:pPr>
        <w:rPr>
          <w:rFonts w:asciiTheme="majorBidi" w:hAnsiTheme="majorBidi" w:cstheme="majorBidi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5953"/>
        <w:gridCol w:w="2153"/>
      </w:tblGrid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#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Item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Agree /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do not worry much about visiting the dentist.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My gum tends to bleed when I brush my teeth.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worry about the color of my teeth.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have noticed some white sticky deposits on my teeth.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use a child sized toothbrush.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think that I cannot help having false teeth when I am old.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am bothered by the color of my gum.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think my teeth are getting worse despite my daily brushing.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brush each of my teeth carefully.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have never been taught professionally how to brush.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11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think I can clean my teeth well without using toothpaste.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12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often check my teeth in a mirror after brushing.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13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worry about having bad breath.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It is impossible to prevent gum disease with tooth brushing alone.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put off going to dentist until I have a toothache.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have used a dye to see how clean my teeth are.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17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use a toothbrush which has hard bristles.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18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do not feel I have brushed well unless I brush with hard strokes.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19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feel I sometimes take too much time to brush my teeth.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  <w:tr w:rsidR="00BE4F4C" w:rsidRPr="00D92803" w:rsidTr="00F50A0D">
        <w:tc>
          <w:tcPr>
            <w:tcW w:w="534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59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Theme="majorBidi" w:hAnsiTheme="majorBidi" w:cstheme="majorBidi"/>
                <w:sz w:val="18"/>
                <w:szCs w:val="18"/>
              </w:rPr>
              <w:t>I have had my dentist tell me that I brush very well.</w:t>
            </w:r>
          </w:p>
        </w:tc>
        <w:tc>
          <w:tcPr>
            <w:tcW w:w="2153" w:type="dxa"/>
          </w:tcPr>
          <w:p w:rsidR="00BE4F4C" w:rsidRPr="00D92803" w:rsidRDefault="00BE4F4C" w:rsidP="00F50A0D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Agree   </w:t>
            </w:r>
            <w:r w:rsidRPr="00D92803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92803">
              <w:rPr>
                <w:rFonts w:asciiTheme="majorBidi" w:hAnsiTheme="majorBidi" w:cstheme="majorBidi"/>
                <w:sz w:val="18"/>
                <w:szCs w:val="18"/>
              </w:rPr>
              <w:t xml:space="preserve"> Disagree</w:t>
            </w:r>
          </w:p>
        </w:tc>
      </w:tr>
    </w:tbl>
    <w:p w:rsidR="00BE4F4C" w:rsidRPr="00D92803" w:rsidRDefault="00BE4F4C" w:rsidP="00BE4F4C">
      <w:pPr>
        <w:rPr>
          <w:rFonts w:asciiTheme="majorBidi" w:hAnsiTheme="majorBidi" w:cstheme="majorBidi"/>
          <w:sz w:val="18"/>
          <w:szCs w:val="18"/>
        </w:rPr>
      </w:pPr>
    </w:p>
    <w:p w:rsidR="00D421BB" w:rsidRDefault="00D421BB"/>
    <w:sectPr w:rsidR="00D421B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F4C"/>
    <w:rsid w:val="00BE4F4C"/>
    <w:rsid w:val="00D4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4DE05D"/>
  <w15:chartTrackingRefBased/>
  <w15:docId w15:val="{61415DF3-85B6-4283-B7F1-CEFEC34D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F4C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F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F4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2025-06-05T21:07:00Z</dcterms:created>
  <dcterms:modified xsi:type="dcterms:W3CDTF">2025-06-05T21:23:00Z</dcterms:modified>
</cp:coreProperties>
</file>