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D21D7" w14:textId="77777777" w:rsidR="00E024F7" w:rsidRDefault="00E024F7" w:rsidP="00E024F7">
      <w:pPr>
        <w:jc w:val="center"/>
        <w:rPr>
          <w:b/>
          <w:bCs/>
        </w:rPr>
      </w:pPr>
      <w:r w:rsidRPr="00E024F7">
        <w:rPr>
          <w:b/>
          <w:bCs/>
        </w:rPr>
        <w:t>Supplementary File S</w:t>
      </w:r>
      <w:r>
        <w:rPr>
          <w:b/>
          <w:bCs/>
        </w:rPr>
        <w:t>4</w:t>
      </w:r>
    </w:p>
    <w:p w14:paraId="2B727273" w14:textId="2B0BE951" w:rsidR="00470449" w:rsidRPr="00470449" w:rsidRDefault="00470449" w:rsidP="00E024F7">
      <w:pPr>
        <w:jc w:val="center"/>
        <w:rPr>
          <w:b/>
          <w:bCs/>
        </w:rPr>
      </w:pPr>
      <w:r w:rsidRPr="00470449">
        <w:rPr>
          <w:b/>
          <w:bCs/>
        </w:rPr>
        <w:t>Qualitative Codebook</w:t>
      </w:r>
    </w:p>
    <w:p w14:paraId="609D5DBF" w14:textId="77777777" w:rsidR="00470449" w:rsidRPr="00470449" w:rsidRDefault="00470449" w:rsidP="00470449">
      <w:r w:rsidRPr="00470449">
        <w:t>This codebook was developed through iterative open, axial, and thematic coding of four focus group transcripts. It was refined collaboratively by two independent coders and applied consistently across all data.</w:t>
      </w:r>
    </w:p>
    <w:p w14:paraId="790112EC" w14:textId="77777777" w:rsidR="00470449" w:rsidRDefault="00470449" w:rsidP="00470449">
      <w:pPr>
        <w:rPr>
          <w:b/>
          <w:bCs/>
        </w:rPr>
      </w:pPr>
    </w:p>
    <w:p w14:paraId="11446F5A" w14:textId="753EEB66" w:rsidR="00470449" w:rsidRDefault="00470449" w:rsidP="00470449">
      <w:pPr>
        <w:rPr>
          <w:b/>
          <w:bCs/>
        </w:rPr>
      </w:pPr>
      <w:r w:rsidRPr="00470449">
        <w:rPr>
          <w:b/>
          <w:bCs/>
        </w:rPr>
        <w:t>Codebook Overview</w:t>
      </w:r>
      <w:r>
        <w:rPr>
          <w:b/>
          <w:bCs/>
        </w:rPr>
        <w:t>:</w:t>
      </w:r>
    </w:p>
    <w:p w14:paraId="40655024" w14:textId="77777777" w:rsidR="00470449" w:rsidRPr="00470449" w:rsidRDefault="00470449" w:rsidP="00470449">
      <w:pPr>
        <w:pStyle w:val="ListParagraph"/>
        <w:numPr>
          <w:ilvl w:val="0"/>
          <w:numId w:val="12"/>
        </w:numPr>
        <w:rPr>
          <w:b/>
          <w:bCs/>
        </w:rPr>
      </w:pPr>
      <w:r w:rsidRPr="00470449">
        <w:rPr>
          <w:b/>
          <w:bCs/>
        </w:rPr>
        <w:t>Code</w:t>
      </w:r>
    </w:p>
    <w:p w14:paraId="7819D12C" w14:textId="77777777" w:rsidR="00470449" w:rsidRPr="00470449" w:rsidRDefault="00470449" w:rsidP="00470449">
      <w:pPr>
        <w:pStyle w:val="ListParagraph"/>
        <w:numPr>
          <w:ilvl w:val="0"/>
          <w:numId w:val="12"/>
        </w:numPr>
        <w:rPr>
          <w:b/>
          <w:bCs/>
        </w:rPr>
      </w:pPr>
      <w:r w:rsidRPr="00470449">
        <w:rPr>
          <w:b/>
          <w:bCs/>
        </w:rPr>
        <w:t>Definition</w:t>
      </w:r>
      <w:r w:rsidRPr="00470449">
        <w:rPr>
          <w:b/>
          <w:bCs/>
        </w:rPr>
        <w:tab/>
      </w:r>
    </w:p>
    <w:p w14:paraId="67D4EAC6" w14:textId="77777777" w:rsidR="00470449" w:rsidRPr="00470449" w:rsidRDefault="00470449" w:rsidP="00470449">
      <w:pPr>
        <w:pStyle w:val="ListParagraph"/>
        <w:numPr>
          <w:ilvl w:val="0"/>
          <w:numId w:val="12"/>
        </w:numPr>
        <w:rPr>
          <w:b/>
          <w:bCs/>
        </w:rPr>
      </w:pPr>
      <w:r w:rsidRPr="00470449">
        <w:rPr>
          <w:b/>
          <w:bCs/>
        </w:rPr>
        <w:t>Inclusion Criteria</w:t>
      </w:r>
    </w:p>
    <w:p w14:paraId="1A02B74E" w14:textId="77777777" w:rsidR="00470449" w:rsidRPr="00470449" w:rsidRDefault="00470449" w:rsidP="00470449">
      <w:pPr>
        <w:pStyle w:val="ListParagraph"/>
        <w:numPr>
          <w:ilvl w:val="0"/>
          <w:numId w:val="12"/>
        </w:numPr>
        <w:rPr>
          <w:b/>
          <w:bCs/>
        </w:rPr>
      </w:pPr>
      <w:r w:rsidRPr="00470449">
        <w:rPr>
          <w:b/>
          <w:bCs/>
        </w:rPr>
        <w:t>Exclusion Criteria</w:t>
      </w:r>
      <w:r w:rsidRPr="00470449">
        <w:rPr>
          <w:b/>
          <w:bCs/>
        </w:rPr>
        <w:tab/>
      </w:r>
    </w:p>
    <w:p w14:paraId="23FD17CC" w14:textId="6E3FA0A4" w:rsidR="00470449" w:rsidRPr="00470449" w:rsidRDefault="00470449" w:rsidP="00470449">
      <w:pPr>
        <w:pStyle w:val="ListParagraph"/>
        <w:numPr>
          <w:ilvl w:val="0"/>
          <w:numId w:val="12"/>
        </w:numPr>
        <w:rPr>
          <w:b/>
          <w:bCs/>
        </w:rPr>
      </w:pPr>
      <w:r w:rsidRPr="00470449">
        <w:rPr>
          <w:b/>
          <w:bCs/>
        </w:rPr>
        <w:t>Example Quotes</w:t>
      </w:r>
    </w:p>
    <w:p w14:paraId="2F7CF61B" w14:textId="77777777" w:rsidR="00470449" w:rsidRDefault="00470449" w:rsidP="00470449">
      <w:pPr>
        <w:rPr>
          <w:b/>
          <w:bCs/>
        </w:rPr>
      </w:pPr>
    </w:p>
    <w:p w14:paraId="0780834A" w14:textId="77777777" w:rsidR="00470449" w:rsidRPr="00470449" w:rsidRDefault="00470449" w:rsidP="00470449">
      <w:pPr>
        <w:rPr>
          <w:b/>
          <w:bCs/>
        </w:rPr>
      </w:pPr>
    </w:p>
    <w:p w14:paraId="701C0FD4" w14:textId="77777777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1. Course Organization &amp; Clarity</w:t>
      </w:r>
    </w:p>
    <w:p w14:paraId="7F981D3D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Comments indicating that course structure, sequencing, or expectations were clear, logical, and easy to follow.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Mentions of syllabus clarity, well-organized content, explicit objectives.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Comments about instructor teaching style (see Code 2).</w:t>
      </w:r>
      <w:r w:rsidRPr="00470449">
        <w:br/>
      </w:r>
      <w:r w:rsidRPr="00470449">
        <w:rPr>
          <w:b/>
          <w:bCs/>
        </w:rPr>
        <w:t>Example:</w:t>
      </w:r>
    </w:p>
    <w:p w14:paraId="09A6BCA7" w14:textId="77777777" w:rsidR="00470449" w:rsidRPr="00470449" w:rsidRDefault="00470449" w:rsidP="00470449">
      <w:pPr>
        <w:numPr>
          <w:ilvl w:val="0"/>
          <w:numId w:val="1"/>
        </w:numPr>
      </w:pPr>
      <w:r w:rsidRPr="00470449">
        <w:t>“Everything was well organized and clear from the beginning.”</w:t>
      </w:r>
    </w:p>
    <w:p w14:paraId="7DC505E6" w14:textId="77777777" w:rsidR="00470449" w:rsidRDefault="00470449" w:rsidP="00470449">
      <w:pPr>
        <w:rPr>
          <w:b/>
          <w:bCs/>
        </w:rPr>
      </w:pPr>
    </w:p>
    <w:p w14:paraId="01329577" w14:textId="35865704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2. Instructor Effectiveness &amp; Support</w:t>
      </w:r>
    </w:p>
    <w:p w14:paraId="0C9C99AD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Perceptions of instructor approachability, clarity, engagement, or helpfulness.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Positive or negative remarks about teaching style, feedback quality.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Comments about peer interactions (see Code 5).</w:t>
      </w:r>
      <w:r w:rsidRPr="00470449">
        <w:br/>
      </w:r>
      <w:r w:rsidRPr="00470449">
        <w:rPr>
          <w:b/>
          <w:bCs/>
        </w:rPr>
        <w:t>Example:</w:t>
      </w:r>
    </w:p>
    <w:p w14:paraId="6EC0321A" w14:textId="77777777" w:rsidR="00470449" w:rsidRPr="00470449" w:rsidRDefault="00470449" w:rsidP="00470449">
      <w:pPr>
        <w:numPr>
          <w:ilvl w:val="0"/>
          <w:numId w:val="2"/>
        </w:numPr>
      </w:pPr>
      <w:r w:rsidRPr="00470449">
        <w:t>“Prof X’s teaching style was excellent.”</w:t>
      </w:r>
    </w:p>
    <w:p w14:paraId="7340D127" w14:textId="77777777" w:rsidR="00470449" w:rsidRDefault="00470449" w:rsidP="00470449"/>
    <w:p w14:paraId="15EF2502" w14:textId="0A803368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3. Active &amp; Diverse Learning Methods</w:t>
      </w:r>
    </w:p>
    <w:p w14:paraId="126B7387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Experiences with blended elements such as videos, in-class tasks, peer critique, and CASP appraisal.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Appreciation or criticism of variety and usefulness of methods.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Comments about workload or time constraints (see Code 8).</w:t>
      </w:r>
      <w:r w:rsidRPr="00470449">
        <w:br/>
      </w:r>
      <w:r w:rsidRPr="00470449">
        <w:rPr>
          <w:b/>
          <w:bCs/>
        </w:rPr>
        <w:t>Example:</w:t>
      </w:r>
    </w:p>
    <w:p w14:paraId="3F3BC58E" w14:textId="77777777" w:rsidR="00470449" w:rsidRPr="00470449" w:rsidRDefault="00470449" w:rsidP="00470449">
      <w:pPr>
        <w:numPr>
          <w:ilvl w:val="0"/>
          <w:numId w:val="3"/>
        </w:numPr>
      </w:pPr>
      <w:r w:rsidRPr="00470449">
        <w:t>“I liked the variety of exercises; each one taught me something new.”</w:t>
      </w:r>
    </w:p>
    <w:p w14:paraId="0403C189" w14:textId="77777777" w:rsidR="00470449" w:rsidRDefault="00470449" w:rsidP="00470449">
      <w:pPr>
        <w:rPr>
          <w:b/>
          <w:bCs/>
        </w:rPr>
      </w:pPr>
    </w:p>
    <w:p w14:paraId="46D0C7E7" w14:textId="18A4C419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lastRenderedPageBreak/>
        <w:t>4. AI Tool Usability &amp; Perceived Value</w:t>
      </w:r>
    </w:p>
    <w:p w14:paraId="5291BAAA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Student reflections about using ChatGPT to refine critiques, language clarity, or reasoning.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Comments about usefulness, limitations, or impact of AI feedback.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General comments about feedback unrelated to AI (see Code 9).</w:t>
      </w:r>
      <w:r w:rsidRPr="00470449">
        <w:br/>
      </w:r>
      <w:r w:rsidRPr="00470449">
        <w:rPr>
          <w:b/>
          <w:bCs/>
        </w:rPr>
        <w:t>Example:</w:t>
      </w:r>
    </w:p>
    <w:p w14:paraId="3BB2EC1E" w14:textId="77777777" w:rsidR="00470449" w:rsidRPr="00470449" w:rsidRDefault="00470449" w:rsidP="00470449">
      <w:pPr>
        <w:numPr>
          <w:ilvl w:val="0"/>
          <w:numId w:val="4"/>
        </w:numPr>
      </w:pPr>
      <w:r w:rsidRPr="00470449">
        <w:t>“AI helped me express my ideas more clearly.”</w:t>
      </w:r>
    </w:p>
    <w:p w14:paraId="515FCECA" w14:textId="77777777" w:rsidR="00470449" w:rsidRDefault="00470449" w:rsidP="00470449">
      <w:pPr>
        <w:rPr>
          <w:b/>
          <w:bCs/>
        </w:rPr>
      </w:pPr>
    </w:p>
    <w:p w14:paraId="0CE1C37E" w14:textId="1F245F11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5. Peer Collaboration &amp; Group Dynamics</w:t>
      </w:r>
    </w:p>
    <w:p w14:paraId="4C15813B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Descriptions of teamwork, peer-to-peer critique, group discussion, and cooperative learning.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Positive or negative experiences interacting with peers.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Instructor feedback perceptions (see Code 2).</w:t>
      </w:r>
      <w:r w:rsidRPr="00470449">
        <w:br/>
      </w:r>
      <w:r w:rsidRPr="00470449">
        <w:rPr>
          <w:b/>
          <w:bCs/>
        </w:rPr>
        <w:t>Example:</w:t>
      </w:r>
    </w:p>
    <w:p w14:paraId="700B80B5" w14:textId="77777777" w:rsidR="00470449" w:rsidRPr="00470449" w:rsidRDefault="00470449" w:rsidP="00470449">
      <w:pPr>
        <w:numPr>
          <w:ilvl w:val="0"/>
          <w:numId w:val="5"/>
        </w:numPr>
      </w:pPr>
      <w:r w:rsidRPr="00470449">
        <w:t>“Working in groups was one of the most beneficial aspects.”</w:t>
      </w:r>
    </w:p>
    <w:p w14:paraId="32E1AF49" w14:textId="77777777" w:rsidR="00470449" w:rsidRDefault="00470449" w:rsidP="00470449">
      <w:pPr>
        <w:rPr>
          <w:b/>
          <w:bCs/>
        </w:rPr>
      </w:pPr>
    </w:p>
    <w:p w14:paraId="636211B3" w14:textId="638CFD63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6. Research Preparedness &amp; Skill Development</w:t>
      </w:r>
    </w:p>
    <w:p w14:paraId="444DDE23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Statements indicating increased competency in designing studies, appraising evidence, or planning a thesis.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Mentions of feeling more confident or better prepared.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Comments focused on stress or difficulty (see Code 8).</w:t>
      </w:r>
      <w:r w:rsidRPr="00470449">
        <w:br/>
      </w:r>
      <w:r w:rsidRPr="00470449">
        <w:rPr>
          <w:b/>
          <w:bCs/>
        </w:rPr>
        <w:t>Example:</w:t>
      </w:r>
    </w:p>
    <w:p w14:paraId="7A4FC3F2" w14:textId="77777777" w:rsidR="00470449" w:rsidRPr="00470449" w:rsidRDefault="00470449" w:rsidP="00470449">
      <w:pPr>
        <w:numPr>
          <w:ilvl w:val="0"/>
          <w:numId w:val="6"/>
        </w:numPr>
      </w:pPr>
      <w:r w:rsidRPr="00470449">
        <w:t>“It gave me a clue where to start planning my thesis.”</w:t>
      </w:r>
    </w:p>
    <w:p w14:paraId="18FBB3D1" w14:textId="77777777" w:rsidR="00470449" w:rsidRDefault="00470449" w:rsidP="00470449">
      <w:pPr>
        <w:rPr>
          <w:b/>
          <w:bCs/>
        </w:rPr>
      </w:pPr>
    </w:p>
    <w:p w14:paraId="33DFC8A5" w14:textId="170E41B6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7. Engagement &amp; Motivation</w:t>
      </w:r>
    </w:p>
    <w:p w14:paraId="2B2132B7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Descriptions of improved interest, enjoyment, or engagement through gamification, active learning, or feedback.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Enthusiasm due to specific course components.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Workload concerns (see Code 8).</w:t>
      </w:r>
      <w:r w:rsidRPr="00470449">
        <w:br/>
      </w:r>
      <w:r w:rsidRPr="00470449">
        <w:rPr>
          <w:b/>
          <w:bCs/>
        </w:rPr>
        <w:t>Example:</w:t>
      </w:r>
    </w:p>
    <w:p w14:paraId="33A368FA" w14:textId="77777777" w:rsidR="00470449" w:rsidRPr="00470449" w:rsidRDefault="00470449" w:rsidP="00470449">
      <w:pPr>
        <w:numPr>
          <w:ilvl w:val="0"/>
          <w:numId w:val="7"/>
        </w:numPr>
      </w:pPr>
      <w:r w:rsidRPr="00470449">
        <w:t>“The competitive scoring motivated me to improve.”</w:t>
      </w:r>
    </w:p>
    <w:p w14:paraId="04395395" w14:textId="77777777" w:rsidR="00470449" w:rsidRDefault="00470449" w:rsidP="00470449">
      <w:pPr>
        <w:rPr>
          <w:b/>
          <w:bCs/>
        </w:rPr>
      </w:pPr>
    </w:p>
    <w:p w14:paraId="3B4DBDF9" w14:textId="0B2E2475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8. Workload &amp; Time Pressure</w:t>
      </w:r>
    </w:p>
    <w:p w14:paraId="307DC955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Concerns about the number, difficulty, or pace of assignments, exams, or deadlines.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Descriptions of stress, being overwhelmed, or insufficient time.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Complaints about external speakers (see Code 10).</w:t>
      </w:r>
      <w:r w:rsidRPr="00470449">
        <w:br/>
      </w:r>
      <w:r w:rsidRPr="00470449">
        <w:rPr>
          <w:b/>
          <w:bCs/>
        </w:rPr>
        <w:t>Example:</w:t>
      </w:r>
    </w:p>
    <w:p w14:paraId="64A18D7B" w14:textId="77777777" w:rsidR="00470449" w:rsidRPr="00470449" w:rsidRDefault="00470449" w:rsidP="00470449">
      <w:pPr>
        <w:numPr>
          <w:ilvl w:val="0"/>
          <w:numId w:val="8"/>
        </w:numPr>
      </w:pPr>
      <w:r w:rsidRPr="00470449">
        <w:t>“The number of assignments was too much.”</w:t>
      </w:r>
    </w:p>
    <w:p w14:paraId="375982B3" w14:textId="77777777" w:rsidR="00470449" w:rsidRDefault="00470449" w:rsidP="00470449">
      <w:pPr>
        <w:rPr>
          <w:b/>
          <w:bCs/>
        </w:rPr>
      </w:pPr>
    </w:p>
    <w:p w14:paraId="16B4111F" w14:textId="26481BA6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9. Feedback Quality (Non-AI)</w:t>
      </w:r>
    </w:p>
    <w:p w14:paraId="15017FAC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Student perceptions of feedback from instructors or peers.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Helpful or unhelpful nature of critique, clarity of guidance.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Feedback generated by AI tools (see Code 4).</w:t>
      </w:r>
      <w:r w:rsidRPr="00470449">
        <w:br/>
      </w:r>
      <w:r w:rsidRPr="00470449">
        <w:rPr>
          <w:b/>
          <w:bCs/>
        </w:rPr>
        <w:t>Example:</w:t>
      </w:r>
    </w:p>
    <w:p w14:paraId="758B9FCE" w14:textId="77777777" w:rsidR="00470449" w:rsidRPr="00470449" w:rsidRDefault="00470449" w:rsidP="00470449">
      <w:pPr>
        <w:numPr>
          <w:ilvl w:val="0"/>
          <w:numId w:val="9"/>
        </w:numPr>
      </w:pPr>
      <w:r w:rsidRPr="00470449">
        <w:t>“The feedback from my peers helped me understand my mistakes.”</w:t>
      </w:r>
    </w:p>
    <w:p w14:paraId="6554F953" w14:textId="77777777" w:rsidR="00470449" w:rsidRDefault="00470449" w:rsidP="00470449">
      <w:pPr>
        <w:rPr>
          <w:b/>
          <w:bCs/>
        </w:rPr>
      </w:pPr>
    </w:p>
    <w:p w14:paraId="7B521FDD" w14:textId="7FF7ED3B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>10. Course Logistics &amp; Delivery Issues</w:t>
      </w:r>
    </w:p>
    <w:p w14:paraId="189D641D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Problems related to scheduling, LMS (Blackboard), or session format.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Technical issues, unclear deadlines, scheduling conflicts.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Complaints about lack of relevance (see Code 11).</w:t>
      </w:r>
      <w:r w:rsidRPr="00470449">
        <w:br/>
      </w:r>
      <w:r w:rsidRPr="00470449">
        <w:rPr>
          <w:b/>
          <w:bCs/>
        </w:rPr>
        <w:t>Example:</w:t>
      </w:r>
    </w:p>
    <w:p w14:paraId="691665B4" w14:textId="77777777" w:rsidR="00470449" w:rsidRPr="00470449" w:rsidRDefault="00470449" w:rsidP="00470449">
      <w:pPr>
        <w:numPr>
          <w:ilvl w:val="0"/>
          <w:numId w:val="10"/>
        </w:numPr>
      </w:pPr>
      <w:r w:rsidRPr="00470449">
        <w:t>“Blackboard was confusing.”</w:t>
      </w:r>
    </w:p>
    <w:p w14:paraId="4BB5AF0B" w14:textId="77777777" w:rsidR="00470449" w:rsidRDefault="00470449" w:rsidP="00470449">
      <w:pPr>
        <w:rPr>
          <w:b/>
          <w:bCs/>
        </w:rPr>
      </w:pPr>
    </w:p>
    <w:p w14:paraId="4B6C95EB" w14:textId="07EDDFF7" w:rsidR="00470449" w:rsidRPr="00470449" w:rsidRDefault="00470449" w:rsidP="00470449">
      <w:pPr>
        <w:rPr>
          <w:b/>
          <w:bCs/>
        </w:rPr>
      </w:pPr>
      <w:r w:rsidRPr="00470449">
        <w:rPr>
          <w:b/>
          <w:bCs/>
        </w:rPr>
        <w:t xml:space="preserve">11. Relevance &amp; Alignment </w:t>
      </w:r>
      <w:proofErr w:type="gramStart"/>
      <w:r w:rsidRPr="00470449">
        <w:rPr>
          <w:b/>
          <w:bCs/>
        </w:rPr>
        <w:t>With</w:t>
      </w:r>
      <w:proofErr w:type="gramEnd"/>
      <w:r w:rsidRPr="00470449">
        <w:rPr>
          <w:b/>
          <w:bCs/>
        </w:rPr>
        <w:t xml:space="preserve"> Learner Needs</w:t>
      </w:r>
    </w:p>
    <w:p w14:paraId="1FC04312" w14:textId="77777777" w:rsidR="00470449" w:rsidRPr="00470449" w:rsidRDefault="00470449" w:rsidP="00470449">
      <w:r w:rsidRPr="00470449">
        <w:rPr>
          <w:b/>
          <w:bCs/>
        </w:rPr>
        <w:t>Definition:</w:t>
      </w:r>
      <w:r w:rsidRPr="00470449">
        <w:t xml:space="preserve"> Perceived mismatch between course level and student preparedness or specialty needs.</w:t>
      </w:r>
      <w:r w:rsidRPr="00470449">
        <w:br/>
      </w:r>
      <w:r w:rsidRPr="00470449">
        <w:rPr>
          <w:b/>
          <w:bCs/>
        </w:rPr>
        <w:t>Inclusion:</w:t>
      </w:r>
      <w:r w:rsidRPr="00470449">
        <w:t xml:space="preserve"> Statements about content being too advanced, too basic, or not </w:t>
      </w:r>
      <w:proofErr w:type="gramStart"/>
      <w:r w:rsidRPr="00470449">
        <w:t>specialty-aligned</w:t>
      </w:r>
      <w:proofErr w:type="gramEnd"/>
      <w:r w:rsidRPr="00470449">
        <w:t>.</w:t>
      </w:r>
      <w:r w:rsidRPr="00470449">
        <w:br/>
      </w:r>
      <w:r w:rsidRPr="00470449">
        <w:rPr>
          <w:b/>
          <w:bCs/>
        </w:rPr>
        <w:t>Exclusion:</w:t>
      </w:r>
      <w:r w:rsidRPr="00470449">
        <w:t xml:space="preserve"> Workload complaints alone (see Code 8).</w:t>
      </w:r>
      <w:r w:rsidRPr="00470449">
        <w:br/>
      </w:r>
      <w:r w:rsidRPr="00470449">
        <w:rPr>
          <w:b/>
          <w:bCs/>
        </w:rPr>
        <w:t>Example:</w:t>
      </w:r>
    </w:p>
    <w:p w14:paraId="2DD9D631" w14:textId="77777777" w:rsidR="00470449" w:rsidRPr="00470449" w:rsidRDefault="00470449" w:rsidP="00470449">
      <w:pPr>
        <w:numPr>
          <w:ilvl w:val="0"/>
          <w:numId w:val="11"/>
        </w:numPr>
      </w:pPr>
      <w:r w:rsidRPr="00470449">
        <w:t>“Some sessions started at a level beyond beginners.”</w:t>
      </w:r>
    </w:p>
    <w:p w14:paraId="0E5FF65E" w14:textId="77777777" w:rsidR="00152948" w:rsidRDefault="00152948"/>
    <w:sectPr w:rsidR="00152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4325D"/>
    <w:multiLevelType w:val="multilevel"/>
    <w:tmpl w:val="B8FE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62978"/>
    <w:multiLevelType w:val="multilevel"/>
    <w:tmpl w:val="2BCC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A1261"/>
    <w:multiLevelType w:val="multilevel"/>
    <w:tmpl w:val="B218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07197"/>
    <w:multiLevelType w:val="multilevel"/>
    <w:tmpl w:val="15B8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900FA1"/>
    <w:multiLevelType w:val="multilevel"/>
    <w:tmpl w:val="93D8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42BD4"/>
    <w:multiLevelType w:val="multilevel"/>
    <w:tmpl w:val="5D282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50724E"/>
    <w:multiLevelType w:val="hybridMultilevel"/>
    <w:tmpl w:val="F75C4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32172"/>
    <w:multiLevelType w:val="multilevel"/>
    <w:tmpl w:val="A426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ED37D0"/>
    <w:multiLevelType w:val="multilevel"/>
    <w:tmpl w:val="E104F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87409F"/>
    <w:multiLevelType w:val="multilevel"/>
    <w:tmpl w:val="A4B2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23228E"/>
    <w:multiLevelType w:val="multilevel"/>
    <w:tmpl w:val="AF5C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2E243A"/>
    <w:multiLevelType w:val="multilevel"/>
    <w:tmpl w:val="1560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9065020">
    <w:abstractNumId w:val="2"/>
  </w:num>
  <w:num w:numId="2" w16cid:durableId="630087614">
    <w:abstractNumId w:val="0"/>
  </w:num>
  <w:num w:numId="3" w16cid:durableId="967736824">
    <w:abstractNumId w:val="5"/>
  </w:num>
  <w:num w:numId="4" w16cid:durableId="2024941511">
    <w:abstractNumId w:val="3"/>
  </w:num>
  <w:num w:numId="5" w16cid:durableId="810640163">
    <w:abstractNumId w:val="8"/>
  </w:num>
  <w:num w:numId="6" w16cid:durableId="50809700">
    <w:abstractNumId w:val="1"/>
  </w:num>
  <w:num w:numId="7" w16cid:durableId="2031759750">
    <w:abstractNumId w:val="10"/>
  </w:num>
  <w:num w:numId="8" w16cid:durableId="350375102">
    <w:abstractNumId w:val="4"/>
  </w:num>
  <w:num w:numId="9" w16cid:durableId="1342199142">
    <w:abstractNumId w:val="11"/>
  </w:num>
  <w:num w:numId="10" w16cid:durableId="72358565">
    <w:abstractNumId w:val="9"/>
  </w:num>
  <w:num w:numId="11" w16cid:durableId="1756587710">
    <w:abstractNumId w:val="7"/>
  </w:num>
  <w:num w:numId="12" w16cid:durableId="3542306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49"/>
    <w:rsid w:val="00152948"/>
    <w:rsid w:val="00356C45"/>
    <w:rsid w:val="00470449"/>
    <w:rsid w:val="00E0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9669"/>
  <w15:chartTrackingRefBased/>
  <w15:docId w15:val="{1E91496A-9174-4AA9-B111-E26C21B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zuhair natto</dc:creator>
  <cp:keywords/>
  <dc:description/>
  <cp:lastModifiedBy>zuhair natto</cp:lastModifiedBy>
  <cp:revision>2</cp:revision>
  <dcterms:created xsi:type="dcterms:W3CDTF">2025-12-08T07:28:00Z</dcterms:created>
  <dcterms:modified xsi:type="dcterms:W3CDTF">2025-12-08T08:46:00Z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c5fd062b-fa59-4196-bfca-8ed18ab85d18</vt:lpwstr>
  </property>
</Properties>
</file>