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83994">
      <w:pPr>
        <w:tabs>
          <w:tab w:val="left" w:pos="874"/>
        </w:tabs>
        <w:bidi w:val="0"/>
        <w:jc w:val="left"/>
        <w:rPr>
          <w:rFonts w:hint="default" w:ascii="Times New Roman" w:hAnsi="Times New Roman" w:cs="Times New Roman"/>
          <w:b/>
          <w:bCs/>
          <w:sz w:val="24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8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8"/>
          <w:lang w:val="en-US" w:eastAsia="zh-CN"/>
        </w:rPr>
        <w:t>upplementary file S1</w:t>
      </w:r>
    </w:p>
    <w:p w14:paraId="60E965BB">
      <w:pPr>
        <w:tabs>
          <w:tab w:val="left" w:pos="874"/>
        </w:tabs>
        <w:bidi w:val="0"/>
        <w:jc w:val="left"/>
        <w:rPr>
          <w:rFonts w:hint="default" w:ascii="Times New Roman" w:hAnsi="Times New Roman" w:cs="Times New Roman"/>
          <w:b/>
          <w:bCs/>
          <w:sz w:val="24"/>
          <w:szCs w:val="28"/>
          <w:lang w:val="en-US" w:eastAsia="zh-CN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5456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gridSpan w:val="2"/>
            <w:tcBorders>
              <w:top w:val="nil"/>
              <w:left w:val="nil"/>
              <w:right w:val="nil"/>
            </w:tcBorders>
          </w:tcPr>
          <w:p w14:paraId="78973718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Table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 S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earch strategy </w:t>
            </w:r>
          </w:p>
        </w:tc>
      </w:tr>
      <w:tr w14:paraId="55CD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4D8E8B7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Database</w:t>
            </w:r>
          </w:p>
        </w:tc>
        <w:tc>
          <w:tcPr>
            <w:tcW w:w="4261" w:type="dxa"/>
          </w:tcPr>
          <w:p w14:paraId="1B33A78B">
            <w:pPr>
              <w:tabs>
                <w:tab w:val="left" w:pos="732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ab/>
              <w:t>Search Terms</w:t>
            </w:r>
          </w:p>
        </w:tc>
      </w:tr>
      <w:tr w14:paraId="2DAAE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F85395E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PubMed</w:t>
            </w:r>
          </w:p>
        </w:tc>
        <w:tc>
          <w:tcPr>
            <w:tcW w:w="4261" w:type="dxa"/>
          </w:tcPr>
          <w:p w14:paraId="00117601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("Case-Based Learning" OR "Case Based Learning" OR CBL OR "Problem-based learning" OR "Problem based learning" OR PBL OR "Team-based learning" OR "Team based learning" OR TBL) AND (nurs* OR "nurs* education" OR "nursing student*")</w:t>
            </w:r>
          </w:p>
        </w:tc>
      </w:tr>
      <w:tr w14:paraId="63DC1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C693A8A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Web of Science</w:t>
            </w:r>
          </w:p>
        </w:tc>
        <w:tc>
          <w:tcPr>
            <w:tcW w:w="4261" w:type="dxa"/>
          </w:tcPr>
          <w:p w14:paraId="7625BAF0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("Case-Based Learning" OR "Case Based Learning" OR CBL OR "Problem-based learning" OR "Problem based learning" OR PBL OR "Team-based learning" OR "Team based learning" OR TBL) AND (nurs* OR "nurs* education" OR "nursing student*")</w:t>
            </w:r>
          </w:p>
        </w:tc>
      </w:tr>
      <w:tr w14:paraId="66027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33F8D2E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Embase</w:t>
            </w:r>
          </w:p>
        </w:tc>
        <w:tc>
          <w:tcPr>
            <w:tcW w:w="4261" w:type="dxa"/>
          </w:tcPr>
          <w:p w14:paraId="0C08D8C3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('Case based learning'/exp OR 'CBL' OR 'Problem based learning'/exp OR 'Problem based learning' OR PBL OR 'Team based learning'/exp OR 'Team based learning' OR TBL) AND ('nursing education'/exp OR 'nursing education')</w:t>
            </w:r>
          </w:p>
        </w:tc>
      </w:tr>
      <w:tr w14:paraId="269D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A5E2BB3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CINAHL</w:t>
            </w:r>
          </w:p>
        </w:tc>
        <w:tc>
          <w:tcPr>
            <w:tcW w:w="4261" w:type="dxa"/>
          </w:tcPr>
          <w:p w14:paraId="3A6CF9CC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(Case-Based Learning OR Case Based Learning OR CBL OR Problem-based learning OR Problem based learning OR PBL OR Team-based learning OR Team based learning OR TBL ) AND (nurs* OR nurs* education OR nursing student*)</w:t>
            </w:r>
          </w:p>
        </w:tc>
      </w:tr>
      <w:tr w14:paraId="7519F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2FEA1A3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Cochrane Library</w:t>
            </w:r>
          </w:p>
        </w:tc>
        <w:tc>
          <w:tcPr>
            <w:tcW w:w="4261" w:type="dxa"/>
          </w:tcPr>
          <w:p w14:paraId="271F6F8D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(Title, Abstract, Keywords: "Case-Based Learning" OR "Case Based Learning" OR CBL OR "Problem-based learning" OR "Problem based learning" OR PBL OR "Team-based learning" OR "Team based learning" OR TBL) AND ("critical thinking") AND (nurs* OR "nurs* education" OR "nursing student*")</w:t>
            </w:r>
          </w:p>
        </w:tc>
      </w:tr>
    </w:tbl>
    <w:p w14:paraId="67CD433A">
      <w:pPr>
        <w:tabs>
          <w:tab w:val="left" w:pos="874"/>
        </w:tabs>
        <w:bidi w:val="0"/>
        <w:jc w:val="left"/>
        <w:rPr>
          <w:rFonts w:hint="default"/>
          <w:lang w:val="en-US" w:eastAsia="zh-CN"/>
        </w:rPr>
      </w:pPr>
    </w:p>
    <w:p w14:paraId="3958BCAF">
      <w:pPr>
        <w:tabs>
          <w:tab w:val="left" w:pos="874"/>
        </w:tabs>
        <w:bidi w:val="0"/>
        <w:jc w:val="left"/>
        <w:rPr>
          <w:rFonts w:hint="default"/>
          <w:lang w:val="en-US" w:eastAsia="zh-CN"/>
        </w:rPr>
      </w:pPr>
    </w:p>
    <w:p w14:paraId="0F685660">
      <w:pPr>
        <w:tabs>
          <w:tab w:val="left" w:pos="874"/>
        </w:tabs>
        <w:bidi w:val="0"/>
        <w:jc w:val="left"/>
        <w:rPr>
          <w:rFonts w:hint="default"/>
          <w:lang w:val="en-US" w:eastAsia="zh-CN"/>
        </w:rPr>
      </w:pPr>
    </w:p>
    <w:p w14:paraId="06A3EE6B">
      <w:pPr>
        <w:tabs>
          <w:tab w:val="left" w:pos="874"/>
        </w:tabs>
        <w:bidi w:val="0"/>
        <w:jc w:val="left"/>
        <w:rPr>
          <w:rFonts w:hint="default"/>
          <w:lang w:val="en-US" w:eastAsia="zh-CN"/>
        </w:rPr>
      </w:pPr>
    </w:p>
    <w:p w14:paraId="6AF20A67">
      <w:pPr>
        <w:tabs>
          <w:tab w:val="left" w:pos="874"/>
        </w:tabs>
        <w:bidi w:val="0"/>
        <w:jc w:val="left"/>
        <w:rPr>
          <w:rFonts w:hint="default"/>
          <w:lang w:val="en-US" w:eastAsia="zh-CN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090"/>
        <w:gridCol w:w="1235"/>
        <w:gridCol w:w="1520"/>
        <w:gridCol w:w="1221"/>
        <w:gridCol w:w="1456"/>
      </w:tblGrid>
      <w:tr w14:paraId="4EFD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912AB3D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Table 2 Egger’s test</w:t>
            </w:r>
          </w:p>
        </w:tc>
      </w:tr>
      <w:tr w14:paraId="4DAAF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83" w:hRule="atLeast"/>
        </w:trPr>
        <w:tc>
          <w:tcPr>
            <w:tcW w:w="309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28C42129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Outcomes</w:t>
            </w:r>
          </w:p>
        </w:tc>
        <w:tc>
          <w:tcPr>
            <w:tcW w:w="123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4E018B1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Coef</w:t>
            </w:r>
          </w:p>
        </w:tc>
        <w:tc>
          <w:tcPr>
            <w:tcW w:w="152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09A5F0CA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Std. Err.</w:t>
            </w:r>
          </w:p>
        </w:tc>
        <w:tc>
          <w:tcPr>
            <w:tcW w:w="122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531068E2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t</w:t>
            </w:r>
          </w:p>
        </w:tc>
        <w:tc>
          <w:tcPr>
            <w:tcW w:w="145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</w:tcPr>
          <w:p w14:paraId="1AAB5888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</w:t>
            </w:r>
          </w:p>
        </w:tc>
      </w:tr>
      <w:tr w14:paraId="6E7A1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090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00C878A1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Problem-solving ability</w:t>
            </w:r>
          </w:p>
        </w:tc>
        <w:tc>
          <w:tcPr>
            <w:tcW w:w="1235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16E095AA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-2.55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3FA07F26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1.12</w:t>
            </w:r>
          </w:p>
        </w:tc>
        <w:tc>
          <w:tcPr>
            <w:tcW w:w="1221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7232B9D0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-2.28</w:t>
            </w:r>
          </w:p>
        </w:tc>
        <w:tc>
          <w:tcPr>
            <w:tcW w:w="1456" w:type="dxa"/>
            <w:tcBorders>
              <w:top w:val="single" w:color="auto" w:sz="6" w:space="0"/>
              <w:left w:val="nil"/>
              <w:bottom w:val="single" w:color="auto" w:sz="12" w:space="0"/>
              <w:right w:val="nil"/>
            </w:tcBorders>
          </w:tcPr>
          <w:p w14:paraId="14F31D06">
            <w:pPr>
              <w:tabs>
                <w:tab w:val="left" w:pos="874"/>
              </w:tabs>
              <w:bidi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0.052</w:t>
            </w:r>
          </w:p>
        </w:tc>
      </w:tr>
    </w:tbl>
    <w:p w14:paraId="0C7EAAF7">
      <w:pPr>
        <w:tabs>
          <w:tab w:val="left" w:pos="874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20316E"/>
    <w:rsid w:val="0020316E"/>
    <w:rsid w:val="00255A51"/>
    <w:rsid w:val="004520F0"/>
    <w:rsid w:val="004F02E2"/>
    <w:rsid w:val="00AE62FC"/>
    <w:rsid w:val="10A26B0F"/>
    <w:rsid w:val="149E38A6"/>
    <w:rsid w:val="1CF27DF1"/>
    <w:rsid w:val="266F6BE4"/>
    <w:rsid w:val="5F1117B9"/>
    <w:rsid w:val="618702ED"/>
    <w:rsid w:val="67A26204"/>
    <w:rsid w:val="70491E3D"/>
    <w:rsid w:val="704E2C0A"/>
    <w:rsid w:val="752F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unhideWhenUsed/>
    <w:qFormat/>
    <w:uiPriority w:val="99"/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</Words>
  <Characters>549</Characters>
  <Lines>5</Lines>
  <Paragraphs>1</Paragraphs>
  <TotalTime>5</TotalTime>
  <ScaleCrop>false</ScaleCrop>
  <LinksUpToDate>false</LinksUpToDate>
  <CharactersWithSpaces>624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2024-06-13T08:12:00Z</dcterms:created>
  <dc:creator>Zhao Peng</dc:creator>
  <cp:lastModifiedBy>邹</cp:lastModifiedBy>
  <dcterms:modified xsi:type="dcterms:W3CDTF">2025-08-06T06:32:27Z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9806169F2B434B46B2F800C9574D6EE0_13</vt:lpwstr>
  </property>
  <property fmtid="{D5CDD505-2E9C-101B-9397-08002B2CF9AE}" pid="4" name="KSOTemplateDocerSaveRecord">
    <vt:lpwstr>eyJoZGlkIjoiZjEwZTRmMmZkMjZmNTY5NzU2ODQ0OWUyYWY1N2UzNmMiLCJ1c2VySWQiOiIzNTU5NjcyMDYifQ==</vt:lpwstr>
  </property>
</Properties>
</file>