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F1F9F">
      <w:pPr>
        <w:spacing w:line="240" w:lineRule="auto"/>
        <w:jc w:val="center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 xml:space="preserve">A Study on the Application of the Remote Multidisciplinary Team Teaching Model in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Clinical Postg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 xml:space="preserve">raduate Education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of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 xml:space="preserve"> Urology</w:t>
      </w:r>
    </w:p>
    <w:p w14:paraId="4B8AAF35">
      <w:pPr>
        <w:jc w:val="center"/>
        <w:rPr>
          <w:rFonts w:hint="default" w:ascii="Times New Roman" w:hAnsi="Times New Roman" w:eastAsia="宋体" w:cs="Times New Roman"/>
          <w:sz w:val="21"/>
          <w:szCs w:val="21"/>
          <w:lang w:eastAsia="zh-CN"/>
        </w:rPr>
      </w:pPr>
    </w:p>
    <w:p w14:paraId="7EB1D33A">
      <w:pPr>
        <w:bidi w:val="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Authors</w:t>
      </w:r>
    </w:p>
    <w:p w14:paraId="5CF16E73">
      <w:pPr>
        <w:bidi w:val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Wei Zhuang</w:t>
      </w:r>
      <w:r>
        <w:rPr>
          <w:rFonts w:ascii="宋体" w:hAnsi="宋体" w:eastAsia="宋体" w:cs="宋体"/>
          <w:sz w:val="24"/>
          <w:szCs w:val="24"/>
        </w:rPr>
        <w:t>¹²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</w:rPr>
        <w:t>#</w:t>
      </w:r>
      <w:r>
        <w:rPr>
          <w:rFonts w:hint="default" w:ascii="Times New Roman" w:hAnsi="Times New Roman" w:eastAsia="宋体" w:cs="Times New Roman"/>
          <w:sz w:val="24"/>
          <w:szCs w:val="24"/>
        </w:rPr>
        <w:t>, Haichao Lin</w:t>
      </w:r>
      <w:r>
        <w:rPr>
          <w:rFonts w:ascii="宋体" w:hAnsi="宋体" w:eastAsia="宋体" w:cs="宋体"/>
          <w:sz w:val="24"/>
          <w:szCs w:val="24"/>
        </w:rPr>
        <w:t>¹²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</w:rPr>
        <w:t>#</w:t>
      </w:r>
      <w:r>
        <w:rPr>
          <w:rFonts w:hint="default" w:ascii="Times New Roman" w:hAnsi="Times New Roman" w:eastAsia="宋体" w:cs="Times New Roman"/>
          <w:sz w:val="24"/>
          <w:szCs w:val="24"/>
        </w:rPr>
        <w:t>, Siwei Xu</w:t>
      </w:r>
      <w:r>
        <w:rPr>
          <w:rFonts w:ascii="宋体" w:hAnsi="宋体" w:eastAsia="宋体" w:cs="宋体"/>
          <w:sz w:val="24"/>
          <w:szCs w:val="24"/>
        </w:rPr>
        <w:t>¹²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</w:rPr>
        <w:t>#</w:t>
      </w:r>
      <w:r>
        <w:rPr>
          <w:rFonts w:hint="default" w:ascii="Times New Roman" w:hAnsi="Times New Roman" w:eastAsia="宋体" w:cs="Times New Roman"/>
          <w:sz w:val="24"/>
          <w:szCs w:val="24"/>
        </w:rPr>
        <w:t>, Jiaqian Yan¹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</w:rPr>
        <w:t>#</w:t>
      </w:r>
      <w:r>
        <w:rPr>
          <w:rFonts w:hint="default" w:ascii="Times New Roman" w:hAnsi="Times New Roman" w:eastAsia="宋体" w:cs="Times New Roman"/>
          <w:sz w:val="24"/>
          <w:szCs w:val="24"/>
        </w:rPr>
        <w:t>, Zhenhong Liu</w:t>
      </w:r>
      <w:r>
        <w:rPr>
          <w:rFonts w:ascii="宋体" w:hAnsi="宋体" w:eastAsia="宋体" w:cs="宋体"/>
          <w:sz w:val="24"/>
          <w:szCs w:val="24"/>
        </w:rPr>
        <w:t>¹²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  <w:lang w:val="en-US" w:eastAsia="zh-CN"/>
        </w:rPr>
        <w:t>#</w:t>
      </w:r>
      <w:r>
        <w:rPr>
          <w:rFonts w:hint="default" w:ascii="Times New Roman" w:hAnsi="Times New Roman" w:eastAsia="宋体" w:cs="Times New Roman"/>
          <w:sz w:val="24"/>
          <w:szCs w:val="24"/>
        </w:rPr>
        <w:t>, Qingliu He</w:t>
      </w:r>
      <w:r>
        <w:rPr>
          <w:rFonts w:ascii="宋体" w:hAnsi="宋体" w:eastAsia="宋体" w:cs="宋体"/>
          <w:sz w:val="24"/>
          <w:szCs w:val="24"/>
        </w:rPr>
        <w:t>¹²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</w:rPr>
        <w:t>*,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Yining Li</w:t>
      </w:r>
      <w:r>
        <w:rPr>
          <w:rFonts w:ascii="宋体" w:hAnsi="宋体" w:eastAsia="宋体" w:cs="宋体"/>
          <w:sz w:val="24"/>
          <w:szCs w:val="24"/>
        </w:rPr>
        <w:t>¹²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</w:rPr>
        <w:t>*</w:t>
      </w:r>
      <w:r>
        <w:rPr>
          <w:rFonts w:hint="default" w:ascii="Times New Roman" w:hAnsi="Times New Roman" w:eastAsia="宋体" w:cs="Times New Roman"/>
          <w:sz w:val="24"/>
          <w:szCs w:val="24"/>
        </w:rPr>
        <w:t>, Wang He³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</w:rPr>
        <w:t>*</w:t>
      </w:r>
      <w:r>
        <w:rPr>
          <w:rFonts w:hint="default" w:ascii="Times New Roman" w:hAnsi="Times New Roman" w:eastAsia="宋体" w:cs="Times New Roman"/>
          <w:sz w:val="24"/>
          <w:szCs w:val="24"/>
        </w:rPr>
        <w:t>, Yihong Guo</w:t>
      </w:r>
      <w:r>
        <w:rPr>
          <w:rFonts w:ascii="宋体" w:hAnsi="宋体" w:eastAsia="宋体" w:cs="宋体"/>
          <w:sz w:val="24"/>
          <w:szCs w:val="24"/>
        </w:rPr>
        <w:t>¹²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</w:rPr>
        <w:t>*</w:t>
      </w:r>
    </w:p>
    <w:p w14:paraId="2403A64E">
      <w:pPr>
        <w:bidi w:val="0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Affiliations</w:t>
      </w:r>
    </w:p>
    <w:p w14:paraId="6B8A4483">
      <w:pPr>
        <w:bidi w:val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¹ Second Clinical Medical College, Fujian Medical University, Quanzhou 362000, China</w:t>
      </w:r>
      <w:r>
        <w:rPr>
          <w:rFonts w:hint="default" w:ascii="Times New Roman" w:hAnsi="Times New Roman" w:eastAsia="宋体" w:cs="Times New Roman"/>
          <w:sz w:val="24"/>
          <w:szCs w:val="24"/>
        </w:rPr>
        <w:br w:type="textWrapping"/>
      </w:r>
      <w:r>
        <w:rPr>
          <w:rFonts w:hint="default" w:ascii="Times New Roman" w:hAnsi="Times New Roman" w:eastAsia="宋体" w:cs="Times New Roman"/>
          <w:sz w:val="24"/>
          <w:szCs w:val="24"/>
        </w:rPr>
        <w:t>² Department of Urology, The Second Affiliated Hospital of Fujian Medical University, Quanzhou 362000, China</w:t>
      </w:r>
      <w:r>
        <w:rPr>
          <w:rFonts w:hint="default" w:ascii="Times New Roman" w:hAnsi="Times New Roman" w:eastAsia="宋体" w:cs="Times New Roman"/>
          <w:sz w:val="24"/>
          <w:szCs w:val="24"/>
        </w:rPr>
        <w:br w:type="textWrapping"/>
      </w:r>
      <w:r>
        <w:rPr>
          <w:rFonts w:hint="default" w:ascii="Times New Roman" w:hAnsi="Times New Roman" w:eastAsia="宋体" w:cs="Times New Roman"/>
          <w:sz w:val="24"/>
          <w:szCs w:val="24"/>
        </w:rPr>
        <w:t>³ Department of Urology, Sun Yat-sen Memorial Hospital, Sun Yat-sen Universit</w:t>
      </w:r>
      <w:r>
        <w:rPr>
          <w:rStyle w:val="8"/>
          <w:rFonts w:hint="default" w:ascii="Times New Roman" w:hAnsi="Times New Roman" w:eastAsia="宋体" w:cs="Times New Roman"/>
          <w:sz w:val="24"/>
          <w:szCs w:val="24"/>
        </w:rPr>
        <w:footnoteReference w:id="0"/>
      </w:r>
      <w:r>
        <w:rPr>
          <w:rFonts w:hint="default" w:ascii="Times New Roman" w:hAnsi="Times New Roman" w:eastAsia="宋体" w:cs="Times New Roman"/>
          <w:sz w:val="24"/>
          <w:szCs w:val="24"/>
        </w:rPr>
        <w:t>y, Guangzhou 440100, China</w:t>
      </w:r>
    </w:p>
    <w:p w14:paraId="16B5771F">
      <w:pPr>
        <w:bidi w:val="0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Corresponding authors</w:t>
      </w:r>
    </w:p>
    <w:p w14:paraId="40E1257D">
      <w:pPr>
        <w:bidi w:val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Yihong Guo — Email: </w:t>
      </w:r>
      <w:r>
        <w:rPr>
          <w:rFonts w:hint="default" w:ascii="Times New Roman" w:hAnsi="Times New Roman" w:eastAsia="宋体" w:cs="Times New Roman"/>
          <w:sz w:val="24"/>
          <w:szCs w:val="24"/>
        </w:rPr>
        <w:fldChar w:fldCharType="begin"/>
      </w:r>
      <w:r>
        <w:rPr>
          <w:rFonts w:hint="default" w:ascii="Times New Roman" w:hAnsi="Times New Roman" w:eastAsia="宋体" w:cs="Times New Roman"/>
          <w:sz w:val="24"/>
          <w:szCs w:val="24"/>
        </w:rPr>
        <w:instrText xml:space="preserve"> HYPERLINK "mailto:hotniu@fjmu.edu.cn" </w:instrText>
      </w:r>
      <w:r>
        <w:rPr>
          <w:rFonts w:hint="default" w:ascii="Times New Roman" w:hAnsi="Times New Roman" w:eastAsia="宋体" w:cs="Times New Roman"/>
          <w:sz w:val="24"/>
          <w:szCs w:val="24"/>
        </w:rPr>
        <w:fldChar w:fldCharType="separate"/>
      </w:r>
      <w:r>
        <w:rPr>
          <w:rStyle w:val="7"/>
          <w:rFonts w:hint="default" w:ascii="Times New Roman" w:hAnsi="Times New Roman" w:eastAsia="宋体" w:cs="Times New Roman"/>
          <w:sz w:val="24"/>
          <w:szCs w:val="24"/>
        </w:rPr>
        <w:t>hotniu@fjmu.edu.cn</w:t>
      </w:r>
      <w:r>
        <w:rPr>
          <w:rFonts w:hint="default" w:ascii="Times New Roman" w:hAnsi="Times New Roman" w:eastAsia="宋体" w:cs="Times New Roman"/>
          <w:sz w:val="24"/>
          <w:szCs w:val="24"/>
        </w:rPr>
        <w:fldChar w:fldCharType="end"/>
      </w:r>
    </w:p>
    <w:p w14:paraId="47525685">
      <w:pPr>
        <w:bidi w:val="0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</w:p>
    <w:p w14:paraId="5E2B293A">
      <w:pPr>
        <w:bidi w:val="0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Co-corresponding authors:</w:t>
      </w:r>
    </w:p>
    <w:p w14:paraId="1C077974">
      <w:pPr>
        <w:bidi w:val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Qingliu He — Email: heqingliu@fjmu.edu.cn</w:t>
      </w:r>
      <w:r>
        <w:rPr>
          <w:rFonts w:hint="default" w:ascii="Times New Roman" w:hAnsi="Times New Roman" w:eastAsia="宋体" w:cs="Times New Roman"/>
          <w:sz w:val="24"/>
          <w:szCs w:val="24"/>
        </w:rPr>
        <w:br w:type="textWrapping"/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Yining Li — Email: </w:t>
      </w:r>
      <w:r>
        <w:rPr>
          <w:rFonts w:hint="default" w:ascii="Times New Roman" w:hAnsi="Times New Roman" w:eastAsia="宋体" w:cs="Times New Roman"/>
          <w:sz w:val="24"/>
          <w:szCs w:val="24"/>
        </w:rPr>
        <w:fldChar w:fldCharType="begin"/>
      </w:r>
      <w:r>
        <w:rPr>
          <w:rFonts w:hint="default" w:ascii="Times New Roman" w:hAnsi="Times New Roman" w:eastAsia="宋体" w:cs="Times New Roman"/>
          <w:sz w:val="24"/>
          <w:szCs w:val="24"/>
        </w:rPr>
        <w:instrText xml:space="preserve"> HYPERLINK "mailto:trocar@qq.com" </w:instrText>
      </w:r>
      <w:r>
        <w:rPr>
          <w:rFonts w:hint="default" w:ascii="Times New Roman" w:hAnsi="Times New Roman" w:eastAsia="宋体" w:cs="Times New Roman"/>
          <w:sz w:val="24"/>
          <w:szCs w:val="24"/>
        </w:rPr>
        <w:fldChar w:fldCharType="separate"/>
      </w:r>
      <w:r>
        <w:rPr>
          <w:rStyle w:val="7"/>
          <w:rFonts w:hint="default" w:ascii="Times New Roman" w:hAnsi="Times New Roman" w:eastAsia="宋体" w:cs="Times New Roman"/>
          <w:sz w:val="24"/>
          <w:szCs w:val="24"/>
        </w:rPr>
        <w:t>trocar@qq.com</w:t>
      </w:r>
      <w:r>
        <w:rPr>
          <w:rFonts w:hint="default" w:ascii="Times New Roman" w:hAnsi="Times New Roman" w:eastAsia="宋体" w:cs="Times New Roman"/>
          <w:sz w:val="24"/>
          <w:szCs w:val="24"/>
        </w:rPr>
        <w:fldChar w:fldCharType="end"/>
      </w:r>
    </w:p>
    <w:p w14:paraId="5C9740CD">
      <w:pPr>
        <w:bidi w:val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Wang He — Email: </w:t>
      </w:r>
      <w:r>
        <w:rPr>
          <w:rFonts w:hint="default" w:ascii="Times New Roman" w:hAnsi="Times New Roman" w:eastAsia="宋体" w:cs="Times New Roman"/>
          <w:sz w:val="24"/>
          <w:szCs w:val="24"/>
        </w:rPr>
        <w:fldChar w:fldCharType="begin"/>
      </w:r>
      <w:r>
        <w:rPr>
          <w:rFonts w:hint="default" w:ascii="Times New Roman" w:hAnsi="Times New Roman" w:eastAsia="宋体" w:cs="Times New Roman"/>
          <w:sz w:val="24"/>
          <w:szCs w:val="24"/>
        </w:rPr>
        <w:instrText xml:space="preserve"> HYPERLINK "mailto:hewang5@mail.sysu.edu.cn" </w:instrText>
      </w:r>
      <w:r>
        <w:rPr>
          <w:rFonts w:hint="default" w:ascii="Times New Roman" w:hAnsi="Times New Roman" w:eastAsia="宋体" w:cs="Times New Roman"/>
          <w:sz w:val="24"/>
          <w:szCs w:val="24"/>
        </w:rPr>
        <w:fldChar w:fldCharType="separate"/>
      </w:r>
      <w:r>
        <w:rPr>
          <w:rStyle w:val="7"/>
          <w:rFonts w:hint="default" w:ascii="Times New Roman" w:hAnsi="Times New Roman" w:eastAsia="宋体" w:cs="Times New Roman"/>
          <w:sz w:val="24"/>
          <w:szCs w:val="24"/>
        </w:rPr>
        <w:t>hewang5@mail.sysu.edu.cn</w:t>
      </w:r>
      <w:r>
        <w:rPr>
          <w:rFonts w:hint="default" w:ascii="Times New Roman" w:hAnsi="Times New Roman" w:eastAsia="宋体" w:cs="Times New Roman"/>
          <w:sz w:val="24"/>
          <w:szCs w:val="24"/>
        </w:rPr>
        <w:fldChar w:fldCharType="end"/>
      </w:r>
    </w:p>
    <w:p w14:paraId="4620F595">
      <w:pPr>
        <w:bidi w:val="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4BA9CA56">
      <w:pPr>
        <w:bidi w:val="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Yihong Guo is the lead corresponding author and takes primary responsibility for the integrity of the work as a whole.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275DC92D">
      <w:pPr>
        <w:numPr>
          <w:ilvl w:val="0"/>
          <w:numId w:val="0"/>
        </w:numPr>
        <w:bidi w:val="0"/>
      </w:pPr>
      <w:r>
        <w:rPr>
          <w:rFonts w:ascii="宋体" w:hAnsi="宋体" w:eastAsia="宋体" w:cs="宋体"/>
          <w:sz w:val="24"/>
          <w:szCs w:val="24"/>
          <w:vertAlign w:val="superscript"/>
        </w:rPr>
        <w:t>#</w:t>
      </w:r>
      <w:r>
        <w:t xml:space="preserve">These authors contributed equally to this work. </w:t>
      </w:r>
    </w:p>
    <w:p w14:paraId="782BEFA8">
      <w:pPr>
        <w:numPr>
          <w:ilvl w:val="0"/>
          <w:numId w:val="0"/>
        </w:numPr>
        <w:bidi w:val="0"/>
      </w:pPr>
      <w:r>
        <w:t>* Corresponding authors.</w:t>
      </w:r>
    </w:p>
    <w:p w14:paraId="6170154C">
      <w:pPr>
        <w:numPr>
          <w:ilvl w:val="0"/>
          <w:numId w:val="0"/>
        </w:numPr>
        <w:bidi w:val="0"/>
      </w:pPr>
      <w:r>
        <w:t xml:space="preserve">Yihong Guo is the lead corresponding author and takes primary responsibility for the integrity of the work as a whole. </w:t>
      </w:r>
    </w:p>
    <w:p w14:paraId="18CFE3E4">
      <w:pPr>
        <w:bidi w:val="0"/>
      </w:pPr>
    </w:p>
    <w:p w14:paraId="75B0EA63">
      <w:pPr>
        <w:pStyle w:val="3"/>
        <w:snapToGrid w:val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B7B37"/>
    <w:rsid w:val="06E03D92"/>
    <w:rsid w:val="0C3500D2"/>
    <w:rsid w:val="16783AEC"/>
    <w:rsid w:val="170C1A16"/>
    <w:rsid w:val="1D242622"/>
    <w:rsid w:val="2021287E"/>
    <w:rsid w:val="29114C32"/>
    <w:rsid w:val="2D78359B"/>
    <w:rsid w:val="308B5969"/>
    <w:rsid w:val="53C519DB"/>
    <w:rsid w:val="56301F42"/>
    <w:rsid w:val="585562A8"/>
    <w:rsid w:val="61596E9D"/>
    <w:rsid w:val="64286BCF"/>
    <w:rsid w:val="769D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note text"/>
    <w:basedOn w:val="1"/>
    <w:qFormat/>
    <w:uiPriority w:val="0"/>
    <w:pPr>
      <w:snapToGrid w:val="0"/>
      <w:jc w:val="left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  <w:style w:type="character" w:styleId="8">
    <w:name w:val="footnote reference"/>
    <w:basedOn w:val="5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639</Characters>
  <Lines>0</Lines>
  <Paragraphs>0</Paragraphs>
  <TotalTime>1</TotalTime>
  <ScaleCrop>false</ScaleCrop>
  <LinksUpToDate>false</LinksUpToDate>
  <CharactersWithSpaces>727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2025-12-11T13:21:00Z</dcterms:created>
  <dc:creator>Administrator</dc:creator>
  <cp:lastModifiedBy>工藤</cp:lastModifiedBy>
  <dcterms:modified xsi:type="dcterms:W3CDTF">2026-04-28T11:46:09Z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eyJoZGlkIjoiMWUyNGI0OWE2OTRkODRhNmU5MjMyMzU1Y2YzMjVmZjkiLCJ1c2VySWQiOiIxMjc1NDY5NTUxIn0=</vt:lpwstr>
  </property>
  <property fmtid="{D5CDD505-2E9C-101B-9397-08002B2CF9AE}" pid="4" name="ICV">
    <vt:lpwstr>5CC6476C02514B86B9B5D4A6CEAF2C91_12</vt:lpwstr>
  </property>
</Properties>
</file>