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E497" w14:textId="77777777" w:rsidR="007139E2" w:rsidRPr="0017152E" w:rsidRDefault="00000000" w:rsidP="0017152E">
      <w:pPr>
        <w:jc w:val="center"/>
        <w:rPr>
          <w:sz w:val="28"/>
          <w:szCs w:val="32"/>
        </w:rPr>
      </w:pPr>
      <w:r w:rsidRPr="0017152E">
        <w:rPr>
          <w:b/>
          <w:sz w:val="28"/>
          <w:szCs w:val="32"/>
        </w:rPr>
        <w:t>Table S2. Academic-year stratified distribution of surgical exposure, mentorship, and planned surgical specialty interest</w:t>
      </w:r>
    </w:p>
    <w:p w14:paraId="651B372A" w14:textId="77777777" w:rsidR="007139E2" w:rsidRPr="0017152E" w:rsidRDefault="00000000">
      <w:pPr>
        <w:rPr>
          <w:sz w:val="28"/>
          <w:szCs w:val="32"/>
        </w:rPr>
      </w:pPr>
      <w:r w:rsidRPr="0017152E">
        <w:rPr>
          <w:b/>
          <w:sz w:val="24"/>
          <w:szCs w:val="32"/>
        </w:rPr>
        <w:t>Panel A. Distribution of key variables by academic year</w:t>
      </w:r>
    </w:p>
    <w:tbl>
      <w:tblPr>
        <w:tblStyle w:val="TableGrid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048"/>
        <w:gridCol w:w="2304"/>
        <w:gridCol w:w="2304"/>
        <w:gridCol w:w="2304"/>
      </w:tblGrid>
      <w:tr w:rsidR="007139E2" w14:paraId="66FC772B" w14:textId="77777777">
        <w:trPr>
          <w:tblHeader/>
          <w:jc w:val="center"/>
        </w:trPr>
        <w:tc>
          <w:tcPr>
            <w:tcW w:w="6048" w:type="dxa"/>
            <w:shd w:val="clear" w:color="auto" w:fill="D9EAF7"/>
            <w:vAlign w:val="center"/>
          </w:tcPr>
          <w:p w14:paraId="60203CF1" w14:textId="77777777" w:rsidR="007139E2" w:rsidRDefault="00000000">
            <w:pPr>
              <w:jc w:val="center"/>
            </w:pPr>
            <w:r>
              <w:rPr>
                <w:b/>
                <w:sz w:val="17"/>
              </w:rPr>
              <w:t>Characteristic</w:t>
            </w:r>
          </w:p>
        </w:tc>
        <w:tc>
          <w:tcPr>
            <w:tcW w:w="2304" w:type="dxa"/>
            <w:shd w:val="clear" w:color="auto" w:fill="D9EAF7"/>
            <w:vAlign w:val="center"/>
          </w:tcPr>
          <w:p w14:paraId="4FCEDEF6" w14:textId="77777777" w:rsidR="007139E2" w:rsidRDefault="00000000">
            <w:pPr>
              <w:jc w:val="center"/>
            </w:pPr>
            <w:r>
              <w:rPr>
                <w:b/>
                <w:sz w:val="17"/>
              </w:rPr>
              <w:t>Fourth year</w:t>
            </w:r>
            <w:r>
              <w:rPr>
                <w:b/>
                <w:sz w:val="17"/>
              </w:rPr>
              <w:br/>
              <w:t>(N = 199)</w:t>
            </w:r>
          </w:p>
        </w:tc>
        <w:tc>
          <w:tcPr>
            <w:tcW w:w="2304" w:type="dxa"/>
            <w:shd w:val="clear" w:color="auto" w:fill="D9EAF7"/>
            <w:vAlign w:val="center"/>
          </w:tcPr>
          <w:p w14:paraId="4E4C7568" w14:textId="77777777" w:rsidR="007139E2" w:rsidRDefault="00000000">
            <w:pPr>
              <w:jc w:val="center"/>
            </w:pPr>
            <w:r>
              <w:rPr>
                <w:b/>
                <w:sz w:val="17"/>
              </w:rPr>
              <w:t>Fifth year</w:t>
            </w:r>
            <w:r>
              <w:rPr>
                <w:b/>
                <w:sz w:val="17"/>
              </w:rPr>
              <w:br/>
              <w:t>(N = 188)</w:t>
            </w:r>
          </w:p>
        </w:tc>
        <w:tc>
          <w:tcPr>
            <w:tcW w:w="2304" w:type="dxa"/>
            <w:shd w:val="clear" w:color="auto" w:fill="D9EAF7"/>
            <w:vAlign w:val="center"/>
          </w:tcPr>
          <w:p w14:paraId="66410227" w14:textId="77777777" w:rsidR="007139E2" w:rsidRDefault="00000000">
            <w:pPr>
              <w:jc w:val="center"/>
            </w:pPr>
            <w:r>
              <w:rPr>
                <w:b/>
                <w:sz w:val="17"/>
              </w:rPr>
              <w:t>Sixth year</w:t>
            </w:r>
            <w:r>
              <w:rPr>
                <w:b/>
                <w:sz w:val="17"/>
              </w:rPr>
              <w:br/>
              <w:t>(N = 293)</w:t>
            </w:r>
          </w:p>
        </w:tc>
      </w:tr>
      <w:tr w:rsidR="007139E2" w14:paraId="7FCB2FB2" w14:textId="77777777">
        <w:trPr>
          <w:jc w:val="center"/>
        </w:trPr>
        <w:tc>
          <w:tcPr>
            <w:tcW w:w="6048" w:type="dxa"/>
            <w:shd w:val="clear" w:color="auto" w:fill="F2F2F2"/>
            <w:vAlign w:val="center"/>
          </w:tcPr>
          <w:p w14:paraId="7E74A720" w14:textId="77777777" w:rsidR="007139E2" w:rsidRDefault="00000000">
            <w:r>
              <w:rPr>
                <w:b/>
                <w:sz w:val="16"/>
              </w:rPr>
              <w:t>Planned entry into a surgical specialty</w:t>
            </w:r>
          </w:p>
        </w:tc>
        <w:tc>
          <w:tcPr>
            <w:tcW w:w="2304" w:type="dxa"/>
            <w:shd w:val="clear" w:color="auto" w:fill="F2F2F2"/>
            <w:vAlign w:val="center"/>
          </w:tcPr>
          <w:p w14:paraId="5C3C7627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168D9601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50C0640D" w14:textId="77777777" w:rsidR="007139E2" w:rsidRDefault="007139E2">
            <w:pPr>
              <w:jc w:val="center"/>
            </w:pPr>
          </w:p>
        </w:tc>
      </w:tr>
      <w:tr w:rsidR="007139E2" w14:paraId="2AE3A56B" w14:textId="77777777">
        <w:trPr>
          <w:jc w:val="center"/>
        </w:trPr>
        <w:tc>
          <w:tcPr>
            <w:tcW w:w="6048" w:type="dxa"/>
            <w:vAlign w:val="center"/>
          </w:tcPr>
          <w:p w14:paraId="30F1ABDD" w14:textId="77777777" w:rsidR="007139E2" w:rsidRDefault="00000000">
            <w:r>
              <w:rPr>
                <w:sz w:val="16"/>
              </w:rPr>
              <w:t xml:space="preserve">  Non-surgical or undecided</w:t>
            </w:r>
          </w:p>
        </w:tc>
        <w:tc>
          <w:tcPr>
            <w:tcW w:w="2304" w:type="dxa"/>
            <w:vAlign w:val="center"/>
          </w:tcPr>
          <w:p w14:paraId="425AFBDA" w14:textId="77777777" w:rsidR="007139E2" w:rsidRDefault="00000000">
            <w:pPr>
              <w:jc w:val="center"/>
            </w:pPr>
            <w:r>
              <w:rPr>
                <w:sz w:val="16"/>
              </w:rPr>
              <w:t>120 (60.3)</w:t>
            </w:r>
          </w:p>
        </w:tc>
        <w:tc>
          <w:tcPr>
            <w:tcW w:w="2304" w:type="dxa"/>
            <w:vAlign w:val="center"/>
          </w:tcPr>
          <w:p w14:paraId="377CA75F" w14:textId="77777777" w:rsidR="007139E2" w:rsidRDefault="00000000">
            <w:pPr>
              <w:jc w:val="center"/>
            </w:pPr>
            <w:r>
              <w:rPr>
                <w:sz w:val="16"/>
              </w:rPr>
              <w:t>111 (59.0)</w:t>
            </w:r>
          </w:p>
        </w:tc>
        <w:tc>
          <w:tcPr>
            <w:tcW w:w="2304" w:type="dxa"/>
            <w:vAlign w:val="center"/>
          </w:tcPr>
          <w:p w14:paraId="442DC4CC" w14:textId="77777777" w:rsidR="007139E2" w:rsidRDefault="00000000">
            <w:pPr>
              <w:jc w:val="center"/>
            </w:pPr>
            <w:r>
              <w:rPr>
                <w:sz w:val="16"/>
              </w:rPr>
              <w:t>197 (67.2)</w:t>
            </w:r>
          </w:p>
        </w:tc>
      </w:tr>
      <w:tr w:rsidR="007139E2" w14:paraId="276D64EC" w14:textId="77777777">
        <w:trPr>
          <w:jc w:val="center"/>
        </w:trPr>
        <w:tc>
          <w:tcPr>
            <w:tcW w:w="6048" w:type="dxa"/>
            <w:vAlign w:val="center"/>
          </w:tcPr>
          <w:p w14:paraId="7A4DD581" w14:textId="77777777" w:rsidR="007139E2" w:rsidRDefault="00000000">
            <w:r>
              <w:rPr>
                <w:sz w:val="16"/>
              </w:rPr>
              <w:t xml:space="preserve">  Surgical specialty</w:t>
            </w:r>
          </w:p>
        </w:tc>
        <w:tc>
          <w:tcPr>
            <w:tcW w:w="2304" w:type="dxa"/>
            <w:vAlign w:val="center"/>
          </w:tcPr>
          <w:p w14:paraId="1704BBB0" w14:textId="77777777" w:rsidR="007139E2" w:rsidRDefault="00000000">
            <w:pPr>
              <w:jc w:val="center"/>
            </w:pPr>
            <w:r>
              <w:rPr>
                <w:sz w:val="16"/>
              </w:rPr>
              <w:t>79 (39.7)</w:t>
            </w:r>
          </w:p>
        </w:tc>
        <w:tc>
          <w:tcPr>
            <w:tcW w:w="2304" w:type="dxa"/>
            <w:vAlign w:val="center"/>
          </w:tcPr>
          <w:p w14:paraId="2BA1124D" w14:textId="77777777" w:rsidR="007139E2" w:rsidRDefault="00000000">
            <w:pPr>
              <w:jc w:val="center"/>
            </w:pPr>
            <w:r>
              <w:rPr>
                <w:sz w:val="16"/>
              </w:rPr>
              <w:t>77 (41.0)</w:t>
            </w:r>
          </w:p>
        </w:tc>
        <w:tc>
          <w:tcPr>
            <w:tcW w:w="2304" w:type="dxa"/>
            <w:vAlign w:val="center"/>
          </w:tcPr>
          <w:p w14:paraId="5D47D2C3" w14:textId="77777777" w:rsidR="007139E2" w:rsidRDefault="00000000">
            <w:pPr>
              <w:jc w:val="center"/>
            </w:pPr>
            <w:r>
              <w:rPr>
                <w:sz w:val="16"/>
              </w:rPr>
              <w:t>96 (32.8)</w:t>
            </w:r>
          </w:p>
        </w:tc>
      </w:tr>
      <w:tr w:rsidR="007139E2" w14:paraId="75E5098A" w14:textId="77777777">
        <w:trPr>
          <w:jc w:val="center"/>
        </w:trPr>
        <w:tc>
          <w:tcPr>
            <w:tcW w:w="6048" w:type="dxa"/>
            <w:shd w:val="clear" w:color="auto" w:fill="F2F2F2"/>
            <w:vAlign w:val="center"/>
          </w:tcPr>
          <w:p w14:paraId="2AC582A9" w14:textId="77777777" w:rsidR="007139E2" w:rsidRDefault="00000000">
            <w:r>
              <w:rPr>
                <w:b/>
                <w:sz w:val="16"/>
              </w:rPr>
              <w:t>Total time spent observing surgeries</w:t>
            </w:r>
          </w:p>
        </w:tc>
        <w:tc>
          <w:tcPr>
            <w:tcW w:w="2304" w:type="dxa"/>
            <w:shd w:val="clear" w:color="auto" w:fill="F2F2F2"/>
            <w:vAlign w:val="center"/>
          </w:tcPr>
          <w:p w14:paraId="76324776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01EC714F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66C3857D" w14:textId="77777777" w:rsidR="007139E2" w:rsidRDefault="007139E2">
            <w:pPr>
              <w:jc w:val="center"/>
            </w:pPr>
          </w:p>
        </w:tc>
      </w:tr>
      <w:tr w:rsidR="007139E2" w14:paraId="7029E75C" w14:textId="77777777">
        <w:trPr>
          <w:jc w:val="center"/>
        </w:trPr>
        <w:tc>
          <w:tcPr>
            <w:tcW w:w="6048" w:type="dxa"/>
            <w:vAlign w:val="center"/>
          </w:tcPr>
          <w:p w14:paraId="6EABF103" w14:textId="77777777" w:rsidR="007139E2" w:rsidRDefault="00000000">
            <w:r>
              <w:rPr>
                <w:sz w:val="16"/>
              </w:rPr>
              <w:t xml:space="preserve">  I have not attended before</w:t>
            </w:r>
          </w:p>
        </w:tc>
        <w:tc>
          <w:tcPr>
            <w:tcW w:w="2304" w:type="dxa"/>
            <w:vAlign w:val="center"/>
          </w:tcPr>
          <w:p w14:paraId="5549DFEC" w14:textId="77777777" w:rsidR="007139E2" w:rsidRDefault="00000000">
            <w:pPr>
              <w:jc w:val="center"/>
            </w:pPr>
            <w:r>
              <w:rPr>
                <w:sz w:val="16"/>
              </w:rPr>
              <w:t>101 (50.8)</w:t>
            </w:r>
          </w:p>
        </w:tc>
        <w:tc>
          <w:tcPr>
            <w:tcW w:w="2304" w:type="dxa"/>
            <w:vAlign w:val="center"/>
          </w:tcPr>
          <w:p w14:paraId="0E2046DD" w14:textId="77777777" w:rsidR="007139E2" w:rsidRDefault="00000000">
            <w:pPr>
              <w:jc w:val="center"/>
            </w:pPr>
            <w:r>
              <w:rPr>
                <w:sz w:val="16"/>
              </w:rPr>
              <w:t>58 (30.9)</w:t>
            </w:r>
          </w:p>
        </w:tc>
        <w:tc>
          <w:tcPr>
            <w:tcW w:w="2304" w:type="dxa"/>
            <w:vAlign w:val="center"/>
          </w:tcPr>
          <w:p w14:paraId="074B55DE" w14:textId="77777777" w:rsidR="007139E2" w:rsidRDefault="00000000">
            <w:pPr>
              <w:jc w:val="center"/>
            </w:pPr>
            <w:r>
              <w:rPr>
                <w:sz w:val="16"/>
              </w:rPr>
              <w:t>67 (22.9)</w:t>
            </w:r>
          </w:p>
        </w:tc>
      </w:tr>
      <w:tr w:rsidR="007139E2" w14:paraId="5F331FDA" w14:textId="77777777">
        <w:trPr>
          <w:jc w:val="center"/>
        </w:trPr>
        <w:tc>
          <w:tcPr>
            <w:tcW w:w="6048" w:type="dxa"/>
            <w:vAlign w:val="center"/>
          </w:tcPr>
          <w:p w14:paraId="129D99BA" w14:textId="77777777" w:rsidR="007139E2" w:rsidRDefault="00000000">
            <w:r>
              <w:rPr>
                <w:sz w:val="16"/>
              </w:rPr>
              <w:t xml:space="preserve">  Less than 5 hours</w:t>
            </w:r>
          </w:p>
        </w:tc>
        <w:tc>
          <w:tcPr>
            <w:tcW w:w="2304" w:type="dxa"/>
            <w:vAlign w:val="center"/>
          </w:tcPr>
          <w:p w14:paraId="431F3E3A" w14:textId="77777777" w:rsidR="007139E2" w:rsidRDefault="00000000">
            <w:pPr>
              <w:jc w:val="center"/>
            </w:pPr>
            <w:r>
              <w:rPr>
                <w:sz w:val="16"/>
              </w:rPr>
              <w:t>73 (36.7)</w:t>
            </w:r>
          </w:p>
        </w:tc>
        <w:tc>
          <w:tcPr>
            <w:tcW w:w="2304" w:type="dxa"/>
            <w:vAlign w:val="center"/>
          </w:tcPr>
          <w:p w14:paraId="20A2FFC1" w14:textId="77777777" w:rsidR="007139E2" w:rsidRDefault="00000000">
            <w:pPr>
              <w:jc w:val="center"/>
            </w:pPr>
            <w:r>
              <w:rPr>
                <w:sz w:val="16"/>
              </w:rPr>
              <w:t>78 (41.5)</w:t>
            </w:r>
          </w:p>
        </w:tc>
        <w:tc>
          <w:tcPr>
            <w:tcW w:w="2304" w:type="dxa"/>
            <w:vAlign w:val="center"/>
          </w:tcPr>
          <w:p w14:paraId="283A49EF" w14:textId="77777777" w:rsidR="007139E2" w:rsidRDefault="00000000">
            <w:pPr>
              <w:jc w:val="center"/>
            </w:pPr>
            <w:r>
              <w:rPr>
                <w:sz w:val="16"/>
              </w:rPr>
              <w:t>131 (44.7)</w:t>
            </w:r>
          </w:p>
        </w:tc>
      </w:tr>
      <w:tr w:rsidR="007139E2" w14:paraId="7A02C820" w14:textId="77777777">
        <w:trPr>
          <w:jc w:val="center"/>
        </w:trPr>
        <w:tc>
          <w:tcPr>
            <w:tcW w:w="6048" w:type="dxa"/>
            <w:vAlign w:val="center"/>
          </w:tcPr>
          <w:p w14:paraId="4759D9B8" w14:textId="77777777" w:rsidR="007139E2" w:rsidRDefault="00000000">
            <w:r>
              <w:rPr>
                <w:sz w:val="16"/>
              </w:rPr>
              <w:t xml:space="preserve">  5 to 20 hours</w:t>
            </w:r>
          </w:p>
        </w:tc>
        <w:tc>
          <w:tcPr>
            <w:tcW w:w="2304" w:type="dxa"/>
            <w:vAlign w:val="center"/>
          </w:tcPr>
          <w:p w14:paraId="5D02346B" w14:textId="77777777" w:rsidR="007139E2" w:rsidRDefault="00000000">
            <w:pPr>
              <w:jc w:val="center"/>
            </w:pPr>
            <w:r>
              <w:rPr>
                <w:sz w:val="16"/>
              </w:rPr>
              <w:t>22 (11.1)</w:t>
            </w:r>
          </w:p>
        </w:tc>
        <w:tc>
          <w:tcPr>
            <w:tcW w:w="2304" w:type="dxa"/>
            <w:vAlign w:val="center"/>
          </w:tcPr>
          <w:p w14:paraId="38A1DF23" w14:textId="77777777" w:rsidR="007139E2" w:rsidRDefault="00000000">
            <w:pPr>
              <w:jc w:val="center"/>
            </w:pPr>
            <w:r>
              <w:rPr>
                <w:sz w:val="16"/>
              </w:rPr>
              <w:t>42 (22.3)</w:t>
            </w:r>
          </w:p>
        </w:tc>
        <w:tc>
          <w:tcPr>
            <w:tcW w:w="2304" w:type="dxa"/>
            <w:vAlign w:val="center"/>
          </w:tcPr>
          <w:p w14:paraId="34FA1BA1" w14:textId="77777777" w:rsidR="007139E2" w:rsidRDefault="00000000">
            <w:pPr>
              <w:jc w:val="center"/>
            </w:pPr>
            <w:r>
              <w:rPr>
                <w:sz w:val="16"/>
              </w:rPr>
              <w:t>70 (23.9)</w:t>
            </w:r>
          </w:p>
        </w:tc>
      </w:tr>
      <w:tr w:rsidR="007139E2" w14:paraId="091679AD" w14:textId="77777777">
        <w:trPr>
          <w:jc w:val="center"/>
        </w:trPr>
        <w:tc>
          <w:tcPr>
            <w:tcW w:w="6048" w:type="dxa"/>
            <w:vAlign w:val="center"/>
          </w:tcPr>
          <w:p w14:paraId="57C46F41" w14:textId="77777777" w:rsidR="007139E2" w:rsidRDefault="00000000">
            <w:r>
              <w:rPr>
                <w:sz w:val="16"/>
              </w:rPr>
              <w:t xml:space="preserve">  More than 20 hours</w:t>
            </w:r>
          </w:p>
        </w:tc>
        <w:tc>
          <w:tcPr>
            <w:tcW w:w="2304" w:type="dxa"/>
            <w:vAlign w:val="center"/>
          </w:tcPr>
          <w:p w14:paraId="25ED05BA" w14:textId="77777777" w:rsidR="007139E2" w:rsidRDefault="00000000">
            <w:pPr>
              <w:jc w:val="center"/>
            </w:pPr>
            <w:r>
              <w:rPr>
                <w:sz w:val="16"/>
              </w:rPr>
              <w:t>3 (1.5)</w:t>
            </w:r>
          </w:p>
        </w:tc>
        <w:tc>
          <w:tcPr>
            <w:tcW w:w="2304" w:type="dxa"/>
            <w:vAlign w:val="center"/>
          </w:tcPr>
          <w:p w14:paraId="110186BE" w14:textId="77777777" w:rsidR="007139E2" w:rsidRDefault="00000000">
            <w:pPr>
              <w:jc w:val="center"/>
            </w:pPr>
            <w:r>
              <w:rPr>
                <w:sz w:val="16"/>
              </w:rPr>
              <w:t>10 (5.3)</w:t>
            </w:r>
          </w:p>
        </w:tc>
        <w:tc>
          <w:tcPr>
            <w:tcW w:w="2304" w:type="dxa"/>
            <w:vAlign w:val="center"/>
          </w:tcPr>
          <w:p w14:paraId="029AD628" w14:textId="77777777" w:rsidR="007139E2" w:rsidRDefault="00000000">
            <w:pPr>
              <w:jc w:val="center"/>
            </w:pPr>
            <w:r>
              <w:rPr>
                <w:sz w:val="16"/>
              </w:rPr>
              <w:t>25 (8.5)</w:t>
            </w:r>
          </w:p>
        </w:tc>
      </w:tr>
      <w:tr w:rsidR="007139E2" w14:paraId="5B07124D" w14:textId="77777777">
        <w:trPr>
          <w:jc w:val="center"/>
        </w:trPr>
        <w:tc>
          <w:tcPr>
            <w:tcW w:w="6048" w:type="dxa"/>
            <w:shd w:val="clear" w:color="auto" w:fill="F2F2F2"/>
            <w:vAlign w:val="center"/>
          </w:tcPr>
          <w:p w14:paraId="3E469DB8" w14:textId="77777777" w:rsidR="007139E2" w:rsidRDefault="00000000">
            <w:r>
              <w:rPr>
                <w:b/>
                <w:sz w:val="16"/>
              </w:rPr>
              <w:t>Completed a surgery rotation before</w:t>
            </w:r>
          </w:p>
        </w:tc>
        <w:tc>
          <w:tcPr>
            <w:tcW w:w="2304" w:type="dxa"/>
            <w:shd w:val="clear" w:color="auto" w:fill="F2F2F2"/>
            <w:vAlign w:val="center"/>
          </w:tcPr>
          <w:p w14:paraId="361D6B56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21AB8215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4BAA302D" w14:textId="77777777" w:rsidR="007139E2" w:rsidRDefault="007139E2">
            <w:pPr>
              <w:jc w:val="center"/>
            </w:pPr>
          </w:p>
        </w:tc>
      </w:tr>
      <w:tr w:rsidR="007139E2" w14:paraId="3B6F11D0" w14:textId="77777777">
        <w:trPr>
          <w:jc w:val="center"/>
        </w:trPr>
        <w:tc>
          <w:tcPr>
            <w:tcW w:w="6048" w:type="dxa"/>
            <w:vAlign w:val="center"/>
          </w:tcPr>
          <w:p w14:paraId="3955F9A7" w14:textId="77777777" w:rsidR="007139E2" w:rsidRDefault="00000000">
            <w:r>
              <w:rPr>
                <w:sz w:val="16"/>
              </w:rPr>
              <w:t xml:space="preserve">  No</w:t>
            </w:r>
          </w:p>
        </w:tc>
        <w:tc>
          <w:tcPr>
            <w:tcW w:w="2304" w:type="dxa"/>
            <w:vAlign w:val="center"/>
          </w:tcPr>
          <w:p w14:paraId="325741CD" w14:textId="77777777" w:rsidR="007139E2" w:rsidRDefault="00000000">
            <w:pPr>
              <w:jc w:val="center"/>
            </w:pPr>
            <w:r>
              <w:rPr>
                <w:sz w:val="16"/>
              </w:rPr>
              <w:t>60 (30.2)</w:t>
            </w:r>
          </w:p>
        </w:tc>
        <w:tc>
          <w:tcPr>
            <w:tcW w:w="2304" w:type="dxa"/>
            <w:vAlign w:val="center"/>
          </w:tcPr>
          <w:p w14:paraId="58842FE9" w14:textId="77777777" w:rsidR="007139E2" w:rsidRDefault="00000000">
            <w:pPr>
              <w:jc w:val="center"/>
            </w:pPr>
            <w:r>
              <w:rPr>
                <w:sz w:val="16"/>
              </w:rPr>
              <w:t>17 (9.0)</w:t>
            </w:r>
          </w:p>
        </w:tc>
        <w:tc>
          <w:tcPr>
            <w:tcW w:w="2304" w:type="dxa"/>
            <w:vAlign w:val="center"/>
          </w:tcPr>
          <w:p w14:paraId="622EE0B3" w14:textId="77777777" w:rsidR="007139E2" w:rsidRDefault="00000000">
            <w:pPr>
              <w:jc w:val="center"/>
            </w:pPr>
            <w:r>
              <w:rPr>
                <w:sz w:val="16"/>
              </w:rPr>
              <w:t>11 (3.8)</w:t>
            </w:r>
          </w:p>
        </w:tc>
      </w:tr>
      <w:tr w:rsidR="007139E2" w14:paraId="37DF265B" w14:textId="77777777">
        <w:trPr>
          <w:jc w:val="center"/>
        </w:trPr>
        <w:tc>
          <w:tcPr>
            <w:tcW w:w="6048" w:type="dxa"/>
            <w:vAlign w:val="center"/>
          </w:tcPr>
          <w:p w14:paraId="2F0B29C9" w14:textId="77777777" w:rsidR="007139E2" w:rsidRDefault="00000000">
            <w:r>
              <w:rPr>
                <w:sz w:val="16"/>
              </w:rPr>
              <w:t xml:space="preserve">  Yes</w:t>
            </w:r>
          </w:p>
        </w:tc>
        <w:tc>
          <w:tcPr>
            <w:tcW w:w="2304" w:type="dxa"/>
            <w:vAlign w:val="center"/>
          </w:tcPr>
          <w:p w14:paraId="5A4ED9F6" w14:textId="77777777" w:rsidR="007139E2" w:rsidRDefault="00000000">
            <w:pPr>
              <w:jc w:val="center"/>
            </w:pPr>
            <w:r>
              <w:rPr>
                <w:sz w:val="16"/>
              </w:rPr>
              <w:t>139 (69.8)</w:t>
            </w:r>
          </w:p>
        </w:tc>
        <w:tc>
          <w:tcPr>
            <w:tcW w:w="2304" w:type="dxa"/>
            <w:vAlign w:val="center"/>
          </w:tcPr>
          <w:p w14:paraId="1E0C9952" w14:textId="77777777" w:rsidR="007139E2" w:rsidRDefault="00000000">
            <w:pPr>
              <w:jc w:val="center"/>
            </w:pPr>
            <w:r>
              <w:rPr>
                <w:sz w:val="16"/>
              </w:rPr>
              <w:t>171 (91.0)</w:t>
            </w:r>
          </w:p>
        </w:tc>
        <w:tc>
          <w:tcPr>
            <w:tcW w:w="2304" w:type="dxa"/>
            <w:vAlign w:val="center"/>
          </w:tcPr>
          <w:p w14:paraId="6462A84B" w14:textId="77777777" w:rsidR="007139E2" w:rsidRDefault="00000000">
            <w:pPr>
              <w:jc w:val="center"/>
            </w:pPr>
            <w:r>
              <w:rPr>
                <w:sz w:val="16"/>
              </w:rPr>
              <w:t>282 (96.2)</w:t>
            </w:r>
          </w:p>
        </w:tc>
      </w:tr>
      <w:tr w:rsidR="007139E2" w14:paraId="17733E4D" w14:textId="77777777">
        <w:trPr>
          <w:jc w:val="center"/>
        </w:trPr>
        <w:tc>
          <w:tcPr>
            <w:tcW w:w="6048" w:type="dxa"/>
            <w:shd w:val="clear" w:color="auto" w:fill="F2F2F2"/>
            <w:vAlign w:val="center"/>
          </w:tcPr>
          <w:p w14:paraId="06CF3420" w14:textId="77777777" w:rsidR="007139E2" w:rsidRDefault="00000000">
            <w:r>
              <w:rPr>
                <w:b/>
                <w:sz w:val="16"/>
              </w:rPr>
              <w:t>Has a surgeon mentor</w:t>
            </w:r>
          </w:p>
        </w:tc>
        <w:tc>
          <w:tcPr>
            <w:tcW w:w="2304" w:type="dxa"/>
            <w:shd w:val="clear" w:color="auto" w:fill="F2F2F2"/>
            <w:vAlign w:val="center"/>
          </w:tcPr>
          <w:p w14:paraId="560F528A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24DE6AB3" w14:textId="77777777" w:rsidR="007139E2" w:rsidRDefault="007139E2">
            <w:pPr>
              <w:jc w:val="center"/>
            </w:pPr>
          </w:p>
        </w:tc>
        <w:tc>
          <w:tcPr>
            <w:tcW w:w="2304" w:type="dxa"/>
            <w:shd w:val="clear" w:color="auto" w:fill="F2F2F2"/>
            <w:vAlign w:val="center"/>
          </w:tcPr>
          <w:p w14:paraId="03B02475" w14:textId="77777777" w:rsidR="007139E2" w:rsidRDefault="007139E2">
            <w:pPr>
              <w:jc w:val="center"/>
            </w:pPr>
          </w:p>
        </w:tc>
      </w:tr>
      <w:tr w:rsidR="007139E2" w14:paraId="1B2DA675" w14:textId="77777777">
        <w:trPr>
          <w:jc w:val="center"/>
        </w:trPr>
        <w:tc>
          <w:tcPr>
            <w:tcW w:w="6048" w:type="dxa"/>
            <w:vAlign w:val="center"/>
          </w:tcPr>
          <w:p w14:paraId="3B29C061" w14:textId="77777777" w:rsidR="007139E2" w:rsidRDefault="00000000">
            <w:r>
              <w:rPr>
                <w:sz w:val="16"/>
              </w:rPr>
              <w:t xml:space="preserve">  No</w:t>
            </w:r>
          </w:p>
        </w:tc>
        <w:tc>
          <w:tcPr>
            <w:tcW w:w="2304" w:type="dxa"/>
            <w:vAlign w:val="center"/>
          </w:tcPr>
          <w:p w14:paraId="4BC609C0" w14:textId="77777777" w:rsidR="007139E2" w:rsidRDefault="00000000">
            <w:pPr>
              <w:jc w:val="center"/>
            </w:pPr>
            <w:r>
              <w:rPr>
                <w:sz w:val="16"/>
              </w:rPr>
              <w:t>162 (81.4)</w:t>
            </w:r>
          </w:p>
        </w:tc>
        <w:tc>
          <w:tcPr>
            <w:tcW w:w="2304" w:type="dxa"/>
            <w:vAlign w:val="center"/>
          </w:tcPr>
          <w:p w14:paraId="0770F3A7" w14:textId="77777777" w:rsidR="007139E2" w:rsidRDefault="00000000">
            <w:pPr>
              <w:jc w:val="center"/>
            </w:pPr>
            <w:r>
              <w:rPr>
                <w:sz w:val="16"/>
              </w:rPr>
              <w:t>142 (75.5)</w:t>
            </w:r>
          </w:p>
        </w:tc>
        <w:tc>
          <w:tcPr>
            <w:tcW w:w="2304" w:type="dxa"/>
            <w:vAlign w:val="center"/>
          </w:tcPr>
          <w:p w14:paraId="13400C89" w14:textId="77777777" w:rsidR="007139E2" w:rsidRDefault="00000000">
            <w:pPr>
              <w:jc w:val="center"/>
            </w:pPr>
            <w:r>
              <w:rPr>
                <w:sz w:val="16"/>
              </w:rPr>
              <w:t>220 (75.1)</w:t>
            </w:r>
          </w:p>
        </w:tc>
      </w:tr>
      <w:tr w:rsidR="007139E2" w14:paraId="368C4C56" w14:textId="77777777">
        <w:trPr>
          <w:jc w:val="center"/>
        </w:trPr>
        <w:tc>
          <w:tcPr>
            <w:tcW w:w="6048" w:type="dxa"/>
            <w:vAlign w:val="center"/>
          </w:tcPr>
          <w:p w14:paraId="4157A34E" w14:textId="77777777" w:rsidR="007139E2" w:rsidRDefault="00000000">
            <w:r>
              <w:rPr>
                <w:sz w:val="16"/>
              </w:rPr>
              <w:t xml:space="preserve">  Yes</w:t>
            </w:r>
          </w:p>
        </w:tc>
        <w:tc>
          <w:tcPr>
            <w:tcW w:w="2304" w:type="dxa"/>
            <w:vAlign w:val="center"/>
          </w:tcPr>
          <w:p w14:paraId="5A20C824" w14:textId="77777777" w:rsidR="007139E2" w:rsidRDefault="00000000">
            <w:pPr>
              <w:jc w:val="center"/>
            </w:pPr>
            <w:r>
              <w:rPr>
                <w:sz w:val="16"/>
              </w:rPr>
              <w:t>37 (18.6)</w:t>
            </w:r>
          </w:p>
        </w:tc>
        <w:tc>
          <w:tcPr>
            <w:tcW w:w="2304" w:type="dxa"/>
            <w:vAlign w:val="center"/>
          </w:tcPr>
          <w:p w14:paraId="36AB00FE" w14:textId="77777777" w:rsidR="007139E2" w:rsidRDefault="00000000">
            <w:pPr>
              <w:jc w:val="center"/>
            </w:pPr>
            <w:r>
              <w:rPr>
                <w:sz w:val="16"/>
              </w:rPr>
              <w:t>46 (24.5)</w:t>
            </w:r>
          </w:p>
        </w:tc>
        <w:tc>
          <w:tcPr>
            <w:tcW w:w="2304" w:type="dxa"/>
            <w:vAlign w:val="center"/>
          </w:tcPr>
          <w:p w14:paraId="5951EA09" w14:textId="77777777" w:rsidR="007139E2" w:rsidRDefault="00000000">
            <w:pPr>
              <w:jc w:val="center"/>
            </w:pPr>
            <w:r>
              <w:rPr>
                <w:sz w:val="16"/>
              </w:rPr>
              <w:t>73 (24.9)</w:t>
            </w:r>
          </w:p>
        </w:tc>
      </w:tr>
    </w:tbl>
    <w:p w14:paraId="3F595CC1" w14:textId="77777777" w:rsidR="007139E2" w:rsidRDefault="007139E2"/>
    <w:p w14:paraId="624825F6" w14:textId="77777777" w:rsidR="007139E2" w:rsidRPr="0017152E" w:rsidRDefault="00000000">
      <w:pPr>
        <w:rPr>
          <w:sz w:val="28"/>
          <w:szCs w:val="32"/>
        </w:rPr>
      </w:pPr>
      <w:r w:rsidRPr="0017152E">
        <w:rPr>
          <w:b/>
          <w:sz w:val="24"/>
          <w:szCs w:val="32"/>
        </w:rPr>
        <w:t>Panel B. Academic-year stratified associations with planned surgical specialty interest</w:t>
      </w:r>
    </w:p>
    <w:tbl>
      <w:tblPr>
        <w:tblStyle w:val="TableGrid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80"/>
        <w:gridCol w:w="2664"/>
        <w:gridCol w:w="2232"/>
        <w:gridCol w:w="936"/>
        <w:gridCol w:w="2232"/>
        <w:gridCol w:w="936"/>
        <w:gridCol w:w="2232"/>
        <w:gridCol w:w="936"/>
      </w:tblGrid>
      <w:tr w:rsidR="007139E2" w14:paraId="1023CCC1" w14:textId="77777777">
        <w:trPr>
          <w:tblHeader/>
          <w:jc w:val="center"/>
        </w:trPr>
        <w:tc>
          <w:tcPr>
            <w:tcW w:w="2880" w:type="dxa"/>
            <w:shd w:val="clear" w:color="auto" w:fill="D9EAF7"/>
            <w:vAlign w:val="center"/>
          </w:tcPr>
          <w:p w14:paraId="04E54402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Predictor</w:t>
            </w:r>
          </w:p>
        </w:tc>
        <w:tc>
          <w:tcPr>
            <w:tcW w:w="2664" w:type="dxa"/>
            <w:shd w:val="clear" w:color="auto" w:fill="D9EAF7"/>
            <w:vAlign w:val="center"/>
          </w:tcPr>
          <w:p w14:paraId="6A6EBAF2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Category</w:t>
            </w:r>
          </w:p>
        </w:tc>
        <w:tc>
          <w:tcPr>
            <w:tcW w:w="2232" w:type="dxa"/>
            <w:shd w:val="clear" w:color="auto" w:fill="D9EAF7"/>
            <w:vAlign w:val="center"/>
          </w:tcPr>
          <w:p w14:paraId="3506B4ED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Fourth year: surgical specialty n/N (%)</w:t>
            </w:r>
          </w:p>
        </w:tc>
        <w:tc>
          <w:tcPr>
            <w:tcW w:w="936" w:type="dxa"/>
            <w:shd w:val="clear" w:color="auto" w:fill="D9EAF7"/>
            <w:vAlign w:val="center"/>
          </w:tcPr>
          <w:p w14:paraId="5D57A7DC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p-value</w:t>
            </w:r>
          </w:p>
        </w:tc>
        <w:tc>
          <w:tcPr>
            <w:tcW w:w="2232" w:type="dxa"/>
            <w:shd w:val="clear" w:color="auto" w:fill="D9EAF7"/>
            <w:vAlign w:val="center"/>
          </w:tcPr>
          <w:p w14:paraId="06CF92DE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Fifth year: surgical specialty n/N (%)</w:t>
            </w:r>
          </w:p>
        </w:tc>
        <w:tc>
          <w:tcPr>
            <w:tcW w:w="936" w:type="dxa"/>
            <w:shd w:val="clear" w:color="auto" w:fill="D9EAF7"/>
            <w:vAlign w:val="center"/>
          </w:tcPr>
          <w:p w14:paraId="6442105C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p-value</w:t>
            </w:r>
          </w:p>
        </w:tc>
        <w:tc>
          <w:tcPr>
            <w:tcW w:w="2232" w:type="dxa"/>
            <w:shd w:val="clear" w:color="auto" w:fill="D9EAF7"/>
            <w:vAlign w:val="center"/>
          </w:tcPr>
          <w:p w14:paraId="557A7EB9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Sixth year: surgical specialty n/N (%)</w:t>
            </w:r>
          </w:p>
        </w:tc>
        <w:tc>
          <w:tcPr>
            <w:tcW w:w="936" w:type="dxa"/>
            <w:shd w:val="clear" w:color="auto" w:fill="D9EAF7"/>
            <w:vAlign w:val="center"/>
          </w:tcPr>
          <w:p w14:paraId="575C6F39" w14:textId="77777777" w:rsidR="007139E2" w:rsidRDefault="00000000">
            <w:pPr>
              <w:jc w:val="center"/>
            </w:pPr>
            <w:r>
              <w:rPr>
                <w:b/>
                <w:sz w:val="15"/>
              </w:rPr>
              <w:t>p-value</w:t>
            </w:r>
          </w:p>
        </w:tc>
      </w:tr>
      <w:tr w:rsidR="007139E2" w14:paraId="68EF617B" w14:textId="77777777">
        <w:trPr>
          <w:jc w:val="center"/>
        </w:trPr>
        <w:tc>
          <w:tcPr>
            <w:tcW w:w="2880" w:type="dxa"/>
            <w:vAlign w:val="center"/>
          </w:tcPr>
          <w:p w14:paraId="4872C2EF" w14:textId="77777777" w:rsidR="007139E2" w:rsidRDefault="00000000">
            <w:r>
              <w:rPr>
                <w:b/>
                <w:sz w:val="15"/>
              </w:rPr>
              <w:t>Total time spent observing surgeries</w:t>
            </w:r>
          </w:p>
        </w:tc>
        <w:tc>
          <w:tcPr>
            <w:tcW w:w="2664" w:type="dxa"/>
            <w:vAlign w:val="center"/>
          </w:tcPr>
          <w:p w14:paraId="75AD14DA" w14:textId="77777777" w:rsidR="007139E2" w:rsidRDefault="00000000">
            <w:r>
              <w:rPr>
                <w:sz w:val="15"/>
              </w:rPr>
              <w:t>I have not attended before</w:t>
            </w:r>
          </w:p>
        </w:tc>
        <w:tc>
          <w:tcPr>
            <w:tcW w:w="2232" w:type="dxa"/>
            <w:vAlign w:val="center"/>
          </w:tcPr>
          <w:p w14:paraId="0C05DAB9" w14:textId="77777777" w:rsidR="007139E2" w:rsidRDefault="00000000">
            <w:pPr>
              <w:jc w:val="center"/>
            </w:pPr>
            <w:r>
              <w:rPr>
                <w:sz w:val="15"/>
              </w:rPr>
              <w:t>37/101 (36.6)</w:t>
            </w:r>
          </w:p>
        </w:tc>
        <w:tc>
          <w:tcPr>
            <w:tcW w:w="936" w:type="dxa"/>
            <w:vAlign w:val="center"/>
          </w:tcPr>
          <w:p w14:paraId="57A4917F" w14:textId="77777777" w:rsidR="007139E2" w:rsidRDefault="00000000">
            <w:pPr>
              <w:jc w:val="center"/>
            </w:pPr>
            <w:r>
              <w:rPr>
                <w:sz w:val="15"/>
              </w:rPr>
              <w:t>0.805</w:t>
            </w:r>
          </w:p>
        </w:tc>
        <w:tc>
          <w:tcPr>
            <w:tcW w:w="2232" w:type="dxa"/>
            <w:vAlign w:val="center"/>
          </w:tcPr>
          <w:p w14:paraId="5F6E8801" w14:textId="77777777" w:rsidR="007139E2" w:rsidRDefault="00000000">
            <w:pPr>
              <w:jc w:val="center"/>
            </w:pPr>
            <w:r>
              <w:rPr>
                <w:sz w:val="15"/>
              </w:rPr>
              <w:t>22/58 (37.9)</w:t>
            </w:r>
          </w:p>
        </w:tc>
        <w:tc>
          <w:tcPr>
            <w:tcW w:w="936" w:type="dxa"/>
            <w:vAlign w:val="center"/>
          </w:tcPr>
          <w:p w14:paraId="2E648A85" w14:textId="77777777" w:rsidR="007139E2" w:rsidRPr="0017152E" w:rsidRDefault="00000000">
            <w:pPr>
              <w:jc w:val="center"/>
              <w:rPr>
                <w:b/>
                <w:bCs/>
              </w:rPr>
            </w:pPr>
            <w:r w:rsidRPr="0017152E">
              <w:rPr>
                <w:b/>
                <w:bCs/>
                <w:sz w:val="15"/>
              </w:rPr>
              <w:t>0.003</w:t>
            </w:r>
          </w:p>
        </w:tc>
        <w:tc>
          <w:tcPr>
            <w:tcW w:w="2232" w:type="dxa"/>
            <w:vAlign w:val="center"/>
          </w:tcPr>
          <w:p w14:paraId="6222E954" w14:textId="77777777" w:rsidR="007139E2" w:rsidRDefault="00000000">
            <w:pPr>
              <w:jc w:val="center"/>
            </w:pPr>
            <w:r>
              <w:rPr>
                <w:sz w:val="15"/>
              </w:rPr>
              <w:t>21/67 (31.3)</w:t>
            </w:r>
          </w:p>
        </w:tc>
        <w:tc>
          <w:tcPr>
            <w:tcW w:w="936" w:type="dxa"/>
            <w:vAlign w:val="center"/>
          </w:tcPr>
          <w:p w14:paraId="705E33A0" w14:textId="77777777" w:rsidR="007139E2" w:rsidRDefault="00000000">
            <w:pPr>
              <w:jc w:val="center"/>
            </w:pPr>
            <w:r>
              <w:rPr>
                <w:sz w:val="15"/>
              </w:rPr>
              <w:t>0.089</w:t>
            </w:r>
          </w:p>
        </w:tc>
      </w:tr>
      <w:tr w:rsidR="007139E2" w14:paraId="66D68404" w14:textId="77777777">
        <w:trPr>
          <w:jc w:val="center"/>
        </w:trPr>
        <w:tc>
          <w:tcPr>
            <w:tcW w:w="2880" w:type="dxa"/>
            <w:vAlign w:val="center"/>
          </w:tcPr>
          <w:p w14:paraId="427B9C4D" w14:textId="77777777" w:rsidR="007139E2" w:rsidRDefault="007139E2"/>
        </w:tc>
        <w:tc>
          <w:tcPr>
            <w:tcW w:w="2664" w:type="dxa"/>
            <w:vAlign w:val="center"/>
          </w:tcPr>
          <w:p w14:paraId="1B28100A" w14:textId="77777777" w:rsidR="007139E2" w:rsidRDefault="00000000">
            <w:r>
              <w:rPr>
                <w:sz w:val="15"/>
              </w:rPr>
              <w:t>Less than 5 hours</w:t>
            </w:r>
          </w:p>
        </w:tc>
        <w:tc>
          <w:tcPr>
            <w:tcW w:w="2232" w:type="dxa"/>
            <w:vAlign w:val="center"/>
          </w:tcPr>
          <w:p w14:paraId="6AFC0FD8" w14:textId="77777777" w:rsidR="007139E2" w:rsidRDefault="00000000">
            <w:pPr>
              <w:jc w:val="center"/>
            </w:pPr>
            <w:r>
              <w:rPr>
                <w:sz w:val="15"/>
              </w:rPr>
              <w:t>32/73 (43.8)</w:t>
            </w:r>
          </w:p>
        </w:tc>
        <w:tc>
          <w:tcPr>
            <w:tcW w:w="936" w:type="dxa"/>
            <w:vAlign w:val="center"/>
          </w:tcPr>
          <w:p w14:paraId="62F8C4DB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7CA4FB44" w14:textId="77777777" w:rsidR="007139E2" w:rsidRDefault="00000000">
            <w:pPr>
              <w:jc w:val="center"/>
            </w:pPr>
            <w:r>
              <w:rPr>
                <w:sz w:val="15"/>
              </w:rPr>
              <w:t>25/78 (32.1)</w:t>
            </w:r>
          </w:p>
        </w:tc>
        <w:tc>
          <w:tcPr>
            <w:tcW w:w="936" w:type="dxa"/>
            <w:vAlign w:val="center"/>
          </w:tcPr>
          <w:p w14:paraId="60486D9E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55A2216F" w14:textId="77777777" w:rsidR="007139E2" w:rsidRDefault="00000000">
            <w:pPr>
              <w:jc w:val="center"/>
            </w:pPr>
            <w:r>
              <w:rPr>
                <w:sz w:val="15"/>
              </w:rPr>
              <w:t>36/131 (27.5)</w:t>
            </w:r>
          </w:p>
        </w:tc>
        <w:tc>
          <w:tcPr>
            <w:tcW w:w="936" w:type="dxa"/>
            <w:vAlign w:val="center"/>
          </w:tcPr>
          <w:p w14:paraId="47E993C3" w14:textId="77777777" w:rsidR="007139E2" w:rsidRDefault="007139E2">
            <w:pPr>
              <w:jc w:val="center"/>
            </w:pPr>
          </w:p>
        </w:tc>
      </w:tr>
      <w:tr w:rsidR="007139E2" w14:paraId="3AD3B222" w14:textId="77777777">
        <w:trPr>
          <w:jc w:val="center"/>
        </w:trPr>
        <w:tc>
          <w:tcPr>
            <w:tcW w:w="2880" w:type="dxa"/>
            <w:vAlign w:val="center"/>
          </w:tcPr>
          <w:p w14:paraId="4E938809" w14:textId="77777777" w:rsidR="007139E2" w:rsidRDefault="007139E2"/>
        </w:tc>
        <w:tc>
          <w:tcPr>
            <w:tcW w:w="2664" w:type="dxa"/>
            <w:vAlign w:val="center"/>
          </w:tcPr>
          <w:p w14:paraId="0CD6A168" w14:textId="77777777" w:rsidR="007139E2" w:rsidRDefault="00000000">
            <w:r>
              <w:rPr>
                <w:sz w:val="15"/>
              </w:rPr>
              <w:t>5 to 20 hours</w:t>
            </w:r>
          </w:p>
        </w:tc>
        <w:tc>
          <w:tcPr>
            <w:tcW w:w="2232" w:type="dxa"/>
            <w:vAlign w:val="center"/>
          </w:tcPr>
          <w:p w14:paraId="20FAC7FC" w14:textId="77777777" w:rsidR="007139E2" w:rsidRDefault="00000000">
            <w:pPr>
              <w:jc w:val="center"/>
            </w:pPr>
            <w:r>
              <w:rPr>
                <w:sz w:val="15"/>
              </w:rPr>
              <w:t>9/22 (40.9)</w:t>
            </w:r>
          </w:p>
        </w:tc>
        <w:tc>
          <w:tcPr>
            <w:tcW w:w="936" w:type="dxa"/>
            <w:vAlign w:val="center"/>
          </w:tcPr>
          <w:p w14:paraId="4FD6C0AC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7CAA742D" w14:textId="77777777" w:rsidR="007139E2" w:rsidRDefault="00000000">
            <w:pPr>
              <w:jc w:val="center"/>
            </w:pPr>
            <w:r>
              <w:rPr>
                <w:sz w:val="15"/>
              </w:rPr>
              <w:t>21/42 (50.0)</w:t>
            </w:r>
          </w:p>
        </w:tc>
        <w:tc>
          <w:tcPr>
            <w:tcW w:w="936" w:type="dxa"/>
            <w:vAlign w:val="center"/>
          </w:tcPr>
          <w:p w14:paraId="3237DF8E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24881225" w14:textId="77777777" w:rsidR="007139E2" w:rsidRDefault="00000000">
            <w:pPr>
              <w:jc w:val="center"/>
            </w:pPr>
            <w:r>
              <w:rPr>
                <w:sz w:val="15"/>
              </w:rPr>
              <w:t>26/70 (37.1)</w:t>
            </w:r>
          </w:p>
        </w:tc>
        <w:tc>
          <w:tcPr>
            <w:tcW w:w="936" w:type="dxa"/>
            <w:vAlign w:val="center"/>
          </w:tcPr>
          <w:p w14:paraId="132CDAD4" w14:textId="77777777" w:rsidR="007139E2" w:rsidRDefault="007139E2">
            <w:pPr>
              <w:jc w:val="center"/>
            </w:pPr>
          </w:p>
        </w:tc>
      </w:tr>
      <w:tr w:rsidR="007139E2" w14:paraId="0C774696" w14:textId="77777777">
        <w:trPr>
          <w:jc w:val="center"/>
        </w:trPr>
        <w:tc>
          <w:tcPr>
            <w:tcW w:w="2880" w:type="dxa"/>
            <w:vAlign w:val="center"/>
          </w:tcPr>
          <w:p w14:paraId="6665A841" w14:textId="77777777" w:rsidR="007139E2" w:rsidRDefault="007139E2"/>
        </w:tc>
        <w:tc>
          <w:tcPr>
            <w:tcW w:w="2664" w:type="dxa"/>
            <w:vAlign w:val="center"/>
          </w:tcPr>
          <w:p w14:paraId="64F4A0A6" w14:textId="77777777" w:rsidR="007139E2" w:rsidRDefault="00000000">
            <w:r>
              <w:rPr>
                <w:sz w:val="15"/>
              </w:rPr>
              <w:t>More than 20 hours</w:t>
            </w:r>
          </w:p>
        </w:tc>
        <w:tc>
          <w:tcPr>
            <w:tcW w:w="2232" w:type="dxa"/>
            <w:vAlign w:val="center"/>
          </w:tcPr>
          <w:p w14:paraId="17C3F4BF" w14:textId="77777777" w:rsidR="007139E2" w:rsidRDefault="00000000">
            <w:pPr>
              <w:jc w:val="center"/>
            </w:pPr>
            <w:r>
              <w:rPr>
                <w:sz w:val="15"/>
              </w:rPr>
              <w:t>1/3 (33.3)</w:t>
            </w:r>
          </w:p>
        </w:tc>
        <w:tc>
          <w:tcPr>
            <w:tcW w:w="936" w:type="dxa"/>
            <w:vAlign w:val="center"/>
          </w:tcPr>
          <w:p w14:paraId="53910134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7CE7FC1B" w14:textId="77777777" w:rsidR="007139E2" w:rsidRDefault="00000000">
            <w:pPr>
              <w:jc w:val="center"/>
            </w:pPr>
            <w:r>
              <w:rPr>
                <w:sz w:val="15"/>
              </w:rPr>
              <w:t>9/10 (90.0)</w:t>
            </w:r>
          </w:p>
        </w:tc>
        <w:tc>
          <w:tcPr>
            <w:tcW w:w="936" w:type="dxa"/>
            <w:vAlign w:val="center"/>
          </w:tcPr>
          <w:p w14:paraId="6ABF9E4D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5428F1F9" w14:textId="77777777" w:rsidR="007139E2" w:rsidRDefault="00000000">
            <w:pPr>
              <w:jc w:val="center"/>
            </w:pPr>
            <w:r>
              <w:rPr>
                <w:sz w:val="15"/>
              </w:rPr>
              <w:t>13/25 (52.0)</w:t>
            </w:r>
          </w:p>
        </w:tc>
        <w:tc>
          <w:tcPr>
            <w:tcW w:w="936" w:type="dxa"/>
            <w:vAlign w:val="center"/>
          </w:tcPr>
          <w:p w14:paraId="41D7BCEA" w14:textId="77777777" w:rsidR="007139E2" w:rsidRDefault="007139E2">
            <w:pPr>
              <w:jc w:val="center"/>
            </w:pPr>
          </w:p>
        </w:tc>
      </w:tr>
      <w:tr w:rsidR="007139E2" w14:paraId="4645B078" w14:textId="77777777">
        <w:trPr>
          <w:jc w:val="center"/>
        </w:trPr>
        <w:tc>
          <w:tcPr>
            <w:tcW w:w="2880" w:type="dxa"/>
            <w:vAlign w:val="center"/>
          </w:tcPr>
          <w:p w14:paraId="56DB9958" w14:textId="77777777" w:rsidR="007139E2" w:rsidRDefault="00000000">
            <w:r>
              <w:rPr>
                <w:b/>
                <w:sz w:val="15"/>
              </w:rPr>
              <w:t>Has a surgeon mentor</w:t>
            </w:r>
          </w:p>
        </w:tc>
        <w:tc>
          <w:tcPr>
            <w:tcW w:w="2664" w:type="dxa"/>
            <w:vAlign w:val="center"/>
          </w:tcPr>
          <w:p w14:paraId="4196AF4B" w14:textId="77777777" w:rsidR="007139E2" w:rsidRDefault="00000000">
            <w:r>
              <w:rPr>
                <w:sz w:val="15"/>
              </w:rPr>
              <w:t>No</w:t>
            </w:r>
          </w:p>
        </w:tc>
        <w:tc>
          <w:tcPr>
            <w:tcW w:w="2232" w:type="dxa"/>
            <w:vAlign w:val="center"/>
          </w:tcPr>
          <w:p w14:paraId="4CCFA06B" w14:textId="77777777" w:rsidR="007139E2" w:rsidRDefault="00000000">
            <w:pPr>
              <w:jc w:val="center"/>
            </w:pPr>
            <w:r>
              <w:rPr>
                <w:sz w:val="15"/>
              </w:rPr>
              <w:t>55/162 (34.0)</w:t>
            </w:r>
          </w:p>
        </w:tc>
        <w:tc>
          <w:tcPr>
            <w:tcW w:w="936" w:type="dxa"/>
            <w:vAlign w:val="center"/>
          </w:tcPr>
          <w:p w14:paraId="544A1059" w14:textId="77777777" w:rsidR="007139E2" w:rsidRPr="0017152E" w:rsidRDefault="00000000">
            <w:pPr>
              <w:jc w:val="center"/>
              <w:rPr>
                <w:b/>
                <w:bCs/>
              </w:rPr>
            </w:pPr>
            <w:r w:rsidRPr="0017152E">
              <w:rPr>
                <w:b/>
                <w:bCs/>
                <w:sz w:val="15"/>
              </w:rPr>
              <w:t>0.001</w:t>
            </w:r>
          </w:p>
        </w:tc>
        <w:tc>
          <w:tcPr>
            <w:tcW w:w="2232" w:type="dxa"/>
            <w:vAlign w:val="center"/>
          </w:tcPr>
          <w:p w14:paraId="3861FA41" w14:textId="77777777" w:rsidR="007139E2" w:rsidRDefault="00000000">
            <w:pPr>
              <w:jc w:val="center"/>
            </w:pPr>
            <w:r>
              <w:rPr>
                <w:sz w:val="15"/>
              </w:rPr>
              <w:t>51/142 (35.9)</w:t>
            </w:r>
          </w:p>
        </w:tc>
        <w:tc>
          <w:tcPr>
            <w:tcW w:w="936" w:type="dxa"/>
            <w:vAlign w:val="center"/>
          </w:tcPr>
          <w:p w14:paraId="21CA53E0" w14:textId="77777777" w:rsidR="007139E2" w:rsidRPr="0017152E" w:rsidRDefault="00000000">
            <w:pPr>
              <w:jc w:val="center"/>
              <w:rPr>
                <w:b/>
                <w:bCs/>
              </w:rPr>
            </w:pPr>
            <w:r w:rsidRPr="0017152E">
              <w:rPr>
                <w:b/>
                <w:bCs/>
                <w:sz w:val="15"/>
              </w:rPr>
              <w:t>0.016</w:t>
            </w:r>
          </w:p>
        </w:tc>
        <w:tc>
          <w:tcPr>
            <w:tcW w:w="2232" w:type="dxa"/>
            <w:vAlign w:val="center"/>
          </w:tcPr>
          <w:p w14:paraId="6A007E0E" w14:textId="77777777" w:rsidR="007139E2" w:rsidRDefault="00000000">
            <w:pPr>
              <w:jc w:val="center"/>
            </w:pPr>
            <w:r>
              <w:rPr>
                <w:sz w:val="15"/>
              </w:rPr>
              <w:t>61/220 (27.7)</w:t>
            </w:r>
          </w:p>
        </w:tc>
        <w:tc>
          <w:tcPr>
            <w:tcW w:w="936" w:type="dxa"/>
            <w:vAlign w:val="center"/>
          </w:tcPr>
          <w:p w14:paraId="2FF0DC71" w14:textId="77777777" w:rsidR="007139E2" w:rsidRPr="0017152E" w:rsidRDefault="00000000">
            <w:pPr>
              <w:jc w:val="center"/>
              <w:rPr>
                <w:b/>
                <w:bCs/>
              </w:rPr>
            </w:pPr>
            <w:r w:rsidRPr="0017152E">
              <w:rPr>
                <w:b/>
                <w:bCs/>
                <w:sz w:val="15"/>
              </w:rPr>
              <w:t>0.002</w:t>
            </w:r>
          </w:p>
        </w:tc>
      </w:tr>
      <w:tr w:rsidR="007139E2" w14:paraId="17E10B52" w14:textId="77777777">
        <w:trPr>
          <w:jc w:val="center"/>
        </w:trPr>
        <w:tc>
          <w:tcPr>
            <w:tcW w:w="2880" w:type="dxa"/>
            <w:vAlign w:val="center"/>
          </w:tcPr>
          <w:p w14:paraId="7A8FC820" w14:textId="77777777" w:rsidR="007139E2" w:rsidRDefault="007139E2"/>
        </w:tc>
        <w:tc>
          <w:tcPr>
            <w:tcW w:w="2664" w:type="dxa"/>
            <w:vAlign w:val="center"/>
          </w:tcPr>
          <w:p w14:paraId="78FD8056" w14:textId="77777777" w:rsidR="007139E2" w:rsidRDefault="00000000">
            <w:r>
              <w:rPr>
                <w:sz w:val="15"/>
              </w:rPr>
              <w:t>Yes</w:t>
            </w:r>
          </w:p>
        </w:tc>
        <w:tc>
          <w:tcPr>
            <w:tcW w:w="2232" w:type="dxa"/>
            <w:vAlign w:val="center"/>
          </w:tcPr>
          <w:p w14:paraId="3031683E" w14:textId="77777777" w:rsidR="007139E2" w:rsidRDefault="00000000">
            <w:pPr>
              <w:jc w:val="center"/>
            </w:pPr>
            <w:r>
              <w:rPr>
                <w:sz w:val="15"/>
              </w:rPr>
              <w:t>24/37 (64.9)</w:t>
            </w:r>
          </w:p>
        </w:tc>
        <w:tc>
          <w:tcPr>
            <w:tcW w:w="936" w:type="dxa"/>
            <w:vAlign w:val="center"/>
          </w:tcPr>
          <w:p w14:paraId="7278D5E2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20B22442" w14:textId="77777777" w:rsidR="007139E2" w:rsidRDefault="00000000">
            <w:pPr>
              <w:jc w:val="center"/>
            </w:pPr>
            <w:r>
              <w:rPr>
                <w:sz w:val="15"/>
              </w:rPr>
              <w:t>26/46 (56.5)</w:t>
            </w:r>
          </w:p>
        </w:tc>
        <w:tc>
          <w:tcPr>
            <w:tcW w:w="936" w:type="dxa"/>
            <w:vAlign w:val="center"/>
          </w:tcPr>
          <w:p w14:paraId="6D25B3D8" w14:textId="77777777" w:rsidR="007139E2" w:rsidRDefault="007139E2">
            <w:pPr>
              <w:jc w:val="center"/>
            </w:pPr>
          </w:p>
        </w:tc>
        <w:tc>
          <w:tcPr>
            <w:tcW w:w="2232" w:type="dxa"/>
            <w:vAlign w:val="center"/>
          </w:tcPr>
          <w:p w14:paraId="5A714454" w14:textId="77777777" w:rsidR="007139E2" w:rsidRDefault="00000000">
            <w:pPr>
              <w:jc w:val="center"/>
            </w:pPr>
            <w:r>
              <w:rPr>
                <w:sz w:val="15"/>
              </w:rPr>
              <w:t>35/73 (47.9)</w:t>
            </w:r>
          </w:p>
        </w:tc>
        <w:tc>
          <w:tcPr>
            <w:tcW w:w="936" w:type="dxa"/>
            <w:vAlign w:val="center"/>
          </w:tcPr>
          <w:p w14:paraId="465722DB" w14:textId="77777777" w:rsidR="007139E2" w:rsidRDefault="007139E2">
            <w:pPr>
              <w:jc w:val="center"/>
            </w:pPr>
          </w:p>
        </w:tc>
      </w:tr>
    </w:tbl>
    <w:p w14:paraId="2F7C0183" w14:textId="77777777" w:rsidR="007139E2" w:rsidRDefault="00000000">
      <w:r>
        <w:rPr>
          <w:b/>
          <w:sz w:val="17"/>
        </w:rPr>
        <w:t xml:space="preserve">Notes. </w:t>
      </w:r>
      <w:r>
        <w:rPr>
          <w:sz w:val="17"/>
        </w:rPr>
        <w:t>Values in Panel A are presented as n (%) with percentages calculated within academic-year groups. Panel B shows the proportion of students planning to enter a surgical specialty within each exposure or mentorship category and academic-year stratum. P-values in Panel B are from chi-square tests for total operative observation time and Fisher's exact tests for surgeon mentorship within each academic-year stratum. Year-specific estimates for operative observation time should be interpreted cautiously because some exposure categories, particularly more than 20 hours in fourth-year students, contained small numbers.</w:t>
      </w:r>
    </w:p>
    <w:sectPr w:rsidR="007139E2" w:rsidSect="00034616"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7197961">
    <w:abstractNumId w:val="8"/>
  </w:num>
  <w:num w:numId="2" w16cid:durableId="2065251140">
    <w:abstractNumId w:val="6"/>
  </w:num>
  <w:num w:numId="3" w16cid:durableId="1633709889">
    <w:abstractNumId w:val="5"/>
  </w:num>
  <w:num w:numId="4" w16cid:durableId="1705904801">
    <w:abstractNumId w:val="4"/>
  </w:num>
  <w:num w:numId="5" w16cid:durableId="697043756">
    <w:abstractNumId w:val="7"/>
  </w:num>
  <w:num w:numId="6" w16cid:durableId="913861091">
    <w:abstractNumId w:val="3"/>
  </w:num>
  <w:num w:numId="7" w16cid:durableId="1826319923">
    <w:abstractNumId w:val="2"/>
  </w:num>
  <w:num w:numId="8" w16cid:durableId="222838070">
    <w:abstractNumId w:val="1"/>
  </w:num>
  <w:num w:numId="9" w16cid:durableId="25048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152E"/>
    <w:rsid w:val="0029639D"/>
    <w:rsid w:val="00326F90"/>
    <w:rsid w:val="007139E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68C69C"/>
  <w14:defaultImageDpi w14:val="300"/>
  <w15:docId w15:val="{222E42C9-8E43-4DE9-BE29-35735EC6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S2 Academic-year stratified analyses</dc:title>
  <dc:subject/>
  <dc:creator>OpenAI</dc:creator>
  <cp:keywords/>
  <dc:description>generated by python-docx</dc:description>
  <cp:lastModifiedBy>Alaa Aldakak</cp:lastModifiedBy>
  <cp:revision>2</cp:revision>
  <dcterms:created xsi:type="dcterms:W3CDTF">2013-12-23T23:15:00Z</dcterms:created>
  <dcterms:modified xsi:type="dcterms:W3CDTF">2026-06-18T20:05:00Z</dcterms:modified>
  <cp:category/>
</cp:coreProperties>
</file>