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64E28" w14:textId="77777777" w:rsidR="002E61F1" w:rsidRDefault="002E61F1" w:rsidP="00056D37">
      <w:pPr>
        <w:spacing w:before="120" w:after="120" w:line="276" w:lineRule="auto"/>
        <w:rPr>
          <w:rFonts w:ascii="Times New Roman" w:hAnsi="Times New Roman" w:cs="Times New Roman"/>
          <w:b/>
          <w:bCs/>
          <w:lang w:val="en-US"/>
        </w:rPr>
      </w:pPr>
      <w:r>
        <w:rPr>
          <w:rFonts w:ascii="Times New Roman" w:hAnsi="Times New Roman" w:cs="Times New Roman"/>
          <w:b/>
          <w:bCs/>
          <w:lang w:val="en-US"/>
        </w:rPr>
        <w:t>Appendix One</w:t>
      </w:r>
    </w:p>
    <w:p w14:paraId="0A1283EF" w14:textId="1D8E8BCF" w:rsidR="00056D37" w:rsidRPr="005849A0" w:rsidRDefault="009E15FD" w:rsidP="00056D37">
      <w:pPr>
        <w:spacing w:before="120" w:after="120" w:line="276" w:lineRule="auto"/>
        <w:rPr>
          <w:rFonts w:ascii="Times New Roman" w:hAnsi="Times New Roman" w:cs="Times New Roman"/>
          <w:b/>
          <w:bCs/>
          <w:lang w:val="en-US"/>
        </w:rPr>
      </w:pPr>
      <w:r w:rsidRPr="005849A0">
        <w:rPr>
          <w:rFonts w:ascii="Times New Roman" w:hAnsi="Times New Roman" w:cs="Times New Roman"/>
          <w:b/>
          <w:bCs/>
          <w:lang w:val="en-US"/>
        </w:rPr>
        <w:t xml:space="preserve">Review protocol: A scoping review </w:t>
      </w:r>
      <w:r w:rsidR="00056D37" w:rsidRPr="005849A0">
        <w:rPr>
          <w:rFonts w:ascii="Times New Roman" w:hAnsi="Times New Roman" w:cs="Times New Roman"/>
          <w:b/>
          <w:bCs/>
          <w:lang w:val="en-US"/>
        </w:rPr>
        <w:t>on selection into Medical and Dental degree program</w:t>
      </w:r>
      <w:r w:rsidR="00DF47C1" w:rsidRPr="005849A0">
        <w:rPr>
          <w:rFonts w:ascii="Times New Roman" w:hAnsi="Times New Roman" w:cs="Times New Roman"/>
          <w:b/>
          <w:bCs/>
          <w:lang w:val="en-US"/>
        </w:rPr>
        <w:t>me</w:t>
      </w:r>
      <w:r w:rsidR="0029471F" w:rsidRPr="005849A0">
        <w:rPr>
          <w:rFonts w:ascii="Times New Roman" w:hAnsi="Times New Roman" w:cs="Times New Roman"/>
          <w:b/>
          <w:bCs/>
          <w:lang w:val="en-US"/>
        </w:rPr>
        <w:t>s</w:t>
      </w:r>
      <w:r w:rsidR="00056D37" w:rsidRPr="005849A0">
        <w:rPr>
          <w:rFonts w:ascii="Times New Roman" w:hAnsi="Times New Roman" w:cs="Times New Roman"/>
          <w:b/>
          <w:bCs/>
          <w:lang w:val="en-US"/>
        </w:rPr>
        <w:t xml:space="preserve"> in Australia and New Zealand</w:t>
      </w:r>
    </w:p>
    <w:p w14:paraId="2814D165" w14:textId="77777777" w:rsidR="001323CB" w:rsidRPr="005849A0" w:rsidRDefault="001323CB" w:rsidP="00056D37">
      <w:pPr>
        <w:spacing w:before="120" w:after="120" w:line="276" w:lineRule="auto"/>
        <w:rPr>
          <w:rFonts w:ascii="Times New Roman" w:hAnsi="Times New Roman" w:cs="Times New Roman"/>
          <w:b/>
          <w:bCs/>
          <w:sz w:val="20"/>
          <w:szCs w:val="20"/>
          <w:lang w:val="en-US"/>
        </w:rPr>
      </w:pPr>
    </w:p>
    <w:p w14:paraId="740EB62F" w14:textId="74FDBBB6" w:rsidR="001C1109" w:rsidRDefault="00056D37" w:rsidP="00056D37">
      <w:pPr>
        <w:spacing w:before="120" w:after="120" w:line="276" w:lineRule="auto"/>
        <w:rPr>
          <w:rFonts w:ascii="Times New Roman" w:hAnsi="Times New Roman" w:cs="Times New Roman"/>
          <w:sz w:val="20"/>
          <w:szCs w:val="20"/>
          <w:vertAlign w:val="superscript"/>
          <w:lang w:val="en-US"/>
        </w:rPr>
      </w:pPr>
      <w:r w:rsidRPr="005849A0">
        <w:rPr>
          <w:rFonts w:ascii="Times New Roman" w:hAnsi="Times New Roman" w:cs="Times New Roman"/>
          <w:sz w:val="20"/>
          <w:szCs w:val="20"/>
          <w:lang w:val="en-US"/>
        </w:rPr>
        <w:t>Rebecca Grainger</w:t>
      </w:r>
      <w:r w:rsidRPr="005849A0">
        <w:rPr>
          <w:rFonts w:ascii="Times New Roman" w:hAnsi="Times New Roman" w:cs="Times New Roman"/>
          <w:sz w:val="20"/>
          <w:szCs w:val="20"/>
          <w:vertAlign w:val="superscript"/>
          <w:lang w:val="en-US"/>
        </w:rPr>
        <w:t>1</w:t>
      </w:r>
      <w:r w:rsidRPr="005849A0">
        <w:rPr>
          <w:rFonts w:ascii="Times New Roman" w:hAnsi="Times New Roman" w:cs="Times New Roman"/>
          <w:sz w:val="20"/>
          <w:szCs w:val="20"/>
          <w:lang w:val="en-US"/>
        </w:rPr>
        <w:t xml:space="preserve">, </w:t>
      </w:r>
      <w:r w:rsidR="00572C93" w:rsidRPr="005849A0">
        <w:rPr>
          <w:rFonts w:ascii="Times New Roman" w:hAnsi="Times New Roman" w:cs="Times New Roman"/>
          <w:sz w:val="20"/>
          <w:szCs w:val="20"/>
          <w:lang w:val="en-US"/>
        </w:rPr>
        <w:t>Julie Willems</w:t>
      </w:r>
      <w:r w:rsidR="00572C93" w:rsidRPr="005849A0">
        <w:rPr>
          <w:rFonts w:ascii="Times New Roman" w:hAnsi="Times New Roman" w:cs="Times New Roman"/>
          <w:sz w:val="20"/>
          <w:szCs w:val="20"/>
          <w:vertAlign w:val="superscript"/>
          <w:lang w:val="en-US"/>
        </w:rPr>
        <w:t>2</w:t>
      </w:r>
      <w:r w:rsidR="00572C93" w:rsidRPr="005849A0">
        <w:rPr>
          <w:rFonts w:ascii="Times New Roman" w:hAnsi="Times New Roman" w:cs="Times New Roman"/>
          <w:sz w:val="20"/>
          <w:szCs w:val="20"/>
          <w:lang w:val="en-US"/>
        </w:rPr>
        <w:t>,</w:t>
      </w:r>
      <w:r w:rsidR="00074E9D" w:rsidRPr="005849A0">
        <w:rPr>
          <w:rFonts w:ascii="Times New Roman" w:hAnsi="Times New Roman" w:cs="Times New Roman"/>
          <w:sz w:val="20"/>
          <w:szCs w:val="20"/>
          <w:lang w:val="en-US"/>
        </w:rPr>
        <w:t xml:space="preserve"> Eliza Whiteside</w:t>
      </w:r>
      <w:r w:rsidR="00074E9D" w:rsidRPr="005849A0">
        <w:rPr>
          <w:rFonts w:ascii="Times New Roman" w:hAnsi="Times New Roman" w:cs="Times New Roman"/>
          <w:sz w:val="20"/>
          <w:szCs w:val="20"/>
          <w:vertAlign w:val="superscript"/>
          <w:lang w:val="en-US"/>
        </w:rPr>
        <w:t>3</w:t>
      </w:r>
      <w:r w:rsidR="00425D56" w:rsidRPr="005849A0">
        <w:rPr>
          <w:rFonts w:ascii="Times New Roman" w:hAnsi="Times New Roman" w:cs="Times New Roman"/>
          <w:sz w:val="20"/>
          <w:szCs w:val="20"/>
          <w:lang w:val="en-US"/>
        </w:rPr>
        <w:t xml:space="preserve">, Dimitra </w:t>
      </w:r>
      <w:r w:rsidR="00546E93" w:rsidRPr="005849A0">
        <w:rPr>
          <w:rFonts w:ascii="Times New Roman" w:hAnsi="Times New Roman" w:cs="Times New Roman"/>
          <w:sz w:val="20"/>
          <w:szCs w:val="20"/>
          <w:lang w:val="en-US"/>
        </w:rPr>
        <w:t>Lekkas</w:t>
      </w:r>
      <w:r w:rsidR="00546E93" w:rsidRPr="005849A0">
        <w:rPr>
          <w:rFonts w:ascii="Times New Roman" w:hAnsi="Times New Roman" w:cs="Times New Roman"/>
          <w:sz w:val="20"/>
          <w:szCs w:val="20"/>
          <w:vertAlign w:val="superscript"/>
          <w:lang w:val="en-US"/>
        </w:rPr>
        <w:t>4</w:t>
      </w:r>
      <w:r w:rsidR="00546E93" w:rsidRPr="005849A0">
        <w:rPr>
          <w:rFonts w:ascii="Times New Roman" w:hAnsi="Times New Roman" w:cs="Times New Roman"/>
          <w:sz w:val="20"/>
          <w:szCs w:val="20"/>
          <w:lang w:val="en-US"/>
        </w:rPr>
        <w:t>,</w:t>
      </w:r>
      <w:r w:rsidR="000A53F1" w:rsidRPr="005849A0">
        <w:rPr>
          <w:rFonts w:ascii="Times New Roman" w:hAnsi="Times New Roman" w:cs="Times New Roman"/>
          <w:sz w:val="20"/>
          <w:szCs w:val="20"/>
          <w:lang w:val="en-US"/>
        </w:rPr>
        <w:t xml:space="preserve"> </w:t>
      </w:r>
      <w:r w:rsidR="00240865" w:rsidRPr="005849A0">
        <w:rPr>
          <w:rFonts w:ascii="Times New Roman" w:hAnsi="Times New Roman" w:cs="Times New Roman"/>
          <w:sz w:val="20"/>
          <w:szCs w:val="20"/>
          <w:lang w:val="en-US"/>
        </w:rPr>
        <w:t>Qian Liu</w:t>
      </w:r>
      <w:r w:rsidR="00240865" w:rsidRPr="005849A0">
        <w:rPr>
          <w:rFonts w:ascii="Times New Roman" w:hAnsi="Times New Roman" w:cs="Times New Roman"/>
          <w:sz w:val="20"/>
          <w:szCs w:val="20"/>
          <w:vertAlign w:val="superscript"/>
          <w:lang w:val="en-US"/>
        </w:rPr>
        <w:t>5</w:t>
      </w:r>
      <w:r w:rsidR="001C1109" w:rsidRPr="001C1109">
        <w:rPr>
          <w:rFonts w:ascii="Times New Roman" w:hAnsi="Times New Roman" w:cs="Times New Roman"/>
          <w:sz w:val="20"/>
          <w:szCs w:val="20"/>
          <w:lang w:val="en-US"/>
        </w:rPr>
        <w:t xml:space="preserve">, </w:t>
      </w:r>
      <w:r w:rsidR="001C1109">
        <w:rPr>
          <w:rFonts w:ascii="Times New Roman" w:hAnsi="Times New Roman" w:cs="Times New Roman"/>
          <w:sz w:val="20"/>
          <w:szCs w:val="20"/>
          <w:lang w:val="en-US"/>
        </w:rPr>
        <w:t>Anjin Hu</w:t>
      </w:r>
      <w:r w:rsidR="001C1109" w:rsidRPr="001C1109">
        <w:rPr>
          <w:rFonts w:ascii="Times New Roman" w:hAnsi="Times New Roman" w:cs="Times New Roman"/>
          <w:sz w:val="20"/>
          <w:szCs w:val="20"/>
          <w:vertAlign w:val="superscript"/>
          <w:lang w:val="en-US"/>
        </w:rPr>
        <w:t>5</w:t>
      </w:r>
      <w:r w:rsidR="001C1109">
        <w:rPr>
          <w:rFonts w:ascii="Times New Roman" w:hAnsi="Times New Roman" w:cs="Times New Roman"/>
          <w:sz w:val="20"/>
          <w:szCs w:val="20"/>
          <w:lang w:val="en-US"/>
        </w:rPr>
        <w:t>, and Pingjing Liang</w:t>
      </w:r>
      <w:r w:rsidR="001C1109" w:rsidRPr="001C1109">
        <w:rPr>
          <w:rFonts w:ascii="Times New Roman" w:hAnsi="Times New Roman" w:cs="Times New Roman"/>
          <w:sz w:val="20"/>
          <w:szCs w:val="20"/>
          <w:vertAlign w:val="superscript"/>
          <w:lang w:val="en-US"/>
        </w:rPr>
        <w:t>5</w:t>
      </w:r>
    </w:p>
    <w:p w14:paraId="22E1A518" w14:textId="77777777" w:rsidR="001C1109" w:rsidRPr="001C1109" w:rsidRDefault="001C1109" w:rsidP="00056D37">
      <w:pPr>
        <w:spacing w:before="120" w:after="120" w:line="276" w:lineRule="auto"/>
        <w:rPr>
          <w:rFonts w:ascii="Times New Roman" w:hAnsi="Times New Roman" w:cs="Times New Roman"/>
          <w:sz w:val="20"/>
          <w:szCs w:val="20"/>
          <w:vertAlign w:val="superscript"/>
          <w:lang w:val="en-US"/>
        </w:rPr>
      </w:pPr>
    </w:p>
    <w:p w14:paraId="7E42B9A5" w14:textId="77777777" w:rsidR="00056D37" w:rsidRPr="005849A0" w:rsidRDefault="00056D37" w:rsidP="00056D37">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vertAlign w:val="superscript"/>
          <w:lang w:val="en-US"/>
        </w:rPr>
        <w:t>1</w:t>
      </w:r>
      <w:r w:rsidRPr="005849A0">
        <w:rPr>
          <w:rFonts w:ascii="Times New Roman" w:hAnsi="Times New Roman" w:cs="Times New Roman"/>
          <w:sz w:val="20"/>
          <w:szCs w:val="20"/>
          <w:lang w:val="en-US"/>
        </w:rPr>
        <w:t>Education Unit, University of Otago Wellington, Wellington, New Zealand.</w:t>
      </w:r>
    </w:p>
    <w:p w14:paraId="4EF1B0DB" w14:textId="4022453C" w:rsidR="00572C93" w:rsidRPr="005849A0" w:rsidRDefault="00056D37" w:rsidP="00056D37">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vertAlign w:val="superscript"/>
          <w:lang w:val="en-US"/>
        </w:rPr>
        <w:t>2</w:t>
      </w:r>
      <w:r w:rsidR="00572C93" w:rsidRPr="005849A0">
        <w:rPr>
          <w:rFonts w:ascii="Times New Roman" w:hAnsi="Times New Roman" w:cs="Times New Roman"/>
          <w:sz w:val="20"/>
          <w:szCs w:val="20"/>
          <w:lang w:val="en-US"/>
        </w:rPr>
        <w:t>Office of the Dean, Health Sciences, Monash University, Clayton, Australia.</w:t>
      </w:r>
    </w:p>
    <w:p w14:paraId="683592D4" w14:textId="42A0CE68" w:rsidR="00074E9D" w:rsidRPr="005849A0" w:rsidRDefault="00604439" w:rsidP="00056D37">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vertAlign w:val="superscript"/>
          <w:lang w:val="en-US"/>
        </w:rPr>
        <w:t>3</w:t>
      </w:r>
      <w:r w:rsidRPr="005849A0">
        <w:rPr>
          <w:rFonts w:ascii="Times New Roman" w:hAnsi="Times New Roman" w:cs="Times New Roman"/>
          <w:sz w:val="20"/>
          <w:szCs w:val="20"/>
          <w:lang w:val="en-US"/>
        </w:rPr>
        <w:t>School of Health and Medical Sciences, University of Southern Queensland</w:t>
      </w:r>
      <w:r w:rsidR="008D77AA" w:rsidRPr="005849A0">
        <w:rPr>
          <w:rFonts w:ascii="Times New Roman" w:hAnsi="Times New Roman" w:cs="Times New Roman"/>
          <w:sz w:val="20"/>
          <w:szCs w:val="20"/>
          <w:lang w:val="en-US"/>
        </w:rPr>
        <w:t>, Toowoomba, Australia.</w:t>
      </w:r>
    </w:p>
    <w:p w14:paraId="11E5C0D6" w14:textId="2F27C7D9" w:rsidR="00546E93" w:rsidRPr="005849A0" w:rsidRDefault="00546E93" w:rsidP="00056D37">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vertAlign w:val="superscript"/>
          <w:lang w:val="en-US"/>
        </w:rPr>
        <w:t>4</w:t>
      </w:r>
      <w:r w:rsidR="00F15C2D" w:rsidRPr="005849A0">
        <w:rPr>
          <w:rFonts w:ascii="Times New Roman" w:hAnsi="Times New Roman" w:cs="Times New Roman"/>
          <w:sz w:val="20"/>
          <w:szCs w:val="20"/>
          <w:lang w:val="en-US"/>
        </w:rPr>
        <w:t xml:space="preserve">Adelaide Dental School, </w:t>
      </w:r>
      <w:r w:rsidR="00240865" w:rsidRPr="005849A0">
        <w:rPr>
          <w:rFonts w:ascii="Times New Roman" w:hAnsi="Times New Roman" w:cs="Times New Roman"/>
          <w:sz w:val="20"/>
          <w:szCs w:val="20"/>
          <w:lang w:val="en-US"/>
        </w:rPr>
        <w:t>University of Adelaide, Adelaide, Australia</w:t>
      </w:r>
    </w:p>
    <w:p w14:paraId="5DDBC80F" w14:textId="45E6FD55" w:rsidR="00240865" w:rsidRPr="005849A0" w:rsidRDefault="002E64B3" w:rsidP="00056D37">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vertAlign w:val="superscript"/>
          <w:lang w:val="en-US"/>
        </w:rPr>
        <w:t>5</w:t>
      </w:r>
      <w:r w:rsidRPr="005849A0">
        <w:rPr>
          <w:rFonts w:ascii="Times New Roman" w:hAnsi="Times New Roman" w:cs="Times New Roman"/>
          <w:sz w:val="20"/>
          <w:szCs w:val="20"/>
          <w:lang w:val="en-US"/>
        </w:rPr>
        <w:t xml:space="preserve">Higher Education Development </w:t>
      </w:r>
      <w:r w:rsidR="000A2ED5" w:rsidRPr="005849A0">
        <w:rPr>
          <w:rFonts w:ascii="Times New Roman" w:hAnsi="Times New Roman" w:cs="Times New Roman"/>
          <w:sz w:val="20"/>
          <w:szCs w:val="20"/>
          <w:lang w:val="en-US"/>
        </w:rPr>
        <w:t>centre, university of Otago, Dunedin, New Zealand.</w:t>
      </w:r>
    </w:p>
    <w:p w14:paraId="774E47C2" w14:textId="77777777" w:rsidR="001323CB" w:rsidRPr="005849A0" w:rsidRDefault="001323CB" w:rsidP="00056D37">
      <w:pPr>
        <w:spacing w:before="120" w:after="120" w:line="276" w:lineRule="auto"/>
        <w:rPr>
          <w:rFonts w:ascii="Times New Roman" w:hAnsi="Times New Roman" w:cs="Times New Roman"/>
          <w:sz w:val="20"/>
          <w:szCs w:val="20"/>
          <w:lang w:val="en-US"/>
        </w:rPr>
      </w:pPr>
    </w:p>
    <w:p w14:paraId="7A3094A8" w14:textId="77777777" w:rsidR="00056D37" w:rsidRPr="005849A0" w:rsidRDefault="00056D37" w:rsidP="00056D37">
      <w:pPr>
        <w:pStyle w:val="ListParagraph"/>
        <w:numPr>
          <w:ilvl w:val="0"/>
          <w:numId w:val="2"/>
        </w:numPr>
        <w:spacing w:before="120" w:after="120" w:line="276" w:lineRule="auto"/>
        <w:rPr>
          <w:rFonts w:ascii="Times New Roman" w:hAnsi="Times New Roman" w:cs="Times New Roman"/>
          <w:b/>
          <w:bCs/>
          <w:sz w:val="20"/>
          <w:szCs w:val="20"/>
          <w:lang w:val="en-US"/>
        </w:rPr>
      </w:pPr>
      <w:r w:rsidRPr="005849A0">
        <w:rPr>
          <w:rFonts w:ascii="Times New Roman" w:hAnsi="Times New Roman" w:cs="Times New Roman"/>
          <w:b/>
          <w:bCs/>
          <w:sz w:val="20"/>
          <w:szCs w:val="20"/>
          <w:lang w:val="en-US"/>
        </w:rPr>
        <w:t>Background</w:t>
      </w:r>
    </w:p>
    <w:p w14:paraId="251075BE" w14:textId="703C0C3A" w:rsidR="00D84C59" w:rsidRPr="005849A0" w:rsidRDefault="00937FAF" w:rsidP="00056D37">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t xml:space="preserve">Medical and dental school admission is a highly competitive and </w:t>
      </w:r>
      <w:r w:rsidR="008D77AA" w:rsidRPr="005849A0">
        <w:rPr>
          <w:rFonts w:ascii="Times New Roman" w:hAnsi="Times New Roman" w:cs="Times New Roman"/>
          <w:sz w:val="20"/>
          <w:szCs w:val="20"/>
          <w:lang w:val="en-US"/>
        </w:rPr>
        <w:t xml:space="preserve">a </w:t>
      </w:r>
      <w:r w:rsidRPr="005849A0">
        <w:rPr>
          <w:rFonts w:ascii="Times New Roman" w:hAnsi="Times New Roman" w:cs="Times New Roman"/>
          <w:sz w:val="20"/>
          <w:szCs w:val="20"/>
          <w:lang w:val="en-US"/>
        </w:rPr>
        <w:t xml:space="preserve">high stakes </w:t>
      </w:r>
      <w:r w:rsidR="008D77AA" w:rsidRPr="005849A0">
        <w:rPr>
          <w:rFonts w:ascii="Times New Roman" w:hAnsi="Times New Roman" w:cs="Times New Roman"/>
          <w:sz w:val="20"/>
          <w:szCs w:val="20"/>
          <w:lang w:val="en-US"/>
        </w:rPr>
        <w:t>process</w:t>
      </w:r>
      <w:r w:rsidRPr="005849A0">
        <w:rPr>
          <w:rFonts w:ascii="Times New Roman" w:hAnsi="Times New Roman" w:cs="Times New Roman"/>
          <w:sz w:val="20"/>
          <w:szCs w:val="20"/>
          <w:lang w:val="en-US"/>
        </w:rPr>
        <w:t>.  The schools</w:t>
      </w:r>
      <w:r w:rsidR="001323CB" w:rsidRPr="005849A0">
        <w:rPr>
          <w:rFonts w:ascii="Times New Roman" w:hAnsi="Times New Roman" w:cs="Times New Roman"/>
          <w:sz w:val="20"/>
          <w:szCs w:val="20"/>
          <w:lang w:val="en-US"/>
        </w:rPr>
        <w:t xml:space="preserve"> and programmes</w:t>
      </w:r>
      <w:r w:rsidRPr="005849A0">
        <w:rPr>
          <w:rFonts w:ascii="Times New Roman" w:hAnsi="Times New Roman" w:cs="Times New Roman"/>
          <w:sz w:val="20"/>
          <w:szCs w:val="20"/>
          <w:lang w:val="en-US"/>
        </w:rPr>
        <w:t xml:space="preserve"> face the challenging task of selecting</w:t>
      </w:r>
      <w:r w:rsidR="00BA158E" w:rsidRPr="005849A0">
        <w:rPr>
          <w:rFonts w:ascii="Times New Roman" w:hAnsi="Times New Roman" w:cs="Times New Roman"/>
          <w:sz w:val="20"/>
          <w:szCs w:val="20"/>
          <w:lang w:val="en-US"/>
        </w:rPr>
        <w:t>,</w:t>
      </w:r>
      <w:r w:rsidRPr="005849A0">
        <w:rPr>
          <w:rFonts w:ascii="Times New Roman" w:hAnsi="Times New Roman" w:cs="Times New Roman"/>
          <w:sz w:val="20"/>
          <w:szCs w:val="20"/>
          <w:lang w:val="en-US"/>
        </w:rPr>
        <w:t xml:space="preserve"> from a usually large pool of academically capable applicants</w:t>
      </w:r>
      <w:r w:rsidR="00BA158E" w:rsidRPr="005849A0">
        <w:rPr>
          <w:rFonts w:ascii="Times New Roman" w:hAnsi="Times New Roman" w:cs="Times New Roman"/>
          <w:sz w:val="20"/>
          <w:szCs w:val="20"/>
          <w:lang w:val="en-US"/>
        </w:rPr>
        <w:t>,</w:t>
      </w:r>
      <w:r w:rsidRPr="005849A0">
        <w:rPr>
          <w:rFonts w:ascii="Times New Roman" w:hAnsi="Times New Roman" w:cs="Times New Roman"/>
          <w:sz w:val="20"/>
          <w:szCs w:val="20"/>
          <w:lang w:val="en-US"/>
        </w:rPr>
        <w:t xml:space="preserve"> those applicants who </w:t>
      </w:r>
      <w:r w:rsidR="0029471F" w:rsidRPr="005849A0">
        <w:rPr>
          <w:rFonts w:ascii="Times New Roman" w:hAnsi="Times New Roman" w:cs="Times New Roman"/>
          <w:sz w:val="20"/>
          <w:szCs w:val="20"/>
          <w:lang w:val="en-US"/>
        </w:rPr>
        <w:t>are most likely to</w:t>
      </w:r>
      <w:r w:rsidRPr="005849A0">
        <w:rPr>
          <w:rFonts w:ascii="Times New Roman" w:hAnsi="Times New Roman" w:cs="Times New Roman"/>
          <w:sz w:val="20"/>
          <w:szCs w:val="20"/>
          <w:lang w:val="en-US"/>
        </w:rPr>
        <w:t xml:space="preserve"> be successful in the limited number of places in their programme and best meet the programme’s goals. </w:t>
      </w:r>
      <w:r w:rsidR="002224C5" w:rsidRPr="005849A0">
        <w:rPr>
          <w:rFonts w:ascii="Times New Roman" w:hAnsi="Times New Roman" w:cs="Times New Roman"/>
          <w:sz w:val="20"/>
          <w:szCs w:val="20"/>
          <w:lang w:val="en-US"/>
        </w:rPr>
        <w:t xml:space="preserve"> There is also an expectation that selection processes are robust, transparent, and fair.  </w:t>
      </w:r>
      <w:r w:rsidR="00CC67B9" w:rsidRPr="005849A0">
        <w:rPr>
          <w:rFonts w:ascii="Times New Roman" w:hAnsi="Times New Roman" w:cs="Times New Roman"/>
          <w:sz w:val="20"/>
          <w:szCs w:val="20"/>
          <w:lang w:val="en-US"/>
        </w:rPr>
        <w:t xml:space="preserve">These selection processes should, </w:t>
      </w:r>
      <w:r w:rsidR="00BA158E" w:rsidRPr="005849A0">
        <w:rPr>
          <w:rFonts w:ascii="Times New Roman" w:hAnsi="Times New Roman" w:cs="Times New Roman"/>
          <w:sz w:val="20"/>
          <w:szCs w:val="20"/>
          <w:lang w:val="en-US"/>
        </w:rPr>
        <w:t>wherever</w:t>
      </w:r>
      <w:r w:rsidR="00CC67B9" w:rsidRPr="005849A0">
        <w:rPr>
          <w:rFonts w:ascii="Times New Roman" w:hAnsi="Times New Roman" w:cs="Times New Roman"/>
          <w:sz w:val="20"/>
          <w:szCs w:val="20"/>
          <w:lang w:val="en-US"/>
        </w:rPr>
        <w:t xml:space="preserve"> possible, be </w:t>
      </w:r>
      <w:r w:rsidR="00DF47C1" w:rsidRPr="005849A0">
        <w:rPr>
          <w:rFonts w:ascii="Times New Roman" w:hAnsi="Times New Roman" w:cs="Times New Roman"/>
          <w:sz w:val="20"/>
          <w:szCs w:val="20"/>
          <w:lang w:val="en-US"/>
        </w:rPr>
        <w:t>evidence informed</w:t>
      </w:r>
      <w:r w:rsidR="00CC67B9" w:rsidRPr="005849A0">
        <w:rPr>
          <w:rFonts w:ascii="Times New Roman" w:hAnsi="Times New Roman" w:cs="Times New Roman"/>
          <w:sz w:val="20"/>
          <w:szCs w:val="20"/>
          <w:lang w:val="en-US"/>
        </w:rPr>
        <w:t xml:space="preserve">.  While evidence </w:t>
      </w:r>
      <w:r w:rsidR="00DF32DB" w:rsidRPr="005849A0">
        <w:rPr>
          <w:rFonts w:ascii="Times New Roman" w:hAnsi="Times New Roman" w:cs="Times New Roman"/>
          <w:sz w:val="20"/>
          <w:szCs w:val="20"/>
          <w:lang w:val="en-US"/>
        </w:rPr>
        <w:t xml:space="preserve">about performance of </w:t>
      </w:r>
      <w:r w:rsidR="00CC67B9" w:rsidRPr="005849A0">
        <w:rPr>
          <w:rFonts w:ascii="Times New Roman" w:hAnsi="Times New Roman" w:cs="Times New Roman"/>
          <w:sz w:val="20"/>
          <w:szCs w:val="20"/>
          <w:lang w:val="en-US"/>
        </w:rPr>
        <w:t xml:space="preserve">selection tools </w:t>
      </w:r>
      <w:r w:rsidR="00DF32DB" w:rsidRPr="005849A0">
        <w:rPr>
          <w:rFonts w:ascii="Times New Roman" w:hAnsi="Times New Roman" w:cs="Times New Roman"/>
          <w:sz w:val="20"/>
          <w:szCs w:val="20"/>
          <w:lang w:val="en-US"/>
        </w:rPr>
        <w:t xml:space="preserve">and processes </w:t>
      </w:r>
      <w:r w:rsidR="00CC67B9" w:rsidRPr="005849A0">
        <w:rPr>
          <w:rFonts w:ascii="Times New Roman" w:hAnsi="Times New Roman" w:cs="Times New Roman"/>
          <w:sz w:val="20"/>
          <w:szCs w:val="20"/>
          <w:lang w:val="en-US"/>
        </w:rPr>
        <w:t xml:space="preserve">has been previously synthesized, research into selection </w:t>
      </w:r>
      <w:r w:rsidR="00DF32DB" w:rsidRPr="005849A0">
        <w:rPr>
          <w:rFonts w:ascii="Times New Roman" w:hAnsi="Times New Roman" w:cs="Times New Roman"/>
          <w:sz w:val="20"/>
          <w:szCs w:val="20"/>
          <w:lang w:val="en-US"/>
        </w:rPr>
        <w:t xml:space="preserve">is an area of increased interest, so </w:t>
      </w:r>
      <w:r w:rsidR="00BF0FC7" w:rsidRPr="005849A0">
        <w:rPr>
          <w:rFonts w:ascii="Times New Roman" w:hAnsi="Times New Roman" w:cs="Times New Roman"/>
          <w:sz w:val="20"/>
          <w:szCs w:val="20"/>
          <w:lang w:val="en-US"/>
        </w:rPr>
        <w:t>an</w:t>
      </w:r>
      <w:r w:rsidR="00DF32DB" w:rsidRPr="005849A0">
        <w:rPr>
          <w:rFonts w:ascii="Times New Roman" w:hAnsi="Times New Roman" w:cs="Times New Roman"/>
          <w:sz w:val="20"/>
          <w:szCs w:val="20"/>
          <w:lang w:val="en-US"/>
        </w:rPr>
        <w:t xml:space="preserve"> updated syntheses </w:t>
      </w:r>
      <w:r w:rsidR="00BF0FC7" w:rsidRPr="005849A0">
        <w:rPr>
          <w:rFonts w:ascii="Times New Roman" w:hAnsi="Times New Roman" w:cs="Times New Roman"/>
          <w:sz w:val="20"/>
          <w:szCs w:val="20"/>
          <w:lang w:val="en-US"/>
        </w:rPr>
        <w:t>is</w:t>
      </w:r>
      <w:r w:rsidR="00710BFB" w:rsidRPr="005849A0">
        <w:rPr>
          <w:rFonts w:ascii="Times New Roman" w:hAnsi="Times New Roman" w:cs="Times New Roman"/>
          <w:sz w:val="20"/>
          <w:szCs w:val="20"/>
          <w:lang w:val="en-US"/>
        </w:rPr>
        <w:t xml:space="preserve"> </w:t>
      </w:r>
      <w:r w:rsidR="00DF32DB" w:rsidRPr="005849A0">
        <w:rPr>
          <w:rFonts w:ascii="Times New Roman" w:hAnsi="Times New Roman" w:cs="Times New Roman"/>
          <w:sz w:val="20"/>
          <w:szCs w:val="20"/>
          <w:lang w:val="en-US"/>
        </w:rPr>
        <w:t xml:space="preserve">required.  Furthermore, research </w:t>
      </w:r>
      <w:r w:rsidR="00710BFB" w:rsidRPr="005849A0">
        <w:rPr>
          <w:rFonts w:ascii="Times New Roman" w:hAnsi="Times New Roman" w:cs="Times New Roman"/>
          <w:sz w:val="20"/>
          <w:szCs w:val="20"/>
          <w:lang w:val="en-US"/>
        </w:rPr>
        <w:t>into</w:t>
      </w:r>
      <w:r w:rsidR="00DF32DB" w:rsidRPr="005849A0">
        <w:rPr>
          <w:rFonts w:ascii="Times New Roman" w:hAnsi="Times New Roman" w:cs="Times New Roman"/>
          <w:sz w:val="20"/>
          <w:szCs w:val="20"/>
          <w:lang w:val="en-US"/>
        </w:rPr>
        <w:t xml:space="preserve"> selection in the Australia and New Zealand context has not, to our knowledge, been </w:t>
      </w:r>
      <w:r w:rsidR="00710BFB" w:rsidRPr="005849A0">
        <w:rPr>
          <w:rFonts w:ascii="Times New Roman" w:hAnsi="Times New Roman" w:cs="Times New Roman"/>
          <w:sz w:val="20"/>
          <w:szCs w:val="20"/>
          <w:lang w:val="en-US"/>
        </w:rPr>
        <w:t>review</w:t>
      </w:r>
      <w:r w:rsidR="00DF32DB" w:rsidRPr="005849A0">
        <w:rPr>
          <w:rFonts w:ascii="Times New Roman" w:hAnsi="Times New Roman" w:cs="Times New Roman"/>
          <w:sz w:val="20"/>
          <w:szCs w:val="20"/>
          <w:lang w:val="en-US"/>
        </w:rPr>
        <w:t xml:space="preserve">ed. </w:t>
      </w:r>
    </w:p>
    <w:p w14:paraId="1A4E824E" w14:textId="7DB6574F" w:rsidR="008271BB" w:rsidRPr="005849A0" w:rsidRDefault="00DF32DB" w:rsidP="00056D37">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b/>
          <w:bCs/>
          <w:sz w:val="20"/>
          <w:szCs w:val="20"/>
          <w:lang w:val="en-US"/>
        </w:rPr>
        <w:t xml:space="preserve">We therefore propose a Scoping </w:t>
      </w:r>
      <w:r w:rsidR="00A925F7" w:rsidRPr="005849A0">
        <w:rPr>
          <w:rFonts w:ascii="Times New Roman" w:hAnsi="Times New Roman" w:cs="Times New Roman"/>
          <w:b/>
          <w:bCs/>
          <w:sz w:val="20"/>
          <w:szCs w:val="20"/>
          <w:lang w:val="en-US"/>
        </w:rPr>
        <w:t>R</w:t>
      </w:r>
      <w:r w:rsidRPr="005849A0">
        <w:rPr>
          <w:rFonts w:ascii="Times New Roman" w:hAnsi="Times New Roman" w:cs="Times New Roman"/>
          <w:b/>
          <w:bCs/>
          <w:sz w:val="20"/>
          <w:szCs w:val="20"/>
          <w:lang w:val="en-US"/>
        </w:rPr>
        <w:t>eview to identify, organize and describe the published research on or about selection into medical and dental schools in Australia and New Zealand</w:t>
      </w:r>
      <w:r w:rsidRPr="005849A0">
        <w:rPr>
          <w:rFonts w:ascii="Times New Roman" w:hAnsi="Times New Roman" w:cs="Times New Roman"/>
          <w:sz w:val="20"/>
          <w:szCs w:val="20"/>
          <w:lang w:val="en-US"/>
        </w:rPr>
        <w:t xml:space="preserve">.  This </w:t>
      </w:r>
      <w:r w:rsidR="00720446" w:rsidRPr="005849A0">
        <w:rPr>
          <w:rFonts w:ascii="Times New Roman" w:hAnsi="Times New Roman" w:cs="Times New Roman"/>
          <w:sz w:val="20"/>
          <w:szCs w:val="20"/>
          <w:lang w:val="en-US"/>
        </w:rPr>
        <w:t xml:space="preserve">Scoping </w:t>
      </w:r>
      <w:r w:rsidR="00543C95" w:rsidRPr="005849A0">
        <w:rPr>
          <w:rFonts w:ascii="Times New Roman" w:hAnsi="Times New Roman" w:cs="Times New Roman"/>
          <w:sz w:val="20"/>
          <w:szCs w:val="20"/>
          <w:lang w:val="en-US"/>
        </w:rPr>
        <w:t>R</w:t>
      </w:r>
      <w:r w:rsidRPr="005849A0">
        <w:rPr>
          <w:rFonts w:ascii="Times New Roman" w:hAnsi="Times New Roman" w:cs="Times New Roman"/>
          <w:sz w:val="20"/>
          <w:szCs w:val="20"/>
          <w:lang w:val="en-US"/>
        </w:rPr>
        <w:t xml:space="preserve">eview will approach the selections research in </w:t>
      </w:r>
      <w:r w:rsidR="00B01A1A" w:rsidRPr="005849A0">
        <w:rPr>
          <w:rFonts w:ascii="Times New Roman" w:hAnsi="Times New Roman" w:cs="Times New Roman"/>
          <w:sz w:val="20"/>
          <w:szCs w:val="20"/>
          <w:lang w:val="en-US"/>
        </w:rPr>
        <w:t xml:space="preserve">three </w:t>
      </w:r>
      <w:r w:rsidRPr="005849A0">
        <w:rPr>
          <w:rFonts w:ascii="Times New Roman" w:hAnsi="Times New Roman" w:cs="Times New Roman"/>
          <w:sz w:val="20"/>
          <w:szCs w:val="20"/>
          <w:lang w:val="en-US"/>
        </w:rPr>
        <w:t>ways</w:t>
      </w:r>
      <w:r w:rsidR="008271BB" w:rsidRPr="005849A0">
        <w:rPr>
          <w:rFonts w:ascii="Times New Roman" w:hAnsi="Times New Roman" w:cs="Times New Roman"/>
          <w:sz w:val="20"/>
          <w:szCs w:val="20"/>
          <w:lang w:val="en-US"/>
        </w:rPr>
        <w:t xml:space="preserve">, which are not necessarily mutually </w:t>
      </w:r>
      <w:r w:rsidR="00875CFC" w:rsidRPr="005849A0">
        <w:rPr>
          <w:rFonts w:ascii="Times New Roman" w:hAnsi="Times New Roman" w:cs="Times New Roman"/>
          <w:sz w:val="20"/>
          <w:szCs w:val="20"/>
          <w:lang w:val="en-US"/>
        </w:rPr>
        <w:t>exclusive</w:t>
      </w:r>
      <w:r w:rsidRPr="005849A0">
        <w:rPr>
          <w:rFonts w:ascii="Times New Roman" w:hAnsi="Times New Roman" w:cs="Times New Roman"/>
          <w:sz w:val="20"/>
          <w:szCs w:val="20"/>
          <w:lang w:val="en-US"/>
        </w:rPr>
        <w:t xml:space="preserve">: </w:t>
      </w:r>
    </w:p>
    <w:p w14:paraId="0A6CCCAA" w14:textId="2AFBF53A" w:rsidR="00DF32DB" w:rsidRPr="005849A0" w:rsidRDefault="00DF32DB" w:rsidP="008271BB">
      <w:pPr>
        <w:pStyle w:val="ListParagraph"/>
        <w:numPr>
          <w:ilvl w:val="0"/>
          <w:numId w:val="5"/>
        </w:num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t xml:space="preserve">Research that addresses the five phases in </w:t>
      </w:r>
      <w:r w:rsidR="00BA0F8E" w:rsidRPr="005849A0">
        <w:rPr>
          <w:rFonts w:ascii="Times New Roman" w:hAnsi="Times New Roman" w:cs="Times New Roman"/>
          <w:sz w:val="20"/>
          <w:szCs w:val="20"/>
          <w:lang w:val="en-US"/>
        </w:rPr>
        <w:t>the</w:t>
      </w:r>
      <w:r w:rsidRPr="005849A0">
        <w:rPr>
          <w:rFonts w:ascii="Times New Roman" w:hAnsi="Times New Roman" w:cs="Times New Roman"/>
          <w:sz w:val="20"/>
          <w:szCs w:val="20"/>
          <w:lang w:val="en-US"/>
        </w:rPr>
        <w:t xml:space="preserve"> </w:t>
      </w:r>
      <w:r w:rsidR="00BA0F8E" w:rsidRPr="005849A0">
        <w:rPr>
          <w:rFonts w:ascii="Times New Roman" w:hAnsi="Times New Roman" w:cs="Times New Roman"/>
          <w:sz w:val="20"/>
          <w:szCs w:val="20"/>
          <w:lang w:val="en-US"/>
        </w:rPr>
        <w:t xml:space="preserve">recently </w:t>
      </w:r>
      <w:r w:rsidRPr="005849A0">
        <w:rPr>
          <w:rFonts w:ascii="Times New Roman" w:hAnsi="Times New Roman" w:cs="Times New Roman"/>
          <w:sz w:val="20"/>
          <w:szCs w:val="20"/>
          <w:lang w:val="en-US"/>
        </w:rPr>
        <w:t xml:space="preserve">proposed </w:t>
      </w:r>
      <w:r w:rsidR="00BA0F8E" w:rsidRPr="005849A0">
        <w:rPr>
          <w:rFonts w:ascii="Times New Roman" w:hAnsi="Times New Roman" w:cs="Times New Roman"/>
          <w:sz w:val="20"/>
          <w:szCs w:val="20"/>
          <w:lang w:val="en-US"/>
        </w:rPr>
        <w:t xml:space="preserve">ADDIE </w:t>
      </w:r>
      <w:r w:rsidRPr="005849A0">
        <w:rPr>
          <w:rFonts w:ascii="Times New Roman" w:hAnsi="Times New Roman" w:cs="Times New Roman"/>
          <w:sz w:val="20"/>
          <w:szCs w:val="20"/>
          <w:lang w:val="en-US"/>
        </w:rPr>
        <w:t>framework for medical school selection.</w:t>
      </w:r>
      <w:sdt>
        <w:sdtPr>
          <w:rPr>
            <w:rFonts w:ascii="Times New Roman" w:hAnsi="Times New Roman" w:cs="Times New Roman"/>
            <w:sz w:val="20"/>
            <w:szCs w:val="20"/>
            <w:lang w:val="en-US"/>
          </w:rPr>
          <w:alias w:val="SmartCite Citation"/>
          <w:tag w:val="2e052967-4191-49b6-89e5-b7fcc0ac2caf:cbf37c42-0110-4252-9c6d-e43a73451476+"/>
          <w:id w:val="-1746103268"/>
          <w:placeholder>
            <w:docPart w:val="DefaultPlaceholder_-1854013440"/>
          </w:placeholder>
        </w:sdtPr>
        <w:sdtEndPr/>
        <w:sdtContent>
          <w:r w:rsidR="00AC19E5" w:rsidRPr="005849A0">
            <w:rPr>
              <w:rFonts w:ascii="Times New Roman" w:eastAsia="Times New Roman" w:hAnsi="Times New Roman" w:cs="Times New Roman"/>
              <w:sz w:val="20"/>
              <w:szCs w:val="20"/>
              <w:vertAlign w:val="superscript"/>
            </w:rPr>
            <w:t>[1]</w:t>
          </w:r>
        </w:sdtContent>
      </w:sdt>
      <w:r w:rsidRPr="005849A0">
        <w:rPr>
          <w:rFonts w:ascii="Times New Roman" w:hAnsi="Times New Roman" w:cs="Times New Roman"/>
          <w:sz w:val="20"/>
          <w:szCs w:val="20"/>
          <w:lang w:val="en-US"/>
        </w:rPr>
        <w:t xml:space="preserve"> Th</w:t>
      </w:r>
      <w:r w:rsidR="00BA0F8E" w:rsidRPr="005849A0">
        <w:rPr>
          <w:rFonts w:ascii="Times New Roman" w:hAnsi="Times New Roman" w:cs="Times New Roman"/>
          <w:sz w:val="20"/>
          <w:szCs w:val="20"/>
          <w:lang w:val="en-US"/>
        </w:rPr>
        <w:t>e</w:t>
      </w:r>
      <w:r w:rsidRPr="005849A0">
        <w:rPr>
          <w:rFonts w:ascii="Times New Roman" w:hAnsi="Times New Roman" w:cs="Times New Roman"/>
          <w:sz w:val="20"/>
          <w:szCs w:val="20"/>
          <w:lang w:val="en-US"/>
        </w:rPr>
        <w:t xml:space="preserve"> ADDIE framework includes stages of </w:t>
      </w:r>
      <w:r w:rsidRPr="005849A0">
        <w:rPr>
          <w:rFonts w:ascii="Times New Roman" w:hAnsi="Times New Roman" w:cs="Times New Roman"/>
          <w:b/>
          <w:bCs/>
          <w:sz w:val="20"/>
          <w:szCs w:val="20"/>
          <w:lang w:val="en-US"/>
        </w:rPr>
        <w:t>A</w:t>
      </w:r>
      <w:r w:rsidRPr="005849A0">
        <w:rPr>
          <w:rFonts w:ascii="Times New Roman" w:hAnsi="Times New Roman" w:cs="Times New Roman"/>
          <w:sz w:val="20"/>
          <w:szCs w:val="20"/>
          <w:lang w:val="en-US"/>
        </w:rPr>
        <w:t xml:space="preserve">nalysis (Goals and desired outcomes of the program), </w:t>
      </w:r>
      <w:r w:rsidR="008271BB" w:rsidRPr="005849A0">
        <w:rPr>
          <w:rFonts w:ascii="Times New Roman" w:hAnsi="Times New Roman" w:cs="Times New Roman"/>
          <w:b/>
          <w:bCs/>
          <w:sz w:val="20"/>
          <w:szCs w:val="20"/>
          <w:lang w:val="en-US"/>
        </w:rPr>
        <w:t>D</w:t>
      </w:r>
      <w:r w:rsidR="008271BB" w:rsidRPr="005849A0">
        <w:rPr>
          <w:rFonts w:ascii="Times New Roman" w:hAnsi="Times New Roman" w:cs="Times New Roman"/>
          <w:sz w:val="20"/>
          <w:szCs w:val="20"/>
          <w:lang w:val="en-US"/>
        </w:rPr>
        <w:t xml:space="preserve">esign (use of the analysis to inform selection process), </w:t>
      </w:r>
      <w:r w:rsidR="008271BB" w:rsidRPr="005849A0">
        <w:rPr>
          <w:rFonts w:ascii="Times New Roman" w:hAnsi="Times New Roman" w:cs="Times New Roman"/>
          <w:b/>
          <w:bCs/>
          <w:sz w:val="20"/>
          <w:szCs w:val="20"/>
          <w:lang w:val="en-US"/>
        </w:rPr>
        <w:t>D</w:t>
      </w:r>
      <w:r w:rsidR="008271BB" w:rsidRPr="005849A0">
        <w:rPr>
          <w:rFonts w:ascii="Times New Roman" w:hAnsi="Times New Roman" w:cs="Times New Roman"/>
          <w:sz w:val="20"/>
          <w:szCs w:val="20"/>
          <w:lang w:val="en-US"/>
        </w:rPr>
        <w:t xml:space="preserve">evelopment (consideration of material and resources required), </w:t>
      </w:r>
      <w:r w:rsidR="008271BB" w:rsidRPr="005849A0">
        <w:rPr>
          <w:rFonts w:ascii="Times New Roman" w:hAnsi="Times New Roman" w:cs="Times New Roman"/>
          <w:b/>
          <w:bCs/>
          <w:sz w:val="20"/>
          <w:szCs w:val="20"/>
          <w:lang w:val="en-US"/>
        </w:rPr>
        <w:t>I</w:t>
      </w:r>
      <w:r w:rsidR="008271BB" w:rsidRPr="005849A0">
        <w:rPr>
          <w:rFonts w:ascii="Times New Roman" w:hAnsi="Times New Roman" w:cs="Times New Roman"/>
          <w:sz w:val="20"/>
          <w:szCs w:val="20"/>
          <w:lang w:val="en-US"/>
        </w:rPr>
        <w:t xml:space="preserve">mplementation (execution and delivery of the selection process), and </w:t>
      </w:r>
      <w:r w:rsidR="008271BB" w:rsidRPr="005849A0">
        <w:rPr>
          <w:rFonts w:ascii="Times New Roman" w:hAnsi="Times New Roman" w:cs="Times New Roman"/>
          <w:b/>
          <w:bCs/>
          <w:sz w:val="20"/>
          <w:szCs w:val="20"/>
          <w:lang w:val="en-US"/>
        </w:rPr>
        <w:t>E</w:t>
      </w:r>
      <w:r w:rsidR="008271BB" w:rsidRPr="005849A0">
        <w:rPr>
          <w:rFonts w:ascii="Times New Roman" w:hAnsi="Times New Roman" w:cs="Times New Roman"/>
          <w:sz w:val="20"/>
          <w:szCs w:val="20"/>
          <w:lang w:val="en-US"/>
        </w:rPr>
        <w:t xml:space="preserve">valuation (at each stage and of the overall process). </w:t>
      </w:r>
    </w:p>
    <w:p w14:paraId="673F35BD" w14:textId="160F60CC" w:rsidR="00EC71F1" w:rsidRPr="005849A0" w:rsidRDefault="00EC71F1" w:rsidP="00EC71F1">
      <w:pPr>
        <w:pStyle w:val="ListParagraph"/>
        <w:numPr>
          <w:ilvl w:val="0"/>
          <w:numId w:val="5"/>
        </w:num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t xml:space="preserve">Research specifically addressing selection with respect to widening access to admission and increasing inclusiveness of medical students to more closely reflect the community they serve. </w:t>
      </w:r>
    </w:p>
    <w:p w14:paraId="6BE9C3F4" w14:textId="60D3C16E" w:rsidR="00D33C32" w:rsidRPr="005849A0" w:rsidRDefault="00B01A1A" w:rsidP="00C40055">
      <w:pPr>
        <w:pStyle w:val="ListParagraph"/>
        <w:numPr>
          <w:ilvl w:val="0"/>
          <w:numId w:val="5"/>
        </w:num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t xml:space="preserve">Mapping of researchers active in selections research </w:t>
      </w:r>
      <w:r w:rsidR="007F647D" w:rsidRPr="005849A0">
        <w:rPr>
          <w:rFonts w:ascii="Times New Roman" w:hAnsi="Times New Roman" w:cs="Times New Roman"/>
          <w:sz w:val="20"/>
          <w:szCs w:val="20"/>
          <w:lang w:val="en-US"/>
        </w:rPr>
        <w:t>across</w:t>
      </w:r>
      <w:r w:rsidRPr="005849A0">
        <w:rPr>
          <w:rFonts w:ascii="Times New Roman" w:hAnsi="Times New Roman" w:cs="Times New Roman"/>
          <w:sz w:val="20"/>
          <w:szCs w:val="20"/>
          <w:lang w:val="en-US"/>
        </w:rPr>
        <w:t xml:space="preserve"> Austral</w:t>
      </w:r>
      <w:r w:rsidR="000C251D" w:rsidRPr="005849A0">
        <w:rPr>
          <w:rFonts w:ascii="Times New Roman" w:hAnsi="Times New Roman" w:cs="Times New Roman"/>
          <w:sz w:val="20"/>
          <w:szCs w:val="20"/>
          <w:lang w:val="en-US"/>
        </w:rPr>
        <w:t>ia and New Zealand</w:t>
      </w:r>
      <w:r w:rsidRPr="005849A0">
        <w:rPr>
          <w:rFonts w:ascii="Times New Roman" w:hAnsi="Times New Roman" w:cs="Times New Roman"/>
          <w:sz w:val="20"/>
          <w:szCs w:val="20"/>
          <w:lang w:val="en-US"/>
        </w:rPr>
        <w:t>, and any international collaborato</w:t>
      </w:r>
      <w:r w:rsidR="004F40A4" w:rsidRPr="005849A0">
        <w:rPr>
          <w:rFonts w:ascii="Times New Roman" w:hAnsi="Times New Roman" w:cs="Times New Roman"/>
          <w:sz w:val="20"/>
          <w:szCs w:val="20"/>
          <w:lang w:val="en-US"/>
        </w:rPr>
        <w:t xml:space="preserve">rs. This will provide </w:t>
      </w:r>
      <w:r w:rsidR="003C00F6" w:rsidRPr="005849A0">
        <w:rPr>
          <w:rFonts w:ascii="Times New Roman" w:hAnsi="Times New Roman" w:cs="Times New Roman"/>
          <w:sz w:val="20"/>
          <w:szCs w:val="20"/>
          <w:lang w:val="en-US"/>
        </w:rPr>
        <w:t xml:space="preserve">visibility to expertise and networks, providing increased future opportunities for collaboration. </w:t>
      </w:r>
    </w:p>
    <w:p w14:paraId="7E654EC3" w14:textId="77777777" w:rsidR="00875CFC" w:rsidRPr="005849A0" w:rsidRDefault="00875CFC" w:rsidP="0048181E">
      <w:pPr>
        <w:spacing w:before="120" w:after="120" w:line="276" w:lineRule="auto"/>
        <w:ind w:left="360"/>
        <w:rPr>
          <w:rFonts w:ascii="Times New Roman" w:hAnsi="Times New Roman" w:cs="Times New Roman"/>
          <w:sz w:val="20"/>
          <w:szCs w:val="20"/>
          <w:lang w:val="en-US"/>
        </w:rPr>
      </w:pPr>
    </w:p>
    <w:p w14:paraId="1EE6810E" w14:textId="77777777" w:rsidR="00056D37" w:rsidRPr="005849A0" w:rsidRDefault="00056D37" w:rsidP="00056D37">
      <w:pPr>
        <w:pStyle w:val="ListParagraph"/>
        <w:numPr>
          <w:ilvl w:val="0"/>
          <w:numId w:val="2"/>
        </w:numPr>
        <w:spacing w:before="120" w:after="120" w:line="276" w:lineRule="auto"/>
        <w:rPr>
          <w:rFonts w:ascii="Times New Roman" w:hAnsi="Times New Roman" w:cs="Times New Roman"/>
          <w:b/>
          <w:bCs/>
          <w:sz w:val="20"/>
          <w:szCs w:val="20"/>
          <w:lang w:val="en-US"/>
        </w:rPr>
      </w:pPr>
      <w:r w:rsidRPr="005849A0">
        <w:rPr>
          <w:rFonts w:ascii="Times New Roman" w:hAnsi="Times New Roman" w:cs="Times New Roman"/>
          <w:b/>
          <w:bCs/>
          <w:sz w:val="20"/>
          <w:szCs w:val="20"/>
          <w:lang w:val="en-US"/>
        </w:rPr>
        <w:t>Research Aim and Questions</w:t>
      </w:r>
    </w:p>
    <w:p w14:paraId="0BF1AA04" w14:textId="701E1A84" w:rsidR="00056D37" w:rsidRPr="005849A0" w:rsidRDefault="00056D37" w:rsidP="00056D37">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t>The aim of th</w:t>
      </w:r>
      <w:r w:rsidR="004F40A4" w:rsidRPr="005849A0">
        <w:rPr>
          <w:rFonts w:ascii="Times New Roman" w:hAnsi="Times New Roman" w:cs="Times New Roman"/>
          <w:sz w:val="20"/>
          <w:szCs w:val="20"/>
          <w:lang w:val="en-US"/>
        </w:rPr>
        <w:t xml:space="preserve">is Scoping </w:t>
      </w:r>
      <w:r w:rsidR="007F647D" w:rsidRPr="005849A0">
        <w:rPr>
          <w:rFonts w:ascii="Times New Roman" w:hAnsi="Times New Roman" w:cs="Times New Roman"/>
          <w:sz w:val="20"/>
          <w:szCs w:val="20"/>
          <w:lang w:val="en-US"/>
        </w:rPr>
        <w:t>R</w:t>
      </w:r>
      <w:r w:rsidRPr="005849A0">
        <w:rPr>
          <w:rFonts w:ascii="Times New Roman" w:hAnsi="Times New Roman" w:cs="Times New Roman"/>
          <w:sz w:val="20"/>
          <w:szCs w:val="20"/>
          <w:lang w:val="en-US"/>
        </w:rPr>
        <w:t>eview is to identify</w:t>
      </w:r>
      <w:r w:rsidR="00DF32DB" w:rsidRPr="005849A0">
        <w:rPr>
          <w:rFonts w:ascii="Times New Roman" w:hAnsi="Times New Roman" w:cs="Times New Roman"/>
          <w:sz w:val="20"/>
          <w:szCs w:val="20"/>
          <w:lang w:val="en-US"/>
        </w:rPr>
        <w:t xml:space="preserve">, </w:t>
      </w:r>
      <w:r w:rsidR="00875CFC" w:rsidRPr="005849A0">
        <w:rPr>
          <w:rFonts w:ascii="Times New Roman" w:hAnsi="Times New Roman" w:cs="Times New Roman"/>
          <w:sz w:val="20"/>
          <w:szCs w:val="20"/>
          <w:lang w:val="en-US"/>
        </w:rPr>
        <w:t>organize,</w:t>
      </w:r>
      <w:r w:rsidRPr="005849A0">
        <w:rPr>
          <w:rFonts w:ascii="Times New Roman" w:hAnsi="Times New Roman" w:cs="Times New Roman"/>
          <w:sz w:val="20"/>
          <w:szCs w:val="20"/>
          <w:lang w:val="en-US"/>
        </w:rPr>
        <w:t xml:space="preserve"> and describe the extant research addressing selection into medical and dental degree programmes in Australia and New Zealand. </w:t>
      </w:r>
      <w:r w:rsidR="001C1109">
        <w:rPr>
          <w:rFonts w:ascii="Times New Roman" w:hAnsi="Times New Roman" w:cs="Times New Roman"/>
          <w:sz w:val="20"/>
          <w:szCs w:val="20"/>
          <w:lang w:val="en-US"/>
        </w:rPr>
        <w:t xml:space="preserve"> </w:t>
      </w:r>
      <w:r w:rsidRPr="005849A0">
        <w:rPr>
          <w:rFonts w:ascii="Times New Roman" w:hAnsi="Times New Roman" w:cs="Times New Roman"/>
          <w:sz w:val="20"/>
          <w:szCs w:val="20"/>
          <w:lang w:val="en-US"/>
        </w:rPr>
        <w:t>Specifically, the review seeks to answer the following questions:</w:t>
      </w:r>
    </w:p>
    <w:p w14:paraId="51140A35" w14:textId="5C7189F3" w:rsidR="00056D37" w:rsidRPr="005849A0" w:rsidRDefault="00056D37" w:rsidP="00056D37">
      <w:pPr>
        <w:spacing w:before="120" w:after="120" w:line="276" w:lineRule="auto"/>
        <w:ind w:left="360"/>
        <w:rPr>
          <w:rFonts w:ascii="Times New Roman" w:hAnsi="Times New Roman" w:cs="Times New Roman"/>
          <w:color w:val="000000" w:themeColor="text1"/>
          <w:sz w:val="20"/>
          <w:szCs w:val="20"/>
          <w:lang w:val="en-US"/>
        </w:rPr>
      </w:pPr>
      <w:r w:rsidRPr="005849A0">
        <w:rPr>
          <w:rFonts w:ascii="Times New Roman" w:hAnsi="Times New Roman" w:cs="Times New Roman"/>
          <w:sz w:val="20"/>
          <w:szCs w:val="20"/>
          <w:lang w:val="en-US"/>
        </w:rPr>
        <w:t>RQ1</w:t>
      </w:r>
      <w:r w:rsidR="00CD0C41" w:rsidRPr="005849A0">
        <w:rPr>
          <w:rFonts w:ascii="Times New Roman" w:hAnsi="Times New Roman" w:cs="Times New Roman"/>
          <w:sz w:val="20"/>
          <w:szCs w:val="20"/>
          <w:lang w:val="en-US"/>
        </w:rPr>
        <w:t>a</w:t>
      </w:r>
      <w:r w:rsidRPr="005849A0">
        <w:rPr>
          <w:rFonts w:ascii="Times New Roman" w:hAnsi="Times New Roman" w:cs="Times New Roman"/>
          <w:sz w:val="20"/>
          <w:szCs w:val="20"/>
          <w:lang w:val="en-US"/>
        </w:rPr>
        <w:t xml:space="preserve">: </w:t>
      </w:r>
      <w:r w:rsidRPr="005849A0">
        <w:rPr>
          <w:rFonts w:ascii="Times New Roman" w:hAnsi="Times New Roman" w:cs="Times New Roman"/>
          <w:color w:val="000000" w:themeColor="text1"/>
          <w:sz w:val="20"/>
          <w:szCs w:val="20"/>
          <w:lang w:val="en-US"/>
        </w:rPr>
        <w:t xml:space="preserve">What </w:t>
      </w:r>
      <w:r w:rsidR="00875CFC" w:rsidRPr="005849A0">
        <w:rPr>
          <w:rFonts w:ascii="Times New Roman" w:hAnsi="Times New Roman" w:cs="Times New Roman"/>
          <w:color w:val="000000" w:themeColor="text1"/>
          <w:sz w:val="20"/>
          <w:szCs w:val="20"/>
          <w:lang w:val="en-US"/>
        </w:rPr>
        <w:t>is</w:t>
      </w:r>
      <w:r w:rsidRPr="005849A0">
        <w:rPr>
          <w:rFonts w:ascii="Times New Roman" w:hAnsi="Times New Roman" w:cs="Times New Roman"/>
          <w:color w:val="000000" w:themeColor="text1"/>
          <w:sz w:val="20"/>
          <w:szCs w:val="20"/>
          <w:lang w:val="en-US"/>
        </w:rPr>
        <w:t xml:space="preserve"> the </w:t>
      </w:r>
      <w:r w:rsidR="00875CFC" w:rsidRPr="005849A0">
        <w:rPr>
          <w:rFonts w:ascii="Times New Roman" w:hAnsi="Times New Roman" w:cs="Times New Roman"/>
          <w:color w:val="000000" w:themeColor="text1"/>
          <w:sz w:val="20"/>
          <w:szCs w:val="20"/>
          <w:lang w:val="en-US"/>
        </w:rPr>
        <w:t xml:space="preserve">research on selection that has addressed the five phases of the ADDIE framework in </w:t>
      </w:r>
      <w:r w:rsidR="000C251D" w:rsidRPr="005849A0">
        <w:rPr>
          <w:rFonts w:ascii="Times New Roman" w:hAnsi="Times New Roman" w:cs="Times New Roman"/>
          <w:sz w:val="20"/>
          <w:szCs w:val="20"/>
          <w:lang w:val="en-US"/>
        </w:rPr>
        <w:t>Australia and New Zealand</w:t>
      </w:r>
      <w:r w:rsidRPr="005849A0">
        <w:rPr>
          <w:rFonts w:ascii="Times New Roman" w:hAnsi="Times New Roman" w:cs="Times New Roman"/>
          <w:color w:val="000000" w:themeColor="text1"/>
          <w:sz w:val="20"/>
          <w:szCs w:val="20"/>
          <w:lang w:val="en-US"/>
        </w:rPr>
        <w:t>?</w:t>
      </w:r>
    </w:p>
    <w:p w14:paraId="04D34397" w14:textId="55F07FBF" w:rsidR="00875CFC" w:rsidRPr="005849A0" w:rsidRDefault="00875CFC" w:rsidP="00875CFC">
      <w:pPr>
        <w:spacing w:before="120" w:after="120" w:line="276" w:lineRule="auto"/>
        <w:ind w:left="360"/>
        <w:rPr>
          <w:rFonts w:ascii="Times New Roman" w:hAnsi="Times New Roman" w:cs="Times New Roman"/>
          <w:color w:val="000000" w:themeColor="text1"/>
          <w:sz w:val="20"/>
          <w:szCs w:val="20"/>
          <w:lang w:val="en-US"/>
        </w:rPr>
      </w:pPr>
      <w:r w:rsidRPr="005849A0">
        <w:rPr>
          <w:rFonts w:ascii="Times New Roman" w:hAnsi="Times New Roman" w:cs="Times New Roman"/>
          <w:color w:val="000000" w:themeColor="text1"/>
          <w:sz w:val="20"/>
          <w:szCs w:val="20"/>
          <w:lang w:val="en-US"/>
        </w:rPr>
        <w:lastRenderedPageBreak/>
        <w:t xml:space="preserve">RQ </w:t>
      </w:r>
      <w:r w:rsidR="00CD0C41" w:rsidRPr="005849A0">
        <w:rPr>
          <w:rFonts w:ascii="Times New Roman" w:hAnsi="Times New Roman" w:cs="Times New Roman"/>
          <w:color w:val="000000" w:themeColor="text1"/>
          <w:sz w:val="20"/>
          <w:szCs w:val="20"/>
          <w:lang w:val="en-US"/>
        </w:rPr>
        <w:t>1b</w:t>
      </w:r>
      <w:r w:rsidRPr="005849A0">
        <w:rPr>
          <w:rFonts w:ascii="Times New Roman" w:hAnsi="Times New Roman" w:cs="Times New Roman"/>
          <w:color w:val="000000" w:themeColor="text1"/>
          <w:sz w:val="20"/>
          <w:szCs w:val="20"/>
          <w:lang w:val="en-US"/>
        </w:rPr>
        <w:t xml:space="preserve">: What are the </w:t>
      </w:r>
      <w:r w:rsidR="004661A5" w:rsidRPr="005849A0">
        <w:rPr>
          <w:rFonts w:ascii="Times New Roman" w:hAnsi="Times New Roman" w:cs="Times New Roman"/>
          <w:color w:val="000000" w:themeColor="text1"/>
          <w:sz w:val="20"/>
          <w:szCs w:val="20"/>
          <w:lang w:val="en-US"/>
        </w:rPr>
        <w:t>outcomes reported in</w:t>
      </w:r>
      <w:r w:rsidRPr="005849A0">
        <w:rPr>
          <w:rFonts w:ascii="Times New Roman" w:hAnsi="Times New Roman" w:cs="Times New Roman"/>
          <w:color w:val="000000" w:themeColor="text1"/>
          <w:sz w:val="20"/>
          <w:szCs w:val="20"/>
          <w:lang w:val="en-US"/>
        </w:rPr>
        <w:t xml:space="preserve"> the research on selection that has addressed the five phases of the ADDIE framework in </w:t>
      </w:r>
      <w:r w:rsidR="000C251D" w:rsidRPr="005849A0">
        <w:rPr>
          <w:rFonts w:ascii="Times New Roman" w:hAnsi="Times New Roman" w:cs="Times New Roman"/>
          <w:sz w:val="20"/>
          <w:szCs w:val="20"/>
          <w:lang w:val="en-US"/>
        </w:rPr>
        <w:t>Australia and New Zealand</w:t>
      </w:r>
      <w:r w:rsidR="00F336CE" w:rsidRPr="005849A0">
        <w:rPr>
          <w:rFonts w:ascii="Times New Roman" w:hAnsi="Times New Roman" w:cs="Times New Roman"/>
          <w:sz w:val="20"/>
          <w:szCs w:val="20"/>
          <w:lang w:val="en-US"/>
        </w:rPr>
        <w:t>?</w:t>
      </w:r>
    </w:p>
    <w:p w14:paraId="08D87A49" w14:textId="28AD5EC0" w:rsidR="00056D37" w:rsidRPr="005849A0" w:rsidRDefault="00056D37" w:rsidP="00875CFC">
      <w:pPr>
        <w:spacing w:before="120" w:after="120" w:line="276" w:lineRule="auto"/>
        <w:ind w:left="360"/>
        <w:rPr>
          <w:rFonts w:ascii="Times New Roman" w:hAnsi="Times New Roman" w:cs="Times New Roman"/>
          <w:color w:val="000000" w:themeColor="text1"/>
          <w:sz w:val="20"/>
          <w:szCs w:val="20"/>
          <w:lang w:val="en-US"/>
        </w:rPr>
      </w:pPr>
      <w:r w:rsidRPr="005849A0">
        <w:rPr>
          <w:rFonts w:ascii="Times New Roman" w:hAnsi="Times New Roman" w:cs="Times New Roman"/>
          <w:color w:val="000000" w:themeColor="text1"/>
          <w:sz w:val="20"/>
          <w:szCs w:val="20"/>
          <w:lang w:val="en-US"/>
        </w:rPr>
        <w:t>RQ</w:t>
      </w:r>
      <w:r w:rsidR="00B73BC6" w:rsidRPr="005849A0">
        <w:rPr>
          <w:rFonts w:ascii="Times New Roman" w:hAnsi="Times New Roman" w:cs="Times New Roman"/>
          <w:color w:val="000000" w:themeColor="text1"/>
          <w:sz w:val="20"/>
          <w:szCs w:val="20"/>
          <w:lang w:val="en-US"/>
        </w:rPr>
        <w:t>2a</w:t>
      </w:r>
      <w:r w:rsidRPr="005849A0">
        <w:rPr>
          <w:rFonts w:ascii="Times New Roman" w:hAnsi="Times New Roman" w:cs="Times New Roman"/>
          <w:color w:val="000000" w:themeColor="text1"/>
          <w:sz w:val="20"/>
          <w:szCs w:val="20"/>
          <w:lang w:val="en-US"/>
        </w:rPr>
        <w:t xml:space="preserve">: What </w:t>
      </w:r>
      <w:r w:rsidR="00875CFC" w:rsidRPr="005849A0">
        <w:rPr>
          <w:rFonts w:ascii="Times New Roman" w:hAnsi="Times New Roman" w:cs="Times New Roman"/>
          <w:color w:val="000000" w:themeColor="text1"/>
          <w:sz w:val="20"/>
          <w:szCs w:val="20"/>
          <w:lang w:val="en-US"/>
        </w:rPr>
        <w:t>is the research that has addressed widening of access to admission and increasing</w:t>
      </w:r>
      <w:r w:rsidR="005E4D32" w:rsidRPr="005849A0">
        <w:rPr>
          <w:rFonts w:ascii="Times New Roman" w:hAnsi="Times New Roman" w:cs="Times New Roman"/>
          <w:color w:val="000000" w:themeColor="text1"/>
          <w:sz w:val="20"/>
          <w:szCs w:val="20"/>
          <w:lang w:val="en-US"/>
        </w:rPr>
        <w:t xml:space="preserve"> the</w:t>
      </w:r>
      <w:r w:rsidR="00875CFC" w:rsidRPr="005849A0">
        <w:rPr>
          <w:rFonts w:ascii="Times New Roman" w:hAnsi="Times New Roman" w:cs="Times New Roman"/>
          <w:color w:val="000000" w:themeColor="text1"/>
          <w:sz w:val="20"/>
          <w:szCs w:val="20"/>
          <w:lang w:val="en-US"/>
        </w:rPr>
        <w:t xml:space="preserve"> </w:t>
      </w:r>
      <w:r w:rsidR="00EC71F1" w:rsidRPr="005849A0">
        <w:rPr>
          <w:rFonts w:ascii="Times New Roman" w:hAnsi="Times New Roman" w:cs="Times New Roman"/>
          <w:color w:val="000000" w:themeColor="text1"/>
          <w:sz w:val="20"/>
          <w:szCs w:val="20"/>
          <w:lang w:val="en-US"/>
        </w:rPr>
        <w:t xml:space="preserve">inclusion </w:t>
      </w:r>
      <w:r w:rsidR="00875CFC" w:rsidRPr="005849A0">
        <w:rPr>
          <w:rFonts w:ascii="Times New Roman" w:hAnsi="Times New Roman" w:cs="Times New Roman"/>
          <w:color w:val="000000" w:themeColor="text1"/>
          <w:sz w:val="20"/>
          <w:szCs w:val="20"/>
          <w:lang w:val="en-US"/>
        </w:rPr>
        <w:t xml:space="preserve">of students in medical and dental degree programmes in </w:t>
      </w:r>
      <w:r w:rsidR="00F336CE" w:rsidRPr="005849A0">
        <w:rPr>
          <w:rFonts w:ascii="Times New Roman" w:hAnsi="Times New Roman" w:cs="Times New Roman"/>
          <w:sz w:val="20"/>
          <w:szCs w:val="20"/>
          <w:lang w:val="en-US"/>
        </w:rPr>
        <w:t>Australia and New Zealand</w:t>
      </w:r>
      <w:r w:rsidR="00875CFC" w:rsidRPr="005849A0">
        <w:rPr>
          <w:rFonts w:ascii="Times New Roman" w:hAnsi="Times New Roman" w:cs="Times New Roman"/>
          <w:color w:val="000000" w:themeColor="text1"/>
          <w:sz w:val="20"/>
          <w:szCs w:val="20"/>
          <w:lang w:val="en-US"/>
        </w:rPr>
        <w:t>?</w:t>
      </w:r>
    </w:p>
    <w:p w14:paraId="1F99B82C" w14:textId="4623B514" w:rsidR="0048181E" w:rsidRPr="005849A0" w:rsidRDefault="00056D37" w:rsidP="0048181E">
      <w:pPr>
        <w:spacing w:before="120" w:after="120" w:line="276" w:lineRule="auto"/>
        <w:ind w:left="360"/>
        <w:rPr>
          <w:rFonts w:ascii="Times New Roman" w:hAnsi="Times New Roman" w:cs="Times New Roman"/>
          <w:color w:val="000000" w:themeColor="text1"/>
          <w:sz w:val="20"/>
          <w:szCs w:val="20"/>
          <w:lang w:val="en-US"/>
        </w:rPr>
      </w:pPr>
      <w:r w:rsidRPr="005849A0">
        <w:rPr>
          <w:rFonts w:ascii="Times New Roman" w:hAnsi="Times New Roman" w:cs="Times New Roman"/>
          <w:color w:val="000000" w:themeColor="text1"/>
          <w:sz w:val="20"/>
          <w:szCs w:val="20"/>
          <w:lang w:val="en-US"/>
        </w:rPr>
        <w:t>RQ</w:t>
      </w:r>
      <w:r w:rsidR="00B73BC6" w:rsidRPr="005849A0">
        <w:rPr>
          <w:rFonts w:ascii="Times New Roman" w:hAnsi="Times New Roman" w:cs="Times New Roman"/>
          <w:color w:val="000000" w:themeColor="text1"/>
          <w:sz w:val="20"/>
          <w:szCs w:val="20"/>
          <w:lang w:val="en-US"/>
        </w:rPr>
        <w:t>2b</w:t>
      </w:r>
      <w:r w:rsidR="00875CFC" w:rsidRPr="005849A0">
        <w:rPr>
          <w:rFonts w:ascii="Times New Roman" w:hAnsi="Times New Roman" w:cs="Times New Roman"/>
          <w:color w:val="000000" w:themeColor="text1"/>
          <w:sz w:val="20"/>
          <w:szCs w:val="20"/>
          <w:lang w:val="en-US"/>
        </w:rPr>
        <w:t xml:space="preserve">: What are the </w:t>
      </w:r>
      <w:r w:rsidR="00CD0C41" w:rsidRPr="005849A0">
        <w:rPr>
          <w:rFonts w:ascii="Times New Roman" w:hAnsi="Times New Roman" w:cs="Times New Roman"/>
          <w:color w:val="000000" w:themeColor="text1"/>
          <w:sz w:val="20"/>
          <w:szCs w:val="20"/>
          <w:lang w:val="en-US"/>
        </w:rPr>
        <w:t xml:space="preserve">outcomes </w:t>
      </w:r>
      <w:r w:rsidR="00B73BC6" w:rsidRPr="005849A0">
        <w:rPr>
          <w:rFonts w:ascii="Times New Roman" w:hAnsi="Times New Roman" w:cs="Times New Roman"/>
          <w:color w:val="000000" w:themeColor="text1"/>
          <w:sz w:val="20"/>
          <w:szCs w:val="20"/>
          <w:lang w:val="en-US"/>
        </w:rPr>
        <w:t xml:space="preserve">reported in the </w:t>
      </w:r>
      <w:r w:rsidR="00875CFC" w:rsidRPr="005849A0">
        <w:rPr>
          <w:rFonts w:ascii="Times New Roman" w:hAnsi="Times New Roman" w:cs="Times New Roman"/>
          <w:color w:val="000000" w:themeColor="text1"/>
          <w:sz w:val="20"/>
          <w:szCs w:val="20"/>
          <w:lang w:val="en-US"/>
        </w:rPr>
        <w:t xml:space="preserve">research </w:t>
      </w:r>
      <w:r w:rsidR="00B73BC6" w:rsidRPr="005849A0">
        <w:rPr>
          <w:rFonts w:ascii="Times New Roman" w:hAnsi="Times New Roman" w:cs="Times New Roman"/>
          <w:color w:val="000000" w:themeColor="text1"/>
          <w:sz w:val="20"/>
          <w:szCs w:val="20"/>
          <w:lang w:val="en-US"/>
        </w:rPr>
        <w:t>addressing</w:t>
      </w:r>
      <w:r w:rsidR="00875CFC" w:rsidRPr="005849A0">
        <w:rPr>
          <w:rFonts w:ascii="Times New Roman" w:hAnsi="Times New Roman" w:cs="Times New Roman"/>
          <w:color w:val="000000" w:themeColor="text1"/>
          <w:sz w:val="20"/>
          <w:szCs w:val="20"/>
          <w:lang w:val="en-US"/>
        </w:rPr>
        <w:t xml:space="preserve"> widening of access to admission and increasing </w:t>
      </w:r>
      <w:r w:rsidR="00EC71F1" w:rsidRPr="005849A0">
        <w:rPr>
          <w:rFonts w:ascii="Times New Roman" w:hAnsi="Times New Roman" w:cs="Times New Roman"/>
          <w:color w:val="000000" w:themeColor="text1"/>
          <w:sz w:val="20"/>
          <w:szCs w:val="20"/>
          <w:lang w:val="en-US"/>
        </w:rPr>
        <w:t>inclusion</w:t>
      </w:r>
      <w:r w:rsidR="00875CFC" w:rsidRPr="005849A0">
        <w:rPr>
          <w:rFonts w:ascii="Times New Roman" w:hAnsi="Times New Roman" w:cs="Times New Roman"/>
          <w:color w:val="000000" w:themeColor="text1"/>
          <w:sz w:val="20"/>
          <w:szCs w:val="20"/>
          <w:lang w:val="en-US"/>
        </w:rPr>
        <w:t xml:space="preserve"> of students in medical and dental degree programmes in </w:t>
      </w:r>
      <w:r w:rsidR="00F336CE" w:rsidRPr="005849A0">
        <w:rPr>
          <w:rFonts w:ascii="Times New Roman" w:hAnsi="Times New Roman" w:cs="Times New Roman"/>
          <w:sz w:val="20"/>
          <w:szCs w:val="20"/>
          <w:lang w:val="en-US"/>
        </w:rPr>
        <w:t>Australia and New Zealand</w:t>
      </w:r>
      <w:r w:rsidR="00875CFC" w:rsidRPr="005849A0">
        <w:rPr>
          <w:rFonts w:ascii="Times New Roman" w:hAnsi="Times New Roman" w:cs="Times New Roman"/>
          <w:color w:val="000000" w:themeColor="text1"/>
          <w:sz w:val="20"/>
          <w:szCs w:val="20"/>
          <w:lang w:val="en-US"/>
        </w:rPr>
        <w:t>?</w:t>
      </w:r>
    </w:p>
    <w:p w14:paraId="67044519" w14:textId="640D2449" w:rsidR="003C00F6" w:rsidRPr="005849A0" w:rsidRDefault="003C00F6" w:rsidP="48CBAC8E">
      <w:pPr>
        <w:spacing w:before="120" w:after="120" w:line="276" w:lineRule="auto"/>
        <w:ind w:left="360"/>
        <w:rPr>
          <w:rFonts w:ascii="Times New Roman" w:hAnsi="Times New Roman" w:cs="Times New Roman"/>
          <w:color w:val="000000" w:themeColor="text1"/>
          <w:sz w:val="20"/>
          <w:szCs w:val="20"/>
        </w:rPr>
      </w:pPr>
      <w:r w:rsidRPr="005849A0">
        <w:rPr>
          <w:rFonts w:ascii="Times New Roman" w:hAnsi="Times New Roman" w:cs="Times New Roman"/>
          <w:color w:val="000000" w:themeColor="text1"/>
          <w:sz w:val="20"/>
          <w:szCs w:val="20"/>
        </w:rPr>
        <w:t>RQ</w:t>
      </w:r>
      <w:r w:rsidR="00E11CCE" w:rsidRPr="005849A0">
        <w:rPr>
          <w:rFonts w:ascii="Times New Roman" w:hAnsi="Times New Roman" w:cs="Times New Roman"/>
          <w:color w:val="000000" w:themeColor="text1"/>
          <w:sz w:val="20"/>
          <w:szCs w:val="20"/>
        </w:rPr>
        <w:t>3</w:t>
      </w:r>
      <w:r w:rsidRPr="005849A0">
        <w:rPr>
          <w:rFonts w:ascii="Times New Roman" w:hAnsi="Times New Roman" w:cs="Times New Roman"/>
          <w:color w:val="000000" w:themeColor="text1"/>
          <w:sz w:val="20"/>
          <w:szCs w:val="20"/>
        </w:rPr>
        <w:t xml:space="preserve">: </w:t>
      </w:r>
      <w:r w:rsidR="00E11CCE" w:rsidRPr="005849A0">
        <w:rPr>
          <w:rFonts w:ascii="Times New Roman" w:hAnsi="Times New Roman" w:cs="Times New Roman"/>
          <w:color w:val="000000" w:themeColor="text1"/>
          <w:sz w:val="20"/>
          <w:szCs w:val="20"/>
        </w:rPr>
        <w:t xml:space="preserve">Where </w:t>
      </w:r>
      <w:r w:rsidR="0006726E" w:rsidRPr="005849A0">
        <w:rPr>
          <w:rFonts w:ascii="Times New Roman" w:hAnsi="Times New Roman" w:cs="Times New Roman"/>
          <w:color w:val="000000" w:themeColor="text1"/>
          <w:sz w:val="20"/>
          <w:szCs w:val="20"/>
        </w:rPr>
        <w:t xml:space="preserve">and by whom </w:t>
      </w:r>
      <w:r w:rsidR="00E11CCE" w:rsidRPr="005849A0">
        <w:rPr>
          <w:rFonts w:ascii="Times New Roman" w:hAnsi="Times New Roman" w:cs="Times New Roman"/>
          <w:color w:val="000000" w:themeColor="text1"/>
          <w:sz w:val="20"/>
          <w:szCs w:val="20"/>
        </w:rPr>
        <w:t>is the res</w:t>
      </w:r>
      <w:r w:rsidR="0006726E" w:rsidRPr="005849A0">
        <w:rPr>
          <w:rFonts w:ascii="Times New Roman" w:hAnsi="Times New Roman" w:cs="Times New Roman"/>
          <w:color w:val="000000" w:themeColor="text1"/>
          <w:sz w:val="20"/>
          <w:szCs w:val="20"/>
        </w:rPr>
        <w:t xml:space="preserve">earch on selection </w:t>
      </w:r>
      <w:r w:rsidR="00DA1744" w:rsidRPr="005849A0">
        <w:rPr>
          <w:rFonts w:ascii="Times New Roman" w:hAnsi="Times New Roman" w:cs="Times New Roman"/>
          <w:color w:val="000000" w:themeColor="text1"/>
          <w:sz w:val="20"/>
          <w:szCs w:val="20"/>
        </w:rPr>
        <w:t xml:space="preserve">being </w:t>
      </w:r>
      <w:r w:rsidR="00391C6D" w:rsidRPr="005849A0">
        <w:rPr>
          <w:rFonts w:ascii="Times New Roman" w:hAnsi="Times New Roman" w:cs="Times New Roman"/>
          <w:color w:val="000000" w:themeColor="text1"/>
          <w:sz w:val="20"/>
          <w:szCs w:val="20"/>
        </w:rPr>
        <w:t>undertaken in</w:t>
      </w:r>
      <w:r w:rsidRPr="005849A0">
        <w:rPr>
          <w:rFonts w:ascii="Times New Roman" w:hAnsi="Times New Roman" w:cs="Times New Roman"/>
          <w:color w:val="000000" w:themeColor="text1"/>
          <w:sz w:val="20"/>
          <w:szCs w:val="20"/>
        </w:rPr>
        <w:t xml:space="preserve"> </w:t>
      </w:r>
      <w:r w:rsidR="00F336CE" w:rsidRPr="005849A0">
        <w:rPr>
          <w:rFonts w:ascii="Times New Roman" w:hAnsi="Times New Roman" w:cs="Times New Roman"/>
          <w:sz w:val="20"/>
          <w:szCs w:val="20"/>
        </w:rPr>
        <w:t>Australia and New Zealand?</w:t>
      </w:r>
      <w:r w:rsidR="00DA1744" w:rsidRPr="005849A0">
        <w:rPr>
          <w:rFonts w:ascii="Times New Roman" w:hAnsi="Times New Roman" w:cs="Times New Roman"/>
          <w:color w:val="000000" w:themeColor="text1"/>
          <w:sz w:val="20"/>
          <w:szCs w:val="20"/>
        </w:rPr>
        <w:t xml:space="preserve"> </w:t>
      </w:r>
      <w:r w:rsidRPr="005849A0">
        <w:rPr>
          <w:rFonts w:ascii="Times New Roman" w:hAnsi="Times New Roman" w:cs="Times New Roman"/>
          <w:color w:val="000000" w:themeColor="text1"/>
          <w:sz w:val="20"/>
          <w:szCs w:val="20"/>
        </w:rPr>
        <w:t xml:space="preserve"> </w:t>
      </w:r>
    </w:p>
    <w:p w14:paraId="6800B650" w14:textId="77777777" w:rsidR="0048181E" w:rsidRPr="005849A0" w:rsidRDefault="0048181E" w:rsidP="0048181E">
      <w:pPr>
        <w:spacing w:before="120" w:after="120" w:line="276" w:lineRule="auto"/>
        <w:ind w:left="360"/>
        <w:rPr>
          <w:rFonts w:ascii="Times New Roman" w:hAnsi="Times New Roman" w:cs="Times New Roman"/>
          <w:color w:val="000000" w:themeColor="text1"/>
          <w:sz w:val="20"/>
          <w:szCs w:val="20"/>
          <w:lang w:val="en-US"/>
        </w:rPr>
      </w:pPr>
    </w:p>
    <w:p w14:paraId="66E140D4" w14:textId="77777777" w:rsidR="00056D37" w:rsidRPr="005849A0" w:rsidRDefault="00056D37" w:rsidP="00056D37">
      <w:pPr>
        <w:pStyle w:val="ListParagraph"/>
        <w:numPr>
          <w:ilvl w:val="0"/>
          <w:numId w:val="2"/>
        </w:numPr>
        <w:spacing w:before="120" w:after="120" w:line="276" w:lineRule="auto"/>
        <w:ind w:hanging="357"/>
        <w:rPr>
          <w:rFonts w:ascii="Times New Roman" w:hAnsi="Times New Roman" w:cs="Times New Roman"/>
          <w:b/>
          <w:bCs/>
          <w:sz w:val="20"/>
          <w:szCs w:val="20"/>
          <w:lang w:val="en-US"/>
        </w:rPr>
      </w:pPr>
      <w:r w:rsidRPr="005849A0">
        <w:rPr>
          <w:rFonts w:ascii="Times New Roman" w:hAnsi="Times New Roman" w:cs="Times New Roman"/>
          <w:b/>
          <w:bCs/>
          <w:sz w:val="20"/>
          <w:szCs w:val="20"/>
          <w:lang w:val="en-US"/>
        </w:rPr>
        <w:t>Methods</w:t>
      </w:r>
    </w:p>
    <w:p w14:paraId="6A80F81A" w14:textId="59DFD9DC" w:rsidR="00056D37" w:rsidRPr="005849A0" w:rsidRDefault="00056D37" w:rsidP="00056D37">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t xml:space="preserve">This review follows a </w:t>
      </w:r>
      <w:r w:rsidR="00A64F96" w:rsidRPr="005849A0">
        <w:rPr>
          <w:rFonts w:ascii="Times New Roman" w:hAnsi="Times New Roman" w:cs="Times New Roman"/>
          <w:sz w:val="20"/>
          <w:szCs w:val="20"/>
          <w:lang w:val="en-US"/>
        </w:rPr>
        <w:t>S</w:t>
      </w:r>
      <w:r w:rsidRPr="005849A0">
        <w:rPr>
          <w:rFonts w:ascii="Times New Roman" w:hAnsi="Times New Roman" w:cs="Times New Roman"/>
          <w:sz w:val="20"/>
          <w:szCs w:val="20"/>
          <w:lang w:val="en-US"/>
        </w:rPr>
        <w:t xml:space="preserve">coping </w:t>
      </w:r>
      <w:r w:rsidR="00A922CD" w:rsidRPr="005849A0">
        <w:rPr>
          <w:rFonts w:ascii="Times New Roman" w:hAnsi="Times New Roman" w:cs="Times New Roman"/>
          <w:sz w:val="20"/>
          <w:szCs w:val="20"/>
          <w:lang w:val="en-US"/>
        </w:rPr>
        <w:t>R</w:t>
      </w:r>
      <w:r w:rsidRPr="005849A0">
        <w:rPr>
          <w:rFonts w:ascii="Times New Roman" w:hAnsi="Times New Roman" w:cs="Times New Roman"/>
          <w:sz w:val="20"/>
          <w:szCs w:val="20"/>
          <w:lang w:val="en-US"/>
        </w:rPr>
        <w:t xml:space="preserve">eview methodology. Scoping review is a form of knowledge synthesis, which is used to </w:t>
      </w:r>
      <w:r w:rsidR="000D070F" w:rsidRPr="005849A0">
        <w:rPr>
          <w:rFonts w:ascii="Times New Roman" w:hAnsi="Times New Roman" w:cs="Times New Roman"/>
          <w:sz w:val="20"/>
          <w:szCs w:val="20"/>
          <w:lang w:val="en-US"/>
        </w:rPr>
        <w:t xml:space="preserve">systematically collate, evaluate and synthesise </w:t>
      </w:r>
      <w:r w:rsidRPr="005849A0">
        <w:rPr>
          <w:rFonts w:ascii="Times New Roman" w:hAnsi="Times New Roman" w:cs="Times New Roman"/>
          <w:sz w:val="20"/>
          <w:szCs w:val="20"/>
          <w:lang w:val="en-US"/>
        </w:rPr>
        <w:t>findings from existing research on a topic</w:t>
      </w:r>
      <w:r w:rsidR="0048181E" w:rsidRPr="005849A0">
        <w:rPr>
          <w:rFonts w:ascii="Times New Roman" w:hAnsi="Times New Roman" w:cs="Times New Roman"/>
          <w:sz w:val="20"/>
          <w:szCs w:val="20"/>
          <w:lang w:val="en-US"/>
        </w:rPr>
        <w:t>.</w:t>
      </w:r>
      <w:sdt>
        <w:sdtPr>
          <w:rPr>
            <w:rFonts w:ascii="Times New Roman" w:hAnsi="Times New Roman" w:cs="Times New Roman"/>
            <w:sz w:val="20"/>
            <w:szCs w:val="20"/>
            <w:lang w:val="en-US"/>
          </w:rPr>
          <w:alias w:val="SmartCite Citation"/>
          <w:tag w:val="2e052967-4191-49b6-89e5-b7fcc0ac2caf:776A8756-7727-4A10-A27A-4AC2D4A750CB+"/>
          <w:id w:val="-1920406149"/>
          <w:placeholder>
            <w:docPart w:val="DefaultPlaceholder_-1854013440"/>
          </w:placeholder>
        </w:sdtPr>
        <w:sdtEndPr/>
        <w:sdtContent>
          <w:r w:rsidR="00AC19E5" w:rsidRPr="005849A0">
            <w:rPr>
              <w:rFonts w:ascii="Times New Roman" w:eastAsia="Times New Roman" w:hAnsi="Times New Roman" w:cs="Times New Roman"/>
              <w:sz w:val="20"/>
              <w:szCs w:val="20"/>
              <w:vertAlign w:val="superscript"/>
            </w:rPr>
            <w:t>[2]</w:t>
          </w:r>
        </w:sdtContent>
      </w:sdt>
      <w:r w:rsidRPr="005849A0">
        <w:rPr>
          <w:rFonts w:ascii="Times New Roman" w:hAnsi="Times New Roman" w:cs="Times New Roman"/>
          <w:sz w:val="20"/>
          <w:szCs w:val="20"/>
          <w:lang w:val="en-US"/>
        </w:rPr>
        <w:t xml:space="preserve"> It seeks to build a comprehensive map of existing evidence </w:t>
      </w:r>
      <w:r w:rsidR="00CB5568" w:rsidRPr="005849A0">
        <w:rPr>
          <w:rFonts w:ascii="Times New Roman" w:hAnsi="Times New Roman" w:cs="Times New Roman"/>
          <w:sz w:val="20"/>
          <w:szCs w:val="20"/>
          <w:lang w:val="en-US"/>
        </w:rPr>
        <w:t>to</w:t>
      </w:r>
      <w:r w:rsidRPr="005849A0">
        <w:rPr>
          <w:rFonts w:ascii="Times New Roman" w:hAnsi="Times New Roman" w:cs="Times New Roman"/>
          <w:sz w:val="20"/>
          <w:szCs w:val="20"/>
          <w:lang w:val="en-US"/>
        </w:rPr>
        <w:t xml:space="preserve"> </w:t>
      </w:r>
      <w:r w:rsidR="000D070F" w:rsidRPr="005849A0">
        <w:rPr>
          <w:rFonts w:ascii="Times New Roman" w:hAnsi="Times New Roman" w:cs="Times New Roman"/>
          <w:sz w:val="20"/>
          <w:szCs w:val="20"/>
          <w:lang w:val="en-US"/>
        </w:rPr>
        <w:t xml:space="preserve">identify </w:t>
      </w:r>
      <w:r w:rsidRPr="005849A0">
        <w:rPr>
          <w:rFonts w:ascii="Times New Roman" w:hAnsi="Times New Roman" w:cs="Times New Roman"/>
          <w:sz w:val="20"/>
          <w:szCs w:val="20"/>
          <w:lang w:val="en-US"/>
        </w:rPr>
        <w:t xml:space="preserve">knowledge gaps and inform </w:t>
      </w:r>
      <w:r w:rsidR="000D070F" w:rsidRPr="005849A0">
        <w:rPr>
          <w:rFonts w:ascii="Times New Roman" w:hAnsi="Times New Roman" w:cs="Times New Roman"/>
          <w:sz w:val="20"/>
          <w:szCs w:val="20"/>
          <w:lang w:val="en-US"/>
        </w:rPr>
        <w:t xml:space="preserve">potential </w:t>
      </w:r>
      <w:r w:rsidRPr="005849A0">
        <w:rPr>
          <w:rFonts w:ascii="Times New Roman" w:hAnsi="Times New Roman" w:cs="Times New Roman"/>
          <w:sz w:val="20"/>
          <w:szCs w:val="20"/>
          <w:lang w:val="en-US"/>
        </w:rPr>
        <w:t xml:space="preserve">interventions. Drawing on the framework by </w:t>
      </w:r>
      <w:r w:rsidR="0048181E" w:rsidRPr="005849A0">
        <w:rPr>
          <w:rFonts w:ascii="Times New Roman" w:hAnsi="Times New Roman" w:cs="Times New Roman"/>
          <w:sz w:val="20"/>
          <w:szCs w:val="20"/>
          <w:lang w:val="en-US"/>
        </w:rPr>
        <w:t>Arksey and O’Malley</w:t>
      </w:r>
      <w:sdt>
        <w:sdtPr>
          <w:rPr>
            <w:rFonts w:ascii="Times New Roman" w:hAnsi="Times New Roman" w:cs="Times New Roman"/>
            <w:sz w:val="20"/>
            <w:szCs w:val="20"/>
            <w:lang w:val="en-US"/>
          </w:rPr>
          <w:alias w:val="SmartCite Citation"/>
          <w:tag w:val="2e052967-4191-49b6-89e5-b7fcc0ac2caf:6db34d89-b3c2-4314-bed6-29a4be56ed4d+"/>
          <w:id w:val="-1258825632"/>
          <w:placeholder>
            <w:docPart w:val="DefaultPlaceholder_-1854013440"/>
          </w:placeholder>
        </w:sdtPr>
        <w:sdtEndPr/>
        <w:sdtContent>
          <w:r w:rsidR="00AC19E5" w:rsidRPr="005849A0">
            <w:rPr>
              <w:rFonts w:ascii="Times New Roman" w:eastAsia="Times New Roman" w:hAnsi="Times New Roman" w:cs="Times New Roman"/>
              <w:sz w:val="20"/>
              <w:szCs w:val="20"/>
              <w:vertAlign w:val="superscript"/>
            </w:rPr>
            <w:t>[3]</w:t>
          </w:r>
        </w:sdtContent>
      </w:sdt>
      <w:r w:rsidR="0048181E" w:rsidRPr="005849A0">
        <w:rPr>
          <w:rFonts w:ascii="Times New Roman" w:hAnsi="Times New Roman" w:cs="Times New Roman"/>
          <w:sz w:val="20"/>
          <w:szCs w:val="20"/>
          <w:lang w:val="en-US"/>
        </w:rPr>
        <w:t xml:space="preserve"> </w:t>
      </w:r>
      <w:r w:rsidRPr="005849A0">
        <w:rPr>
          <w:rFonts w:ascii="Times New Roman" w:hAnsi="Times New Roman" w:cs="Times New Roman"/>
          <w:sz w:val="20"/>
          <w:szCs w:val="20"/>
          <w:lang w:val="en-US"/>
        </w:rPr>
        <w:t xml:space="preserve">we have first formulated the research questions to guide the review process. Next, we will systematically identify relevant studies using a </w:t>
      </w:r>
      <w:r w:rsidR="007F76C6" w:rsidRPr="005849A0">
        <w:rPr>
          <w:rFonts w:ascii="Times New Roman" w:hAnsi="Times New Roman" w:cs="Times New Roman"/>
          <w:sz w:val="20"/>
          <w:szCs w:val="20"/>
          <w:lang w:val="en-US"/>
        </w:rPr>
        <w:t xml:space="preserve">highly sensitive </w:t>
      </w:r>
      <w:r w:rsidRPr="005849A0">
        <w:rPr>
          <w:rFonts w:ascii="Times New Roman" w:hAnsi="Times New Roman" w:cs="Times New Roman"/>
          <w:sz w:val="20"/>
          <w:szCs w:val="20"/>
          <w:lang w:val="en-US"/>
        </w:rPr>
        <w:t xml:space="preserve">search strategy including relevant search terms applied to appropriate databases. We will then select the </w:t>
      </w:r>
      <w:r w:rsidR="007F76C6" w:rsidRPr="005849A0">
        <w:rPr>
          <w:rFonts w:ascii="Times New Roman" w:hAnsi="Times New Roman" w:cs="Times New Roman"/>
          <w:sz w:val="20"/>
          <w:szCs w:val="20"/>
          <w:lang w:val="en-US"/>
        </w:rPr>
        <w:t xml:space="preserve">eligible </w:t>
      </w:r>
      <w:r w:rsidRPr="005849A0">
        <w:rPr>
          <w:rFonts w:ascii="Times New Roman" w:hAnsi="Times New Roman" w:cs="Times New Roman"/>
          <w:sz w:val="20"/>
          <w:szCs w:val="20"/>
          <w:lang w:val="en-US"/>
        </w:rPr>
        <w:t xml:space="preserve">studies </w:t>
      </w:r>
      <w:r w:rsidR="007F76C6" w:rsidRPr="005849A0">
        <w:rPr>
          <w:rFonts w:ascii="Times New Roman" w:hAnsi="Times New Roman" w:cs="Times New Roman"/>
          <w:sz w:val="20"/>
          <w:szCs w:val="20"/>
          <w:lang w:val="en-US"/>
        </w:rPr>
        <w:t xml:space="preserve">for inclusion based on </w:t>
      </w:r>
      <w:r w:rsidRPr="005849A0">
        <w:rPr>
          <w:rFonts w:ascii="Times New Roman" w:hAnsi="Times New Roman" w:cs="Times New Roman"/>
          <w:sz w:val="20"/>
          <w:szCs w:val="20"/>
          <w:lang w:val="en-US"/>
        </w:rPr>
        <w:t>the inclusion and exclusion criteria</w:t>
      </w:r>
      <w:r w:rsidR="007F76C6" w:rsidRPr="005849A0">
        <w:rPr>
          <w:rFonts w:ascii="Times New Roman" w:hAnsi="Times New Roman" w:cs="Times New Roman"/>
          <w:sz w:val="20"/>
          <w:szCs w:val="20"/>
          <w:lang w:val="en-US"/>
        </w:rPr>
        <w:t xml:space="preserve">. </w:t>
      </w:r>
      <w:r w:rsidRPr="005849A0">
        <w:rPr>
          <w:rFonts w:ascii="Times New Roman" w:hAnsi="Times New Roman" w:cs="Times New Roman"/>
          <w:sz w:val="20"/>
          <w:szCs w:val="20"/>
          <w:lang w:val="en-US"/>
        </w:rPr>
        <w:t xml:space="preserve">Fourth, we will develop and use a template to extract data. Fifth, we will </w:t>
      </w:r>
      <w:r w:rsidR="0048181E" w:rsidRPr="005849A0">
        <w:rPr>
          <w:rFonts w:ascii="Times New Roman" w:hAnsi="Times New Roman" w:cs="Times New Roman"/>
          <w:sz w:val="20"/>
          <w:szCs w:val="20"/>
          <w:lang w:val="en-US"/>
        </w:rPr>
        <w:t>analyse</w:t>
      </w:r>
      <w:r w:rsidRPr="005849A0">
        <w:rPr>
          <w:rFonts w:ascii="Times New Roman" w:hAnsi="Times New Roman" w:cs="Times New Roman"/>
          <w:sz w:val="20"/>
          <w:szCs w:val="20"/>
          <w:lang w:val="en-US"/>
        </w:rPr>
        <w:t xml:space="preserve"> and report the findings from the identified articles. Finally, we will consult with stakeholders to consolidate the findings and seek opportunities for knowledge transfer. </w:t>
      </w:r>
    </w:p>
    <w:p w14:paraId="70BAFDA5" w14:textId="77777777" w:rsidR="00056D37" w:rsidRPr="005849A0" w:rsidRDefault="00056D37" w:rsidP="00056D37">
      <w:pPr>
        <w:pStyle w:val="ListParagraph"/>
        <w:numPr>
          <w:ilvl w:val="1"/>
          <w:numId w:val="2"/>
        </w:numPr>
        <w:spacing w:before="120" w:after="120" w:line="276" w:lineRule="auto"/>
        <w:rPr>
          <w:rFonts w:ascii="Times New Roman" w:hAnsi="Times New Roman" w:cs="Times New Roman"/>
          <w:i/>
          <w:iCs/>
          <w:sz w:val="20"/>
          <w:szCs w:val="20"/>
          <w:lang w:val="en-US"/>
        </w:rPr>
      </w:pPr>
      <w:r w:rsidRPr="005849A0">
        <w:rPr>
          <w:rFonts w:ascii="Times New Roman" w:hAnsi="Times New Roman" w:cs="Times New Roman"/>
          <w:i/>
          <w:iCs/>
          <w:sz w:val="20"/>
          <w:szCs w:val="20"/>
          <w:lang w:val="en-US"/>
        </w:rPr>
        <w:t>Target literature</w:t>
      </w:r>
    </w:p>
    <w:p w14:paraId="6A27993A" w14:textId="67C4ADB3" w:rsidR="005D3470" w:rsidRPr="005849A0" w:rsidRDefault="00056D37" w:rsidP="005D3470">
      <w:pPr>
        <w:spacing w:before="120" w:after="120" w:line="276" w:lineRule="auto"/>
        <w:rPr>
          <w:rFonts w:ascii="Times New Roman" w:hAnsi="Times New Roman" w:cs="Times New Roman"/>
          <w:color w:val="FF0000"/>
          <w:sz w:val="20"/>
          <w:szCs w:val="20"/>
          <w:lang w:val="en-US"/>
        </w:rPr>
      </w:pPr>
      <w:r w:rsidRPr="005849A0">
        <w:rPr>
          <w:rFonts w:ascii="Times New Roman" w:hAnsi="Times New Roman" w:cs="Times New Roman"/>
          <w:sz w:val="20"/>
          <w:szCs w:val="20"/>
          <w:lang w:val="en-US"/>
        </w:rPr>
        <w:t xml:space="preserve">The target literature for the review is published empiric studies </w:t>
      </w:r>
      <w:r w:rsidR="009A76DD" w:rsidRPr="005849A0">
        <w:rPr>
          <w:rFonts w:ascii="Times New Roman" w:hAnsi="Times New Roman" w:cs="Times New Roman"/>
          <w:sz w:val="20"/>
          <w:szCs w:val="20"/>
          <w:lang w:val="en-US"/>
        </w:rPr>
        <w:t xml:space="preserve">of any methodology </w:t>
      </w:r>
      <w:r w:rsidRPr="005849A0">
        <w:rPr>
          <w:rFonts w:ascii="Times New Roman" w:hAnsi="Times New Roman" w:cs="Times New Roman"/>
          <w:sz w:val="20"/>
          <w:szCs w:val="20"/>
          <w:lang w:val="en-US"/>
        </w:rPr>
        <w:t xml:space="preserve">that reported on selection into degree programmes in medicine and dentistry in Australia and New Zealand. </w:t>
      </w:r>
      <w:r w:rsidR="00800A19" w:rsidRPr="005849A0">
        <w:rPr>
          <w:rFonts w:ascii="Times New Roman" w:hAnsi="Times New Roman" w:cs="Times New Roman"/>
          <w:sz w:val="20"/>
          <w:szCs w:val="20"/>
          <w:lang w:val="en-US"/>
        </w:rPr>
        <w:t xml:space="preserve">This will include peer reviewed and grey literature. </w:t>
      </w:r>
      <w:r w:rsidR="00F03755" w:rsidRPr="005849A0">
        <w:rPr>
          <w:rFonts w:ascii="Times New Roman" w:hAnsi="Times New Roman" w:cs="Times New Roman"/>
          <w:sz w:val="20"/>
          <w:szCs w:val="20"/>
          <w:lang w:val="en-US"/>
        </w:rPr>
        <w:t>Grey literature that will be specifically sort i</w:t>
      </w:r>
      <w:r w:rsidR="006270EA" w:rsidRPr="005849A0">
        <w:rPr>
          <w:rFonts w:ascii="Times New Roman" w:hAnsi="Times New Roman" w:cs="Times New Roman"/>
          <w:sz w:val="20"/>
          <w:szCs w:val="20"/>
          <w:lang w:val="en-US"/>
        </w:rPr>
        <w:t xml:space="preserve">ncludes reports from universities offering Australian Medical Council accredited medical programmes and </w:t>
      </w:r>
      <w:r w:rsidR="0046229F" w:rsidRPr="005849A0">
        <w:rPr>
          <w:rFonts w:ascii="Times New Roman" w:hAnsi="Times New Roman" w:cs="Times New Roman"/>
          <w:sz w:val="20"/>
          <w:szCs w:val="20"/>
          <w:lang w:val="en-US"/>
        </w:rPr>
        <w:t xml:space="preserve">Australian Dental Council </w:t>
      </w:r>
      <w:r w:rsidR="00CD42E6" w:rsidRPr="005849A0">
        <w:rPr>
          <w:rFonts w:ascii="Times New Roman" w:hAnsi="Times New Roman" w:cs="Times New Roman"/>
          <w:sz w:val="20"/>
          <w:szCs w:val="20"/>
          <w:lang w:val="en-US"/>
        </w:rPr>
        <w:t xml:space="preserve">accredited dental programmes </w:t>
      </w:r>
      <w:r w:rsidR="00357EE3" w:rsidRPr="005849A0">
        <w:rPr>
          <w:rFonts w:ascii="Times New Roman" w:hAnsi="Times New Roman" w:cs="Times New Roman"/>
          <w:sz w:val="20"/>
          <w:szCs w:val="20"/>
          <w:lang w:val="en-US"/>
        </w:rPr>
        <w:t xml:space="preserve">and doctoral theses in </w:t>
      </w:r>
      <w:r w:rsidR="00DC7D5E" w:rsidRPr="005849A0">
        <w:rPr>
          <w:rFonts w:ascii="Times New Roman" w:hAnsi="Times New Roman" w:cs="Times New Roman"/>
          <w:sz w:val="20"/>
          <w:szCs w:val="20"/>
          <w:lang w:val="en-US"/>
        </w:rPr>
        <w:t>universities</w:t>
      </w:r>
      <w:r w:rsidR="00F336CE" w:rsidRPr="005849A0">
        <w:rPr>
          <w:rFonts w:ascii="Times New Roman" w:hAnsi="Times New Roman" w:cs="Times New Roman"/>
          <w:sz w:val="20"/>
          <w:szCs w:val="20"/>
          <w:lang w:val="en-US"/>
        </w:rPr>
        <w:t xml:space="preserve"> in Australia and New Zealand</w:t>
      </w:r>
      <w:r w:rsidR="00357EE3" w:rsidRPr="005849A0">
        <w:rPr>
          <w:rFonts w:ascii="Times New Roman" w:hAnsi="Times New Roman" w:cs="Times New Roman"/>
          <w:sz w:val="20"/>
          <w:szCs w:val="20"/>
          <w:lang w:val="en-US"/>
        </w:rPr>
        <w:t xml:space="preserve">. </w:t>
      </w:r>
    </w:p>
    <w:p w14:paraId="62C3425C" w14:textId="3B0466B1" w:rsidR="00056D37" w:rsidRPr="005849A0" w:rsidRDefault="00BF7DF9" w:rsidP="005D3470">
      <w:pPr>
        <w:spacing w:before="120" w:after="120" w:line="276" w:lineRule="auto"/>
        <w:rPr>
          <w:rFonts w:ascii="Times New Roman" w:hAnsi="Times New Roman" w:cs="Times New Roman"/>
          <w:i/>
          <w:iCs/>
          <w:sz w:val="20"/>
          <w:szCs w:val="20"/>
          <w:lang w:val="en-US"/>
        </w:rPr>
      </w:pPr>
      <w:r w:rsidRPr="005849A0">
        <w:rPr>
          <w:rFonts w:ascii="Times New Roman" w:hAnsi="Times New Roman" w:cs="Times New Roman"/>
          <w:i/>
          <w:iCs/>
          <w:sz w:val="20"/>
          <w:szCs w:val="20"/>
          <w:lang w:val="en-US"/>
        </w:rPr>
        <w:t xml:space="preserve">3.2 </w:t>
      </w:r>
      <w:r w:rsidR="00056D37" w:rsidRPr="005849A0">
        <w:rPr>
          <w:rFonts w:ascii="Times New Roman" w:hAnsi="Times New Roman" w:cs="Times New Roman"/>
          <w:i/>
          <w:iCs/>
          <w:sz w:val="20"/>
          <w:szCs w:val="20"/>
          <w:lang w:val="en-US"/>
        </w:rPr>
        <w:t>Search strateg</w:t>
      </w:r>
      <w:r w:rsidRPr="005849A0">
        <w:rPr>
          <w:rFonts w:ascii="Times New Roman" w:hAnsi="Times New Roman" w:cs="Times New Roman"/>
          <w:i/>
          <w:iCs/>
          <w:sz w:val="20"/>
          <w:szCs w:val="20"/>
          <w:lang w:val="en-US"/>
        </w:rPr>
        <w:t>ies</w:t>
      </w:r>
    </w:p>
    <w:p w14:paraId="242D9757" w14:textId="6E01ED80" w:rsidR="009E15FD" w:rsidRPr="005849A0" w:rsidRDefault="00056D37" w:rsidP="00056D37">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t>We consult</w:t>
      </w:r>
      <w:r w:rsidR="009E15FD" w:rsidRPr="005849A0">
        <w:rPr>
          <w:rFonts w:ascii="Times New Roman" w:hAnsi="Times New Roman" w:cs="Times New Roman"/>
          <w:sz w:val="20"/>
          <w:szCs w:val="20"/>
          <w:lang w:val="en-US"/>
        </w:rPr>
        <w:t>ed</w:t>
      </w:r>
      <w:r w:rsidRPr="005849A0">
        <w:rPr>
          <w:rFonts w:ascii="Times New Roman" w:hAnsi="Times New Roman" w:cs="Times New Roman"/>
          <w:sz w:val="20"/>
          <w:szCs w:val="20"/>
          <w:lang w:val="en-US"/>
        </w:rPr>
        <w:t xml:space="preserve"> an experienced librarian to formulate the search strategy</w:t>
      </w:r>
      <w:r w:rsidR="009E15FD" w:rsidRPr="005849A0">
        <w:rPr>
          <w:rFonts w:ascii="Times New Roman" w:hAnsi="Times New Roman" w:cs="Times New Roman"/>
          <w:sz w:val="20"/>
          <w:szCs w:val="20"/>
          <w:lang w:val="en-US"/>
        </w:rPr>
        <w:t xml:space="preserve"> and conducted a pilot search. On 5</w:t>
      </w:r>
      <w:r w:rsidR="009E15FD" w:rsidRPr="005849A0">
        <w:rPr>
          <w:rFonts w:ascii="Times New Roman" w:hAnsi="Times New Roman" w:cs="Times New Roman"/>
          <w:sz w:val="20"/>
          <w:szCs w:val="20"/>
          <w:vertAlign w:val="superscript"/>
          <w:lang w:val="en-US"/>
        </w:rPr>
        <w:t>th</w:t>
      </w:r>
      <w:r w:rsidR="009E15FD" w:rsidRPr="005849A0">
        <w:rPr>
          <w:rFonts w:ascii="Times New Roman" w:hAnsi="Times New Roman" w:cs="Times New Roman"/>
          <w:sz w:val="20"/>
          <w:szCs w:val="20"/>
          <w:lang w:val="en-US"/>
        </w:rPr>
        <w:t xml:space="preserve"> April 2025, we performed database search in</w:t>
      </w:r>
      <w:r w:rsidR="009E15FD" w:rsidRPr="005849A0">
        <w:rPr>
          <w:rFonts w:ascii="Times New Roman" w:hAnsi="Times New Roman" w:cs="Times New Roman"/>
          <w:sz w:val="20"/>
          <w:szCs w:val="20"/>
          <w:lang w:val="en-NZ"/>
        </w:rPr>
        <w:t xml:space="preserve"> six databases, including Scopus, Web of Science, ERIC, Medline, PsycINFO, and Embase.</w:t>
      </w:r>
      <w:r w:rsidR="009E15FD" w:rsidRPr="005849A0">
        <w:rPr>
          <w:rFonts w:ascii="Times New Roman" w:hAnsi="Times New Roman" w:cs="Times New Roman"/>
          <w:sz w:val="20"/>
          <w:szCs w:val="20"/>
          <w:lang w:val="en-US"/>
        </w:rPr>
        <w:t xml:space="preserve"> We used the following key terms for title, abstract and keyword search, and where available, we extended the search to subject headings created by the database (Appendix 1).</w:t>
      </w:r>
    </w:p>
    <w:p w14:paraId="3571B818" w14:textId="361D7B0A" w:rsidR="009E15FD" w:rsidRPr="005849A0" w:rsidRDefault="009E15FD" w:rsidP="009E15FD">
      <w:pPr>
        <w:spacing w:before="120" w:after="120" w:line="276" w:lineRule="auto"/>
        <w:ind w:left="720"/>
        <w:rPr>
          <w:rFonts w:ascii="Times New Roman" w:hAnsi="Times New Roman" w:cs="Times New Roman"/>
          <w:sz w:val="20"/>
          <w:szCs w:val="20"/>
          <w:lang w:val="en-US"/>
        </w:rPr>
      </w:pPr>
      <w:r w:rsidRPr="005849A0">
        <w:rPr>
          <w:rFonts w:ascii="Times New Roman" w:hAnsi="Times New Roman" w:cs="Times New Roman"/>
          <w:sz w:val="20"/>
          <w:szCs w:val="20"/>
          <w:lang w:val="en-US"/>
        </w:rPr>
        <w:t>Key terms:</w:t>
      </w:r>
    </w:p>
    <w:p w14:paraId="0B35EEC4" w14:textId="15D1F4F1" w:rsidR="009E15FD" w:rsidRPr="005849A0" w:rsidRDefault="009E15FD" w:rsidP="009E15FD">
      <w:pPr>
        <w:spacing w:before="120" w:after="120" w:line="276" w:lineRule="auto"/>
        <w:ind w:left="720"/>
        <w:rPr>
          <w:rFonts w:ascii="Times New Roman" w:hAnsi="Times New Roman" w:cs="Times New Roman"/>
          <w:sz w:val="20"/>
          <w:szCs w:val="20"/>
          <w:lang w:val="en-US"/>
        </w:rPr>
      </w:pPr>
      <w:r w:rsidRPr="005849A0">
        <w:rPr>
          <w:rFonts w:ascii="Times New Roman" w:hAnsi="Times New Roman" w:cs="Times New Roman"/>
          <w:sz w:val="20"/>
          <w:szCs w:val="20"/>
          <w:lang w:val="en-US"/>
        </w:rPr>
        <w:t>"dental school*" OR "medical school*" OR "dental education*" OR "medical education" OR "dental student" OR "medical student*" </w:t>
      </w:r>
    </w:p>
    <w:p w14:paraId="681DCD66" w14:textId="6AAC9520" w:rsidR="009E15FD" w:rsidRPr="005849A0" w:rsidRDefault="009E15FD" w:rsidP="009E15FD">
      <w:pPr>
        <w:spacing w:before="120" w:after="120" w:line="276" w:lineRule="auto"/>
        <w:ind w:left="720"/>
        <w:rPr>
          <w:rFonts w:ascii="Times New Roman" w:hAnsi="Times New Roman" w:cs="Times New Roman"/>
          <w:sz w:val="20"/>
          <w:szCs w:val="20"/>
          <w:lang w:val="en-US"/>
        </w:rPr>
      </w:pPr>
      <w:r w:rsidRPr="005849A0">
        <w:rPr>
          <w:rFonts w:ascii="Times New Roman" w:hAnsi="Times New Roman" w:cs="Times New Roman"/>
          <w:sz w:val="20"/>
          <w:szCs w:val="20"/>
          <w:lang w:val="en-US"/>
        </w:rPr>
        <w:t>"selection tool*" OR "selection test*" OR "student selection*" OR "selection process*" OR "selection criteria" OR "admission tool*" OR "admission test*" OR "admission process*" OR "admission criteria" OR "aptitude* test*" OR "undergraduate entry" OR "graduate entry" </w:t>
      </w:r>
    </w:p>
    <w:p w14:paraId="3A53A7B5" w14:textId="0C64C63E" w:rsidR="009E15FD" w:rsidRPr="005849A0" w:rsidRDefault="009E15FD" w:rsidP="009E15FD">
      <w:pPr>
        <w:spacing w:before="120" w:after="120" w:line="276" w:lineRule="auto"/>
        <w:ind w:left="720"/>
        <w:rPr>
          <w:rFonts w:ascii="Times New Roman" w:hAnsi="Times New Roman" w:cs="Times New Roman"/>
          <w:sz w:val="20"/>
          <w:szCs w:val="20"/>
          <w:lang w:val="en-US"/>
        </w:rPr>
      </w:pPr>
      <w:r w:rsidRPr="005849A0">
        <w:rPr>
          <w:rFonts w:ascii="Times New Roman" w:hAnsi="Times New Roman" w:cs="Times New Roman"/>
          <w:sz w:val="20"/>
          <w:szCs w:val="20"/>
          <w:lang w:val="en-US"/>
        </w:rPr>
        <w:t>austral* OR "New Zealand*" OR aotearoa OR australas* </w:t>
      </w:r>
    </w:p>
    <w:p w14:paraId="59580100" w14:textId="774B5434" w:rsidR="00056D37" w:rsidRPr="005849A0" w:rsidRDefault="00E57063" w:rsidP="00056D37">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t xml:space="preserve">Grey literature will be searched using </w:t>
      </w:r>
      <w:r w:rsidR="002B22E2" w:rsidRPr="005849A0">
        <w:rPr>
          <w:rFonts w:ascii="Times New Roman" w:hAnsi="Times New Roman" w:cs="Times New Roman"/>
          <w:sz w:val="20"/>
          <w:szCs w:val="20"/>
          <w:lang w:val="en-US"/>
        </w:rPr>
        <w:t>Google scholar and Proquest</w:t>
      </w:r>
      <w:r w:rsidR="002A6DE3" w:rsidRPr="005849A0">
        <w:rPr>
          <w:rFonts w:ascii="Times New Roman" w:hAnsi="Times New Roman" w:cs="Times New Roman"/>
          <w:sz w:val="20"/>
          <w:szCs w:val="20"/>
          <w:lang w:val="en-US"/>
        </w:rPr>
        <w:t xml:space="preserve">, along with </w:t>
      </w:r>
      <w:r w:rsidR="00DC7D5E" w:rsidRPr="005849A0">
        <w:rPr>
          <w:rFonts w:ascii="Times New Roman" w:hAnsi="Times New Roman" w:cs="Times New Roman"/>
          <w:sz w:val="20"/>
          <w:szCs w:val="20"/>
          <w:lang w:val="en-US"/>
        </w:rPr>
        <w:t>website search of relevant medical/dental programmes and email to admission office/academics</w:t>
      </w:r>
      <w:r w:rsidR="002B22E2" w:rsidRPr="005849A0">
        <w:rPr>
          <w:rFonts w:ascii="Times New Roman" w:hAnsi="Times New Roman" w:cs="Times New Roman"/>
          <w:sz w:val="20"/>
          <w:szCs w:val="20"/>
          <w:lang w:val="en-US"/>
        </w:rPr>
        <w:t>.</w:t>
      </w:r>
      <w:r w:rsidR="001C1109">
        <w:rPr>
          <w:rFonts w:ascii="Times New Roman" w:hAnsi="Times New Roman" w:cs="Times New Roman"/>
          <w:sz w:val="20"/>
          <w:szCs w:val="20"/>
          <w:lang w:val="en-US"/>
        </w:rPr>
        <w:t xml:space="preserve"> </w:t>
      </w:r>
      <w:r w:rsidR="002B22E2" w:rsidRPr="005849A0">
        <w:rPr>
          <w:rFonts w:ascii="Times New Roman" w:hAnsi="Times New Roman" w:cs="Times New Roman"/>
          <w:sz w:val="20"/>
          <w:szCs w:val="20"/>
          <w:lang w:val="en-US"/>
        </w:rPr>
        <w:t xml:space="preserve">Abstracts from the ANZAHPE conferences will also be </w:t>
      </w:r>
      <w:r w:rsidR="00135D57" w:rsidRPr="005849A0">
        <w:rPr>
          <w:rFonts w:ascii="Times New Roman" w:hAnsi="Times New Roman" w:cs="Times New Roman"/>
          <w:sz w:val="20"/>
          <w:szCs w:val="20"/>
          <w:lang w:val="en-US"/>
        </w:rPr>
        <w:t xml:space="preserve">searched. </w:t>
      </w:r>
    </w:p>
    <w:p w14:paraId="202B502B" w14:textId="2216C3C3" w:rsidR="00056D37" w:rsidRPr="005849A0" w:rsidRDefault="00056D37" w:rsidP="00056D37">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t xml:space="preserve">The review will be limited to articles published after 1 January 2000, as studies before this seem unlikely to inform </w:t>
      </w:r>
      <w:r w:rsidRPr="005849A0">
        <w:rPr>
          <w:rFonts w:ascii="Times New Roman" w:hAnsi="Times New Roman" w:cs="Times New Roman"/>
          <w:i/>
          <w:iCs/>
          <w:sz w:val="20"/>
          <w:szCs w:val="20"/>
          <w:lang w:val="en-US"/>
        </w:rPr>
        <w:t>current</w:t>
      </w:r>
      <w:r w:rsidRPr="005849A0">
        <w:rPr>
          <w:rFonts w:ascii="Times New Roman" w:hAnsi="Times New Roman" w:cs="Times New Roman"/>
          <w:sz w:val="20"/>
          <w:szCs w:val="20"/>
          <w:lang w:val="en-US"/>
        </w:rPr>
        <w:t xml:space="preserve"> selection practices. The result from the search will be used to confirm that this start date has face validity. </w:t>
      </w:r>
    </w:p>
    <w:p w14:paraId="38AF3C11" w14:textId="77777777" w:rsidR="00056D37" w:rsidRPr="005849A0" w:rsidRDefault="00056D37" w:rsidP="00056D37">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t xml:space="preserve">The secondary search will include the review of article titles in the reference lists of all included studies and title review of forward citations. We will add relevant studies that meet inclusion and exclusion criteria. </w:t>
      </w:r>
    </w:p>
    <w:p w14:paraId="35A025BA" w14:textId="13C17AF1" w:rsidR="00056D37" w:rsidRPr="005849A0" w:rsidRDefault="00056D37" w:rsidP="00056D37">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lastRenderedPageBreak/>
        <w:t>Inclusion criteria are studies</w:t>
      </w:r>
      <w:r w:rsidR="00C400BC" w:rsidRPr="005849A0">
        <w:rPr>
          <w:rFonts w:ascii="Times New Roman" w:hAnsi="Times New Roman" w:cs="Times New Roman"/>
          <w:sz w:val="20"/>
          <w:szCs w:val="20"/>
          <w:lang w:val="en-US"/>
        </w:rPr>
        <w:t xml:space="preserve"> or reports that</w:t>
      </w:r>
      <w:r w:rsidRPr="005849A0">
        <w:rPr>
          <w:rFonts w:ascii="Times New Roman" w:hAnsi="Times New Roman" w:cs="Times New Roman"/>
          <w:sz w:val="20"/>
          <w:szCs w:val="20"/>
          <w:lang w:val="en-US"/>
        </w:rPr>
        <w:t xml:space="preserve">: </w:t>
      </w:r>
    </w:p>
    <w:p w14:paraId="7568EFF1" w14:textId="2A07DB7A" w:rsidR="00056D37" w:rsidRPr="005849A0" w:rsidRDefault="005849A0" w:rsidP="00D84C59">
      <w:pPr>
        <w:pStyle w:val="ListParagraph"/>
        <w:numPr>
          <w:ilvl w:val="0"/>
          <w:numId w:val="1"/>
        </w:num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t xml:space="preserve">Address </w:t>
      </w:r>
      <w:r w:rsidR="00056D37" w:rsidRPr="005849A0">
        <w:rPr>
          <w:rFonts w:ascii="Times New Roman" w:hAnsi="Times New Roman" w:cs="Times New Roman"/>
          <w:sz w:val="20"/>
          <w:szCs w:val="20"/>
          <w:lang w:val="en-US"/>
        </w:rPr>
        <w:t xml:space="preserve">selection for admission to </w:t>
      </w:r>
      <w:r w:rsidR="00D84C59" w:rsidRPr="005849A0">
        <w:rPr>
          <w:rFonts w:ascii="Times New Roman" w:hAnsi="Times New Roman" w:cs="Times New Roman"/>
          <w:sz w:val="20"/>
          <w:szCs w:val="20"/>
          <w:lang w:val="en-US"/>
        </w:rPr>
        <w:t>medical or dental degree programmes in Australia or New Zealand</w:t>
      </w:r>
      <w:r w:rsidR="00C400BC" w:rsidRPr="005849A0">
        <w:rPr>
          <w:rFonts w:ascii="Times New Roman" w:hAnsi="Times New Roman" w:cs="Times New Roman"/>
          <w:sz w:val="20"/>
          <w:szCs w:val="20"/>
          <w:lang w:val="en-US"/>
        </w:rPr>
        <w:t>;</w:t>
      </w:r>
    </w:p>
    <w:p w14:paraId="3FB2C773" w14:textId="2A84B056" w:rsidR="00056D37" w:rsidRPr="005849A0" w:rsidRDefault="005849A0" w:rsidP="00056D37">
      <w:pPr>
        <w:pStyle w:val="ListParagraph"/>
        <w:numPr>
          <w:ilvl w:val="0"/>
          <w:numId w:val="1"/>
        </w:num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t xml:space="preserve">Written </w:t>
      </w:r>
      <w:r w:rsidR="00056D37" w:rsidRPr="005849A0">
        <w:rPr>
          <w:rFonts w:ascii="Times New Roman" w:hAnsi="Times New Roman" w:cs="Times New Roman"/>
          <w:sz w:val="20"/>
          <w:szCs w:val="20"/>
          <w:lang w:val="en-US"/>
        </w:rPr>
        <w:t>in the English language</w:t>
      </w:r>
      <w:r w:rsidR="00C400BC" w:rsidRPr="005849A0">
        <w:rPr>
          <w:rFonts w:ascii="Times New Roman" w:hAnsi="Times New Roman" w:cs="Times New Roman"/>
          <w:sz w:val="20"/>
          <w:szCs w:val="20"/>
          <w:lang w:val="en-US"/>
        </w:rPr>
        <w:t>;</w:t>
      </w:r>
    </w:p>
    <w:p w14:paraId="489A560D" w14:textId="468FE3B8" w:rsidR="00056D37" w:rsidRPr="005849A0" w:rsidRDefault="00056D37" w:rsidP="00056D37">
      <w:pPr>
        <w:pStyle w:val="ListParagraph"/>
        <w:numPr>
          <w:ilvl w:val="0"/>
          <w:numId w:val="1"/>
        </w:num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t>published since 2000</w:t>
      </w:r>
      <w:r w:rsidR="00C400BC" w:rsidRPr="005849A0">
        <w:rPr>
          <w:rFonts w:ascii="Times New Roman" w:hAnsi="Times New Roman" w:cs="Times New Roman"/>
          <w:sz w:val="20"/>
          <w:szCs w:val="20"/>
          <w:lang w:val="en-US"/>
        </w:rPr>
        <w:t>;</w:t>
      </w:r>
    </w:p>
    <w:p w14:paraId="6B8732C6" w14:textId="77777777" w:rsidR="005849A0" w:rsidRPr="005849A0" w:rsidRDefault="005849A0" w:rsidP="00056D37">
      <w:pPr>
        <w:pStyle w:val="ListParagraph"/>
        <w:numPr>
          <w:ilvl w:val="0"/>
          <w:numId w:val="1"/>
        </w:num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t>were empirical (using qualitative, quantitative or mixed-methods), conceptual/theoretical, or analysing or synthesizing secondary-data.</w:t>
      </w:r>
    </w:p>
    <w:p w14:paraId="5617BE41" w14:textId="140A869B" w:rsidR="00056D37" w:rsidRPr="005849A0" w:rsidRDefault="005849A0" w:rsidP="005849A0">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t xml:space="preserve">We plan to exclude articles that were purely opinion pieces without critical analysis or theoretical insights. </w:t>
      </w:r>
      <w:r w:rsidR="00ED53B4" w:rsidRPr="005849A0">
        <w:rPr>
          <w:rFonts w:ascii="Times New Roman" w:hAnsi="Times New Roman" w:cs="Times New Roman"/>
          <w:sz w:val="20"/>
          <w:szCs w:val="20"/>
          <w:lang w:val="en-US"/>
        </w:rPr>
        <w:t xml:space="preserve"> </w:t>
      </w:r>
    </w:p>
    <w:p w14:paraId="67EAABFC" w14:textId="288C31CF" w:rsidR="00056D37" w:rsidRPr="005849A0" w:rsidRDefault="00ED53B4" w:rsidP="00C40055">
      <w:pPr>
        <w:spacing w:before="120" w:after="120" w:line="276" w:lineRule="auto"/>
        <w:rPr>
          <w:rFonts w:ascii="Times New Roman" w:hAnsi="Times New Roman" w:cs="Times New Roman"/>
          <w:i/>
          <w:iCs/>
          <w:sz w:val="20"/>
          <w:szCs w:val="20"/>
          <w:lang w:val="en-US"/>
        </w:rPr>
      </w:pPr>
      <w:r w:rsidRPr="005849A0">
        <w:rPr>
          <w:rFonts w:ascii="Times New Roman" w:hAnsi="Times New Roman" w:cs="Times New Roman"/>
          <w:i/>
          <w:iCs/>
          <w:sz w:val="20"/>
          <w:szCs w:val="20"/>
          <w:lang w:val="en-US"/>
        </w:rPr>
        <w:t>3</w:t>
      </w:r>
      <w:r w:rsidR="00E75882" w:rsidRPr="005849A0">
        <w:rPr>
          <w:rFonts w:ascii="Times New Roman" w:hAnsi="Times New Roman" w:cs="Times New Roman"/>
          <w:i/>
          <w:iCs/>
          <w:sz w:val="20"/>
          <w:szCs w:val="20"/>
          <w:lang w:val="en-US"/>
        </w:rPr>
        <w:t xml:space="preserve">.3 </w:t>
      </w:r>
      <w:r w:rsidR="00056D37" w:rsidRPr="005849A0">
        <w:rPr>
          <w:rFonts w:ascii="Times New Roman" w:hAnsi="Times New Roman" w:cs="Times New Roman"/>
          <w:i/>
          <w:iCs/>
          <w:sz w:val="20"/>
          <w:szCs w:val="20"/>
          <w:lang w:val="en-US"/>
        </w:rPr>
        <w:t xml:space="preserve">Data </w:t>
      </w:r>
      <w:r w:rsidR="00E75882" w:rsidRPr="005849A0">
        <w:rPr>
          <w:rFonts w:ascii="Times New Roman" w:hAnsi="Times New Roman" w:cs="Times New Roman"/>
          <w:i/>
          <w:iCs/>
          <w:sz w:val="20"/>
          <w:szCs w:val="20"/>
          <w:lang w:val="en-US"/>
        </w:rPr>
        <w:t>charting</w:t>
      </w:r>
      <w:r w:rsidR="008D0084" w:rsidRPr="005849A0">
        <w:rPr>
          <w:rFonts w:ascii="Times New Roman" w:hAnsi="Times New Roman" w:cs="Times New Roman"/>
          <w:i/>
          <w:iCs/>
          <w:sz w:val="20"/>
          <w:szCs w:val="20"/>
          <w:lang w:val="en-US"/>
        </w:rPr>
        <w:t>/</w:t>
      </w:r>
      <w:r w:rsidR="00056D37" w:rsidRPr="005849A0">
        <w:rPr>
          <w:rFonts w:ascii="Times New Roman" w:hAnsi="Times New Roman" w:cs="Times New Roman"/>
          <w:i/>
          <w:iCs/>
          <w:sz w:val="20"/>
          <w:szCs w:val="20"/>
          <w:lang w:val="en-US"/>
        </w:rPr>
        <w:t>extraction</w:t>
      </w:r>
    </w:p>
    <w:p w14:paraId="30D4E3B9" w14:textId="1EBDED42" w:rsidR="00056D37" w:rsidRPr="005849A0" w:rsidRDefault="00B145B8" w:rsidP="00056D37">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t>W</w:t>
      </w:r>
      <w:r w:rsidR="00056D37" w:rsidRPr="005849A0">
        <w:rPr>
          <w:rFonts w:ascii="Times New Roman" w:hAnsi="Times New Roman" w:cs="Times New Roman"/>
          <w:sz w:val="20"/>
          <w:szCs w:val="20"/>
          <w:lang w:val="en-US"/>
        </w:rPr>
        <w:t xml:space="preserve">e will screen the titles and abstracts of the </w:t>
      </w:r>
      <w:r w:rsidR="00135D57" w:rsidRPr="005849A0">
        <w:rPr>
          <w:rFonts w:ascii="Times New Roman" w:hAnsi="Times New Roman" w:cs="Times New Roman"/>
          <w:sz w:val="20"/>
          <w:szCs w:val="20"/>
          <w:lang w:val="en-US"/>
        </w:rPr>
        <w:t>records</w:t>
      </w:r>
      <w:r w:rsidR="00056D37" w:rsidRPr="005849A0">
        <w:rPr>
          <w:rFonts w:ascii="Times New Roman" w:hAnsi="Times New Roman" w:cs="Times New Roman"/>
          <w:sz w:val="20"/>
          <w:szCs w:val="20"/>
          <w:lang w:val="en-US"/>
        </w:rPr>
        <w:t xml:space="preserve"> identified through the database search against the inclusion and exclusion criteria. </w:t>
      </w:r>
      <w:r w:rsidRPr="005849A0">
        <w:rPr>
          <w:rFonts w:ascii="Times New Roman" w:hAnsi="Times New Roman" w:cs="Times New Roman"/>
          <w:sz w:val="20"/>
          <w:szCs w:val="20"/>
          <w:lang w:val="en-US"/>
        </w:rPr>
        <w:t>To do this t</w:t>
      </w:r>
      <w:r w:rsidR="00056D37" w:rsidRPr="005849A0">
        <w:rPr>
          <w:rFonts w:ascii="Times New Roman" w:hAnsi="Times New Roman" w:cs="Times New Roman"/>
          <w:sz w:val="20"/>
          <w:szCs w:val="20"/>
          <w:lang w:val="en-US"/>
        </w:rPr>
        <w:t xml:space="preserve">he identified </w:t>
      </w:r>
      <w:r w:rsidR="00135D57" w:rsidRPr="005849A0">
        <w:rPr>
          <w:rFonts w:ascii="Times New Roman" w:hAnsi="Times New Roman" w:cs="Times New Roman"/>
          <w:sz w:val="20"/>
          <w:szCs w:val="20"/>
          <w:lang w:val="en-US"/>
        </w:rPr>
        <w:t>records</w:t>
      </w:r>
      <w:r w:rsidR="00056D37" w:rsidRPr="005849A0">
        <w:rPr>
          <w:rFonts w:ascii="Times New Roman" w:hAnsi="Times New Roman" w:cs="Times New Roman"/>
          <w:sz w:val="20"/>
          <w:szCs w:val="20"/>
          <w:lang w:val="en-US"/>
        </w:rPr>
        <w:t xml:space="preserve"> will be exported into a reference management tool </w:t>
      </w:r>
      <w:r w:rsidR="005C5879" w:rsidRPr="005849A0">
        <w:rPr>
          <w:rFonts w:ascii="Times New Roman" w:hAnsi="Times New Roman" w:cs="Times New Roman"/>
          <w:sz w:val="20"/>
          <w:szCs w:val="20"/>
          <w:lang w:val="en-US"/>
        </w:rPr>
        <w:t xml:space="preserve">(e.g. EndNote) </w:t>
      </w:r>
      <w:r w:rsidR="00056D37" w:rsidRPr="005849A0">
        <w:rPr>
          <w:rFonts w:ascii="Times New Roman" w:hAnsi="Times New Roman" w:cs="Times New Roman"/>
          <w:sz w:val="20"/>
          <w:szCs w:val="20"/>
          <w:lang w:val="en-US"/>
        </w:rPr>
        <w:t xml:space="preserve">and duplicates removed. Next, the </w:t>
      </w:r>
      <w:r w:rsidR="005C5879" w:rsidRPr="005849A0">
        <w:rPr>
          <w:rFonts w:ascii="Times New Roman" w:hAnsi="Times New Roman" w:cs="Times New Roman"/>
          <w:sz w:val="20"/>
          <w:szCs w:val="20"/>
          <w:lang w:val="en-US"/>
        </w:rPr>
        <w:t xml:space="preserve">de-duplicated record list </w:t>
      </w:r>
      <w:r w:rsidR="00056D37" w:rsidRPr="005849A0">
        <w:rPr>
          <w:rFonts w:ascii="Times New Roman" w:hAnsi="Times New Roman" w:cs="Times New Roman"/>
          <w:sz w:val="20"/>
          <w:szCs w:val="20"/>
          <w:lang w:val="en-US"/>
        </w:rPr>
        <w:t xml:space="preserve">will be imported into a systematic review </w:t>
      </w:r>
      <w:r w:rsidR="005C5879" w:rsidRPr="005849A0">
        <w:rPr>
          <w:rFonts w:ascii="Times New Roman" w:hAnsi="Times New Roman" w:cs="Times New Roman"/>
          <w:sz w:val="20"/>
          <w:szCs w:val="20"/>
          <w:lang w:val="en-US"/>
        </w:rPr>
        <w:t>software</w:t>
      </w:r>
      <w:r w:rsidR="00056D37" w:rsidRPr="005849A0">
        <w:rPr>
          <w:rFonts w:ascii="Times New Roman" w:hAnsi="Times New Roman" w:cs="Times New Roman"/>
          <w:sz w:val="20"/>
          <w:szCs w:val="20"/>
          <w:lang w:val="en-US"/>
        </w:rPr>
        <w:t xml:space="preserve">, </w:t>
      </w:r>
      <w:r w:rsidRPr="005849A0">
        <w:rPr>
          <w:rFonts w:ascii="Times New Roman" w:hAnsi="Times New Roman" w:cs="Times New Roman"/>
          <w:sz w:val="20"/>
          <w:szCs w:val="20"/>
          <w:lang w:val="en-US"/>
        </w:rPr>
        <w:t xml:space="preserve">such as </w:t>
      </w:r>
      <w:r w:rsidR="00056D37" w:rsidRPr="005849A0">
        <w:rPr>
          <w:rFonts w:ascii="Times New Roman" w:hAnsi="Times New Roman" w:cs="Times New Roman"/>
          <w:sz w:val="20"/>
          <w:szCs w:val="20"/>
          <w:lang w:val="en-US"/>
        </w:rPr>
        <w:t>Rayyan, to manage the review process.</w:t>
      </w:r>
      <w:sdt>
        <w:sdtPr>
          <w:rPr>
            <w:rFonts w:ascii="Times New Roman" w:hAnsi="Times New Roman" w:cs="Times New Roman"/>
            <w:sz w:val="20"/>
            <w:szCs w:val="20"/>
            <w:lang w:val="en-US"/>
          </w:rPr>
          <w:alias w:val="SmartCite Citation"/>
          <w:tag w:val="2e052967-4191-49b6-89e5-b7fcc0ac2caf:678776a4-5caa-475b-b8f6-4cc46c4d285d+"/>
          <w:id w:val="1236900604"/>
          <w:placeholder>
            <w:docPart w:val="DefaultPlaceholder_-1854013440"/>
          </w:placeholder>
        </w:sdtPr>
        <w:sdtEndPr/>
        <w:sdtContent>
          <w:r w:rsidR="00AC19E5" w:rsidRPr="005849A0">
            <w:rPr>
              <w:rFonts w:ascii="Times New Roman" w:eastAsia="Times New Roman" w:hAnsi="Times New Roman" w:cs="Times New Roman"/>
              <w:sz w:val="20"/>
              <w:szCs w:val="20"/>
              <w:vertAlign w:val="superscript"/>
            </w:rPr>
            <w:t>[4]</w:t>
          </w:r>
        </w:sdtContent>
      </w:sdt>
      <w:r w:rsidR="00056D37" w:rsidRPr="005849A0">
        <w:rPr>
          <w:rFonts w:ascii="Times New Roman" w:hAnsi="Times New Roman" w:cs="Times New Roman"/>
          <w:sz w:val="20"/>
          <w:szCs w:val="20"/>
          <w:lang w:val="en-US"/>
        </w:rPr>
        <w:t xml:space="preserve"> </w:t>
      </w:r>
      <w:r w:rsidR="001C1109">
        <w:rPr>
          <w:rFonts w:ascii="Times New Roman" w:hAnsi="Times New Roman" w:cs="Times New Roman"/>
          <w:sz w:val="20"/>
          <w:szCs w:val="20"/>
          <w:lang w:val="en-US"/>
        </w:rPr>
        <w:t>Two reviewers</w:t>
      </w:r>
      <w:r w:rsidR="00056D37" w:rsidRPr="005849A0">
        <w:rPr>
          <w:rFonts w:ascii="Times New Roman" w:hAnsi="Times New Roman" w:cs="Times New Roman"/>
          <w:sz w:val="20"/>
          <w:szCs w:val="20"/>
          <w:lang w:val="en-US"/>
        </w:rPr>
        <w:t xml:space="preserve"> will screen the whole </w:t>
      </w:r>
      <w:r w:rsidR="00B2735E" w:rsidRPr="005849A0">
        <w:rPr>
          <w:rFonts w:ascii="Times New Roman" w:hAnsi="Times New Roman" w:cs="Times New Roman"/>
          <w:sz w:val="20"/>
          <w:szCs w:val="20"/>
          <w:lang w:val="en-US"/>
        </w:rPr>
        <w:t xml:space="preserve">record </w:t>
      </w:r>
      <w:r w:rsidR="00056D37" w:rsidRPr="005849A0">
        <w:rPr>
          <w:rFonts w:ascii="Times New Roman" w:hAnsi="Times New Roman" w:cs="Times New Roman"/>
          <w:sz w:val="20"/>
          <w:szCs w:val="20"/>
          <w:lang w:val="en-US"/>
        </w:rPr>
        <w:t>dataset</w:t>
      </w:r>
      <w:r w:rsidR="001C1109">
        <w:rPr>
          <w:rFonts w:ascii="Times New Roman" w:hAnsi="Times New Roman" w:cs="Times New Roman"/>
          <w:sz w:val="20"/>
          <w:szCs w:val="20"/>
          <w:lang w:val="en-US"/>
        </w:rPr>
        <w:t>, with regular consultations with the rest of the review team</w:t>
      </w:r>
      <w:r w:rsidR="00056D37" w:rsidRPr="005849A0">
        <w:rPr>
          <w:rFonts w:ascii="Times New Roman" w:hAnsi="Times New Roman" w:cs="Times New Roman"/>
          <w:sz w:val="20"/>
          <w:szCs w:val="20"/>
          <w:lang w:val="en-US"/>
        </w:rPr>
        <w:t xml:space="preserve">. In cases where disagreement exists, </w:t>
      </w:r>
      <w:r w:rsidR="001C1109">
        <w:rPr>
          <w:rFonts w:ascii="Times New Roman" w:hAnsi="Times New Roman" w:cs="Times New Roman"/>
          <w:sz w:val="20"/>
          <w:szCs w:val="20"/>
          <w:lang w:val="en-US"/>
        </w:rPr>
        <w:t xml:space="preserve">other members of the review team </w:t>
      </w:r>
      <w:r w:rsidR="00056D37" w:rsidRPr="005849A0">
        <w:rPr>
          <w:rFonts w:ascii="Times New Roman" w:hAnsi="Times New Roman" w:cs="Times New Roman"/>
          <w:sz w:val="20"/>
          <w:szCs w:val="20"/>
          <w:lang w:val="en-US"/>
        </w:rPr>
        <w:t xml:space="preserve">will screen the </w:t>
      </w:r>
      <w:r w:rsidR="00B2735E" w:rsidRPr="005849A0">
        <w:rPr>
          <w:rFonts w:ascii="Times New Roman" w:hAnsi="Times New Roman" w:cs="Times New Roman"/>
          <w:sz w:val="20"/>
          <w:szCs w:val="20"/>
          <w:lang w:val="en-US"/>
        </w:rPr>
        <w:t xml:space="preserve">record </w:t>
      </w:r>
      <w:r w:rsidR="00056D37" w:rsidRPr="005849A0">
        <w:rPr>
          <w:rFonts w:ascii="Times New Roman" w:hAnsi="Times New Roman" w:cs="Times New Roman"/>
          <w:sz w:val="20"/>
          <w:szCs w:val="20"/>
          <w:lang w:val="en-US"/>
        </w:rPr>
        <w:t xml:space="preserve">and discuss to reach consensus about inclusion or exclusion in the data set. The full text </w:t>
      </w:r>
      <w:r w:rsidR="0033613E" w:rsidRPr="005849A0">
        <w:rPr>
          <w:rFonts w:ascii="Times New Roman" w:hAnsi="Times New Roman" w:cs="Times New Roman"/>
          <w:sz w:val="20"/>
          <w:szCs w:val="20"/>
          <w:lang w:val="en-US"/>
        </w:rPr>
        <w:t>(articles, reports, theses, conference abstracts</w:t>
      </w:r>
      <w:r w:rsidR="000457DA" w:rsidRPr="005849A0">
        <w:rPr>
          <w:rFonts w:ascii="Times New Roman" w:hAnsi="Times New Roman" w:cs="Times New Roman"/>
          <w:sz w:val="20"/>
          <w:szCs w:val="20"/>
          <w:lang w:val="en-US"/>
        </w:rPr>
        <w:t xml:space="preserve"> – which we will call “articles” in this protocol) </w:t>
      </w:r>
      <w:r w:rsidR="00056D37" w:rsidRPr="005849A0">
        <w:rPr>
          <w:rFonts w:ascii="Times New Roman" w:hAnsi="Times New Roman" w:cs="Times New Roman"/>
          <w:sz w:val="20"/>
          <w:szCs w:val="20"/>
          <w:lang w:val="en-US"/>
        </w:rPr>
        <w:t xml:space="preserve">of </w:t>
      </w:r>
      <w:r w:rsidR="0033613E" w:rsidRPr="005849A0">
        <w:rPr>
          <w:rFonts w:ascii="Times New Roman" w:hAnsi="Times New Roman" w:cs="Times New Roman"/>
          <w:sz w:val="20"/>
          <w:szCs w:val="20"/>
          <w:lang w:val="en-US"/>
        </w:rPr>
        <w:t xml:space="preserve">records </w:t>
      </w:r>
      <w:r w:rsidR="00056D37" w:rsidRPr="005849A0">
        <w:rPr>
          <w:rFonts w:ascii="Times New Roman" w:hAnsi="Times New Roman" w:cs="Times New Roman"/>
          <w:sz w:val="20"/>
          <w:szCs w:val="20"/>
          <w:lang w:val="en-US"/>
        </w:rPr>
        <w:t xml:space="preserve">that potentially meet inclusion criteria will be obtained and reviewed against inclusion and exclusion criteria using the same independent review process.   </w:t>
      </w:r>
    </w:p>
    <w:p w14:paraId="72310FBD" w14:textId="2B411C20" w:rsidR="00056D37" w:rsidRPr="005849A0" w:rsidRDefault="00056D37" w:rsidP="00056D37">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t xml:space="preserve">We will then title screen the reference lists of the included articles to identify additional articles. The inclusion and exclusion criteria will be </w:t>
      </w:r>
      <w:r w:rsidR="00B2735E" w:rsidRPr="005849A0">
        <w:rPr>
          <w:rFonts w:ascii="Times New Roman" w:hAnsi="Times New Roman" w:cs="Times New Roman"/>
          <w:sz w:val="20"/>
          <w:szCs w:val="20"/>
          <w:lang w:val="en-US"/>
        </w:rPr>
        <w:t>as per</w:t>
      </w:r>
      <w:r w:rsidRPr="005849A0">
        <w:rPr>
          <w:rFonts w:ascii="Times New Roman" w:hAnsi="Times New Roman" w:cs="Times New Roman"/>
          <w:sz w:val="20"/>
          <w:szCs w:val="20"/>
          <w:lang w:val="en-US"/>
        </w:rPr>
        <w:t xml:space="preserve"> Section 3.2</w:t>
      </w:r>
      <w:r w:rsidR="00B2735E" w:rsidRPr="005849A0">
        <w:rPr>
          <w:rFonts w:ascii="Times New Roman" w:hAnsi="Times New Roman" w:cs="Times New Roman"/>
          <w:sz w:val="20"/>
          <w:szCs w:val="20"/>
          <w:lang w:val="en-US"/>
        </w:rPr>
        <w:t>.</w:t>
      </w:r>
    </w:p>
    <w:p w14:paraId="2A9BBC23" w14:textId="775AA057" w:rsidR="00056D37" w:rsidRPr="005849A0" w:rsidRDefault="00056D37" w:rsidP="00056D37">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t xml:space="preserve">After identification of final set of articles, we will develop a data extraction template and refine it after trialing on 5-10 </w:t>
      </w:r>
      <w:r w:rsidR="00B2735E" w:rsidRPr="005849A0">
        <w:rPr>
          <w:rFonts w:ascii="Times New Roman" w:hAnsi="Times New Roman" w:cs="Times New Roman"/>
          <w:sz w:val="20"/>
          <w:szCs w:val="20"/>
          <w:lang w:val="en-US"/>
        </w:rPr>
        <w:t>articles</w:t>
      </w:r>
      <w:r w:rsidRPr="005849A0">
        <w:rPr>
          <w:rFonts w:ascii="Times New Roman" w:hAnsi="Times New Roman" w:cs="Times New Roman"/>
          <w:sz w:val="20"/>
          <w:szCs w:val="20"/>
          <w:lang w:val="en-US"/>
        </w:rPr>
        <w:t xml:space="preserve">. The initial items for data extraction include: authorship, year of publication, article title, journal title, study location, </w:t>
      </w:r>
      <w:r w:rsidR="002230CD" w:rsidRPr="005849A0">
        <w:rPr>
          <w:rFonts w:ascii="Times New Roman" w:hAnsi="Times New Roman" w:cs="Times New Roman"/>
          <w:sz w:val="20"/>
          <w:szCs w:val="20"/>
          <w:lang w:val="en-US"/>
        </w:rPr>
        <w:t xml:space="preserve">study medical/dental programme and its characteristics, </w:t>
      </w:r>
      <w:r w:rsidRPr="005849A0">
        <w:rPr>
          <w:rFonts w:ascii="Times New Roman" w:hAnsi="Times New Roman" w:cs="Times New Roman"/>
          <w:sz w:val="20"/>
          <w:szCs w:val="20"/>
          <w:lang w:val="en-US"/>
        </w:rPr>
        <w:t xml:space="preserve">aims of the study, methodology, the </w:t>
      </w:r>
      <w:r w:rsidR="00D84C59" w:rsidRPr="005849A0">
        <w:rPr>
          <w:rFonts w:ascii="Times New Roman" w:hAnsi="Times New Roman" w:cs="Times New Roman"/>
          <w:sz w:val="20"/>
          <w:szCs w:val="20"/>
          <w:lang w:val="en-US"/>
        </w:rPr>
        <w:t>selection process examined</w:t>
      </w:r>
      <w:r w:rsidRPr="005849A0">
        <w:rPr>
          <w:rFonts w:ascii="Times New Roman" w:hAnsi="Times New Roman" w:cs="Times New Roman"/>
          <w:sz w:val="20"/>
          <w:szCs w:val="20"/>
          <w:lang w:val="en-US"/>
        </w:rPr>
        <w:t xml:space="preserve">, the </w:t>
      </w:r>
      <w:r w:rsidR="00D84C59" w:rsidRPr="005849A0">
        <w:rPr>
          <w:rFonts w:ascii="Times New Roman" w:hAnsi="Times New Roman" w:cs="Times New Roman"/>
          <w:sz w:val="20"/>
          <w:szCs w:val="20"/>
          <w:lang w:val="en-US"/>
        </w:rPr>
        <w:t>outcomes of interest reported related to the selection process</w:t>
      </w:r>
      <w:r w:rsidRPr="005849A0">
        <w:rPr>
          <w:rFonts w:ascii="Times New Roman" w:hAnsi="Times New Roman" w:cs="Times New Roman"/>
          <w:sz w:val="20"/>
          <w:szCs w:val="20"/>
          <w:lang w:val="en-US"/>
        </w:rPr>
        <w:t xml:space="preserve">, the </w:t>
      </w:r>
      <w:r w:rsidR="002230CD" w:rsidRPr="005849A0">
        <w:rPr>
          <w:rFonts w:ascii="Times New Roman" w:hAnsi="Times New Roman" w:cs="Times New Roman"/>
          <w:sz w:val="20"/>
          <w:szCs w:val="20"/>
          <w:lang w:val="en-US"/>
        </w:rPr>
        <w:t>reported</w:t>
      </w:r>
      <w:r w:rsidR="00D84C59" w:rsidRPr="005849A0">
        <w:rPr>
          <w:rFonts w:ascii="Times New Roman" w:hAnsi="Times New Roman" w:cs="Times New Roman"/>
          <w:sz w:val="20"/>
          <w:szCs w:val="20"/>
          <w:lang w:val="en-US"/>
        </w:rPr>
        <w:t xml:space="preserve"> outcomes of interest regarding selection</w:t>
      </w:r>
      <w:r w:rsidRPr="005849A0">
        <w:rPr>
          <w:rFonts w:ascii="Times New Roman" w:hAnsi="Times New Roman" w:cs="Times New Roman"/>
          <w:sz w:val="20"/>
          <w:szCs w:val="20"/>
          <w:lang w:val="en-US"/>
        </w:rPr>
        <w:t xml:space="preserve">. Additional items may be identified in literature and will be included and then extracted for all articles (as appropriate). Data will be extracted for all </w:t>
      </w:r>
      <w:r w:rsidR="002230CD" w:rsidRPr="005849A0">
        <w:rPr>
          <w:rFonts w:ascii="Times New Roman" w:hAnsi="Times New Roman" w:cs="Times New Roman"/>
          <w:sz w:val="20"/>
          <w:szCs w:val="20"/>
          <w:lang w:val="en-US"/>
        </w:rPr>
        <w:t xml:space="preserve">articles </w:t>
      </w:r>
      <w:r w:rsidRPr="005849A0">
        <w:rPr>
          <w:rFonts w:ascii="Times New Roman" w:hAnsi="Times New Roman" w:cs="Times New Roman"/>
          <w:sz w:val="20"/>
          <w:szCs w:val="20"/>
          <w:lang w:val="en-US"/>
        </w:rPr>
        <w:t xml:space="preserve">by one team member and a second team member will also independently extract data with comparison and consensus reached by discussion for discrepant data.  </w:t>
      </w:r>
    </w:p>
    <w:p w14:paraId="338D5CFD" w14:textId="77E6E600" w:rsidR="00056D37" w:rsidRPr="005849A0" w:rsidRDefault="00171A9D" w:rsidP="00056D37">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t>A</w:t>
      </w:r>
      <w:r w:rsidR="00056D37" w:rsidRPr="005849A0">
        <w:rPr>
          <w:rFonts w:ascii="Times New Roman" w:hAnsi="Times New Roman" w:cs="Times New Roman"/>
          <w:sz w:val="20"/>
          <w:szCs w:val="20"/>
          <w:lang w:val="en-US"/>
        </w:rPr>
        <w:t xml:space="preserve">ppraisal of research quality is </w:t>
      </w:r>
      <w:r w:rsidR="00B627D4" w:rsidRPr="005849A0">
        <w:rPr>
          <w:rFonts w:ascii="Times New Roman" w:hAnsi="Times New Roman" w:cs="Times New Roman"/>
          <w:sz w:val="20"/>
          <w:szCs w:val="20"/>
          <w:lang w:val="en-US"/>
        </w:rPr>
        <w:t>optional in a S</w:t>
      </w:r>
      <w:r w:rsidR="00056D37" w:rsidRPr="005849A0">
        <w:rPr>
          <w:rFonts w:ascii="Times New Roman" w:hAnsi="Times New Roman" w:cs="Times New Roman"/>
          <w:sz w:val="20"/>
          <w:szCs w:val="20"/>
          <w:lang w:val="en-US"/>
        </w:rPr>
        <w:t xml:space="preserve">coping </w:t>
      </w:r>
      <w:r w:rsidR="00DB1612" w:rsidRPr="005849A0">
        <w:rPr>
          <w:rFonts w:ascii="Times New Roman" w:hAnsi="Times New Roman" w:cs="Times New Roman"/>
          <w:sz w:val="20"/>
          <w:szCs w:val="20"/>
          <w:lang w:val="en-US"/>
        </w:rPr>
        <w:t>R</w:t>
      </w:r>
      <w:r w:rsidR="00D84C59" w:rsidRPr="005849A0">
        <w:rPr>
          <w:rFonts w:ascii="Times New Roman" w:hAnsi="Times New Roman" w:cs="Times New Roman"/>
          <w:sz w:val="20"/>
          <w:szCs w:val="20"/>
          <w:lang w:val="en-US"/>
        </w:rPr>
        <w:t>eviews</w:t>
      </w:r>
      <w:r w:rsidR="00055166" w:rsidRPr="005849A0">
        <w:rPr>
          <w:rFonts w:ascii="Times New Roman" w:hAnsi="Times New Roman" w:cs="Times New Roman"/>
          <w:sz w:val="20"/>
          <w:szCs w:val="20"/>
          <w:lang w:val="en-US"/>
        </w:rPr>
        <w:t xml:space="preserve">. The need for appraisal of research quality will be considered </w:t>
      </w:r>
      <w:r w:rsidR="00611E6F" w:rsidRPr="005849A0">
        <w:rPr>
          <w:rFonts w:ascii="Times New Roman" w:hAnsi="Times New Roman" w:cs="Times New Roman"/>
          <w:sz w:val="20"/>
          <w:szCs w:val="20"/>
          <w:lang w:val="en-US"/>
        </w:rPr>
        <w:t>during data charting.  If we</w:t>
      </w:r>
      <w:r w:rsidR="00056D37" w:rsidRPr="005849A0">
        <w:rPr>
          <w:rFonts w:ascii="Times New Roman" w:hAnsi="Times New Roman" w:cs="Times New Roman"/>
          <w:sz w:val="20"/>
          <w:szCs w:val="20"/>
          <w:lang w:val="en-US"/>
        </w:rPr>
        <w:t xml:space="preserve"> include quality appraisal process in this review</w:t>
      </w:r>
      <w:r w:rsidR="00611E6F" w:rsidRPr="005849A0">
        <w:rPr>
          <w:rFonts w:ascii="Times New Roman" w:hAnsi="Times New Roman" w:cs="Times New Roman"/>
          <w:sz w:val="20"/>
          <w:szCs w:val="20"/>
          <w:lang w:val="en-US"/>
        </w:rPr>
        <w:t xml:space="preserve"> we</w:t>
      </w:r>
      <w:r w:rsidR="00056D37" w:rsidRPr="005849A0">
        <w:rPr>
          <w:rFonts w:ascii="Times New Roman" w:hAnsi="Times New Roman" w:cs="Times New Roman"/>
          <w:sz w:val="20"/>
          <w:szCs w:val="20"/>
          <w:lang w:val="en-US"/>
        </w:rPr>
        <w:t xml:space="preserve"> will use the Crowe Critical Appraisal Tool (CCAT) to assess the quality of included studies. CCAT helps researchers to appraise a research design based on its own merits.</w:t>
      </w:r>
      <w:sdt>
        <w:sdtPr>
          <w:rPr>
            <w:rFonts w:ascii="Times New Roman" w:hAnsi="Times New Roman" w:cs="Times New Roman"/>
            <w:sz w:val="20"/>
            <w:szCs w:val="20"/>
            <w:lang w:val="en-US"/>
          </w:rPr>
          <w:alias w:val="SmartCite Citation"/>
          <w:tag w:val="2e052967-4191-49b6-89e5-b7fcc0ac2caf:f773fe93-712d-42cd-935b-d296de6ce8d9+"/>
          <w:id w:val="-1166096064"/>
          <w:placeholder>
            <w:docPart w:val="DefaultPlaceholder_-1854013440"/>
          </w:placeholder>
        </w:sdtPr>
        <w:sdtEndPr/>
        <w:sdtContent>
          <w:r w:rsidR="00AC19E5" w:rsidRPr="005849A0">
            <w:rPr>
              <w:rFonts w:ascii="Times New Roman" w:eastAsia="Times New Roman" w:hAnsi="Times New Roman" w:cs="Times New Roman"/>
              <w:sz w:val="20"/>
              <w:szCs w:val="20"/>
              <w:vertAlign w:val="superscript"/>
            </w:rPr>
            <w:t>[5]</w:t>
          </w:r>
        </w:sdtContent>
      </w:sdt>
      <w:r w:rsidR="00056D37" w:rsidRPr="005849A0">
        <w:rPr>
          <w:rFonts w:ascii="Times New Roman" w:hAnsi="Times New Roman" w:cs="Times New Roman"/>
          <w:sz w:val="20"/>
          <w:szCs w:val="20"/>
          <w:lang w:val="en-US"/>
        </w:rPr>
        <w:t xml:space="preserve"> It has shown good inter</w:t>
      </w:r>
      <w:r w:rsidR="00DB1612" w:rsidRPr="005849A0">
        <w:rPr>
          <w:rFonts w:ascii="Times New Roman" w:hAnsi="Times New Roman" w:cs="Times New Roman"/>
          <w:sz w:val="20"/>
          <w:szCs w:val="20"/>
          <w:lang w:val="en-US"/>
        </w:rPr>
        <w:t>-</w:t>
      </w:r>
      <w:r w:rsidR="00056D37" w:rsidRPr="005849A0">
        <w:rPr>
          <w:rFonts w:ascii="Times New Roman" w:hAnsi="Times New Roman" w:cs="Times New Roman"/>
          <w:sz w:val="20"/>
          <w:szCs w:val="20"/>
          <w:lang w:val="en-US"/>
        </w:rPr>
        <w:t>rater agreement</w:t>
      </w:r>
      <w:sdt>
        <w:sdtPr>
          <w:rPr>
            <w:rFonts w:ascii="Times New Roman" w:hAnsi="Times New Roman" w:cs="Times New Roman"/>
            <w:sz w:val="20"/>
            <w:szCs w:val="20"/>
            <w:lang w:val="en-US"/>
          </w:rPr>
          <w:alias w:val="SmartCite Citation"/>
          <w:tag w:val="2e052967-4191-49b6-89e5-b7fcc0ac2caf:28801ac3-741b-450c-b10a-8dde3ad7fcf2+"/>
          <w:id w:val="-2116350855"/>
          <w:placeholder>
            <w:docPart w:val="DefaultPlaceholder_-1854013440"/>
          </w:placeholder>
        </w:sdtPr>
        <w:sdtEndPr/>
        <w:sdtContent>
          <w:r w:rsidR="00AC19E5" w:rsidRPr="005849A0">
            <w:rPr>
              <w:rFonts w:ascii="Times New Roman" w:eastAsia="Times New Roman" w:hAnsi="Times New Roman" w:cs="Times New Roman"/>
              <w:sz w:val="20"/>
              <w:szCs w:val="20"/>
              <w:vertAlign w:val="superscript"/>
            </w:rPr>
            <w:t>[6]</w:t>
          </w:r>
        </w:sdtContent>
      </w:sdt>
      <w:r w:rsidR="00056D37" w:rsidRPr="005849A0">
        <w:rPr>
          <w:rFonts w:ascii="Times New Roman" w:hAnsi="Times New Roman" w:cs="Times New Roman"/>
          <w:sz w:val="20"/>
          <w:szCs w:val="20"/>
          <w:lang w:val="en-US"/>
        </w:rPr>
        <w:t xml:space="preserve"> and been incorporated into </w:t>
      </w:r>
      <w:r w:rsidR="00DB1612" w:rsidRPr="005849A0">
        <w:rPr>
          <w:rFonts w:ascii="Times New Roman" w:hAnsi="Times New Roman" w:cs="Times New Roman"/>
          <w:sz w:val="20"/>
          <w:szCs w:val="20"/>
          <w:lang w:val="en-US"/>
        </w:rPr>
        <w:t>S</w:t>
      </w:r>
      <w:r w:rsidR="00056D37" w:rsidRPr="005849A0">
        <w:rPr>
          <w:rFonts w:ascii="Times New Roman" w:hAnsi="Times New Roman" w:cs="Times New Roman"/>
          <w:sz w:val="20"/>
          <w:szCs w:val="20"/>
          <w:lang w:val="en-US"/>
        </w:rPr>
        <w:t xml:space="preserve">coping </w:t>
      </w:r>
      <w:r w:rsidR="00DB1612" w:rsidRPr="005849A0">
        <w:rPr>
          <w:rFonts w:ascii="Times New Roman" w:hAnsi="Times New Roman" w:cs="Times New Roman"/>
          <w:sz w:val="20"/>
          <w:szCs w:val="20"/>
          <w:lang w:val="en-US"/>
        </w:rPr>
        <w:t>R</w:t>
      </w:r>
      <w:r w:rsidR="00056D37" w:rsidRPr="005849A0">
        <w:rPr>
          <w:rFonts w:ascii="Times New Roman" w:hAnsi="Times New Roman" w:cs="Times New Roman"/>
          <w:sz w:val="20"/>
          <w:szCs w:val="20"/>
          <w:lang w:val="en-US"/>
        </w:rPr>
        <w:t>eviews.</w:t>
      </w:r>
      <w:sdt>
        <w:sdtPr>
          <w:rPr>
            <w:rFonts w:ascii="Times New Roman" w:hAnsi="Times New Roman" w:cs="Times New Roman"/>
            <w:sz w:val="20"/>
            <w:szCs w:val="20"/>
            <w:lang w:val="en-US"/>
          </w:rPr>
          <w:alias w:val="SmartCite Citation"/>
          <w:tag w:val="2e052967-4191-49b6-89e5-b7fcc0ac2caf:e2a946ef-21d8-4fa1-8a01-9cac6e98682d+"/>
          <w:id w:val="-1560083735"/>
          <w:placeholder>
            <w:docPart w:val="DefaultPlaceholder_-1854013440"/>
          </w:placeholder>
        </w:sdtPr>
        <w:sdtEndPr/>
        <w:sdtContent>
          <w:r w:rsidR="00AC19E5" w:rsidRPr="005849A0">
            <w:rPr>
              <w:rFonts w:ascii="Times New Roman" w:eastAsia="Times New Roman" w:hAnsi="Times New Roman" w:cs="Times New Roman"/>
              <w:sz w:val="20"/>
              <w:szCs w:val="20"/>
              <w:vertAlign w:val="superscript"/>
            </w:rPr>
            <w:t>[7]</w:t>
          </w:r>
        </w:sdtContent>
      </w:sdt>
      <w:r w:rsidR="00056D37" w:rsidRPr="005849A0">
        <w:rPr>
          <w:rFonts w:ascii="Times New Roman" w:hAnsi="Times New Roman" w:cs="Times New Roman"/>
          <w:sz w:val="20"/>
          <w:szCs w:val="20"/>
          <w:lang w:val="en-US"/>
        </w:rPr>
        <w:t xml:space="preserve"> </w:t>
      </w:r>
    </w:p>
    <w:p w14:paraId="51351A52" w14:textId="629740A7" w:rsidR="00056D37" w:rsidRPr="005849A0" w:rsidRDefault="00056D37" w:rsidP="00056D37">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t xml:space="preserve">Given the iterative and flexible nature of </w:t>
      </w:r>
      <w:r w:rsidR="00E75882" w:rsidRPr="005849A0">
        <w:rPr>
          <w:rFonts w:ascii="Times New Roman" w:hAnsi="Times New Roman" w:cs="Times New Roman"/>
          <w:sz w:val="20"/>
          <w:szCs w:val="20"/>
          <w:lang w:val="en-US"/>
        </w:rPr>
        <w:t>S</w:t>
      </w:r>
      <w:r w:rsidRPr="005849A0">
        <w:rPr>
          <w:rFonts w:ascii="Times New Roman" w:hAnsi="Times New Roman" w:cs="Times New Roman"/>
          <w:sz w:val="20"/>
          <w:szCs w:val="20"/>
          <w:lang w:val="en-US"/>
        </w:rPr>
        <w:t xml:space="preserve">coping </w:t>
      </w:r>
      <w:r w:rsidR="003615FF" w:rsidRPr="005849A0">
        <w:rPr>
          <w:rFonts w:ascii="Times New Roman" w:hAnsi="Times New Roman" w:cs="Times New Roman"/>
          <w:sz w:val="20"/>
          <w:szCs w:val="20"/>
          <w:lang w:val="en-US"/>
        </w:rPr>
        <w:t>R</w:t>
      </w:r>
      <w:r w:rsidRPr="005849A0">
        <w:rPr>
          <w:rFonts w:ascii="Times New Roman" w:hAnsi="Times New Roman" w:cs="Times New Roman"/>
          <w:sz w:val="20"/>
          <w:szCs w:val="20"/>
          <w:lang w:val="en-US"/>
        </w:rPr>
        <w:t>eviews, it is possible that procedures may deviate</w:t>
      </w:r>
      <w:r w:rsidR="00E75882" w:rsidRPr="005849A0">
        <w:rPr>
          <w:rFonts w:ascii="Times New Roman" w:hAnsi="Times New Roman" w:cs="Times New Roman"/>
          <w:sz w:val="20"/>
          <w:szCs w:val="20"/>
          <w:lang w:val="en-US"/>
        </w:rPr>
        <w:t xml:space="preserve"> from this prot</w:t>
      </w:r>
      <w:r w:rsidR="001540E8" w:rsidRPr="005849A0">
        <w:rPr>
          <w:rFonts w:ascii="Times New Roman" w:hAnsi="Times New Roman" w:cs="Times New Roman"/>
          <w:sz w:val="20"/>
          <w:szCs w:val="20"/>
          <w:lang w:val="en-US"/>
        </w:rPr>
        <w:t>o</w:t>
      </w:r>
      <w:r w:rsidR="00E75882" w:rsidRPr="005849A0">
        <w:rPr>
          <w:rFonts w:ascii="Times New Roman" w:hAnsi="Times New Roman" w:cs="Times New Roman"/>
          <w:sz w:val="20"/>
          <w:szCs w:val="20"/>
          <w:lang w:val="en-US"/>
        </w:rPr>
        <w:t>col</w:t>
      </w:r>
      <w:r w:rsidRPr="005849A0">
        <w:rPr>
          <w:rFonts w:ascii="Times New Roman" w:hAnsi="Times New Roman" w:cs="Times New Roman"/>
          <w:sz w:val="20"/>
          <w:szCs w:val="20"/>
          <w:lang w:val="en-US"/>
        </w:rPr>
        <w:t xml:space="preserve">. Any deviation will be documented and justified. </w:t>
      </w:r>
    </w:p>
    <w:p w14:paraId="7C4D834F" w14:textId="77777777" w:rsidR="00E75882" w:rsidRPr="005849A0" w:rsidRDefault="00E75882" w:rsidP="00056D37">
      <w:pPr>
        <w:spacing w:before="120" w:after="120" w:line="276" w:lineRule="auto"/>
        <w:rPr>
          <w:rFonts w:ascii="Times New Roman" w:hAnsi="Times New Roman" w:cs="Times New Roman"/>
          <w:sz w:val="20"/>
          <w:szCs w:val="20"/>
          <w:lang w:val="en-NZ"/>
        </w:rPr>
      </w:pPr>
    </w:p>
    <w:p w14:paraId="7D3F8F68" w14:textId="77777777" w:rsidR="00056D37" w:rsidRPr="005849A0" w:rsidRDefault="00056D37" w:rsidP="00056D37">
      <w:pPr>
        <w:pStyle w:val="ListParagraph"/>
        <w:numPr>
          <w:ilvl w:val="1"/>
          <w:numId w:val="2"/>
        </w:numPr>
        <w:spacing w:before="120" w:after="120" w:line="276" w:lineRule="auto"/>
        <w:ind w:left="357" w:hanging="357"/>
        <w:rPr>
          <w:rFonts w:ascii="Times New Roman" w:hAnsi="Times New Roman" w:cs="Times New Roman"/>
          <w:i/>
          <w:iCs/>
          <w:sz w:val="20"/>
          <w:szCs w:val="20"/>
          <w:lang w:val="en-US"/>
        </w:rPr>
      </w:pPr>
      <w:r w:rsidRPr="005849A0">
        <w:rPr>
          <w:rFonts w:ascii="Times New Roman" w:hAnsi="Times New Roman" w:cs="Times New Roman"/>
          <w:i/>
          <w:iCs/>
          <w:sz w:val="20"/>
          <w:szCs w:val="20"/>
          <w:lang w:val="en-US"/>
        </w:rPr>
        <w:t>Data analysis</w:t>
      </w:r>
    </w:p>
    <w:p w14:paraId="0A6D7DE6" w14:textId="538DE5A1" w:rsidR="00056D37" w:rsidRPr="005849A0" w:rsidRDefault="00056D37" w:rsidP="48CBAC8E">
      <w:pPr>
        <w:spacing w:before="120" w:after="120" w:line="276" w:lineRule="auto"/>
        <w:rPr>
          <w:rFonts w:ascii="Times New Roman" w:hAnsi="Times New Roman" w:cs="Times New Roman"/>
          <w:sz w:val="20"/>
          <w:szCs w:val="20"/>
        </w:rPr>
      </w:pPr>
      <w:r w:rsidRPr="005849A0">
        <w:rPr>
          <w:rFonts w:ascii="Times New Roman" w:hAnsi="Times New Roman" w:cs="Times New Roman"/>
          <w:sz w:val="20"/>
          <w:szCs w:val="20"/>
        </w:rPr>
        <w:t xml:space="preserve">We will use </w:t>
      </w:r>
      <w:r w:rsidR="00B023F2" w:rsidRPr="005849A0">
        <w:rPr>
          <w:rFonts w:ascii="Times New Roman" w:hAnsi="Times New Roman" w:cs="Times New Roman"/>
          <w:sz w:val="20"/>
          <w:szCs w:val="20"/>
        </w:rPr>
        <w:t xml:space="preserve">narrative descriptions and counts to summarise the data. </w:t>
      </w:r>
      <w:r w:rsidR="00CF4021" w:rsidRPr="005849A0">
        <w:rPr>
          <w:rFonts w:ascii="Times New Roman" w:hAnsi="Times New Roman" w:cs="Times New Roman"/>
          <w:sz w:val="20"/>
          <w:szCs w:val="20"/>
        </w:rPr>
        <w:t>We will additionally code qualitative data in the articles inductively using descriptive coding. We will then code to draw the codes into categories that can be used to  draw out themes and subthemes that</w:t>
      </w:r>
      <w:r w:rsidR="00D75510" w:rsidRPr="005849A0">
        <w:rPr>
          <w:rFonts w:ascii="Times New Roman" w:hAnsi="Times New Roman" w:cs="Times New Roman"/>
          <w:sz w:val="20"/>
          <w:szCs w:val="20"/>
        </w:rPr>
        <w:t xml:space="preserve"> </w:t>
      </w:r>
      <w:r w:rsidR="00055FDF" w:rsidRPr="005849A0">
        <w:rPr>
          <w:rFonts w:ascii="Times New Roman" w:hAnsi="Times New Roman" w:cs="Times New Roman"/>
          <w:sz w:val="20"/>
          <w:szCs w:val="20"/>
        </w:rPr>
        <w:t xml:space="preserve">address </w:t>
      </w:r>
      <w:r w:rsidRPr="005849A0">
        <w:rPr>
          <w:rFonts w:ascii="Times New Roman" w:hAnsi="Times New Roman" w:cs="Times New Roman"/>
          <w:sz w:val="20"/>
          <w:szCs w:val="20"/>
        </w:rPr>
        <w:t>research aim and questions</w:t>
      </w:r>
      <w:r w:rsidR="005849A0" w:rsidRPr="005849A0">
        <w:rPr>
          <w:rFonts w:ascii="Times New Roman" w:hAnsi="Times New Roman" w:cs="Times New Roman"/>
          <w:sz w:val="20"/>
          <w:szCs w:val="20"/>
        </w:rPr>
        <w:t xml:space="preserve"> (RQ 1 and RQ2).</w:t>
      </w:r>
      <w:r w:rsidR="00B023F2" w:rsidRPr="005849A0">
        <w:rPr>
          <w:rFonts w:ascii="Times New Roman" w:hAnsi="Times New Roman" w:cs="Times New Roman"/>
          <w:sz w:val="20"/>
          <w:szCs w:val="20"/>
          <w:vertAlign w:val="superscript"/>
        </w:rPr>
        <w:t xml:space="preserve"> [8]</w:t>
      </w:r>
      <w:r w:rsidR="00BE68BC" w:rsidRPr="005849A0">
        <w:rPr>
          <w:rFonts w:ascii="Times New Roman" w:hAnsi="Times New Roman" w:cs="Times New Roman"/>
          <w:sz w:val="20"/>
          <w:szCs w:val="20"/>
          <w:vertAlign w:val="superscript"/>
        </w:rPr>
        <w:t xml:space="preserve"> </w:t>
      </w:r>
      <w:r w:rsidR="00BE68BC" w:rsidRPr="005849A0">
        <w:rPr>
          <w:rFonts w:ascii="Times New Roman" w:hAnsi="Times New Roman" w:cs="Times New Roman"/>
          <w:sz w:val="20"/>
          <w:szCs w:val="20"/>
        </w:rPr>
        <w:t xml:space="preserve"> </w:t>
      </w:r>
    </w:p>
    <w:p w14:paraId="6E43C9BC" w14:textId="0D5A0D80" w:rsidR="009D65BD" w:rsidRPr="005849A0" w:rsidRDefault="004F7ACF" w:rsidP="004F7ACF">
      <w:pPr>
        <w:shd w:val="clear" w:color="auto" w:fill="FFFFFF"/>
        <w:rPr>
          <w:rFonts w:ascii="Times New Roman" w:eastAsia="Times New Roman" w:hAnsi="Times New Roman" w:cs="Times New Roman"/>
          <w:sz w:val="20"/>
          <w:szCs w:val="20"/>
          <w:lang w:val="en-NZ" w:eastAsia="en-GB"/>
        </w:rPr>
      </w:pPr>
      <w:r w:rsidRPr="005849A0">
        <w:rPr>
          <w:rFonts w:ascii="Times New Roman" w:eastAsia="Times New Roman" w:hAnsi="Times New Roman" w:cs="Times New Roman"/>
          <w:sz w:val="20"/>
          <w:szCs w:val="20"/>
          <w:lang w:val="en-NZ" w:eastAsia="en-GB"/>
        </w:rPr>
        <w:t xml:space="preserve">Author data will be </w:t>
      </w:r>
      <w:r w:rsidR="009D65BD" w:rsidRPr="005849A0">
        <w:rPr>
          <w:rFonts w:ascii="Times New Roman" w:eastAsia="Times New Roman" w:hAnsi="Times New Roman" w:cs="Times New Roman"/>
          <w:sz w:val="20"/>
          <w:szCs w:val="20"/>
          <w:lang w:val="en-NZ" w:eastAsia="en-GB"/>
        </w:rPr>
        <w:t>imported into VOSviewer (https://app.vosviewer.com) for constructing and visualizing the bibliometric co-authorship network</w:t>
      </w:r>
      <w:r w:rsidR="005849A0" w:rsidRPr="005849A0">
        <w:rPr>
          <w:rFonts w:ascii="Times New Roman" w:eastAsia="Times New Roman" w:hAnsi="Times New Roman" w:cs="Times New Roman"/>
          <w:sz w:val="20"/>
          <w:szCs w:val="20"/>
          <w:lang w:val="en-NZ" w:eastAsia="en-GB"/>
        </w:rPr>
        <w:t xml:space="preserve"> (RQ3)</w:t>
      </w:r>
      <w:r w:rsidR="009D65BD" w:rsidRPr="005849A0">
        <w:rPr>
          <w:rFonts w:ascii="Times New Roman" w:eastAsia="Times New Roman" w:hAnsi="Times New Roman" w:cs="Times New Roman"/>
          <w:sz w:val="20"/>
          <w:szCs w:val="20"/>
          <w:lang w:val="en-NZ" w:eastAsia="en-GB"/>
        </w:rPr>
        <w:t xml:space="preserve">. </w:t>
      </w:r>
    </w:p>
    <w:p w14:paraId="67933829" w14:textId="77777777" w:rsidR="004F7ACF" w:rsidRPr="005849A0" w:rsidRDefault="004F7ACF" w:rsidP="004F7ACF">
      <w:pPr>
        <w:shd w:val="clear" w:color="auto" w:fill="FFFFFF"/>
        <w:rPr>
          <w:rFonts w:ascii="Times New Roman" w:eastAsia="Times New Roman" w:hAnsi="Times New Roman" w:cs="Times New Roman"/>
          <w:sz w:val="20"/>
          <w:szCs w:val="20"/>
          <w:lang w:val="en-NZ" w:eastAsia="en-GB"/>
        </w:rPr>
      </w:pPr>
    </w:p>
    <w:p w14:paraId="25839070" w14:textId="77777777" w:rsidR="00056D37" w:rsidRPr="005849A0" w:rsidRDefault="00056D37" w:rsidP="00056D37">
      <w:pPr>
        <w:pStyle w:val="ListParagraph"/>
        <w:numPr>
          <w:ilvl w:val="1"/>
          <w:numId w:val="2"/>
        </w:numPr>
        <w:spacing w:before="120" w:after="120" w:line="276" w:lineRule="auto"/>
        <w:ind w:left="357" w:hanging="357"/>
        <w:rPr>
          <w:rFonts w:ascii="Times New Roman" w:hAnsi="Times New Roman" w:cs="Times New Roman"/>
          <w:i/>
          <w:iCs/>
          <w:sz w:val="20"/>
          <w:szCs w:val="20"/>
          <w:lang w:val="en-US"/>
        </w:rPr>
      </w:pPr>
      <w:r w:rsidRPr="005849A0">
        <w:rPr>
          <w:rFonts w:ascii="Times New Roman" w:hAnsi="Times New Roman" w:cs="Times New Roman"/>
          <w:i/>
          <w:iCs/>
          <w:sz w:val="20"/>
          <w:szCs w:val="20"/>
          <w:lang w:val="en-US"/>
        </w:rPr>
        <w:t>Expert consultation</w:t>
      </w:r>
    </w:p>
    <w:p w14:paraId="4348CEC9" w14:textId="39D8BE8F" w:rsidR="00056D37" w:rsidRPr="005849A0" w:rsidRDefault="00056D37" w:rsidP="00056D37">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t xml:space="preserve">We will consult with </w:t>
      </w:r>
      <w:r w:rsidR="00D84C59" w:rsidRPr="005849A0">
        <w:rPr>
          <w:rFonts w:ascii="Times New Roman" w:hAnsi="Times New Roman" w:cs="Times New Roman"/>
          <w:sz w:val="20"/>
          <w:szCs w:val="20"/>
          <w:lang w:val="en-US"/>
        </w:rPr>
        <w:t xml:space="preserve">the TMC of UCAT Australia New Zealand, and any other relevant expert suggested by TMC members </w:t>
      </w:r>
      <w:r w:rsidRPr="005849A0">
        <w:rPr>
          <w:rFonts w:ascii="Times New Roman" w:hAnsi="Times New Roman" w:cs="Times New Roman"/>
          <w:sz w:val="20"/>
          <w:szCs w:val="20"/>
          <w:lang w:val="en-US"/>
        </w:rPr>
        <w:t>to gain additional suggestions and insights.</w:t>
      </w:r>
      <w:r w:rsidR="00E45FCC" w:rsidRPr="005849A0">
        <w:rPr>
          <w:rFonts w:ascii="Times New Roman" w:hAnsi="Times New Roman" w:cs="Times New Roman"/>
          <w:sz w:val="20"/>
          <w:szCs w:val="20"/>
          <w:lang w:val="en-US"/>
        </w:rPr>
        <w:t xml:space="preserve"> This may include consultation with relevant leaders in medical/dental programmes</w:t>
      </w:r>
      <w:r w:rsidR="001540E8" w:rsidRPr="005849A0">
        <w:rPr>
          <w:rFonts w:ascii="Times New Roman" w:hAnsi="Times New Roman" w:cs="Times New Roman"/>
          <w:sz w:val="20"/>
          <w:szCs w:val="20"/>
          <w:lang w:val="en-US"/>
        </w:rPr>
        <w:t xml:space="preserve"> and other relevant stakeholders as identified during the project.</w:t>
      </w:r>
    </w:p>
    <w:p w14:paraId="5B31D467" w14:textId="2D2CE42E" w:rsidR="00056D37" w:rsidRPr="005849A0" w:rsidRDefault="00056D37" w:rsidP="00056D37">
      <w:pPr>
        <w:pStyle w:val="ListParagraph"/>
        <w:numPr>
          <w:ilvl w:val="0"/>
          <w:numId w:val="2"/>
        </w:numPr>
        <w:spacing w:before="120" w:after="120" w:line="276" w:lineRule="auto"/>
        <w:ind w:hanging="357"/>
        <w:rPr>
          <w:rFonts w:ascii="Times New Roman" w:hAnsi="Times New Roman" w:cs="Times New Roman"/>
          <w:b/>
          <w:bCs/>
          <w:sz w:val="20"/>
          <w:szCs w:val="20"/>
          <w:lang w:val="en-US"/>
        </w:rPr>
      </w:pPr>
      <w:r w:rsidRPr="005849A0">
        <w:rPr>
          <w:rFonts w:ascii="Times New Roman" w:hAnsi="Times New Roman" w:cs="Times New Roman"/>
          <w:b/>
          <w:bCs/>
          <w:sz w:val="20"/>
          <w:szCs w:val="20"/>
          <w:lang w:val="en-US"/>
        </w:rPr>
        <w:lastRenderedPageBreak/>
        <w:t xml:space="preserve">Expected </w:t>
      </w:r>
      <w:r w:rsidR="00B630D0" w:rsidRPr="005849A0">
        <w:rPr>
          <w:rFonts w:ascii="Times New Roman" w:hAnsi="Times New Roman" w:cs="Times New Roman"/>
          <w:b/>
          <w:bCs/>
          <w:sz w:val="20"/>
          <w:szCs w:val="20"/>
          <w:lang w:val="en-US"/>
        </w:rPr>
        <w:t>contribution</w:t>
      </w:r>
    </w:p>
    <w:p w14:paraId="55F1F17B" w14:textId="77777777" w:rsidR="001C1109" w:rsidRDefault="001C1109" w:rsidP="00056D37">
      <w:pPr>
        <w:spacing w:before="120" w:after="120" w:line="276" w:lineRule="auto"/>
        <w:rPr>
          <w:rFonts w:ascii="Times New Roman" w:hAnsi="Times New Roman" w:cs="Times New Roman"/>
          <w:sz w:val="20"/>
          <w:szCs w:val="20"/>
          <w:lang w:val="en-US"/>
        </w:rPr>
      </w:pPr>
    </w:p>
    <w:p w14:paraId="064D221C" w14:textId="64244F1D" w:rsidR="001C1109" w:rsidRPr="001C1109" w:rsidRDefault="001C1109" w:rsidP="001C1109">
      <w:pPr>
        <w:shd w:val="clear" w:color="auto" w:fill="FFFFFF"/>
        <w:rPr>
          <w:rFonts w:ascii="Times New Roman" w:eastAsia="Times New Roman" w:hAnsi="Times New Roman" w:cs="Times New Roman"/>
          <w:sz w:val="20"/>
          <w:szCs w:val="20"/>
          <w:lang w:val="en-NZ" w:eastAsia="en-GB"/>
        </w:rPr>
      </w:pPr>
      <w:r w:rsidRPr="005849A0">
        <w:rPr>
          <w:rFonts w:ascii="Times New Roman" w:eastAsia="Times New Roman" w:hAnsi="Times New Roman" w:cs="Times New Roman"/>
          <w:sz w:val="20"/>
          <w:szCs w:val="20"/>
          <w:lang w:val="en-NZ" w:eastAsia="en-GB"/>
        </w:rPr>
        <w:t xml:space="preserve">The results of the final </w:t>
      </w:r>
      <w:r>
        <w:rPr>
          <w:rFonts w:ascii="Times New Roman" w:eastAsia="Times New Roman" w:hAnsi="Times New Roman" w:cs="Times New Roman"/>
          <w:sz w:val="20"/>
          <w:szCs w:val="20"/>
          <w:lang w:val="en-NZ" w:eastAsia="en-GB"/>
        </w:rPr>
        <w:t>s</w:t>
      </w:r>
      <w:r w:rsidRPr="005849A0">
        <w:rPr>
          <w:rFonts w:ascii="Times New Roman" w:eastAsia="Times New Roman" w:hAnsi="Times New Roman" w:cs="Times New Roman"/>
          <w:sz w:val="20"/>
          <w:szCs w:val="20"/>
          <w:lang w:val="en-NZ" w:eastAsia="en-GB"/>
        </w:rPr>
        <w:t>coping review will be described in a manuscript, presented in accordance with the Preferred Reporting Items for Systematic Reviews and Meta-analyses extension for Scoping reviews (PRISMA-ScR)</w:t>
      </w:r>
      <w:r>
        <w:rPr>
          <w:rFonts w:ascii="Times New Roman" w:eastAsia="Times New Roman" w:hAnsi="Times New Roman" w:cs="Times New Roman"/>
          <w:sz w:val="20"/>
          <w:szCs w:val="20"/>
          <w:lang w:val="en-NZ" w:eastAsia="en-GB"/>
        </w:rPr>
        <w:t>.</w:t>
      </w:r>
    </w:p>
    <w:p w14:paraId="0C2D9482" w14:textId="0DDA3962" w:rsidR="001540E8" w:rsidRPr="005849A0" w:rsidRDefault="001540E8" w:rsidP="00056D37">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t xml:space="preserve">A final report will be submitted to the TMC and UCAT Board at conclusion of the project. </w:t>
      </w:r>
    </w:p>
    <w:p w14:paraId="3826FF85" w14:textId="77777777" w:rsidR="00056D37" w:rsidRPr="005849A0" w:rsidRDefault="00056D37" w:rsidP="00056D37">
      <w:pPr>
        <w:spacing w:before="120" w:after="120" w:line="276" w:lineRule="auto"/>
        <w:rPr>
          <w:rFonts w:ascii="Times New Roman" w:hAnsi="Times New Roman" w:cs="Times New Roman"/>
          <w:sz w:val="20"/>
          <w:szCs w:val="20"/>
          <w:lang w:val="en-US"/>
        </w:rPr>
      </w:pPr>
      <w:r w:rsidRPr="005849A0">
        <w:rPr>
          <w:rFonts w:ascii="Times New Roman" w:hAnsi="Times New Roman" w:cs="Times New Roman"/>
          <w:sz w:val="20"/>
          <w:szCs w:val="20"/>
          <w:lang w:val="en-US"/>
        </w:rPr>
        <w:br w:type="page"/>
      </w:r>
    </w:p>
    <w:p w14:paraId="50E08EB9" w14:textId="1DE9C586" w:rsidR="00AC19E5" w:rsidRPr="005849A0" w:rsidRDefault="00056D37" w:rsidP="00AC19E5">
      <w:pPr>
        <w:spacing w:before="120" w:after="120" w:line="276" w:lineRule="auto"/>
        <w:rPr>
          <w:rFonts w:ascii="Times New Roman" w:hAnsi="Times New Roman" w:cs="Times New Roman"/>
          <w:b/>
          <w:bCs/>
          <w:sz w:val="20"/>
          <w:szCs w:val="20"/>
          <w:lang w:val="en-US"/>
        </w:rPr>
      </w:pPr>
      <w:r w:rsidRPr="005849A0">
        <w:rPr>
          <w:rFonts w:ascii="Times New Roman" w:hAnsi="Times New Roman" w:cs="Times New Roman"/>
          <w:b/>
          <w:bCs/>
          <w:sz w:val="20"/>
          <w:szCs w:val="20"/>
          <w:lang w:val="en-US"/>
        </w:rPr>
        <w:lastRenderedPageBreak/>
        <w:t xml:space="preserve">References </w:t>
      </w:r>
    </w:p>
    <w:p w14:paraId="51D03782" w14:textId="77777777" w:rsidR="00AC19E5" w:rsidRPr="005849A0" w:rsidRDefault="00AC19E5" w:rsidP="00AC19E5">
      <w:pPr>
        <w:pStyle w:val="Bibliography1"/>
        <w:spacing w:before="0" w:beforeAutospacing="0" w:after="0" w:afterAutospacing="0"/>
        <w:ind w:left="300" w:hanging="300"/>
        <w:rPr>
          <w:sz w:val="20"/>
          <w:szCs w:val="20"/>
        </w:rPr>
      </w:pPr>
      <w:r w:rsidRPr="005849A0">
        <w:rPr>
          <w:sz w:val="20"/>
          <w:szCs w:val="20"/>
        </w:rPr>
        <w:t xml:space="preserve">1. Cleland, J., Blitz, J., Cleutjens, K. B. J. M., Egbrink, M. G. A. oude, Schreurs, S., &amp; Patterson, F. (2023). Robust, defensible, and fair: The AMEE guide to selection into medical school: AMEE Guide No. 153. </w:t>
      </w:r>
      <w:r w:rsidRPr="005849A0">
        <w:rPr>
          <w:i/>
          <w:iCs/>
          <w:sz w:val="20"/>
          <w:szCs w:val="20"/>
        </w:rPr>
        <w:t>Medical Teacher</w:t>
      </w:r>
      <w:r w:rsidRPr="005849A0">
        <w:rPr>
          <w:sz w:val="20"/>
          <w:szCs w:val="20"/>
        </w:rPr>
        <w:t xml:space="preserve">, </w:t>
      </w:r>
      <w:r w:rsidRPr="005849A0">
        <w:rPr>
          <w:i/>
          <w:iCs/>
          <w:sz w:val="20"/>
          <w:szCs w:val="20"/>
        </w:rPr>
        <w:t>45</w:t>
      </w:r>
      <w:r w:rsidRPr="005849A0">
        <w:rPr>
          <w:sz w:val="20"/>
          <w:szCs w:val="20"/>
        </w:rPr>
        <w:t xml:space="preserve">(10), 1071–1084. </w:t>
      </w:r>
      <w:hyperlink r:id="rId11" w:history="1">
        <w:r w:rsidRPr="005849A0">
          <w:rPr>
            <w:rStyle w:val="Hyperlink"/>
            <w:sz w:val="20"/>
            <w:szCs w:val="20"/>
          </w:rPr>
          <w:t>https://doi.org/10.1080/0142159x.2023.2168529</w:t>
        </w:r>
      </w:hyperlink>
    </w:p>
    <w:p w14:paraId="3BEE6113" w14:textId="77777777" w:rsidR="00AC19E5" w:rsidRPr="005849A0" w:rsidRDefault="00AC19E5" w:rsidP="00AC19E5">
      <w:pPr>
        <w:pStyle w:val="Bibliography1"/>
        <w:spacing w:before="0" w:beforeAutospacing="0" w:after="0" w:afterAutospacing="0"/>
        <w:ind w:left="300" w:hanging="300"/>
        <w:rPr>
          <w:sz w:val="20"/>
          <w:szCs w:val="20"/>
        </w:rPr>
      </w:pPr>
      <w:r w:rsidRPr="005849A0">
        <w:rPr>
          <w:sz w:val="20"/>
          <w:szCs w:val="20"/>
        </w:rPr>
        <w:t xml:space="preserve">2. Thomas, A., Lubarsky, S., Durning, S. J., &amp; Young, M. E. (2017). Knowledge Syntheses in Medical Education. </w:t>
      </w:r>
      <w:r w:rsidRPr="005849A0">
        <w:rPr>
          <w:i/>
          <w:iCs/>
          <w:sz w:val="20"/>
          <w:szCs w:val="20"/>
        </w:rPr>
        <w:t>Academic Medicine</w:t>
      </w:r>
      <w:r w:rsidRPr="005849A0">
        <w:rPr>
          <w:sz w:val="20"/>
          <w:szCs w:val="20"/>
        </w:rPr>
        <w:t xml:space="preserve">, </w:t>
      </w:r>
      <w:r w:rsidRPr="005849A0">
        <w:rPr>
          <w:i/>
          <w:iCs/>
          <w:sz w:val="20"/>
          <w:szCs w:val="20"/>
        </w:rPr>
        <w:t>92</w:t>
      </w:r>
      <w:r w:rsidRPr="005849A0">
        <w:rPr>
          <w:sz w:val="20"/>
          <w:szCs w:val="20"/>
        </w:rPr>
        <w:t xml:space="preserve">(2), 161 166. </w:t>
      </w:r>
      <w:hyperlink r:id="rId12" w:history="1">
        <w:r w:rsidRPr="005849A0">
          <w:rPr>
            <w:rStyle w:val="Hyperlink"/>
            <w:sz w:val="20"/>
            <w:szCs w:val="20"/>
          </w:rPr>
          <w:t>https://doi.org/10.1097/acm.0000000000001452</w:t>
        </w:r>
      </w:hyperlink>
    </w:p>
    <w:p w14:paraId="430EF07E" w14:textId="77777777" w:rsidR="00AC19E5" w:rsidRPr="005849A0" w:rsidRDefault="00AC19E5" w:rsidP="00AC19E5">
      <w:pPr>
        <w:pStyle w:val="Bibliography1"/>
        <w:spacing w:before="0" w:beforeAutospacing="0" w:after="0" w:afterAutospacing="0"/>
        <w:ind w:left="300" w:hanging="300"/>
        <w:rPr>
          <w:sz w:val="20"/>
          <w:szCs w:val="20"/>
        </w:rPr>
      </w:pPr>
      <w:r w:rsidRPr="005849A0">
        <w:rPr>
          <w:sz w:val="20"/>
          <w:szCs w:val="20"/>
        </w:rPr>
        <w:t xml:space="preserve">3. Arksey, H., &amp; O’Malley, L. (2005). Scoping studies: towards a methodological framework. </w:t>
      </w:r>
      <w:r w:rsidRPr="005849A0">
        <w:rPr>
          <w:i/>
          <w:iCs/>
          <w:sz w:val="20"/>
          <w:szCs w:val="20"/>
        </w:rPr>
        <w:t>International Journal of Social Research Methodology</w:t>
      </w:r>
      <w:r w:rsidRPr="005849A0">
        <w:rPr>
          <w:sz w:val="20"/>
          <w:szCs w:val="20"/>
        </w:rPr>
        <w:t xml:space="preserve">, </w:t>
      </w:r>
      <w:r w:rsidRPr="005849A0">
        <w:rPr>
          <w:i/>
          <w:iCs/>
          <w:sz w:val="20"/>
          <w:szCs w:val="20"/>
        </w:rPr>
        <w:t>8</w:t>
      </w:r>
      <w:r w:rsidRPr="005849A0">
        <w:rPr>
          <w:sz w:val="20"/>
          <w:szCs w:val="20"/>
        </w:rPr>
        <w:t xml:space="preserve">(1), 19–32. </w:t>
      </w:r>
      <w:hyperlink r:id="rId13" w:history="1">
        <w:r w:rsidRPr="005849A0">
          <w:rPr>
            <w:rStyle w:val="Hyperlink"/>
            <w:sz w:val="20"/>
            <w:szCs w:val="20"/>
          </w:rPr>
          <w:t>https://doi.org/10.1080/1364557032000119616</w:t>
        </w:r>
      </w:hyperlink>
    </w:p>
    <w:p w14:paraId="2F2CDC67" w14:textId="77777777" w:rsidR="00AC19E5" w:rsidRPr="005849A0" w:rsidRDefault="00AC19E5" w:rsidP="00AC19E5">
      <w:pPr>
        <w:pStyle w:val="Bibliography1"/>
        <w:spacing w:before="0" w:beforeAutospacing="0" w:after="0" w:afterAutospacing="0"/>
        <w:ind w:left="300" w:hanging="300"/>
        <w:rPr>
          <w:sz w:val="20"/>
          <w:szCs w:val="20"/>
        </w:rPr>
      </w:pPr>
      <w:r w:rsidRPr="005849A0">
        <w:rPr>
          <w:sz w:val="20"/>
          <w:szCs w:val="20"/>
        </w:rPr>
        <w:t xml:space="preserve">4. Ouzzani, M., Hammady, H., Fedorowicz, Z., &amp; Elmagarmid, A. (2016). Rayyan—a web and mobile app for systematic reviews. </w:t>
      </w:r>
      <w:r w:rsidRPr="005849A0">
        <w:rPr>
          <w:i/>
          <w:iCs/>
          <w:sz w:val="20"/>
          <w:szCs w:val="20"/>
        </w:rPr>
        <w:t>Systematic Reviews</w:t>
      </w:r>
      <w:r w:rsidRPr="005849A0">
        <w:rPr>
          <w:sz w:val="20"/>
          <w:szCs w:val="20"/>
        </w:rPr>
        <w:t xml:space="preserve">, </w:t>
      </w:r>
      <w:r w:rsidRPr="005849A0">
        <w:rPr>
          <w:i/>
          <w:iCs/>
          <w:sz w:val="20"/>
          <w:szCs w:val="20"/>
        </w:rPr>
        <w:t>5</w:t>
      </w:r>
      <w:r w:rsidRPr="005849A0">
        <w:rPr>
          <w:sz w:val="20"/>
          <w:szCs w:val="20"/>
        </w:rPr>
        <w:t xml:space="preserve">(1), 210. </w:t>
      </w:r>
      <w:hyperlink r:id="rId14" w:history="1">
        <w:r w:rsidRPr="005849A0">
          <w:rPr>
            <w:rStyle w:val="Hyperlink"/>
            <w:sz w:val="20"/>
            <w:szCs w:val="20"/>
          </w:rPr>
          <w:t>https://doi.org/10.1186/s13643-016-0384-4</w:t>
        </w:r>
      </w:hyperlink>
    </w:p>
    <w:p w14:paraId="671031F5" w14:textId="1AAC1302" w:rsidR="00AC19E5" w:rsidRPr="005849A0" w:rsidRDefault="00AC19E5" w:rsidP="00AC19E5">
      <w:pPr>
        <w:pStyle w:val="Bibliography1"/>
        <w:spacing w:before="0" w:beforeAutospacing="0" w:after="0" w:afterAutospacing="0"/>
        <w:ind w:left="300" w:hanging="300"/>
        <w:rPr>
          <w:sz w:val="20"/>
          <w:szCs w:val="20"/>
        </w:rPr>
      </w:pPr>
      <w:r w:rsidRPr="005849A0">
        <w:rPr>
          <w:sz w:val="20"/>
          <w:szCs w:val="20"/>
        </w:rPr>
        <w:t>5. Crowe, M. (</w:t>
      </w:r>
      <w:r w:rsidR="00A47F8C" w:rsidRPr="005849A0">
        <w:rPr>
          <w:sz w:val="20"/>
          <w:szCs w:val="20"/>
        </w:rPr>
        <w:t>2013</w:t>
      </w:r>
      <w:r w:rsidRPr="005849A0">
        <w:rPr>
          <w:sz w:val="20"/>
          <w:szCs w:val="20"/>
        </w:rPr>
        <w:t xml:space="preserve">). </w:t>
      </w:r>
      <w:r w:rsidRPr="005849A0">
        <w:rPr>
          <w:i/>
          <w:iCs/>
          <w:sz w:val="20"/>
          <w:szCs w:val="20"/>
        </w:rPr>
        <w:t>Crowe critical appraisal tool (CCAT) user guide</w:t>
      </w:r>
      <w:r w:rsidRPr="005849A0">
        <w:rPr>
          <w:sz w:val="20"/>
          <w:szCs w:val="20"/>
        </w:rPr>
        <w:t xml:space="preserve">. </w:t>
      </w:r>
      <w:hyperlink r:id="rId15" w:history="1">
        <w:r w:rsidRPr="005849A0">
          <w:rPr>
            <w:rStyle w:val="Hyperlink"/>
            <w:sz w:val="20"/>
            <w:szCs w:val="20"/>
          </w:rPr>
          <w:t>https://conchra.com.au/2015/12/08/crowe-critical-appraisal-tool-v1-4/</w:t>
        </w:r>
      </w:hyperlink>
    </w:p>
    <w:p w14:paraId="73597C56" w14:textId="04032AC0" w:rsidR="00AC19E5" w:rsidRPr="005849A0" w:rsidRDefault="00AC19E5" w:rsidP="00AC19E5">
      <w:pPr>
        <w:pStyle w:val="Bibliography1"/>
        <w:spacing w:before="0" w:beforeAutospacing="0" w:after="0" w:afterAutospacing="0"/>
        <w:ind w:left="300" w:hanging="300"/>
        <w:rPr>
          <w:sz w:val="20"/>
          <w:szCs w:val="20"/>
        </w:rPr>
      </w:pPr>
      <w:r w:rsidRPr="005849A0">
        <w:rPr>
          <w:sz w:val="20"/>
          <w:szCs w:val="20"/>
        </w:rPr>
        <w:t xml:space="preserve">6. Crowe, M., Sheppard, L., &amp; Campbell, A. (2011). Comparison of the effects of using the Crowe Critical Appraisal Tool versus informal appraisal in assessing health research; a randomised trial. </w:t>
      </w:r>
      <w:r w:rsidRPr="005849A0">
        <w:rPr>
          <w:i/>
          <w:iCs/>
          <w:sz w:val="20"/>
          <w:szCs w:val="20"/>
        </w:rPr>
        <w:t>International Journal of Evidence-Based Healthcare</w:t>
      </w:r>
      <w:r w:rsidRPr="005849A0">
        <w:rPr>
          <w:sz w:val="20"/>
          <w:szCs w:val="20"/>
        </w:rPr>
        <w:t xml:space="preserve">, </w:t>
      </w:r>
      <w:r w:rsidRPr="005849A0">
        <w:rPr>
          <w:i/>
          <w:iCs/>
          <w:sz w:val="20"/>
          <w:szCs w:val="20"/>
        </w:rPr>
        <w:t>9</w:t>
      </w:r>
      <w:r w:rsidRPr="005849A0">
        <w:rPr>
          <w:sz w:val="20"/>
          <w:szCs w:val="20"/>
        </w:rPr>
        <w:t xml:space="preserve">(4), 444–449. </w:t>
      </w:r>
      <w:hyperlink r:id="rId16" w:history="1">
        <w:r w:rsidRPr="005849A0">
          <w:rPr>
            <w:rStyle w:val="Hyperlink"/>
            <w:sz w:val="20"/>
            <w:szCs w:val="20"/>
          </w:rPr>
          <w:t>https://doi.org/10.1111/j.1744-1609.2011.00237.x</w:t>
        </w:r>
      </w:hyperlink>
    </w:p>
    <w:p w14:paraId="4B03E481" w14:textId="77777777" w:rsidR="00AC19E5" w:rsidRPr="005849A0" w:rsidRDefault="00AC19E5" w:rsidP="00AC19E5">
      <w:pPr>
        <w:pStyle w:val="Bibliography1"/>
        <w:spacing w:before="0" w:beforeAutospacing="0" w:after="0" w:afterAutospacing="0"/>
        <w:ind w:left="300" w:hanging="300"/>
        <w:rPr>
          <w:rStyle w:val="Hyperlink"/>
          <w:sz w:val="20"/>
          <w:szCs w:val="20"/>
        </w:rPr>
      </w:pPr>
      <w:r w:rsidRPr="005849A0">
        <w:rPr>
          <w:sz w:val="20"/>
          <w:szCs w:val="20"/>
        </w:rPr>
        <w:t xml:space="preserve">7. Graham, F., Boland, P., Grainger, R., &amp; Wallace, S. (2019). Telehealth delivery of remote assessment of wheelchair and seating needs for adults and children: a scoping review. </w:t>
      </w:r>
      <w:r w:rsidRPr="005849A0">
        <w:rPr>
          <w:i/>
          <w:iCs/>
          <w:sz w:val="20"/>
          <w:szCs w:val="20"/>
        </w:rPr>
        <w:t>Disability and Rehabilitation</w:t>
      </w:r>
      <w:r w:rsidRPr="005849A0">
        <w:rPr>
          <w:sz w:val="20"/>
          <w:szCs w:val="20"/>
        </w:rPr>
        <w:t xml:space="preserve">. </w:t>
      </w:r>
      <w:hyperlink r:id="rId17" w:history="1">
        <w:r w:rsidRPr="005849A0">
          <w:rPr>
            <w:rStyle w:val="Hyperlink"/>
            <w:sz w:val="20"/>
            <w:szCs w:val="20"/>
          </w:rPr>
          <w:t>https://doi.org/10.1080/09638288.2019.1595180</w:t>
        </w:r>
      </w:hyperlink>
    </w:p>
    <w:p w14:paraId="6C4A0271" w14:textId="59CC0290" w:rsidR="00BE68BC" w:rsidRPr="005849A0" w:rsidRDefault="00BE68BC" w:rsidP="00AC19E5">
      <w:pPr>
        <w:pStyle w:val="Bibliography1"/>
        <w:spacing w:before="0" w:beforeAutospacing="0" w:after="0" w:afterAutospacing="0"/>
        <w:ind w:left="300" w:hanging="300"/>
        <w:rPr>
          <w:rStyle w:val="csl-right-inline"/>
          <w:sz w:val="20"/>
          <w:szCs w:val="20"/>
        </w:rPr>
      </w:pPr>
      <w:r w:rsidRPr="005849A0">
        <w:rPr>
          <w:rStyle w:val="csl-right-inline"/>
        </w:rPr>
        <w:t xml:space="preserve">8. </w:t>
      </w:r>
      <w:r w:rsidRPr="005849A0">
        <w:rPr>
          <w:rStyle w:val="csl-right-inline"/>
          <w:sz w:val="20"/>
          <w:szCs w:val="20"/>
        </w:rPr>
        <w:t>Pollock D, Peters MDJ, Khalil H, et al. Recommendations for the extraction, analysis, and presentation of results in scoping reviews. JBI Évid Synth 2022;21(3):520–32. 10.11124/jbies-22-00123</w:t>
      </w:r>
    </w:p>
    <w:p w14:paraId="1139F8CD" w14:textId="6534B926" w:rsidR="00E45FCC" w:rsidRPr="005849A0" w:rsidRDefault="005849A0" w:rsidP="00AC19E5">
      <w:pPr>
        <w:pStyle w:val="Bibliography1"/>
        <w:spacing w:before="0" w:beforeAutospacing="0" w:after="0" w:afterAutospacing="0"/>
        <w:ind w:left="300" w:hanging="300"/>
        <w:rPr>
          <w:sz w:val="20"/>
          <w:szCs w:val="20"/>
        </w:rPr>
      </w:pPr>
      <w:r>
        <w:rPr>
          <w:rStyle w:val="csl-right-inline"/>
          <w:sz w:val="20"/>
          <w:szCs w:val="20"/>
        </w:rPr>
        <w:t>9</w:t>
      </w:r>
      <w:r w:rsidR="00E45FCC" w:rsidRPr="005849A0">
        <w:rPr>
          <w:rStyle w:val="csl-right-inline"/>
          <w:sz w:val="20"/>
          <w:szCs w:val="20"/>
        </w:rPr>
        <w:t xml:space="preserve">. </w:t>
      </w:r>
      <w:r w:rsidR="005B265D" w:rsidRPr="005849A0">
        <w:rPr>
          <w:rStyle w:val="csl-right-inline"/>
          <w:sz w:val="20"/>
          <w:szCs w:val="20"/>
        </w:rPr>
        <w:t>Tricco AC, Lillie E, Zarin W, et al. PRISMA Extension for Scoping Reviews (PRISMA-ScR): Checklist and Explanation. Ann Intern Med 2018; 10.7326/m18-0850</w:t>
      </w:r>
    </w:p>
    <w:p w14:paraId="6F620D0A" w14:textId="77777777" w:rsidR="00AC19E5" w:rsidRPr="005849A0" w:rsidRDefault="00AC19E5" w:rsidP="00AC19E5">
      <w:pPr>
        <w:rPr>
          <w:rFonts w:ascii="Times New Roman" w:hAnsi="Times New Roman" w:cs="Times New Roman"/>
          <w:sz w:val="20"/>
          <w:szCs w:val="20"/>
        </w:rPr>
      </w:pPr>
      <w:r w:rsidRPr="005849A0">
        <w:rPr>
          <w:rFonts w:ascii="Times New Roman" w:eastAsia="Times New Roman" w:hAnsi="Times New Roman" w:cs="Times New Roman"/>
          <w:sz w:val="20"/>
          <w:szCs w:val="20"/>
        </w:rPr>
        <w:t> </w:t>
      </w:r>
    </w:p>
    <w:p w14:paraId="02DF7037" w14:textId="77777777" w:rsidR="00AC19E5" w:rsidRPr="005849A0" w:rsidRDefault="00AC19E5" w:rsidP="00056D37">
      <w:pPr>
        <w:spacing w:before="120" w:after="120" w:line="276" w:lineRule="auto"/>
        <w:rPr>
          <w:rFonts w:ascii="Times New Roman" w:hAnsi="Times New Roman" w:cs="Times New Roman"/>
          <w:b/>
          <w:bCs/>
          <w:sz w:val="20"/>
          <w:szCs w:val="20"/>
          <w:lang w:val="en-US"/>
        </w:rPr>
      </w:pPr>
    </w:p>
    <w:p w14:paraId="46E490DB" w14:textId="2D8425A1" w:rsidR="00056D37" w:rsidRPr="005849A0" w:rsidRDefault="00056D37" w:rsidP="00056D37">
      <w:pPr>
        <w:spacing w:before="120" w:after="120" w:line="276" w:lineRule="auto"/>
        <w:ind w:hanging="284"/>
        <w:rPr>
          <w:rFonts w:ascii="Times New Roman" w:hAnsi="Times New Roman" w:cs="Times New Roman"/>
          <w:sz w:val="20"/>
          <w:szCs w:val="20"/>
          <w:lang w:val="en-US"/>
        </w:rPr>
      </w:pPr>
      <w:r w:rsidRPr="005849A0">
        <w:rPr>
          <w:rFonts w:ascii="Times New Roman" w:hAnsi="Times New Roman" w:cs="Times New Roman"/>
          <w:sz w:val="20"/>
          <w:szCs w:val="20"/>
          <w:lang w:val="en-US"/>
        </w:rPr>
        <w:br w:type="page"/>
      </w:r>
    </w:p>
    <w:p w14:paraId="4995EEE2" w14:textId="0F04E1E7" w:rsidR="00056D37" w:rsidRPr="005849A0" w:rsidRDefault="00056D37" w:rsidP="00056D37">
      <w:pPr>
        <w:spacing w:before="120" w:after="120" w:line="276" w:lineRule="auto"/>
        <w:rPr>
          <w:rFonts w:ascii="Times New Roman" w:hAnsi="Times New Roman" w:cs="Times New Roman"/>
          <w:b/>
          <w:bCs/>
          <w:sz w:val="20"/>
          <w:szCs w:val="20"/>
          <w:lang w:val="en-US"/>
        </w:rPr>
      </w:pPr>
      <w:r w:rsidRPr="005849A0">
        <w:rPr>
          <w:rFonts w:ascii="Times New Roman" w:hAnsi="Times New Roman" w:cs="Times New Roman"/>
          <w:b/>
          <w:bCs/>
          <w:sz w:val="20"/>
          <w:szCs w:val="20"/>
          <w:lang w:val="en-US"/>
        </w:rPr>
        <w:lastRenderedPageBreak/>
        <w:t>Appendix 1: Search terms</w:t>
      </w:r>
      <w:r w:rsidR="0091517C">
        <w:rPr>
          <w:rFonts w:ascii="Times New Roman" w:hAnsi="Times New Roman" w:cs="Times New Roman"/>
          <w:b/>
          <w:bCs/>
          <w:sz w:val="20"/>
          <w:szCs w:val="20"/>
          <w:lang w:val="en-US"/>
        </w:rPr>
        <w:t xml:space="preserve"> </w:t>
      </w:r>
      <w:r w:rsidRPr="005849A0">
        <w:rPr>
          <w:rFonts w:ascii="Times New Roman" w:hAnsi="Times New Roman" w:cs="Times New Roman"/>
          <w:b/>
          <w:bCs/>
          <w:sz w:val="20"/>
          <w:szCs w:val="20"/>
          <w:lang w:val="en-US"/>
        </w:rPr>
        <w:t>for databases</w:t>
      </w:r>
      <w:r w:rsidR="0091517C">
        <w:rPr>
          <w:rFonts w:ascii="Times New Roman" w:hAnsi="Times New Roman" w:cs="Times New Roman"/>
          <w:b/>
          <w:bCs/>
          <w:sz w:val="20"/>
          <w:szCs w:val="20"/>
          <w:lang w:val="en-US"/>
        </w:rPr>
        <w:t xml:space="preserve"> and search results</w:t>
      </w:r>
    </w:p>
    <w:p w14:paraId="17FA3F54" w14:textId="6C4E689F" w:rsidR="00056D37" w:rsidRPr="005849A0" w:rsidRDefault="003C0AC8" w:rsidP="00056D37">
      <w:pPr>
        <w:pStyle w:val="ListParagraph"/>
        <w:numPr>
          <w:ilvl w:val="0"/>
          <w:numId w:val="4"/>
        </w:numPr>
        <w:rPr>
          <w:rFonts w:ascii="Times New Roman" w:hAnsi="Times New Roman" w:cs="Times New Roman"/>
          <w:b/>
          <w:bCs/>
          <w:sz w:val="20"/>
          <w:szCs w:val="20"/>
          <w:lang w:val="en-US"/>
        </w:rPr>
      </w:pPr>
      <w:r>
        <w:rPr>
          <w:rFonts w:ascii="Times New Roman" w:hAnsi="Times New Roman" w:cs="Times New Roman"/>
          <w:b/>
          <w:bCs/>
          <w:sz w:val="20"/>
          <w:szCs w:val="20"/>
          <w:lang w:val="en-US"/>
        </w:rPr>
        <w:t>Scopus</w:t>
      </w:r>
      <w:r w:rsidR="00056D37" w:rsidRPr="005849A0">
        <w:rPr>
          <w:rFonts w:ascii="Times New Roman" w:hAnsi="Times New Roman" w:cs="Times New Roman"/>
          <w:b/>
          <w:bCs/>
          <w:sz w:val="20"/>
          <w:szCs w:val="20"/>
          <w:lang w:val="en-US"/>
        </w:rPr>
        <w:t xml:space="preserve"> (n=</w:t>
      </w:r>
      <w:r w:rsidR="006B3820">
        <w:rPr>
          <w:rFonts w:ascii="Times New Roman" w:hAnsi="Times New Roman" w:cs="Times New Roman"/>
          <w:b/>
          <w:bCs/>
          <w:sz w:val="20"/>
          <w:szCs w:val="20"/>
          <w:lang w:val="en-US"/>
        </w:rPr>
        <w:t>356)</w:t>
      </w:r>
    </w:p>
    <w:tbl>
      <w:tblPr>
        <w:tblStyle w:val="TableGrid"/>
        <w:tblW w:w="5000" w:type="pct"/>
        <w:tblBorders>
          <w:left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456"/>
        <w:gridCol w:w="8564"/>
      </w:tblGrid>
      <w:tr w:rsidR="00056D37" w:rsidRPr="005849A0" w14:paraId="68C0186C" w14:textId="77777777" w:rsidTr="007A1FA9">
        <w:tc>
          <w:tcPr>
            <w:tcW w:w="253" w:type="pct"/>
          </w:tcPr>
          <w:p w14:paraId="765C2A37" w14:textId="77777777" w:rsidR="00056D37" w:rsidRPr="005849A0" w:rsidRDefault="00056D37" w:rsidP="007A1FA9">
            <w:pPr>
              <w:rPr>
                <w:rFonts w:ascii="Times New Roman" w:hAnsi="Times New Roman" w:cs="Times New Roman"/>
                <w:sz w:val="20"/>
                <w:szCs w:val="20"/>
              </w:rPr>
            </w:pPr>
            <w:r w:rsidRPr="005849A0">
              <w:rPr>
                <w:rFonts w:ascii="Times New Roman" w:hAnsi="Times New Roman" w:cs="Times New Roman"/>
                <w:sz w:val="20"/>
                <w:szCs w:val="20"/>
              </w:rPr>
              <w:t>No.</w:t>
            </w:r>
          </w:p>
        </w:tc>
        <w:tc>
          <w:tcPr>
            <w:tcW w:w="4747" w:type="pct"/>
          </w:tcPr>
          <w:p w14:paraId="48CC82BB" w14:textId="77777777" w:rsidR="00056D37" w:rsidRPr="005849A0" w:rsidRDefault="00056D37" w:rsidP="007A1FA9">
            <w:pPr>
              <w:rPr>
                <w:rFonts w:ascii="Times New Roman" w:hAnsi="Times New Roman" w:cs="Times New Roman"/>
                <w:sz w:val="20"/>
                <w:szCs w:val="20"/>
              </w:rPr>
            </w:pPr>
            <w:r w:rsidRPr="005849A0">
              <w:rPr>
                <w:rFonts w:ascii="Times New Roman" w:hAnsi="Times New Roman" w:cs="Times New Roman"/>
                <w:sz w:val="20"/>
                <w:szCs w:val="20"/>
              </w:rPr>
              <w:t>Searches</w:t>
            </w:r>
          </w:p>
        </w:tc>
      </w:tr>
      <w:tr w:rsidR="00056D37" w:rsidRPr="005849A0" w14:paraId="40E4C8D1" w14:textId="77777777" w:rsidTr="007A1FA9">
        <w:tc>
          <w:tcPr>
            <w:tcW w:w="253" w:type="pct"/>
          </w:tcPr>
          <w:p w14:paraId="2C75D4EE" w14:textId="77777777" w:rsidR="00056D37" w:rsidRPr="005849A0" w:rsidRDefault="00056D37" w:rsidP="007A1FA9">
            <w:pPr>
              <w:rPr>
                <w:rFonts w:ascii="Times New Roman" w:hAnsi="Times New Roman" w:cs="Times New Roman"/>
                <w:sz w:val="20"/>
                <w:szCs w:val="20"/>
              </w:rPr>
            </w:pPr>
            <w:r w:rsidRPr="005849A0">
              <w:rPr>
                <w:rFonts w:ascii="Times New Roman" w:hAnsi="Times New Roman" w:cs="Times New Roman"/>
                <w:sz w:val="20"/>
                <w:szCs w:val="20"/>
              </w:rPr>
              <w:t>1</w:t>
            </w:r>
          </w:p>
        </w:tc>
        <w:tc>
          <w:tcPr>
            <w:tcW w:w="4747" w:type="pct"/>
          </w:tcPr>
          <w:p w14:paraId="3F76854E" w14:textId="684B1254" w:rsidR="00056D37" w:rsidRPr="005849A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"dental school*" OR "medical school*" OR "dental education*" OR "medical education" OR "dental student" OR "medical student*" </w:t>
            </w:r>
          </w:p>
        </w:tc>
      </w:tr>
      <w:tr w:rsidR="00056D37" w:rsidRPr="005849A0" w14:paraId="7FEEE9CC" w14:textId="77777777" w:rsidTr="007A1FA9">
        <w:tc>
          <w:tcPr>
            <w:tcW w:w="253" w:type="pct"/>
          </w:tcPr>
          <w:p w14:paraId="23F8DEB5" w14:textId="77777777" w:rsidR="00056D37" w:rsidRPr="005849A0" w:rsidRDefault="00056D37" w:rsidP="007A1FA9">
            <w:pPr>
              <w:rPr>
                <w:rFonts w:ascii="Times New Roman" w:hAnsi="Times New Roman" w:cs="Times New Roman"/>
                <w:sz w:val="20"/>
                <w:szCs w:val="20"/>
              </w:rPr>
            </w:pPr>
            <w:r w:rsidRPr="005849A0">
              <w:rPr>
                <w:rFonts w:ascii="Times New Roman" w:hAnsi="Times New Roman" w:cs="Times New Roman"/>
                <w:sz w:val="20"/>
                <w:szCs w:val="20"/>
              </w:rPr>
              <w:t>2</w:t>
            </w:r>
          </w:p>
        </w:tc>
        <w:tc>
          <w:tcPr>
            <w:tcW w:w="4747" w:type="pct"/>
          </w:tcPr>
          <w:p w14:paraId="1D8484FF" w14:textId="1FD81AF4" w:rsidR="00056D37" w:rsidRPr="005849A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"selection tool*" OR "selection test*" OR "student selection*" OR "selection process*" OR "selection criteria" OR "admission tool*" OR "admission test*" OR "admission process*" OR "admission criteria" OR "aptitude* test*" OR "undergraduate entry" OR "graduate entry" </w:t>
            </w:r>
          </w:p>
        </w:tc>
      </w:tr>
      <w:tr w:rsidR="00056D37" w:rsidRPr="005849A0" w14:paraId="63CBD98A" w14:textId="77777777" w:rsidTr="007A1FA9">
        <w:tc>
          <w:tcPr>
            <w:tcW w:w="253" w:type="pct"/>
          </w:tcPr>
          <w:p w14:paraId="0B8C3C09" w14:textId="77777777" w:rsidR="00056D37" w:rsidRPr="005849A0" w:rsidRDefault="00056D37" w:rsidP="007A1FA9">
            <w:pPr>
              <w:rPr>
                <w:rFonts w:ascii="Times New Roman" w:hAnsi="Times New Roman" w:cs="Times New Roman"/>
                <w:sz w:val="20"/>
                <w:szCs w:val="20"/>
              </w:rPr>
            </w:pPr>
            <w:r w:rsidRPr="005849A0">
              <w:rPr>
                <w:rFonts w:ascii="Times New Roman" w:hAnsi="Times New Roman" w:cs="Times New Roman"/>
                <w:sz w:val="20"/>
                <w:szCs w:val="20"/>
              </w:rPr>
              <w:t>3</w:t>
            </w:r>
          </w:p>
        </w:tc>
        <w:tc>
          <w:tcPr>
            <w:tcW w:w="4747" w:type="pct"/>
          </w:tcPr>
          <w:p w14:paraId="1DE7E1BD" w14:textId="09BA6F45" w:rsidR="00056D37" w:rsidRPr="005849A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austral* OR "New Zealand*" OR aotearoa OR australas* </w:t>
            </w:r>
          </w:p>
        </w:tc>
      </w:tr>
      <w:tr w:rsidR="00056D37" w:rsidRPr="005849A0" w14:paraId="4D960FE9" w14:textId="77777777" w:rsidTr="007A1FA9">
        <w:tc>
          <w:tcPr>
            <w:tcW w:w="253" w:type="pct"/>
          </w:tcPr>
          <w:p w14:paraId="1E6560B8" w14:textId="77777777" w:rsidR="00056D37" w:rsidRPr="005849A0" w:rsidRDefault="00056D37" w:rsidP="007A1FA9">
            <w:pPr>
              <w:rPr>
                <w:rFonts w:ascii="Times New Roman" w:hAnsi="Times New Roman" w:cs="Times New Roman"/>
                <w:sz w:val="20"/>
                <w:szCs w:val="20"/>
              </w:rPr>
            </w:pPr>
            <w:r w:rsidRPr="005849A0">
              <w:rPr>
                <w:rFonts w:ascii="Times New Roman" w:hAnsi="Times New Roman" w:cs="Times New Roman"/>
                <w:sz w:val="20"/>
                <w:szCs w:val="20"/>
              </w:rPr>
              <w:t>4</w:t>
            </w:r>
          </w:p>
        </w:tc>
        <w:tc>
          <w:tcPr>
            <w:tcW w:w="4747" w:type="pct"/>
          </w:tcPr>
          <w:p w14:paraId="323C47AA" w14:textId="77777777" w:rsidR="00056D37" w:rsidRPr="005849A0" w:rsidRDefault="00056D37" w:rsidP="007A1FA9">
            <w:pPr>
              <w:rPr>
                <w:rFonts w:ascii="Times New Roman" w:hAnsi="Times New Roman" w:cs="Times New Roman"/>
                <w:sz w:val="20"/>
                <w:szCs w:val="20"/>
              </w:rPr>
            </w:pPr>
            <w:r w:rsidRPr="005849A0">
              <w:rPr>
                <w:rFonts w:ascii="Times New Roman" w:hAnsi="Times New Roman" w:cs="Times New Roman"/>
                <w:sz w:val="20"/>
                <w:szCs w:val="20"/>
              </w:rPr>
              <w:t>1 and 2 and 3</w:t>
            </w:r>
          </w:p>
        </w:tc>
      </w:tr>
    </w:tbl>
    <w:p w14:paraId="42ADF449" w14:textId="77777777" w:rsidR="00056D37" w:rsidRDefault="00056D37" w:rsidP="00056D37">
      <w:pPr>
        <w:rPr>
          <w:rFonts w:ascii="Times New Roman" w:hAnsi="Times New Roman" w:cs="Times New Roman"/>
          <w:b/>
          <w:bCs/>
          <w:sz w:val="20"/>
          <w:szCs w:val="20"/>
          <w:lang w:val="en-US"/>
        </w:rPr>
      </w:pPr>
    </w:p>
    <w:p w14:paraId="4D6B4E67" w14:textId="77777777" w:rsidR="006B3820" w:rsidRPr="005849A0" w:rsidRDefault="006B3820" w:rsidP="00056D37">
      <w:pPr>
        <w:rPr>
          <w:rFonts w:ascii="Times New Roman" w:hAnsi="Times New Roman" w:cs="Times New Roman"/>
          <w:b/>
          <w:bCs/>
          <w:sz w:val="20"/>
          <w:szCs w:val="20"/>
          <w:lang w:val="en-US"/>
        </w:rPr>
      </w:pPr>
    </w:p>
    <w:p w14:paraId="26816B10" w14:textId="500B2306" w:rsidR="00056D37" w:rsidRPr="005849A0" w:rsidRDefault="006B3820" w:rsidP="00056D37">
      <w:pPr>
        <w:pStyle w:val="ListParagraph"/>
        <w:numPr>
          <w:ilvl w:val="0"/>
          <w:numId w:val="4"/>
        </w:numPr>
        <w:rPr>
          <w:rFonts w:ascii="Times New Roman" w:hAnsi="Times New Roman" w:cs="Times New Roman"/>
          <w:b/>
          <w:bCs/>
          <w:sz w:val="20"/>
          <w:szCs w:val="20"/>
          <w:lang w:val="en-US"/>
        </w:rPr>
      </w:pPr>
      <w:r>
        <w:rPr>
          <w:rFonts w:ascii="Times New Roman" w:hAnsi="Times New Roman" w:cs="Times New Roman"/>
          <w:b/>
          <w:bCs/>
          <w:sz w:val="20"/>
          <w:szCs w:val="20"/>
          <w:lang w:val="en-US"/>
        </w:rPr>
        <w:t>Web of Science</w:t>
      </w:r>
      <w:r w:rsidR="00056D37" w:rsidRPr="005849A0">
        <w:rPr>
          <w:rFonts w:ascii="Times New Roman" w:hAnsi="Times New Roman" w:cs="Times New Roman"/>
          <w:b/>
          <w:bCs/>
          <w:sz w:val="20"/>
          <w:szCs w:val="20"/>
          <w:lang w:val="en-US"/>
        </w:rPr>
        <w:t xml:space="preserve"> (n=</w:t>
      </w:r>
      <w:r>
        <w:rPr>
          <w:rFonts w:ascii="Times New Roman" w:hAnsi="Times New Roman" w:cs="Times New Roman"/>
          <w:b/>
          <w:bCs/>
          <w:sz w:val="20"/>
          <w:szCs w:val="20"/>
          <w:lang w:val="en-US"/>
        </w:rPr>
        <w:t>189</w:t>
      </w:r>
      <w:r w:rsidR="00056D37" w:rsidRPr="005849A0">
        <w:rPr>
          <w:rFonts w:ascii="Times New Roman" w:hAnsi="Times New Roman" w:cs="Times New Roman"/>
          <w:b/>
          <w:bCs/>
          <w:sz w:val="20"/>
          <w:szCs w:val="20"/>
          <w:lang w:val="en-US"/>
        </w:rPr>
        <w:t>)</w:t>
      </w:r>
    </w:p>
    <w:tbl>
      <w:tblPr>
        <w:tblW w:w="5000" w:type="pct"/>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464"/>
        <w:gridCol w:w="8556"/>
      </w:tblGrid>
      <w:tr w:rsidR="00056D37" w:rsidRPr="005849A0" w14:paraId="69A27A79" w14:textId="77777777" w:rsidTr="007A1FA9">
        <w:tc>
          <w:tcPr>
            <w:tcW w:w="257" w:type="pct"/>
            <w:tcMar>
              <w:top w:w="45" w:type="dxa"/>
              <w:left w:w="0" w:type="dxa"/>
              <w:bottom w:w="45" w:type="dxa"/>
              <w:right w:w="0" w:type="dxa"/>
            </w:tcMar>
          </w:tcPr>
          <w:p w14:paraId="4DF516C9" w14:textId="77777777" w:rsidR="00056D37" w:rsidRPr="005849A0" w:rsidRDefault="00056D37" w:rsidP="007A1FA9">
            <w:pPr>
              <w:rPr>
                <w:rFonts w:ascii="Times New Roman" w:hAnsi="Times New Roman" w:cs="Times New Roman"/>
                <w:sz w:val="20"/>
                <w:szCs w:val="20"/>
              </w:rPr>
            </w:pPr>
            <w:r w:rsidRPr="005849A0">
              <w:rPr>
                <w:rFonts w:ascii="Times New Roman" w:hAnsi="Times New Roman" w:cs="Times New Roman"/>
                <w:sz w:val="20"/>
                <w:szCs w:val="20"/>
              </w:rPr>
              <w:t>No.</w:t>
            </w:r>
          </w:p>
        </w:tc>
        <w:tc>
          <w:tcPr>
            <w:tcW w:w="4743" w:type="pct"/>
            <w:tcMar>
              <w:top w:w="45" w:type="dxa"/>
              <w:left w:w="0" w:type="dxa"/>
              <w:bottom w:w="45" w:type="dxa"/>
              <w:right w:w="0" w:type="dxa"/>
            </w:tcMar>
          </w:tcPr>
          <w:p w14:paraId="4E77EBEB" w14:textId="77777777" w:rsidR="00056D37" w:rsidRPr="005849A0" w:rsidRDefault="00056D37" w:rsidP="007A1FA9">
            <w:pPr>
              <w:rPr>
                <w:rFonts w:ascii="Times New Roman" w:hAnsi="Times New Roman" w:cs="Times New Roman"/>
                <w:sz w:val="20"/>
                <w:szCs w:val="20"/>
              </w:rPr>
            </w:pPr>
            <w:r w:rsidRPr="005849A0">
              <w:rPr>
                <w:rFonts w:ascii="Times New Roman" w:hAnsi="Times New Roman" w:cs="Times New Roman"/>
                <w:sz w:val="20"/>
                <w:szCs w:val="20"/>
              </w:rPr>
              <w:t>Searches</w:t>
            </w:r>
          </w:p>
        </w:tc>
      </w:tr>
      <w:tr w:rsidR="00056D37" w:rsidRPr="005849A0" w14:paraId="165C8870" w14:textId="77777777" w:rsidTr="007A1FA9">
        <w:tc>
          <w:tcPr>
            <w:tcW w:w="257" w:type="pct"/>
            <w:tcMar>
              <w:top w:w="45" w:type="dxa"/>
              <w:left w:w="0" w:type="dxa"/>
              <w:bottom w:w="45" w:type="dxa"/>
              <w:right w:w="0" w:type="dxa"/>
            </w:tcMar>
            <w:hideMark/>
          </w:tcPr>
          <w:p w14:paraId="19416793" w14:textId="77777777" w:rsidR="00056D37" w:rsidRPr="005849A0" w:rsidRDefault="00056D37" w:rsidP="007A1FA9">
            <w:pPr>
              <w:rPr>
                <w:rFonts w:ascii="Times New Roman" w:hAnsi="Times New Roman" w:cs="Times New Roman"/>
                <w:sz w:val="20"/>
                <w:szCs w:val="20"/>
              </w:rPr>
            </w:pPr>
            <w:r w:rsidRPr="005849A0">
              <w:rPr>
                <w:rFonts w:ascii="Times New Roman" w:hAnsi="Times New Roman" w:cs="Times New Roman"/>
                <w:sz w:val="20"/>
                <w:szCs w:val="20"/>
              </w:rPr>
              <w:t>1</w:t>
            </w:r>
          </w:p>
        </w:tc>
        <w:tc>
          <w:tcPr>
            <w:tcW w:w="4743" w:type="pct"/>
            <w:tcMar>
              <w:top w:w="45" w:type="dxa"/>
              <w:left w:w="0" w:type="dxa"/>
              <w:bottom w:w="45" w:type="dxa"/>
              <w:right w:w="0" w:type="dxa"/>
            </w:tcMar>
            <w:hideMark/>
          </w:tcPr>
          <w:p w14:paraId="7D2F304A" w14:textId="3DF39DE6" w:rsidR="00056D37" w:rsidRPr="005849A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"dental school*" OR "medical school*" OR "dental education*" OR "medical education" OR "dental student" OR "medical student*" </w:t>
            </w:r>
          </w:p>
        </w:tc>
      </w:tr>
      <w:tr w:rsidR="006B3820" w:rsidRPr="005849A0" w14:paraId="184B1C93" w14:textId="77777777" w:rsidTr="007A1FA9">
        <w:tc>
          <w:tcPr>
            <w:tcW w:w="257" w:type="pct"/>
            <w:tcMar>
              <w:top w:w="45" w:type="dxa"/>
              <w:left w:w="0" w:type="dxa"/>
              <w:bottom w:w="45" w:type="dxa"/>
              <w:right w:w="0" w:type="dxa"/>
            </w:tcMar>
            <w:hideMark/>
          </w:tcPr>
          <w:p w14:paraId="76EAE668" w14:textId="77777777" w:rsidR="006B3820" w:rsidRPr="005849A0" w:rsidRDefault="006B3820" w:rsidP="006B3820">
            <w:pPr>
              <w:rPr>
                <w:rFonts w:ascii="Times New Roman" w:hAnsi="Times New Roman" w:cs="Times New Roman"/>
                <w:sz w:val="20"/>
                <w:szCs w:val="20"/>
              </w:rPr>
            </w:pPr>
            <w:r w:rsidRPr="005849A0">
              <w:rPr>
                <w:rFonts w:ascii="Times New Roman" w:hAnsi="Times New Roman" w:cs="Times New Roman"/>
                <w:sz w:val="20"/>
                <w:szCs w:val="20"/>
              </w:rPr>
              <w:t>2</w:t>
            </w:r>
          </w:p>
        </w:tc>
        <w:tc>
          <w:tcPr>
            <w:tcW w:w="4743" w:type="pct"/>
            <w:tcMar>
              <w:top w:w="45" w:type="dxa"/>
              <w:left w:w="0" w:type="dxa"/>
              <w:bottom w:w="45" w:type="dxa"/>
              <w:right w:w="0" w:type="dxa"/>
            </w:tcMar>
            <w:hideMark/>
          </w:tcPr>
          <w:p w14:paraId="2C962D0D" w14:textId="411A2352" w:rsidR="006B3820" w:rsidRPr="005849A0" w:rsidRDefault="006B3820" w:rsidP="006B3820">
            <w:pPr>
              <w:rPr>
                <w:rFonts w:ascii="Times New Roman" w:hAnsi="Times New Roman" w:cs="Times New Roman"/>
                <w:sz w:val="20"/>
                <w:szCs w:val="20"/>
              </w:rPr>
            </w:pPr>
            <w:r w:rsidRPr="006B3820">
              <w:rPr>
                <w:rFonts w:ascii="Times New Roman" w:hAnsi="Times New Roman" w:cs="Times New Roman"/>
                <w:sz w:val="20"/>
                <w:szCs w:val="20"/>
              </w:rPr>
              <w:t>"selection tool*" OR "selection test*" OR "student selection*" OR "selection process*" OR "selection criteria" OR "admission tool*" OR "admission test*" OR "admission process*" OR "admission criteria" OR "aptitude* test*" OR "undergraduate entry" OR "graduate entry" </w:t>
            </w:r>
          </w:p>
        </w:tc>
      </w:tr>
      <w:tr w:rsidR="006B3820" w:rsidRPr="005849A0" w14:paraId="2EE7DF15" w14:textId="77777777" w:rsidTr="007A1FA9">
        <w:tc>
          <w:tcPr>
            <w:tcW w:w="257" w:type="pct"/>
            <w:tcMar>
              <w:top w:w="45" w:type="dxa"/>
              <w:left w:w="0" w:type="dxa"/>
              <w:bottom w:w="45" w:type="dxa"/>
              <w:right w:w="0" w:type="dxa"/>
            </w:tcMar>
            <w:hideMark/>
          </w:tcPr>
          <w:p w14:paraId="1493E682" w14:textId="77777777" w:rsidR="006B3820" w:rsidRPr="005849A0" w:rsidRDefault="006B3820" w:rsidP="006B3820">
            <w:pPr>
              <w:rPr>
                <w:rFonts w:ascii="Times New Roman" w:hAnsi="Times New Roman" w:cs="Times New Roman"/>
                <w:sz w:val="20"/>
                <w:szCs w:val="20"/>
              </w:rPr>
            </w:pPr>
            <w:r w:rsidRPr="005849A0">
              <w:rPr>
                <w:rFonts w:ascii="Times New Roman" w:hAnsi="Times New Roman" w:cs="Times New Roman"/>
                <w:sz w:val="20"/>
                <w:szCs w:val="20"/>
              </w:rPr>
              <w:t>3</w:t>
            </w:r>
          </w:p>
        </w:tc>
        <w:tc>
          <w:tcPr>
            <w:tcW w:w="4743" w:type="pct"/>
            <w:tcMar>
              <w:top w:w="45" w:type="dxa"/>
              <w:left w:w="0" w:type="dxa"/>
              <w:bottom w:w="45" w:type="dxa"/>
              <w:right w:w="0" w:type="dxa"/>
            </w:tcMar>
            <w:hideMark/>
          </w:tcPr>
          <w:p w14:paraId="08FEB80F" w14:textId="34428AC2" w:rsidR="006B3820" w:rsidRPr="005849A0" w:rsidRDefault="006B3820" w:rsidP="006B3820">
            <w:pPr>
              <w:rPr>
                <w:rFonts w:ascii="Times New Roman" w:hAnsi="Times New Roman" w:cs="Times New Roman"/>
                <w:sz w:val="20"/>
                <w:szCs w:val="20"/>
              </w:rPr>
            </w:pPr>
            <w:r w:rsidRPr="005849A0">
              <w:rPr>
                <w:rFonts w:ascii="Times New Roman" w:hAnsi="Times New Roman" w:cs="Times New Roman"/>
                <w:sz w:val="20"/>
                <w:szCs w:val="20"/>
              </w:rPr>
              <w:t> </w:t>
            </w:r>
            <w:r w:rsidRPr="006B3820">
              <w:rPr>
                <w:rFonts w:ascii="Times New Roman" w:hAnsi="Times New Roman" w:cs="Times New Roman"/>
                <w:sz w:val="20"/>
                <w:szCs w:val="20"/>
              </w:rPr>
              <w:t>austral* OR "New Zealand*" OR aotearoa OR australas* </w:t>
            </w:r>
          </w:p>
        </w:tc>
      </w:tr>
      <w:tr w:rsidR="006B3820" w:rsidRPr="005849A0" w14:paraId="2BC4A0C6" w14:textId="77777777" w:rsidTr="007A1FA9">
        <w:tc>
          <w:tcPr>
            <w:tcW w:w="257" w:type="pct"/>
            <w:tcMar>
              <w:top w:w="45" w:type="dxa"/>
              <w:left w:w="0" w:type="dxa"/>
              <w:bottom w:w="45" w:type="dxa"/>
              <w:right w:w="0" w:type="dxa"/>
            </w:tcMar>
            <w:hideMark/>
          </w:tcPr>
          <w:p w14:paraId="1065F4FC" w14:textId="77777777" w:rsidR="006B3820" w:rsidRPr="005849A0" w:rsidRDefault="006B3820" w:rsidP="006B3820">
            <w:pPr>
              <w:rPr>
                <w:rFonts w:ascii="Times New Roman" w:hAnsi="Times New Roman" w:cs="Times New Roman"/>
                <w:sz w:val="20"/>
                <w:szCs w:val="20"/>
              </w:rPr>
            </w:pPr>
            <w:r w:rsidRPr="005849A0">
              <w:rPr>
                <w:rFonts w:ascii="Times New Roman" w:hAnsi="Times New Roman" w:cs="Times New Roman"/>
                <w:sz w:val="20"/>
                <w:szCs w:val="20"/>
              </w:rPr>
              <w:t>4</w:t>
            </w:r>
          </w:p>
        </w:tc>
        <w:tc>
          <w:tcPr>
            <w:tcW w:w="4743" w:type="pct"/>
            <w:tcMar>
              <w:top w:w="45" w:type="dxa"/>
              <w:left w:w="0" w:type="dxa"/>
              <w:bottom w:w="45" w:type="dxa"/>
              <w:right w:w="0" w:type="dxa"/>
            </w:tcMar>
            <w:hideMark/>
          </w:tcPr>
          <w:p w14:paraId="32741E8C" w14:textId="77777777" w:rsidR="006B3820" w:rsidRPr="005849A0" w:rsidRDefault="006B3820" w:rsidP="006B3820">
            <w:pPr>
              <w:rPr>
                <w:rFonts w:ascii="Times New Roman" w:hAnsi="Times New Roman" w:cs="Times New Roman"/>
                <w:sz w:val="20"/>
                <w:szCs w:val="20"/>
              </w:rPr>
            </w:pPr>
            <w:r w:rsidRPr="005849A0">
              <w:rPr>
                <w:rFonts w:ascii="Times New Roman" w:hAnsi="Times New Roman" w:cs="Times New Roman"/>
                <w:sz w:val="20"/>
                <w:szCs w:val="20"/>
              </w:rPr>
              <w:t> 1 and 2 and 3</w:t>
            </w:r>
          </w:p>
        </w:tc>
      </w:tr>
    </w:tbl>
    <w:p w14:paraId="058BAA2A" w14:textId="77777777" w:rsidR="00056D37" w:rsidRDefault="00056D37" w:rsidP="00056D37">
      <w:pPr>
        <w:rPr>
          <w:rFonts w:ascii="Times New Roman" w:hAnsi="Times New Roman" w:cs="Times New Roman"/>
          <w:b/>
          <w:bCs/>
          <w:sz w:val="20"/>
          <w:szCs w:val="20"/>
          <w:lang w:val="en-US"/>
        </w:rPr>
      </w:pPr>
    </w:p>
    <w:p w14:paraId="5CDB23B2" w14:textId="77777777" w:rsidR="006B3820" w:rsidRPr="005849A0" w:rsidRDefault="006B3820" w:rsidP="00056D37">
      <w:pPr>
        <w:rPr>
          <w:rFonts w:ascii="Times New Roman" w:hAnsi="Times New Roman" w:cs="Times New Roman"/>
          <w:b/>
          <w:bCs/>
          <w:sz w:val="20"/>
          <w:szCs w:val="20"/>
          <w:lang w:val="en-US"/>
        </w:rPr>
      </w:pPr>
    </w:p>
    <w:p w14:paraId="5A0BD317" w14:textId="1F251441" w:rsidR="00056D37" w:rsidRPr="005849A0" w:rsidRDefault="006B3820" w:rsidP="00056D37">
      <w:pPr>
        <w:pStyle w:val="ListParagraph"/>
        <w:numPr>
          <w:ilvl w:val="0"/>
          <w:numId w:val="4"/>
        </w:numPr>
        <w:rPr>
          <w:rFonts w:ascii="Times New Roman" w:hAnsi="Times New Roman" w:cs="Times New Roman"/>
          <w:b/>
          <w:bCs/>
          <w:sz w:val="20"/>
          <w:szCs w:val="20"/>
          <w:lang w:val="en-US"/>
        </w:rPr>
      </w:pPr>
      <w:r>
        <w:rPr>
          <w:rFonts w:ascii="Times New Roman" w:hAnsi="Times New Roman" w:cs="Times New Roman"/>
          <w:b/>
          <w:bCs/>
          <w:sz w:val="20"/>
          <w:szCs w:val="20"/>
          <w:lang w:val="en-US"/>
        </w:rPr>
        <w:t>ERIC</w:t>
      </w:r>
      <w:r w:rsidR="00056D37" w:rsidRPr="005849A0">
        <w:rPr>
          <w:rFonts w:ascii="Times New Roman" w:hAnsi="Times New Roman" w:cs="Times New Roman"/>
          <w:b/>
          <w:bCs/>
          <w:sz w:val="20"/>
          <w:szCs w:val="20"/>
          <w:lang w:val="en-US"/>
        </w:rPr>
        <w:t xml:space="preserve"> (n=</w:t>
      </w:r>
      <w:r>
        <w:rPr>
          <w:rFonts w:ascii="Times New Roman" w:hAnsi="Times New Roman" w:cs="Times New Roman"/>
          <w:b/>
          <w:bCs/>
          <w:sz w:val="20"/>
          <w:szCs w:val="20"/>
          <w:lang w:val="en-US"/>
        </w:rPr>
        <w:t>28</w:t>
      </w:r>
      <w:r w:rsidR="00056D37" w:rsidRPr="005849A0">
        <w:rPr>
          <w:rFonts w:ascii="Times New Roman" w:hAnsi="Times New Roman" w:cs="Times New Roman"/>
          <w:b/>
          <w:bCs/>
          <w:sz w:val="20"/>
          <w:szCs w:val="20"/>
          <w:lang w:val="en-US"/>
        </w:rPr>
        <w:t>)</w:t>
      </w:r>
    </w:p>
    <w:tbl>
      <w:tblPr>
        <w:tblW w:w="5000" w:type="pct"/>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464"/>
        <w:gridCol w:w="8556"/>
      </w:tblGrid>
      <w:tr w:rsidR="00056D37" w:rsidRPr="006B3820" w14:paraId="19F7A0F4" w14:textId="77777777" w:rsidTr="007A1FA9">
        <w:tc>
          <w:tcPr>
            <w:tcW w:w="257" w:type="pct"/>
            <w:tcMar>
              <w:top w:w="45" w:type="dxa"/>
              <w:left w:w="0" w:type="dxa"/>
              <w:bottom w:w="45" w:type="dxa"/>
              <w:right w:w="0" w:type="dxa"/>
            </w:tcMar>
          </w:tcPr>
          <w:p w14:paraId="12ADFE49" w14:textId="77777777" w:rsidR="00056D37" w:rsidRPr="006B3820" w:rsidRDefault="00056D37" w:rsidP="007A1FA9">
            <w:pPr>
              <w:rPr>
                <w:rFonts w:ascii="Times New Roman" w:hAnsi="Times New Roman" w:cs="Times New Roman"/>
                <w:sz w:val="20"/>
                <w:szCs w:val="20"/>
              </w:rPr>
            </w:pPr>
            <w:r w:rsidRPr="006B3820">
              <w:rPr>
                <w:rFonts w:ascii="Times New Roman" w:hAnsi="Times New Roman" w:cs="Times New Roman"/>
                <w:sz w:val="20"/>
                <w:szCs w:val="20"/>
              </w:rPr>
              <w:t>No.</w:t>
            </w:r>
          </w:p>
        </w:tc>
        <w:tc>
          <w:tcPr>
            <w:tcW w:w="4743" w:type="pct"/>
            <w:tcMar>
              <w:top w:w="45" w:type="dxa"/>
              <w:left w:w="0" w:type="dxa"/>
              <w:bottom w:w="45" w:type="dxa"/>
              <w:right w:w="0" w:type="dxa"/>
            </w:tcMar>
          </w:tcPr>
          <w:p w14:paraId="380103B2" w14:textId="77777777" w:rsidR="00056D37" w:rsidRPr="006B3820" w:rsidRDefault="00056D37" w:rsidP="007A1FA9">
            <w:pPr>
              <w:rPr>
                <w:rFonts w:ascii="Times New Roman" w:hAnsi="Times New Roman" w:cs="Times New Roman"/>
                <w:sz w:val="20"/>
                <w:szCs w:val="20"/>
              </w:rPr>
            </w:pPr>
            <w:r w:rsidRPr="006B3820">
              <w:rPr>
                <w:rFonts w:ascii="Times New Roman" w:hAnsi="Times New Roman" w:cs="Times New Roman"/>
                <w:sz w:val="20"/>
                <w:szCs w:val="20"/>
              </w:rPr>
              <w:t>Searches</w:t>
            </w:r>
          </w:p>
        </w:tc>
      </w:tr>
      <w:tr w:rsidR="00056D37" w:rsidRPr="006B3820" w14:paraId="40198072" w14:textId="77777777" w:rsidTr="007A1FA9">
        <w:tc>
          <w:tcPr>
            <w:tcW w:w="257" w:type="pct"/>
            <w:tcMar>
              <w:top w:w="45" w:type="dxa"/>
              <w:left w:w="0" w:type="dxa"/>
              <w:bottom w:w="45" w:type="dxa"/>
              <w:right w:w="0" w:type="dxa"/>
            </w:tcMar>
            <w:hideMark/>
          </w:tcPr>
          <w:p w14:paraId="4BE66996" w14:textId="77777777" w:rsidR="00056D37" w:rsidRPr="006B3820" w:rsidRDefault="00056D37" w:rsidP="007A1FA9">
            <w:pPr>
              <w:rPr>
                <w:rFonts w:ascii="Times New Roman" w:hAnsi="Times New Roman" w:cs="Times New Roman"/>
                <w:sz w:val="20"/>
                <w:szCs w:val="20"/>
              </w:rPr>
            </w:pPr>
            <w:r w:rsidRPr="006B3820">
              <w:rPr>
                <w:rFonts w:ascii="Times New Roman" w:hAnsi="Times New Roman" w:cs="Times New Roman"/>
                <w:sz w:val="20"/>
                <w:szCs w:val="20"/>
              </w:rPr>
              <w:t>1</w:t>
            </w:r>
          </w:p>
        </w:tc>
        <w:tc>
          <w:tcPr>
            <w:tcW w:w="4743" w:type="pct"/>
            <w:tcMar>
              <w:top w:w="45" w:type="dxa"/>
              <w:left w:w="0" w:type="dxa"/>
              <w:bottom w:w="45" w:type="dxa"/>
              <w:right w:w="0" w:type="dxa"/>
            </w:tcMar>
            <w:hideMark/>
          </w:tcPr>
          <w:p w14:paraId="616D7B21" w14:textId="1715082F" w:rsidR="00056D37"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medical schools/ or dental schools/</w:t>
            </w:r>
          </w:p>
        </w:tc>
      </w:tr>
      <w:tr w:rsidR="00056D37" w:rsidRPr="006B3820" w14:paraId="22B9C0F3" w14:textId="77777777" w:rsidTr="007A1FA9">
        <w:tc>
          <w:tcPr>
            <w:tcW w:w="257" w:type="pct"/>
            <w:tcMar>
              <w:top w:w="45" w:type="dxa"/>
              <w:left w:w="0" w:type="dxa"/>
              <w:bottom w:w="45" w:type="dxa"/>
              <w:right w:w="0" w:type="dxa"/>
            </w:tcMar>
            <w:hideMark/>
          </w:tcPr>
          <w:p w14:paraId="2D617EFD" w14:textId="77777777" w:rsidR="00056D37" w:rsidRPr="006B3820" w:rsidRDefault="00056D37" w:rsidP="007A1FA9">
            <w:pPr>
              <w:rPr>
                <w:rFonts w:ascii="Times New Roman" w:hAnsi="Times New Roman" w:cs="Times New Roman"/>
                <w:sz w:val="20"/>
                <w:szCs w:val="20"/>
              </w:rPr>
            </w:pPr>
            <w:r w:rsidRPr="006B3820">
              <w:rPr>
                <w:rFonts w:ascii="Times New Roman" w:hAnsi="Times New Roman" w:cs="Times New Roman"/>
                <w:sz w:val="20"/>
                <w:szCs w:val="20"/>
              </w:rPr>
              <w:t>2</w:t>
            </w:r>
          </w:p>
        </w:tc>
        <w:tc>
          <w:tcPr>
            <w:tcW w:w="4743" w:type="pct"/>
            <w:tcMar>
              <w:top w:w="45" w:type="dxa"/>
              <w:left w:w="0" w:type="dxa"/>
              <w:bottom w:w="45" w:type="dxa"/>
              <w:right w:w="0" w:type="dxa"/>
            </w:tcMar>
            <w:hideMark/>
          </w:tcPr>
          <w:p w14:paraId="10518721" w14:textId="7BB60DDB" w:rsidR="00056D37"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medical education/</w:t>
            </w:r>
          </w:p>
        </w:tc>
      </w:tr>
      <w:tr w:rsidR="00056D37" w:rsidRPr="006B3820" w14:paraId="71549288" w14:textId="77777777" w:rsidTr="007A1FA9">
        <w:tc>
          <w:tcPr>
            <w:tcW w:w="257" w:type="pct"/>
            <w:tcMar>
              <w:top w:w="45" w:type="dxa"/>
              <w:left w:w="0" w:type="dxa"/>
              <w:bottom w:w="45" w:type="dxa"/>
              <w:right w:w="0" w:type="dxa"/>
            </w:tcMar>
            <w:hideMark/>
          </w:tcPr>
          <w:p w14:paraId="4B2BFA73" w14:textId="77777777" w:rsidR="00056D37" w:rsidRPr="006B3820" w:rsidRDefault="00056D37" w:rsidP="007A1FA9">
            <w:pPr>
              <w:rPr>
                <w:rFonts w:ascii="Times New Roman" w:hAnsi="Times New Roman" w:cs="Times New Roman"/>
                <w:sz w:val="20"/>
                <w:szCs w:val="20"/>
              </w:rPr>
            </w:pPr>
            <w:r w:rsidRPr="006B3820">
              <w:rPr>
                <w:rFonts w:ascii="Times New Roman" w:hAnsi="Times New Roman" w:cs="Times New Roman"/>
                <w:sz w:val="20"/>
                <w:szCs w:val="20"/>
              </w:rPr>
              <w:t>3</w:t>
            </w:r>
          </w:p>
        </w:tc>
        <w:tc>
          <w:tcPr>
            <w:tcW w:w="4743" w:type="pct"/>
            <w:tcMar>
              <w:top w:w="45" w:type="dxa"/>
              <w:left w:w="0" w:type="dxa"/>
              <w:bottom w:w="45" w:type="dxa"/>
              <w:right w:w="0" w:type="dxa"/>
            </w:tcMar>
            <w:hideMark/>
          </w:tcPr>
          <w:p w14:paraId="7133F540" w14:textId="4EFD785B" w:rsidR="00056D37" w:rsidRPr="006B3820" w:rsidRDefault="00056D37" w:rsidP="007A1FA9">
            <w:pPr>
              <w:rPr>
                <w:rFonts w:ascii="Times New Roman" w:hAnsi="Times New Roman" w:cs="Times New Roman"/>
                <w:sz w:val="20"/>
                <w:szCs w:val="20"/>
              </w:rPr>
            </w:pPr>
            <w:r w:rsidRPr="006B3820">
              <w:rPr>
                <w:rFonts w:ascii="Times New Roman" w:hAnsi="Times New Roman" w:cs="Times New Roman"/>
                <w:sz w:val="20"/>
                <w:szCs w:val="20"/>
              </w:rPr>
              <w:t> </w:t>
            </w:r>
            <w:r w:rsidR="006B3820" w:rsidRPr="006B3820">
              <w:rPr>
                <w:rFonts w:ascii="Times New Roman" w:hAnsi="Times New Roman" w:cs="Times New Roman"/>
                <w:sz w:val="20"/>
                <w:szCs w:val="20"/>
              </w:rPr>
              <w:t>dental schools/</w:t>
            </w:r>
          </w:p>
        </w:tc>
      </w:tr>
      <w:tr w:rsidR="00056D37" w:rsidRPr="006B3820" w14:paraId="3700F5B8" w14:textId="77777777" w:rsidTr="007A1FA9">
        <w:tc>
          <w:tcPr>
            <w:tcW w:w="257" w:type="pct"/>
            <w:tcMar>
              <w:top w:w="45" w:type="dxa"/>
              <w:left w:w="0" w:type="dxa"/>
              <w:bottom w:w="45" w:type="dxa"/>
              <w:right w:w="0" w:type="dxa"/>
            </w:tcMar>
          </w:tcPr>
          <w:p w14:paraId="54865607" w14:textId="77777777" w:rsidR="00056D37" w:rsidRPr="006B3820" w:rsidRDefault="00056D37" w:rsidP="007A1FA9">
            <w:pPr>
              <w:rPr>
                <w:rFonts w:ascii="Times New Roman" w:hAnsi="Times New Roman" w:cs="Times New Roman"/>
                <w:sz w:val="20"/>
                <w:szCs w:val="20"/>
              </w:rPr>
            </w:pPr>
            <w:r w:rsidRPr="006B3820">
              <w:rPr>
                <w:rFonts w:ascii="Times New Roman" w:hAnsi="Times New Roman" w:cs="Times New Roman"/>
                <w:sz w:val="20"/>
                <w:szCs w:val="20"/>
              </w:rPr>
              <w:t>4</w:t>
            </w:r>
          </w:p>
        </w:tc>
        <w:tc>
          <w:tcPr>
            <w:tcW w:w="4743" w:type="pct"/>
            <w:tcMar>
              <w:top w:w="45" w:type="dxa"/>
              <w:left w:w="0" w:type="dxa"/>
              <w:bottom w:w="45" w:type="dxa"/>
              <w:right w:w="0" w:type="dxa"/>
            </w:tcMar>
          </w:tcPr>
          <w:p w14:paraId="409F36AA" w14:textId="286BF4CB" w:rsidR="00056D37"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medical students/ or premedical students/</w:t>
            </w:r>
          </w:p>
        </w:tc>
      </w:tr>
      <w:tr w:rsidR="00056D37" w:rsidRPr="006B3820" w14:paraId="2871B6BE" w14:textId="77777777" w:rsidTr="007A1FA9">
        <w:tc>
          <w:tcPr>
            <w:tcW w:w="257" w:type="pct"/>
            <w:tcMar>
              <w:top w:w="45" w:type="dxa"/>
              <w:left w:w="0" w:type="dxa"/>
              <w:bottom w:w="45" w:type="dxa"/>
              <w:right w:w="0" w:type="dxa"/>
            </w:tcMar>
            <w:hideMark/>
          </w:tcPr>
          <w:p w14:paraId="3ADF6524" w14:textId="77777777" w:rsidR="00056D37" w:rsidRPr="006B3820" w:rsidRDefault="00056D37" w:rsidP="007A1FA9">
            <w:pPr>
              <w:rPr>
                <w:rFonts w:ascii="Times New Roman" w:hAnsi="Times New Roman" w:cs="Times New Roman"/>
                <w:sz w:val="20"/>
                <w:szCs w:val="20"/>
              </w:rPr>
            </w:pPr>
            <w:r w:rsidRPr="006B3820">
              <w:rPr>
                <w:rFonts w:ascii="Times New Roman" w:hAnsi="Times New Roman" w:cs="Times New Roman"/>
                <w:sz w:val="20"/>
                <w:szCs w:val="20"/>
              </w:rPr>
              <w:t>5</w:t>
            </w:r>
          </w:p>
        </w:tc>
        <w:tc>
          <w:tcPr>
            <w:tcW w:w="4743" w:type="pct"/>
            <w:tcMar>
              <w:top w:w="45" w:type="dxa"/>
              <w:left w:w="0" w:type="dxa"/>
              <w:bottom w:w="45" w:type="dxa"/>
              <w:right w:w="0" w:type="dxa"/>
            </w:tcMar>
            <w:hideMark/>
          </w:tcPr>
          <w:p w14:paraId="2737F2FE" w14:textId="498ABEC3" w:rsidR="00056D37" w:rsidRPr="006B3820" w:rsidRDefault="00056D37" w:rsidP="007A1FA9">
            <w:pPr>
              <w:rPr>
                <w:rFonts w:ascii="Times New Roman" w:hAnsi="Times New Roman" w:cs="Times New Roman"/>
                <w:sz w:val="20"/>
                <w:szCs w:val="20"/>
              </w:rPr>
            </w:pPr>
            <w:r w:rsidRPr="006B3820">
              <w:rPr>
                <w:rFonts w:ascii="Times New Roman" w:hAnsi="Times New Roman" w:cs="Times New Roman"/>
                <w:sz w:val="20"/>
                <w:szCs w:val="20"/>
              </w:rPr>
              <w:t> </w:t>
            </w:r>
            <w:r w:rsidR="006B3820" w:rsidRPr="006B3820">
              <w:rPr>
                <w:rFonts w:ascii="Times New Roman" w:hAnsi="Times New Roman" w:cs="Times New Roman"/>
                <w:sz w:val="20"/>
                <w:szCs w:val="20"/>
              </w:rPr>
              <w:t>dental student*.mp. [mp=abstract, title, heading word, identifiers]</w:t>
            </w:r>
          </w:p>
        </w:tc>
      </w:tr>
      <w:tr w:rsidR="00056D37" w:rsidRPr="006B3820" w14:paraId="312938AF" w14:textId="77777777" w:rsidTr="007A1FA9">
        <w:tc>
          <w:tcPr>
            <w:tcW w:w="257" w:type="pct"/>
            <w:tcMar>
              <w:top w:w="45" w:type="dxa"/>
              <w:left w:w="0" w:type="dxa"/>
              <w:bottom w:w="45" w:type="dxa"/>
              <w:right w:w="0" w:type="dxa"/>
            </w:tcMar>
            <w:hideMark/>
          </w:tcPr>
          <w:p w14:paraId="2D7C60E7" w14:textId="77777777" w:rsidR="00056D37" w:rsidRPr="006B3820" w:rsidRDefault="00056D37" w:rsidP="007A1FA9">
            <w:pPr>
              <w:rPr>
                <w:rFonts w:ascii="Times New Roman" w:hAnsi="Times New Roman" w:cs="Times New Roman"/>
                <w:sz w:val="20"/>
                <w:szCs w:val="20"/>
              </w:rPr>
            </w:pPr>
            <w:r w:rsidRPr="006B3820">
              <w:rPr>
                <w:rFonts w:ascii="Times New Roman" w:hAnsi="Times New Roman" w:cs="Times New Roman"/>
                <w:sz w:val="20"/>
                <w:szCs w:val="20"/>
              </w:rPr>
              <w:t>6</w:t>
            </w:r>
          </w:p>
        </w:tc>
        <w:tc>
          <w:tcPr>
            <w:tcW w:w="4743" w:type="pct"/>
            <w:tcMar>
              <w:top w:w="45" w:type="dxa"/>
              <w:left w:w="0" w:type="dxa"/>
              <w:bottom w:w="45" w:type="dxa"/>
              <w:right w:w="0" w:type="dxa"/>
            </w:tcMar>
            <w:hideMark/>
          </w:tcPr>
          <w:p w14:paraId="179E5B82" w14:textId="43A9CFF2" w:rsidR="00056D37"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1 or 2 or 3 or 4 or 5</w:t>
            </w:r>
          </w:p>
        </w:tc>
      </w:tr>
      <w:tr w:rsidR="006B3820" w:rsidRPr="006B3820" w14:paraId="1CB35329" w14:textId="77777777" w:rsidTr="007A1FA9">
        <w:tc>
          <w:tcPr>
            <w:tcW w:w="257" w:type="pct"/>
            <w:tcMar>
              <w:top w:w="45" w:type="dxa"/>
              <w:left w:w="0" w:type="dxa"/>
              <w:bottom w:w="45" w:type="dxa"/>
              <w:right w:w="0" w:type="dxa"/>
            </w:tcMar>
          </w:tcPr>
          <w:p w14:paraId="76D68C04" w14:textId="449A4C65"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7</w:t>
            </w:r>
          </w:p>
        </w:tc>
        <w:tc>
          <w:tcPr>
            <w:tcW w:w="4743" w:type="pct"/>
            <w:tcMar>
              <w:top w:w="45" w:type="dxa"/>
              <w:left w:w="0" w:type="dxa"/>
              <w:bottom w:w="45" w:type="dxa"/>
              <w:right w:w="0" w:type="dxa"/>
            </w:tcMar>
          </w:tcPr>
          <w:p w14:paraId="1FC67CED" w14:textId="4EF9D2A5"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admission criteria/</w:t>
            </w:r>
          </w:p>
        </w:tc>
      </w:tr>
      <w:tr w:rsidR="006B3820" w:rsidRPr="006B3820" w14:paraId="28F1D4A3" w14:textId="77777777" w:rsidTr="007A1FA9">
        <w:tc>
          <w:tcPr>
            <w:tcW w:w="257" w:type="pct"/>
            <w:tcMar>
              <w:top w:w="45" w:type="dxa"/>
              <w:left w:w="0" w:type="dxa"/>
              <w:bottom w:w="45" w:type="dxa"/>
              <w:right w:w="0" w:type="dxa"/>
            </w:tcMar>
          </w:tcPr>
          <w:p w14:paraId="36A28FA6" w14:textId="6E718772"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8</w:t>
            </w:r>
          </w:p>
        </w:tc>
        <w:tc>
          <w:tcPr>
            <w:tcW w:w="4743" w:type="pct"/>
            <w:tcMar>
              <w:top w:w="45" w:type="dxa"/>
              <w:left w:w="0" w:type="dxa"/>
              <w:bottom w:w="45" w:type="dxa"/>
              <w:right w:w="0" w:type="dxa"/>
            </w:tcMar>
          </w:tcPr>
          <w:p w14:paraId="156D9B77" w14:textId="4D2E18F3"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screening tests/ or aptitude tests/ or college entrance examinations/ or competitive selection/</w:t>
            </w:r>
          </w:p>
        </w:tc>
      </w:tr>
      <w:tr w:rsidR="006B3820" w:rsidRPr="006B3820" w14:paraId="526201D2" w14:textId="77777777" w:rsidTr="007A1FA9">
        <w:tc>
          <w:tcPr>
            <w:tcW w:w="257" w:type="pct"/>
            <w:tcMar>
              <w:top w:w="45" w:type="dxa"/>
              <w:left w:w="0" w:type="dxa"/>
              <w:bottom w:w="45" w:type="dxa"/>
              <w:right w:w="0" w:type="dxa"/>
            </w:tcMar>
          </w:tcPr>
          <w:p w14:paraId="607731BA" w14:textId="14660891"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9</w:t>
            </w:r>
          </w:p>
        </w:tc>
        <w:tc>
          <w:tcPr>
            <w:tcW w:w="4743" w:type="pct"/>
            <w:tcMar>
              <w:top w:w="45" w:type="dxa"/>
              <w:left w:w="0" w:type="dxa"/>
              <w:bottom w:w="45" w:type="dxa"/>
              <w:right w:w="0" w:type="dxa"/>
            </w:tcMar>
          </w:tcPr>
          <w:p w14:paraId="57BB9578" w14:textId="7770145F"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(Selection adj5 tool*).mp. [mp=abstract, title, heading word, identifiers]</w:t>
            </w:r>
          </w:p>
        </w:tc>
      </w:tr>
      <w:tr w:rsidR="006B3820" w:rsidRPr="006B3820" w14:paraId="416A6297" w14:textId="77777777" w:rsidTr="007A1FA9">
        <w:tc>
          <w:tcPr>
            <w:tcW w:w="257" w:type="pct"/>
            <w:tcMar>
              <w:top w:w="45" w:type="dxa"/>
              <w:left w:w="0" w:type="dxa"/>
              <w:bottom w:w="45" w:type="dxa"/>
              <w:right w:w="0" w:type="dxa"/>
            </w:tcMar>
          </w:tcPr>
          <w:p w14:paraId="14ECBE57" w14:textId="65B5C7C4"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10</w:t>
            </w:r>
          </w:p>
        </w:tc>
        <w:tc>
          <w:tcPr>
            <w:tcW w:w="4743" w:type="pct"/>
            <w:tcMar>
              <w:top w:w="45" w:type="dxa"/>
              <w:left w:w="0" w:type="dxa"/>
              <w:bottom w:w="45" w:type="dxa"/>
              <w:right w:w="0" w:type="dxa"/>
            </w:tcMar>
          </w:tcPr>
          <w:p w14:paraId="594EDC68" w14:textId="68B32152"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(Selection adj5 test*).mp. [mp=abstract, title, heading word, identifiers]</w:t>
            </w:r>
          </w:p>
        </w:tc>
      </w:tr>
      <w:tr w:rsidR="006B3820" w:rsidRPr="006B3820" w14:paraId="5F9B6090" w14:textId="77777777" w:rsidTr="007A1FA9">
        <w:tc>
          <w:tcPr>
            <w:tcW w:w="257" w:type="pct"/>
            <w:tcMar>
              <w:top w:w="45" w:type="dxa"/>
              <w:left w:w="0" w:type="dxa"/>
              <w:bottom w:w="45" w:type="dxa"/>
              <w:right w:w="0" w:type="dxa"/>
            </w:tcMar>
          </w:tcPr>
          <w:p w14:paraId="29550868" w14:textId="487F14A6"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11</w:t>
            </w:r>
          </w:p>
        </w:tc>
        <w:tc>
          <w:tcPr>
            <w:tcW w:w="4743" w:type="pct"/>
            <w:tcMar>
              <w:top w:w="45" w:type="dxa"/>
              <w:left w:w="0" w:type="dxa"/>
              <w:bottom w:w="45" w:type="dxa"/>
              <w:right w:w="0" w:type="dxa"/>
            </w:tcMar>
          </w:tcPr>
          <w:p w14:paraId="3E30578C" w14:textId="6DDAE212"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(Student* adj5 selection*).mp. [mp=abstract, title, heading word, identifiers]</w:t>
            </w:r>
          </w:p>
        </w:tc>
      </w:tr>
      <w:tr w:rsidR="006B3820" w:rsidRPr="006B3820" w14:paraId="7DCBF922" w14:textId="77777777" w:rsidTr="007A1FA9">
        <w:tc>
          <w:tcPr>
            <w:tcW w:w="257" w:type="pct"/>
            <w:tcMar>
              <w:top w:w="45" w:type="dxa"/>
              <w:left w:w="0" w:type="dxa"/>
              <w:bottom w:w="45" w:type="dxa"/>
              <w:right w:w="0" w:type="dxa"/>
            </w:tcMar>
          </w:tcPr>
          <w:p w14:paraId="66D451D2" w14:textId="3A2A2BE8"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12</w:t>
            </w:r>
          </w:p>
        </w:tc>
        <w:tc>
          <w:tcPr>
            <w:tcW w:w="4743" w:type="pct"/>
            <w:tcMar>
              <w:top w:w="45" w:type="dxa"/>
              <w:left w:w="0" w:type="dxa"/>
              <w:bottom w:w="45" w:type="dxa"/>
              <w:right w:w="0" w:type="dxa"/>
            </w:tcMar>
          </w:tcPr>
          <w:p w14:paraId="7A53D980" w14:textId="155B4784"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(Selection* adj5 process*).mp. [mp=abstract, title, heading word, identifiers]</w:t>
            </w:r>
          </w:p>
        </w:tc>
      </w:tr>
      <w:tr w:rsidR="006B3820" w:rsidRPr="006B3820" w14:paraId="36F1752E" w14:textId="77777777" w:rsidTr="007A1FA9">
        <w:tc>
          <w:tcPr>
            <w:tcW w:w="257" w:type="pct"/>
            <w:tcMar>
              <w:top w:w="45" w:type="dxa"/>
              <w:left w:w="0" w:type="dxa"/>
              <w:bottom w:w="45" w:type="dxa"/>
              <w:right w:w="0" w:type="dxa"/>
            </w:tcMar>
          </w:tcPr>
          <w:p w14:paraId="15219473" w14:textId="1BA1A3B3"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13</w:t>
            </w:r>
          </w:p>
        </w:tc>
        <w:tc>
          <w:tcPr>
            <w:tcW w:w="4743" w:type="pct"/>
            <w:tcMar>
              <w:top w:w="45" w:type="dxa"/>
              <w:left w:w="0" w:type="dxa"/>
              <w:bottom w:w="45" w:type="dxa"/>
              <w:right w:w="0" w:type="dxa"/>
            </w:tcMar>
          </w:tcPr>
          <w:p w14:paraId="4448C66F" w14:textId="3745BA73"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(Selection* adj5 criteria).mp. [mp=abstract, title, heading word, identifiers]</w:t>
            </w:r>
          </w:p>
        </w:tc>
      </w:tr>
      <w:tr w:rsidR="006B3820" w:rsidRPr="006B3820" w14:paraId="61452C3A" w14:textId="77777777" w:rsidTr="007A1FA9">
        <w:tc>
          <w:tcPr>
            <w:tcW w:w="257" w:type="pct"/>
            <w:tcMar>
              <w:top w:w="45" w:type="dxa"/>
              <w:left w:w="0" w:type="dxa"/>
              <w:bottom w:w="45" w:type="dxa"/>
              <w:right w:w="0" w:type="dxa"/>
            </w:tcMar>
          </w:tcPr>
          <w:p w14:paraId="68292BEB" w14:textId="6AC0EBC8"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14</w:t>
            </w:r>
          </w:p>
        </w:tc>
        <w:tc>
          <w:tcPr>
            <w:tcW w:w="4743" w:type="pct"/>
            <w:tcMar>
              <w:top w:w="45" w:type="dxa"/>
              <w:left w:w="0" w:type="dxa"/>
              <w:bottom w:w="45" w:type="dxa"/>
              <w:right w:w="0" w:type="dxa"/>
            </w:tcMar>
          </w:tcPr>
          <w:p w14:paraId="0E86B7C8" w14:textId="2027B14D"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(Medical school* adj5 selection*).mp. [mp=abstract, title, heading word, identifiers]</w:t>
            </w:r>
          </w:p>
        </w:tc>
      </w:tr>
      <w:tr w:rsidR="006B3820" w:rsidRPr="006B3820" w14:paraId="2963ED32" w14:textId="77777777" w:rsidTr="007A1FA9">
        <w:tc>
          <w:tcPr>
            <w:tcW w:w="257" w:type="pct"/>
            <w:tcMar>
              <w:top w:w="45" w:type="dxa"/>
              <w:left w:w="0" w:type="dxa"/>
              <w:bottom w:w="45" w:type="dxa"/>
              <w:right w:w="0" w:type="dxa"/>
            </w:tcMar>
          </w:tcPr>
          <w:p w14:paraId="7C64DD0D" w14:textId="6BD12447"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15</w:t>
            </w:r>
          </w:p>
        </w:tc>
        <w:tc>
          <w:tcPr>
            <w:tcW w:w="4743" w:type="pct"/>
            <w:tcMar>
              <w:top w:w="45" w:type="dxa"/>
              <w:left w:w="0" w:type="dxa"/>
              <w:bottom w:w="45" w:type="dxa"/>
              <w:right w:w="0" w:type="dxa"/>
            </w:tcMar>
          </w:tcPr>
          <w:p w14:paraId="4481248C" w14:textId="11D2C0BB"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(Medical school* adj5 selection*).mp. [mp=abstract, title, heading word, identifiers]</w:t>
            </w:r>
          </w:p>
        </w:tc>
      </w:tr>
      <w:tr w:rsidR="006B3820" w:rsidRPr="006B3820" w14:paraId="28586B57" w14:textId="77777777" w:rsidTr="007A1FA9">
        <w:tc>
          <w:tcPr>
            <w:tcW w:w="257" w:type="pct"/>
            <w:tcMar>
              <w:top w:w="45" w:type="dxa"/>
              <w:left w:w="0" w:type="dxa"/>
              <w:bottom w:w="45" w:type="dxa"/>
              <w:right w:w="0" w:type="dxa"/>
            </w:tcMar>
          </w:tcPr>
          <w:p w14:paraId="798F64F0" w14:textId="5BC81138"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16</w:t>
            </w:r>
          </w:p>
        </w:tc>
        <w:tc>
          <w:tcPr>
            <w:tcW w:w="4743" w:type="pct"/>
            <w:tcMar>
              <w:top w:w="45" w:type="dxa"/>
              <w:left w:w="0" w:type="dxa"/>
              <w:bottom w:w="45" w:type="dxa"/>
              <w:right w:w="0" w:type="dxa"/>
            </w:tcMar>
          </w:tcPr>
          <w:p w14:paraId="0D2039DC" w14:textId="01C9D479"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(Admission* adj5 tool*).mp. [mp=abstract, title, heading word, identifiers]</w:t>
            </w:r>
          </w:p>
        </w:tc>
      </w:tr>
      <w:tr w:rsidR="006B3820" w:rsidRPr="006B3820" w14:paraId="48CE8B32" w14:textId="77777777" w:rsidTr="007A1FA9">
        <w:tc>
          <w:tcPr>
            <w:tcW w:w="257" w:type="pct"/>
            <w:tcMar>
              <w:top w:w="45" w:type="dxa"/>
              <w:left w:w="0" w:type="dxa"/>
              <w:bottom w:w="45" w:type="dxa"/>
              <w:right w:w="0" w:type="dxa"/>
            </w:tcMar>
          </w:tcPr>
          <w:p w14:paraId="631AA7D8" w14:textId="0D56D39A"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17</w:t>
            </w:r>
          </w:p>
        </w:tc>
        <w:tc>
          <w:tcPr>
            <w:tcW w:w="4743" w:type="pct"/>
            <w:tcMar>
              <w:top w:w="45" w:type="dxa"/>
              <w:left w:w="0" w:type="dxa"/>
              <w:bottom w:w="45" w:type="dxa"/>
              <w:right w:w="0" w:type="dxa"/>
            </w:tcMar>
          </w:tcPr>
          <w:p w14:paraId="10A5EF00" w14:textId="0832F2B0"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(Admission* adj5 test*).mp. [mp=abstract, title, heading word, identifiers]</w:t>
            </w:r>
          </w:p>
        </w:tc>
      </w:tr>
      <w:tr w:rsidR="006B3820" w:rsidRPr="006B3820" w14:paraId="799AE8C1" w14:textId="77777777" w:rsidTr="007A1FA9">
        <w:tc>
          <w:tcPr>
            <w:tcW w:w="257" w:type="pct"/>
            <w:tcMar>
              <w:top w:w="45" w:type="dxa"/>
              <w:left w:w="0" w:type="dxa"/>
              <w:bottom w:w="45" w:type="dxa"/>
              <w:right w:w="0" w:type="dxa"/>
            </w:tcMar>
          </w:tcPr>
          <w:p w14:paraId="36BEDFD8" w14:textId="47DDC84B"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18</w:t>
            </w:r>
          </w:p>
        </w:tc>
        <w:tc>
          <w:tcPr>
            <w:tcW w:w="4743" w:type="pct"/>
            <w:tcMar>
              <w:top w:w="45" w:type="dxa"/>
              <w:left w:w="0" w:type="dxa"/>
              <w:bottom w:w="45" w:type="dxa"/>
              <w:right w:w="0" w:type="dxa"/>
            </w:tcMar>
          </w:tcPr>
          <w:p w14:paraId="539E43C6" w14:textId="1389C374"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(Admission* adj5 process*).mp. [mp=abstract, title, heading word, identifiers]</w:t>
            </w:r>
          </w:p>
        </w:tc>
      </w:tr>
      <w:tr w:rsidR="006B3820" w:rsidRPr="006B3820" w14:paraId="74C453A1" w14:textId="77777777" w:rsidTr="007A1FA9">
        <w:tc>
          <w:tcPr>
            <w:tcW w:w="257" w:type="pct"/>
            <w:tcMar>
              <w:top w:w="45" w:type="dxa"/>
              <w:left w:w="0" w:type="dxa"/>
              <w:bottom w:w="45" w:type="dxa"/>
              <w:right w:w="0" w:type="dxa"/>
            </w:tcMar>
          </w:tcPr>
          <w:p w14:paraId="46E02E8C" w14:textId="67272A9F"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19</w:t>
            </w:r>
          </w:p>
        </w:tc>
        <w:tc>
          <w:tcPr>
            <w:tcW w:w="4743" w:type="pct"/>
            <w:tcMar>
              <w:top w:w="45" w:type="dxa"/>
              <w:left w:w="0" w:type="dxa"/>
              <w:bottom w:w="45" w:type="dxa"/>
              <w:right w:w="0" w:type="dxa"/>
            </w:tcMar>
          </w:tcPr>
          <w:p w14:paraId="21668335" w14:textId="64EE8145"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(Admission* adj5 criteria).mp. [mp=abstract, title, heading word, identifiers]</w:t>
            </w:r>
          </w:p>
        </w:tc>
      </w:tr>
      <w:tr w:rsidR="006B3820" w:rsidRPr="006B3820" w14:paraId="07E84ECF" w14:textId="77777777" w:rsidTr="007A1FA9">
        <w:tc>
          <w:tcPr>
            <w:tcW w:w="257" w:type="pct"/>
            <w:tcMar>
              <w:top w:w="45" w:type="dxa"/>
              <w:left w:w="0" w:type="dxa"/>
              <w:bottom w:w="45" w:type="dxa"/>
              <w:right w:w="0" w:type="dxa"/>
            </w:tcMar>
          </w:tcPr>
          <w:p w14:paraId="2AC93D5A" w14:textId="46DA623F"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20</w:t>
            </w:r>
          </w:p>
        </w:tc>
        <w:tc>
          <w:tcPr>
            <w:tcW w:w="4743" w:type="pct"/>
            <w:tcMar>
              <w:top w:w="45" w:type="dxa"/>
              <w:left w:w="0" w:type="dxa"/>
              <w:bottom w:w="45" w:type="dxa"/>
              <w:right w:w="0" w:type="dxa"/>
            </w:tcMar>
          </w:tcPr>
          <w:p w14:paraId="054374E6" w14:textId="34AD4C87"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(Medical school* adj5 admission*).mp. [mp=abstract, title, heading word, identifiers]</w:t>
            </w:r>
          </w:p>
        </w:tc>
      </w:tr>
      <w:tr w:rsidR="006B3820" w:rsidRPr="006B3820" w14:paraId="7528164C" w14:textId="77777777" w:rsidTr="007A1FA9">
        <w:tc>
          <w:tcPr>
            <w:tcW w:w="257" w:type="pct"/>
            <w:tcMar>
              <w:top w:w="45" w:type="dxa"/>
              <w:left w:w="0" w:type="dxa"/>
              <w:bottom w:w="45" w:type="dxa"/>
              <w:right w:w="0" w:type="dxa"/>
            </w:tcMar>
          </w:tcPr>
          <w:p w14:paraId="762417F7" w14:textId="5A8DA121"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21</w:t>
            </w:r>
          </w:p>
        </w:tc>
        <w:tc>
          <w:tcPr>
            <w:tcW w:w="4743" w:type="pct"/>
            <w:tcMar>
              <w:top w:w="45" w:type="dxa"/>
              <w:left w:w="0" w:type="dxa"/>
              <w:bottom w:w="45" w:type="dxa"/>
              <w:right w:w="0" w:type="dxa"/>
            </w:tcMar>
          </w:tcPr>
          <w:p w14:paraId="61B8447B" w14:textId="257A0ED4"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(Dental school* adj5 admission*).mp. [mp=abstract, title, heading word, identifiers]</w:t>
            </w:r>
          </w:p>
        </w:tc>
      </w:tr>
      <w:tr w:rsidR="006B3820" w:rsidRPr="006B3820" w14:paraId="36415FB6" w14:textId="77777777" w:rsidTr="007A1FA9">
        <w:tc>
          <w:tcPr>
            <w:tcW w:w="257" w:type="pct"/>
            <w:tcMar>
              <w:top w:w="45" w:type="dxa"/>
              <w:left w:w="0" w:type="dxa"/>
              <w:bottom w:w="45" w:type="dxa"/>
              <w:right w:w="0" w:type="dxa"/>
            </w:tcMar>
          </w:tcPr>
          <w:p w14:paraId="1DEC45DE" w14:textId="60BB31CF"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22</w:t>
            </w:r>
          </w:p>
        </w:tc>
        <w:tc>
          <w:tcPr>
            <w:tcW w:w="4743" w:type="pct"/>
            <w:tcMar>
              <w:top w:w="45" w:type="dxa"/>
              <w:left w:w="0" w:type="dxa"/>
              <w:bottom w:w="45" w:type="dxa"/>
              <w:right w:w="0" w:type="dxa"/>
            </w:tcMar>
          </w:tcPr>
          <w:p w14:paraId="0C410AA0" w14:textId="06AA215F"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(Aptitude* adj5 test*).mp. [mp=abstract, title, heading word, identifiers]</w:t>
            </w:r>
          </w:p>
        </w:tc>
      </w:tr>
      <w:tr w:rsidR="006B3820" w:rsidRPr="006B3820" w14:paraId="04A97535" w14:textId="77777777" w:rsidTr="007A1FA9">
        <w:tc>
          <w:tcPr>
            <w:tcW w:w="257" w:type="pct"/>
            <w:tcMar>
              <w:top w:w="45" w:type="dxa"/>
              <w:left w:w="0" w:type="dxa"/>
              <w:bottom w:w="45" w:type="dxa"/>
              <w:right w:w="0" w:type="dxa"/>
            </w:tcMar>
          </w:tcPr>
          <w:p w14:paraId="05019CD1" w14:textId="3657FE1A"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lastRenderedPageBreak/>
              <w:t>23</w:t>
            </w:r>
          </w:p>
        </w:tc>
        <w:tc>
          <w:tcPr>
            <w:tcW w:w="4743" w:type="pct"/>
            <w:tcMar>
              <w:top w:w="45" w:type="dxa"/>
              <w:left w:w="0" w:type="dxa"/>
              <w:bottom w:w="45" w:type="dxa"/>
              <w:right w:w="0" w:type="dxa"/>
            </w:tcMar>
          </w:tcPr>
          <w:p w14:paraId="29E9AD48" w14:textId="748C974D"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(Undergraduate* adj5 entry).mp. [mp=abstract, title, heading word, identifiers]</w:t>
            </w:r>
          </w:p>
        </w:tc>
      </w:tr>
      <w:tr w:rsidR="006B3820" w:rsidRPr="006B3820" w14:paraId="7A504F91" w14:textId="77777777" w:rsidTr="007A1FA9">
        <w:tc>
          <w:tcPr>
            <w:tcW w:w="257" w:type="pct"/>
            <w:tcMar>
              <w:top w:w="45" w:type="dxa"/>
              <w:left w:w="0" w:type="dxa"/>
              <w:bottom w:w="45" w:type="dxa"/>
              <w:right w:w="0" w:type="dxa"/>
            </w:tcMar>
          </w:tcPr>
          <w:p w14:paraId="740221C1" w14:textId="12BDDA8C"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24</w:t>
            </w:r>
          </w:p>
        </w:tc>
        <w:tc>
          <w:tcPr>
            <w:tcW w:w="4743" w:type="pct"/>
            <w:tcMar>
              <w:top w:w="45" w:type="dxa"/>
              <w:left w:w="0" w:type="dxa"/>
              <w:bottom w:w="45" w:type="dxa"/>
              <w:right w:w="0" w:type="dxa"/>
            </w:tcMar>
          </w:tcPr>
          <w:p w14:paraId="10D5EF77" w14:textId="2D2FEE75"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(Graduate* adj5 entry).mp. [mp=abstract, title, heading word, identifiers]</w:t>
            </w:r>
          </w:p>
        </w:tc>
      </w:tr>
      <w:tr w:rsidR="006B3820" w:rsidRPr="006B3820" w14:paraId="7D48AD5C" w14:textId="77777777" w:rsidTr="007A1FA9">
        <w:tc>
          <w:tcPr>
            <w:tcW w:w="257" w:type="pct"/>
            <w:tcMar>
              <w:top w:w="45" w:type="dxa"/>
              <w:left w:w="0" w:type="dxa"/>
              <w:bottom w:w="45" w:type="dxa"/>
              <w:right w:w="0" w:type="dxa"/>
            </w:tcMar>
          </w:tcPr>
          <w:p w14:paraId="76095560" w14:textId="0095ED9A"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25</w:t>
            </w:r>
          </w:p>
        </w:tc>
        <w:tc>
          <w:tcPr>
            <w:tcW w:w="4743" w:type="pct"/>
            <w:tcMar>
              <w:top w:w="45" w:type="dxa"/>
              <w:left w:w="0" w:type="dxa"/>
              <w:bottom w:w="45" w:type="dxa"/>
              <w:right w:w="0" w:type="dxa"/>
            </w:tcMar>
          </w:tcPr>
          <w:p w14:paraId="5F1D2CB3" w14:textId="71219C4B"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(student adj5 admission*).mp. [mp=abstract, title, heading word, identifiers]</w:t>
            </w:r>
          </w:p>
        </w:tc>
      </w:tr>
      <w:tr w:rsidR="006B3820" w:rsidRPr="006B3820" w14:paraId="696883D7" w14:textId="77777777" w:rsidTr="007A1FA9">
        <w:tc>
          <w:tcPr>
            <w:tcW w:w="257" w:type="pct"/>
            <w:tcMar>
              <w:top w:w="45" w:type="dxa"/>
              <w:left w:w="0" w:type="dxa"/>
              <w:bottom w:w="45" w:type="dxa"/>
              <w:right w:w="0" w:type="dxa"/>
            </w:tcMar>
          </w:tcPr>
          <w:p w14:paraId="682F968F" w14:textId="413F0AEC"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26</w:t>
            </w:r>
          </w:p>
        </w:tc>
        <w:tc>
          <w:tcPr>
            <w:tcW w:w="4743" w:type="pct"/>
            <w:tcMar>
              <w:top w:w="45" w:type="dxa"/>
              <w:left w:w="0" w:type="dxa"/>
              <w:bottom w:w="45" w:type="dxa"/>
              <w:right w:w="0" w:type="dxa"/>
            </w:tcMar>
          </w:tcPr>
          <w:p w14:paraId="04AFDAC6" w14:textId="3E547A7C"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australia*.mp. [mp=abstract, title, heading word, identifiers]</w:t>
            </w:r>
          </w:p>
        </w:tc>
      </w:tr>
      <w:tr w:rsidR="006B3820" w:rsidRPr="006B3820" w14:paraId="7A949DED" w14:textId="77777777" w:rsidTr="007A1FA9">
        <w:tc>
          <w:tcPr>
            <w:tcW w:w="257" w:type="pct"/>
            <w:tcMar>
              <w:top w:w="45" w:type="dxa"/>
              <w:left w:w="0" w:type="dxa"/>
              <w:bottom w:w="45" w:type="dxa"/>
              <w:right w:w="0" w:type="dxa"/>
            </w:tcMar>
          </w:tcPr>
          <w:p w14:paraId="6996CBDC" w14:textId="5ED87C5D"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27</w:t>
            </w:r>
          </w:p>
        </w:tc>
        <w:tc>
          <w:tcPr>
            <w:tcW w:w="4743" w:type="pct"/>
            <w:tcMar>
              <w:top w:w="45" w:type="dxa"/>
              <w:left w:w="0" w:type="dxa"/>
              <w:bottom w:w="45" w:type="dxa"/>
              <w:right w:w="0" w:type="dxa"/>
            </w:tcMar>
          </w:tcPr>
          <w:p w14:paraId="5917A152" w14:textId="412A08AC"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New Zealand*.mp. [mp=abstract, title, heading word, identifiers]</w:t>
            </w:r>
          </w:p>
        </w:tc>
      </w:tr>
      <w:tr w:rsidR="006B3820" w:rsidRPr="006B3820" w14:paraId="528F9F30" w14:textId="77777777" w:rsidTr="007A1FA9">
        <w:tc>
          <w:tcPr>
            <w:tcW w:w="257" w:type="pct"/>
            <w:tcMar>
              <w:top w:w="45" w:type="dxa"/>
              <w:left w:w="0" w:type="dxa"/>
              <w:bottom w:w="45" w:type="dxa"/>
              <w:right w:w="0" w:type="dxa"/>
            </w:tcMar>
          </w:tcPr>
          <w:p w14:paraId="327B96D1" w14:textId="40D8C327"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28</w:t>
            </w:r>
          </w:p>
        </w:tc>
        <w:tc>
          <w:tcPr>
            <w:tcW w:w="4743" w:type="pct"/>
            <w:tcMar>
              <w:top w:w="45" w:type="dxa"/>
              <w:left w:w="0" w:type="dxa"/>
              <w:bottom w:w="45" w:type="dxa"/>
              <w:right w:w="0" w:type="dxa"/>
            </w:tcMar>
          </w:tcPr>
          <w:p w14:paraId="4A55A45F" w14:textId="205418C8"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Aotearoa.mp. [mp=abstract, title, heading word, identifiers]</w:t>
            </w:r>
          </w:p>
        </w:tc>
      </w:tr>
      <w:tr w:rsidR="006B3820" w:rsidRPr="006B3820" w14:paraId="4D1DD144" w14:textId="77777777" w:rsidTr="007A1FA9">
        <w:tc>
          <w:tcPr>
            <w:tcW w:w="257" w:type="pct"/>
            <w:tcMar>
              <w:top w:w="45" w:type="dxa"/>
              <w:left w:w="0" w:type="dxa"/>
              <w:bottom w:w="45" w:type="dxa"/>
              <w:right w:w="0" w:type="dxa"/>
            </w:tcMar>
          </w:tcPr>
          <w:p w14:paraId="64D53125" w14:textId="28B64905"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29</w:t>
            </w:r>
          </w:p>
        </w:tc>
        <w:tc>
          <w:tcPr>
            <w:tcW w:w="4743" w:type="pct"/>
            <w:tcMar>
              <w:top w:w="45" w:type="dxa"/>
              <w:left w:w="0" w:type="dxa"/>
              <w:bottom w:w="45" w:type="dxa"/>
              <w:right w:w="0" w:type="dxa"/>
            </w:tcMar>
          </w:tcPr>
          <w:p w14:paraId="61CB3E31" w14:textId="7F258558"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Australas*.mp. [mp=abstract, title, heading word, identifiers]</w:t>
            </w:r>
          </w:p>
        </w:tc>
      </w:tr>
      <w:tr w:rsidR="006B3820" w:rsidRPr="006B3820" w14:paraId="03591727" w14:textId="77777777" w:rsidTr="007A1FA9">
        <w:tc>
          <w:tcPr>
            <w:tcW w:w="257" w:type="pct"/>
            <w:tcMar>
              <w:top w:w="45" w:type="dxa"/>
              <w:left w:w="0" w:type="dxa"/>
              <w:bottom w:w="45" w:type="dxa"/>
              <w:right w:w="0" w:type="dxa"/>
            </w:tcMar>
          </w:tcPr>
          <w:p w14:paraId="0BF1F406" w14:textId="707E6200"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30</w:t>
            </w:r>
          </w:p>
        </w:tc>
        <w:tc>
          <w:tcPr>
            <w:tcW w:w="4743" w:type="pct"/>
            <w:tcMar>
              <w:top w:w="45" w:type="dxa"/>
              <w:left w:w="0" w:type="dxa"/>
              <w:bottom w:w="45" w:type="dxa"/>
              <w:right w:w="0" w:type="dxa"/>
            </w:tcMar>
          </w:tcPr>
          <w:p w14:paraId="5C2B473F" w14:textId="1C80E081"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26 or 27 or 28 or 29</w:t>
            </w:r>
          </w:p>
        </w:tc>
      </w:tr>
      <w:tr w:rsidR="006B3820" w:rsidRPr="006B3820" w14:paraId="5EDBEC15" w14:textId="77777777" w:rsidTr="007A1FA9">
        <w:tc>
          <w:tcPr>
            <w:tcW w:w="257" w:type="pct"/>
            <w:tcMar>
              <w:top w:w="45" w:type="dxa"/>
              <w:left w:w="0" w:type="dxa"/>
              <w:bottom w:w="45" w:type="dxa"/>
              <w:right w:w="0" w:type="dxa"/>
            </w:tcMar>
          </w:tcPr>
          <w:p w14:paraId="0BD9EFCA" w14:textId="1BD894D9"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31</w:t>
            </w:r>
          </w:p>
        </w:tc>
        <w:tc>
          <w:tcPr>
            <w:tcW w:w="4743" w:type="pct"/>
            <w:tcMar>
              <w:top w:w="45" w:type="dxa"/>
              <w:left w:w="0" w:type="dxa"/>
              <w:bottom w:w="45" w:type="dxa"/>
              <w:right w:w="0" w:type="dxa"/>
            </w:tcMar>
          </w:tcPr>
          <w:p w14:paraId="42D0C9D6" w14:textId="20875904"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7 or 8 or 9 or 10 or 11 or 12 or 13 or 14 or 15 or 16 or 17 or 18 or 19 or 20 or 21 or 22 or 23 or 24 or 25</w:t>
            </w:r>
          </w:p>
        </w:tc>
      </w:tr>
      <w:tr w:rsidR="006B3820" w:rsidRPr="005849A0" w14:paraId="05598A59" w14:textId="77777777" w:rsidTr="007A1FA9">
        <w:tc>
          <w:tcPr>
            <w:tcW w:w="257" w:type="pct"/>
            <w:tcMar>
              <w:top w:w="45" w:type="dxa"/>
              <w:left w:w="0" w:type="dxa"/>
              <w:bottom w:w="45" w:type="dxa"/>
              <w:right w:w="0" w:type="dxa"/>
            </w:tcMar>
          </w:tcPr>
          <w:p w14:paraId="35FCDD90" w14:textId="61063EC6"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32</w:t>
            </w:r>
          </w:p>
        </w:tc>
        <w:tc>
          <w:tcPr>
            <w:tcW w:w="4743" w:type="pct"/>
            <w:tcMar>
              <w:top w:w="45" w:type="dxa"/>
              <w:left w:w="0" w:type="dxa"/>
              <w:bottom w:w="45" w:type="dxa"/>
              <w:right w:w="0" w:type="dxa"/>
            </w:tcMar>
          </w:tcPr>
          <w:p w14:paraId="40CCA16C" w14:textId="626582A7" w:rsidR="006B3820" w:rsidRPr="006B3820" w:rsidRDefault="006B3820" w:rsidP="007A1FA9">
            <w:pPr>
              <w:rPr>
                <w:rFonts w:ascii="Times New Roman" w:hAnsi="Times New Roman" w:cs="Times New Roman"/>
                <w:sz w:val="20"/>
                <w:szCs w:val="20"/>
              </w:rPr>
            </w:pPr>
            <w:r w:rsidRPr="006B3820">
              <w:rPr>
                <w:rFonts w:ascii="Times New Roman" w:hAnsi="Times New Roman" w:cs="Times New Roman"/>
                <w:sz w:val="20"/>
                <w:szCs w:val="20"/>
              </w:rPr>
              <w:t>6 and 30 and 31</w:t>
            </w:r>
          </w:p>
        </w:tc>
      </w:tr>
    </w:tbl>
    <w:p w14:paraId="15705CBB" w14:textId="77777777" w:rsidR="00056D37" w:rsidRDefault="00056D37" w:rsidP="00056D37">
      <w:pPr>
        <w:rPr>
          <w:rFonts w:ascii="Times New Roman" w:hAnsi="Times New Roman" w:cs="Times New Roman"/>
          <w:b/>
          <w:bCs/>
          <w:sz w:val="20"/>
          <w:szCs w:val="20"/>
          <w:lang w:val="en-US"/>
        </w:rPr>
      </w:pPr>
    </w:p>
    <w:p w14:paraId="2E38DBDB" w14:textId="77777777" w:rsidR="00F50DF0" w:rsidRPr="005849A0" w:rsidRDefault="00F50DF0" w:rsidP="00056D37">
      <w:pPr>
        <w:rPr>
          <w:rFonts w:ascii="Times New Roman" w:hAnsi="Times New Roman" w:cs="Times New Roman"/>
          <w:b/>
          <w:bCs/>
          <w:sz w:val="20"/>
          <w:szCs w:val="20"/>
          <w:lang w:val="en-US"/>
        </w:rPr>
      </w:pPr>
    </w:p>
    <w:p w14:paraId="12A22C88" w14:textId="762DE6F2" w:rsidR="00056D37" w:rsidRDefault="006B3820" w:rsidP="00056D37">
      <w:pPr>
        <w:pStyle w:val="ListParagraph"/>
        <w:numPr>
          <w:ilvl w:val="0"/>
          <w:numId w:val="4"/>
        </w:numPr>
        <w:rPr>
          <w:rFonts w:ascii="Times New Roman" w:hAnsi="Times New Roman" w:cs="Times New Roman"/>
          <w:b/>
          <w:bCs/>
          <w:sz w:val="20"/>
          <w:szCs w:val="20"/>
          <w:lang w:val="en-US"/>
        </w:rPr>
      </w:pPr>
      <w:r>
        <w:rPr>
          <w:rFonts w:ascii="Times New Roman" w:hAnsi="Times New Roman" w:cs="Times New Roman"/>
          <w:b/>
          <w:bCs/>
          <w:sz w:val="20"/>
          <w:szCs w:val="20"/>
          <w:lang w:val="en-US"/>
        </w:rPr>
        <w:t>E</w:t>
      </w:r>
      <w:r w:rsidR="00F50DF0">
        <w:rPr>
          <w:rFonts w:ascii="Times New Roman" w:hAnsi="Times New Roman" w:cs="Times New Roman"/>
          <w:b/>
          <w:bCs/>
          <w:sz w:val="20"/>
          <w:szCs w:val="20"/>
          <w:lang w:val="en-US"/>
        </w:rPr>
        <w:t>mbase</w:t>
      </w:r>
      <w:r w:rsidR="00056D37" w:rsidRPr="005849A0">
        <w:rPr>
          <w:rFonts w:ascii="Times New Roman" w:hAnsi="Times New Roman" w:cs="Times New Roman"/>
          <w:b/>
          <w:bCs/>
          <w:sz w:val="20"/>
          <w:szCs w:val="20"/>
          <w:lang w:val="en-US"/>
        </w:rPr>
        <w:t xml:space="preserve"> (n</w:t>
      </w:r>
      <w:r w:rsidR="005D3470" w:rsidRPr="005849A0">
        <w:rPr>
          <w:rFonts w:ascii="Times New Roman" w:hAnsi="Times New Roman" w:cs="Times New Roman"/>
          <w:b/>
          <w:bCs/>
          <w:sz w:val="20"/>
          <w:szCs w:val="20"/>
          <w:lang w:val="en-US"/>
        </w:rPr>
        <w:t xml:space="preserve">= </w:t>
      </w:r>
      <w:r w:rsidR="00F50DF0">
        <w:rPr>
          <w:rFonts w:ascii="Times New Roman" w:hAnsi="Times New Roman" w:cs="Times New Roman"/>
          <w:b/>
          <w:bCs/>
          <w:sz w:val="20"/>
          <w:szCs w:val="20"/>
          <w:lang w:val="en-US"/>
        </w:rPr>
        <w:t>321</w:t>
      </w:r>
      <w:r w:rsidR="00056D37" w:rsidRPr="005849A0">
        <w:rPr>
          <w:rFonts w:ascii="Times New Roman" w:hAnsi="Times New Roman" w:cs="Times New Roman"/>
          <w:b/>
          <w:bCs/>
          <w:sz w:val="20"/>
          <w:szCs w:val="20"/>
          <w:lang w:val="en-US"/>
        </w:rPr>
        <w:t>)</w:t>
      </w:r>
    </w:p>
    <w:tbl>
      <w:tblPr>
        <w:tblW w:w="5000" w:type="pct"/>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464"/>
        <w:gridCol w:w="8556"/>
      </w:tblGrid>
      <w:tr w:rsidR="006B3820" w:rsidRPr="006B3820" w14:paraId="0A67D309" w14:textId="77777777" w:rsidTr="00F4552D">
        <w:tc>
          <w:tcPr>
            <w:tcW w:w="257" w:type="pct"/>
            <w:tcMar>
              <w:top w:w="45" w:type="dxa"/>
              <w:left w:w="0" w:type="dxa"/>
              <w:bottom w:w="45" w:type="dxa"/>
              <w:right w:w="0" w:type="dxa"/>
            </w:tcMar>
          </w:tcPr>
          <w:p w14:paraId="6D2DEADE"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No.</w:t>
            </w:r>
          </w:p>
        </w:tc>
        <w:tc>
          <w:tcPr>
            <w:tcW w:w="4743" w:type="pct"/>
            <w:tcMar>
              <w:top w:w="45" w:type="dxa"/>
              <w:left w:w="0" w:type="dxa"/>
              <w:bottom w:w="45" w:type="dxa"/>
              <w:right w:w="0" w:type="dxa"/>
            </w:tcMar>
          </w:tcPr>
          <w:p w14:paraId="15982FA0"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Searches</w:t>
            </w:r>
          </w:p>
        </w:tc>
      </w:tr>
      <w:tr w:rsidR="006B3820" w:rsidRPr="006B3820" w14:paraId="3AEF607D" w14:textId="77777777" w:rsidTr="00F4552D">
        <w:tc>
          <w:tcPr>
            <w:tcW w:w="257" w:type="pct"/>
            <w:tcMar>
              <w:top w:w="45" w:type="dxa"/>
              <w:left w:w="0" w:type="dxa"/>
              <w:bottom w:w="45" w:type="dxa"/>
              <w:right w:w="0" w:type="dxa"/>
            </w:tcMar>
            <w:hideMark/>
          </w:tcPr>
          <w:p w14:paraId="4C17C5CD"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1</w:t>
            </w:r>
          </w:p>
        </w:tc>
        <w:tc>
          <w:tcPr>
            <w:tcW w:w="4743" w:type="pct"/>
            <w:tcMar>
              <w:top w:w="45" w:type="dxa"/>
              <w:left w:w="0" w:type="dxa"/>
              <w:bottom w:w="45" w:type="dxa"/>
              <w:right w:w="0" w:type="dxa"/>
            </w:tcMar>
            <w:hideMark/>
          </w:tcPr>
          <w:p w14:paraId="470C38E4" w14:textId="1F5DDC0F"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medical school/ or medical education/</w:t>
            </w:r>
          </w:p>
        </w:tc>
      </w:tr>
      <w:tr w:rsidR="006B3820" w:rsidRPr="006B3820" w14:paraId="0A649D49" w14:textId="77777777" w:rsidTr="00F4552D">
        <w:tc>
          <w:tcPr>
            <w:tcW w:w="257" w:type="pct"/>
            <w:tcMar>
              <w:top w:w="45" w:type="dxa"/>
              <w:left w:w="0" w:type="dxa"/>
              <w:bottom w:w="45" w:type="dxa"/>
              <w:right w:w="0" w:type="dxa"/>
            </w:tcMar>
            <w:hideMark/>
          </w:tcPr>
          <w:p w14:paraId="0C557733"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2</w:t>
            </w:r>
          </w:p>
        </w:tc>
        <w:tc>
          <w:tcPr>
            <w:tcW w:w="4743" w:type="pct"/>
            <w:tcMar>
              <w:top w:w="45" w:type="dxa"/>
              <w:left w:w="0" w:type="dxa"/>
              <w:bottom w:w="45" w:type="dxa"/>
              <w:right w:w="0" w:type="dxa"/>
            </w:tcMar>
            <w:hideMark/>
          </w:tcPr>
          <w:p w14:paraId="45CAA68F" w14:textId="0D847497"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dental education/</w:t>
            </w:r>
          </w:p>
        </w:tc>
      </w:tr>
      <w:tr w:rsidR="006B3820" w:rsidRPr="006B3820" w14:paraId="56774CD2" w14:textId="77777777" w:rsidTr="00F4552D">
        <w:tc>
          <w:tcPr>
            <w:tcW w:w="257" w:type="pct"/>
            <w:tcMar>
              <w:top w:w="45" w:type="dxa"/>
              <w:left w:w="0" w:type="dxa"/>
              <w:bottom w:w="45" w:type="dxa"/>
              <w:right w:w="0" w:type="dxa"/>
            </w:tcMar>
            <w:hideMark/>
          </w:tcPr>
          <w:p w14:paraId="50F2AB1F"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3</w:t>
            </w:r>
          </w:p>
        </w:tc>
        <w:tc>
          <w:tcPr>
            <w:tcW w:w="4743" w:type="pct"/>
            <w:tcMar>
              <w:top w:w="45" w:type="dxa"/>
              <w:left w:w="0" w:type="dxa"/>
              <w:bottom w:w="45" w:type="dxa"/>
              <w:right w:w="0" w:type="dxa"/>
            </w:tcMar>
            <w:hideMark/>
          </w:tcPr>
          <w:p w14:paraId="089BA78C" w14:textId="70E7C230"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medical student/</w:t>
            </w:r>
          </w:p>
        </w:tc>
      </w:tr>
      <w:tr w:rsidR="006B3820" w:rsidRPr="006B3820" w14:paraId="4766D86B" w14:textId="77777777" w:rsidTr="00F4552D">
        <w:tc>
          <w:tcPr>
            <w:tcW w:w="257" w:type="pct"/>
            <w:tcMar>
              <w:top w:w="45" w:type="dxa"/>
              <w:left w:w="0" w:type="dxa"/>
              <w:bottom w:w="45" w:type="dxa"/>
              <w:right w:w="0" w:type="dxa"/>
            </w:tcMar>
          </w:tcPr>
          <w:p w14:paraId="39CAFF83"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4</w:t>
            </w:r>
          </w:p>
        </w:tc>
        <w:tc>
          <w:tcPr>
            <w:tcW w:w="4743" w:type="pct"/>
            <w:tcMar>
              <w:top w:w="45" w:type="dxa"/>
              <w:left w:w="0" w:type="dxa"/>
              <w:bottom w:w="45" w:type="dxa"/>
              <w:right w:w="0" w:type="dxa"/>
            </w:tcMar>
          </w:tcPr>
          <w:p w14:paraId="3BB91BA8" w14:textId="7D7E3199"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dental student/</w:t>
            </w:r>
          </w:p>
        </w:tc>
      </w:tr>
      <w:tr w:rsidR="006B3820" w:rsidRPr="006B3820" w14:paraId="3D3547DA" w14:textId="77777777" w:rsidTr="00F4552D">
        <w:tc>
          <w:tcPr>
            <w:tcW w:w="257" w:type="pct"/>
            <w:tcMar>
              <w:top w:w="45" w:type="dxa"/>
              <w:left w:w="0" w:type="dxa"/>
              <w:bottom w:w="45" w:type="dxa"/>
              <w:right w:w="0" w:type="dxa"/>
            </w:tcMar>
            <w:hideMark/>
          </w:tcPr>
          <w:p w14:paraId="4F895949"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5</w:t>
            </w:r>
          </w:p>
        </w:tc>
        <w:tc>
          <w:tcPr>
            <w:tcW w:w="4743" w:type="pct"/>
            <w:tcMar>
              <w:top w:w="45" w:type="dxa"/>
              <w:left w:w="0" w:type="dxa"/>
              <w:bottom w:w="45" w:type="dxa"/>
              <w:right w:w="0" w:type="dxa"/>
            </w:tcMar>
            <w:hideMark/>
          </w:tcPr>
          <w:p w14:paraId="63332C3F" w14:textId="0E199DA4"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 </w:t>
            </w:r>
            <w:r w:rsidR="00F50DF0" w:rsidRPr="00F50DF0">
              <w:rPr>
                <w:rFonts w:ascii="Times New Roman" w:hAnsi="Times New Roman" w:cs="Times New Roman"/>
                <w:sz w:val="20"/>
                <w:szCs w:val="20"/>
              </w:rPr>
              <w:t>(Selection adj5 tool*).mp. [mp=title, abstract, heading word, drug trade name, original title, device manufacturer, drug manufacturer, device trade name, keyword heading word, floating subheading word, candidate term word]</w:t>
            </w:r>
          </w:p>
        </w:tc>
      </w:tr>
      <w:tr w:rsidR="006B3820" w:rsidRPr="006B3820" w14:paraId="5C3FA046" w14:textId="77777777" w:rsidTr="00F4552D">
        <w:tc>
          <w:tcPr>
            <w:tcW w:w="257" w:type="pct"/>
            <w:tcMar>
              <w:top w:w="45" w:type="dxa"/>
              <w:left w:w="0" w:type="dxa"/>
              <w:bottom w:w="45" w:type="dxa"/>
              <w:right w:w="0" w:type="dxa"/>
            </w:tcMar>
            <w:hideMark/>
          </w:tcPr>
          <w:p w14:paraId="40123D4D"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6</w:t>
            </w:r>
          </w:p>
        </w:tc>
        <w:tc>
          <w:tcPr>
            <w:tcW w:w="4743" w:type="pct"/>
            <w:tcMar>
              <w:top w:w="45" w:type="dxa"/>
              <w:left w:w="0" w:type="dxa"/>
              <w:bottom w:w="45" w:type="dxa"/>
              <w:right w:w="0" w:type="dxa"/>
            </w:tcMar>
            <w:hideMark/>
          </w:tcPr>
          <w:p w14:paraId="16C69B47" w14:textId="354358DF"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(Selection adj5 test*).mp. [mp=title, abstract, heading word, drug trade name, original title, device manufacturer, drug manufacturer, device trade name, keyword heading word, floating subheading word, candidate term word]</w:t>
            </w:r>
          </w:p>
        </w:tc>
      </w:tr>
      <w:tr w:rsidR="006B3820" w:rsidRPr="006B3820" w14:paraId="1C5752BB" w14:textId="77777777" w:rsidTr="00F4552D">
        <w:tc>
          <w:tcPr>
            <w:tcW w:w="257" w:type="pct"/>
            <w:tcMar>
              <w:top w:w="45" w:type="dxa"/>
              <w:left w:w="0" w:type="dxa"/>
              <w:bottom w:w="45" w:type="dxa"/>
              <w:right w:w="0" w:type="dxa"/>
            </w:tcMar>
          </w:tcPr>
          <w:p w14:paraId="0FF48116"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7</w:t>
            </w:r>
          </w:p>
        </w:tc>
        <w:tc>
          <w:tcPr>
            <w:tcW w:w="4743" w:type="pct"/>
            <w:tcMar>
              <w:top w:w="45" w:type="dxa"/>
              <w:left w:w="0" w:type="dxa"/>
              <w:bottom w:w="45" w:type="dxa"/>
              <w:right w:w="0" w:type="dxa"/>
            </w:tcMar>
          </w:tcPr>
          <w:p w14:paraId="3208F2CC" w14:textId="4942D413"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(Student* adj5 selection*).mp. [mp=title, abstract, heading word, drug trade name, original title, device manufacturer, drug manufacturer, device trade name, keyword heading word, floating subheading word, candidate term word]</w:t>
            </w:r>
          </w:p>
        </w:tc>
      </w:tr>
      <w:tr w:rsidR="006B3820" w:rsidRPr="006B3820" w14:paraId="4C7F48A0" w14:textId="77777777" w:rsidTr="00F4552D">
        <w:tc>
          <w:tcPr>
            <w:tcW w:w="257" w:type="pct"/>
            <w:tcMar>
              <w:top w:w="45" w:type="dxa"/>
              <w:left w:w="0" w:type="dxa"/>
              <w:bottom w:w="45" w:type="dxa"/>
              <w:right w:w="0" w:type="dxa"/>
            </w:tcMar>
          </w:tcPr>
          <w:p w14:paraId="5D0D8282"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8</w:t>
            </w:r>
          </w:p>
        </w:tc>
        <w:tc>
          <w:tcPr>
            <w:tcW w:w="4743" w:type="pct"/>
            <w:tcMar>
              <w:top w:w="45" w:type="dxa"/>
              <w:left w:w="0" w:type="dxa"/>
              <w:bottom w:w="45" w:type="dxa"/>
              <w:right w:w="0" w:type="dxa"/>
            </w:tcMar>
          </w:tcPr>
          <w:p w14:paraId="6A54A65E" w14:textId="5C6281EE"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(student adj5 admission*).mp. [mp=title, abstract, heading word, drug trade name, original title, device manufacturer, drug manufacturer, device trade name, keyword heading word, floating subheading word, candidate term word]</w:t>
            </w:r>
          </w:p>
        </w:tc>
      </w:tr>
      <w:tr w:rsidR="006B3820" w:rsidRPr="006B3820" w14:paraId="04F29657" w14:textId="77777777" w:rsidTr="00F4552D">
        <w:tc>
          <w:tcPr>
            <w:tcW w:w="257" w:type="pct"/>
            <w:tcMar>
              <w:top w:w="45" w:type="dxa"/>
              <w:left w:w="0" w:type="dxa"/>
              <w:bottom w:w="45" w:type="dxa"/>
              <w:right w:w="0" w:type="dxa"/>
            </w:tcMar>
          </w:tcPr>
          <w:p w14:paraId="4A121238"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9</w:t>
            </w:r>
          </w:p>
        </w:tc>
        <w:tc>
          <w:tcPr>
            <w:tcW w:w="4743" w:type="pct"/>
            <w:tcMar>
              <w:top w:w="45" w:type="dxa"/>
              <w:left w:w="0" w:type="dxa"/>
              <w:bottom w:w="45" w:type="dxa"/>
              <w:right w:w="0" w:type="dxa"/>
            </w:tcMar>
          </w:tcPr>
          <w:p w14:paraId="3251BDFE" w14:textId="5ED19EED"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(Selection* adj5 process*).mp. [mp=title, abstract, heading word, drug trade name, original title, device manufacturer, drug manufacturer, device trade name, keyword heading word, floating subheading word, candidate term word]</w:t>
            </w:r>
          </w:p>
        </w:tc>
      </w:tr>
      <w:tr w:rsidR="006B3820" w:rsidRPr="006B3820" w14:paraId="1C913BE3" w14:textId="77777777" w:rsidTr="00F4552D">
        <w:tc>
          <w:tcPr>
            <w:tcW w:w="257" w:type="pct"/>
            <w:tcMar>
              <w:top w:w="45" w:type="dxa"/>
              <w:left w:w="0" w:type="dxa"/>
              <w:bottom w:w="45" w:type="dxa"/>
              <w:right w:w="0" w:type="dxa"/>
            </w:tcMar>
          </w:tcPr>
          <w:p w14:paraId="697E2BA5"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10</w:t>
            </w:r>
          </w:p>
        </w:tc>
        <w:tc>
          <w:tcPr>
            <w:tcW w:w="4743" w:type="pct"/>
            <w:tcMar>
              <w:top w:w="45" w:type="dxa"/>
              <w:left w:w="0" w:type="dxa"/>
              <w:bottom w:w="45" w:type="dxa"/>
              <w:right w:w="0" w:type="dxa"/>
            </w:tcMar>
          </w:tcPr>
          <w:p w14:paraId="285D40F2" w14:textId="1B4CB82C"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(Selection* adj5 criteria).mp. [mp=title, abstract, heading word, drug trade name, original title, device manufacturer, drug manufacturer, device trade name, keyword heading word, floating subheading word, candidate term word]</w:t>
            </w:r>
          </w:p>
        </w:tc>
      </w:tr>
      <w:tr w:rsidR="006B3820" w:rsidRPr="006B3820" w14:paraId="75983CB7" w14:textId="77777777" w:rsidTr="00F4552D">
        <w:tc>
          <w:tcPr>
            <w:tcW w:w="257" w:type="pct"/>
            <w:tcMar>
              <w:top w:w="45" w:type="dxa"/>
              <w:left w:w="0" w:type="dxa"/>
              <w:bottom w:w="45" w:type="dxa"/>
              <w:right w:w="0" w:type="dxa"/>
            </w:tcMar>
          </w:tcPr>
          <w:p w14:paraId="0AB3413E"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11</w:t>
            </w:r>
          </w:p>
        </w:tc>
        <w:tc>
          <w:tcPr>
            <w:tcW w:w="4743" w:type="pct"/>
            <w:tcMar>
              <w:top w:w="45" w:type="dxa"/>
              <w:left w:w="0" w:type="dxa"/>
              <w:bottom w:w="45" w:type="dxa"/>
              <w:right w:w="0" w:type="dxa"/>
            </w:tcMar>
          </w:tcPr>
          <w:p w14:paraId="19DAAFD5" w14:textId="6A148147"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(Medical school* adj5 selection*).mp. [mp=title, abstract, heading word, drug trade name, original title, device manufacturer, drug manufacturer, device trade name, keyword heading word, floating subheading word, candidate term word]</w:t>
            </w:r>
          </w:p>
        </w:tc>
      </w:tr>
      <w:tr w:rsidR="006B3820" w:rsidRPr="006B3820" w14:paraId="42D69A39" w14:textId="77777777" w:rsidTr="00F4552D">
        <w:tc>
          <w:tcPr>
            <w:tcW w:w="257" w:type="pct"/>
            <w:tcMar>
              <w:top w:w="45" w:type="dxa"/>
              <w:left w:w="0" w:type="dxa"/>
              <w:bottom w:w="45" w:type="dxa"/>
              <w:right w:w="0" w:type="dxa"/>
            </w:tcMar>
          </w:tcPr>
          <w:p w14:paraId="6C5E3D7A"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12</w:t>
            </w:r>
          </w:p>
        </w:tc>
        <w:tc>
          <w:tcPr>
            <w:tcW w:w="4743" w:type="pct"/>
            <w:tcMar>
              <w:top w:w="45" w:type="dxa"/>
              <w:left w:w="0" w:type="dxa"/>
              <w:bottom w:w="45" w:type="dxa"/>
              <w:right w:w="0" w:type="dxa"/>
            </w:tcMar>
          </w:tcPr>
          <w:p w14:paraId="76695B0B" w14:textId="2D6F62C9"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(Medical school* adj5 selection*).mp. [mp=title, abstract, heading word, drug trade name, original title, device manufacturer, drug manufacturer, device trade name, keyword heading word, floating subheading word, candidate term word]</w:t>
            </w:r>
          </w:p>
        </w:tc>
      </w:tr>
      <w:tr w:rsidR="006B3820" w:rsidRPr="006B3820" w14:paraId="69ED3E7D" w14:textId="77777777" w:rsidTr="00F4552D">
        <w:tc>
          <w:tcPr>
            <w:tcW w:w="257" w:type="pct"/>
            <w:tcMar>
              <w:top w:w="45" w:type="dxa"/>
              <w:left w:w="0" w:type="dxa"/>
              <w:bottom w:w="45" w:type="dxa"/>
              <w:right w:w="0" w:type="dxa"/>
            </w:tcMar>
          </w:tcPr>
          <w:p w14:paraId="3DE765D5"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13</w:t>
            </w:r>
          </w:p>
        </w:tc>
        <w:tc>
          <w:tcPr>
            <w:tcW w:w="4743" w:type="pct"/>
            <w:tcMar>
              <w:top w:w="45" w:type="dxa"/>
              <w:left w:w="0" w:type="dxa"/>
              <w:bottom w:w="45" w:type="dxa"/>
              <w:right w:w="0" w:type="dxa"/>
            </w:tcMar>
          </w:tcPr>
          <w:p w14:paraId="713A7025" w14:textId="13061D8D"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(Admission* adj5 tool*).mp. [mp=title, abstract, heading word, drug trade name, original title, device manufacturer, drug manufacturer, device trade name, keyword heading word, floating subheading word, candidate term word]</w:t>
            </w:r>
          </w:p>
        </w:tc>
      </w:tr>
      <w:tr w:rsidR="006B3820" w:rsidRPr="006B3820" w14:paraId="0F019F6C" w14:textId="77777777" w:rsidTr="00F4552D">
        <w:tc>
          <w:tcPr>
            <w:tcW w:w="257" w:type="pct"/>
            <w:tcMar>
              <w:top w:w="45" w:type="dxa"/>
              <w:left w:w="0" w:type="dxa"/>
              <w:bottom w:w="45" w:type="dxa"/>
              <w:right w:w="0" w:type="dxa"/>
            </w:tcMar>
          </w:tcPr>
          <w:p w14:paraId="4D8335C6"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14</w:t>
            </w:r>
          </w:p>
        </w:tc>
        <w:tc>
          <w:tcPr>
            <w:tcW w:w="4743" w:type="pct"/>
            <w:tcMar>
              <w:top w:w="45" w:type="dxa"/>
              <w:left w:w="0" w:type="dxa"/>
              <w:bottom w:w="45" w:type="dxa"/>
              <w:right w:w="0" w:type="dxa"/>
            </w:tcMar>
          </w:tcPr>
          <w:p w14:paraId="3DB2CA24" w14:textId="40168111"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(Admission* adj5 test*).mp. [mp=title, abstract, heading word, drug trade name, original title, device manufacturer, drug manufacturer, device trade name, keyword heading word, floating subheading word, candidate term word]</w:t>
            </w:r>
          </w:p>
        </w:tc>
      </w:tr>
      <w:tr w:rsidR="006B3820" w:rsidRPr="006B3820" w14:paraId="4AA7B422" w14:textId="77777777" w:rsidTr="00F4552D">
        <w:tc>
          <w:tcPr>
            <w:tcW w:w="257" w:type="pct"/>
            <w:tcMar>
              <w:top w:w="45" w:type="dxa"/>
              <w:left w:w="0" w:type="dxa"/>
              <w:bottom w:w="45" w:type="dxa"/>
              <w:right w:w="0" w:type="dxa"/>
            </w:tcMar>
          </w:tcPr>
          <w:p w14:paraId="4C4DABA1"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lastRenderedPageBreak/>
              <w:t>15</w:t>
            </w:r>
          </w:p>
        </w:tc>
        <w:tc>
          <w:tcPr>
            <w:tcW w:w="4743" w:type="pct"/>
            <w:tcMar>
              <w:top w:w="45" w:type="dxa"/>
              <w:left w:w="0" w:type="dxa"/>
              <w:bottom w:w="45" w:type="dxa"/>
              <w:right w:w="0" w:type="dxa"/>
            </w:tcMar>
          </w:tcPr>
          <w:p w14:paraId="5ABE1E92" w14:textId="7BB6CF47"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(Admission* adj5 process*).mp. [mp=title, abstract, heading word, drug trade name, original title, device manufacturer, drug manufacturer, device trade name, keyword heading word, floating subheading word, candidate term word]</w:t>
            </w:r>
          </w:p>
        </w:tc>
      </w:tr>
      <w:tr w:rsidR="006B3820" w:rsidRPr="006B3820" w14:paraId="3632AC1B" w14:textId="77777777" w:rsidTr="00F4552D">
        <w:tc>
          <w:tcPr>
            <w:tcW w:w="257" w:type="pct"/>
            <w:tcMar>
              <w:top w:w="45" w:type="dxa"/>
              <w:left w:w="0" w:type="dxa"/>
              <w:bottom w:w="45" w:type="dxa"/>
              <w:right w:w="0" w:type="dxa"/>
            </w:tcMar>
          </w:tcPr>
          <w:p w14:paraId="1EB6682D"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16</w:t>
            </w:r>
          </w:p>
        </w:tc>
        <w:tc>
          <w:tcPr>
            <w:tcW w:w="4743" w:type="pct"/>
            <w:tcMar>
              <w:top w:w="45" w:type="dxa"/>
              <w:left w:w="0" w:type="dxa"/>
              <w:bottom w:w="45" w:type="dxa"/>
              <w:right w:w="0" w:type="dxa"/>
            </w:tcMar>
          </w:tcPr>
          <w:p w14:paraId="56C7486F" w14:textId="54F5D0DC"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(Admission* adj5 criteria).mp. [mp=title, abstract, heading word, drug trade name, original title, device manufacturer, drug manufacturer, device trade name, keyword heading word, floating subheading word, candidate term word]</w:t>
            </w:r>
          </w:p>
        </w:tc>
      </w:tr>
      <w:tr w:rsidR="006B3820" w:rsidRPr="006B3820" w14:paraId="19A275EB" w14:textId="77777777" w:rsidTr="00F4552D">
        <w:tc>
          <w:tcPr>
            <w:tcW w:w="257" w:type="pct"/>
            <w:tcMar>
              <w:top w:w="45" w:type="dxa"/>
              <w:left w:w="0" w:type="dxa"/>
              <w:bottom w:w="45" w:type="dxa"/>
              <w:right w:w="0" w:type="dxa"/>
            </w:tcMar>
          </w:tcPr>
          <w:p w14:paraId="51016338"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17</w:t>
            </w:r>
          </w:p>
        </w:tc>
        <w:tc>
          <w:tcPr>
            <w:tcW w:w="4743" w:type="pct"/>
            <w:tcMar>
              <w:top w:w="45" w:type="dxa"/>
              <w:left w:w="0" w:type="dxa"/>
              <w:bottom w:w="45" w:type="dxa"/>
              <w:right w:w="0" w:type="dxa"/>
            </w:tcMar>
          </w:tcPr>
          <w:p w14:paraId="3D484C43" w14:textId="6D26ECB3"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(Medical school* adj5 admission*).mp. [mp=title, abstract, heading word, drug trade name, original title, device manufacturer, drug manufacturer, device trade name, keyword heading word, floating subheading word, candidate term word]</w:t>
            </w:r>
          </w:p>
        </w:tc>
      </w:tr>
      <w:tr w:rsidR="006B3820" w:rsidRPr="006B3820" w14:paraId="5490C0B8" w14:textId="77777777" w:rsidTr="00F4552D">
        <w:tc>
          <w:tcPr>
            <w:tcW w:w="257" w:type="pct"/>
            <w:tcMar>
              <w:top w:w="45" w:type="dxa"/>
              <w:left w:w="0" w:type="dxa"/>
              <w:bottom w:w="45" w:type="dxa"/>
              <w:right w:w="0" w:type="dxa"/>
            </w:tcMar>
          </w:tcPr>
          <w:p w14:paraId="0892681B"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18</w:t>
            </w:r>
          </w:p>
        </w:tc>
        <w:tc>
          <w:tcPr>
            <w:tcW w:w="4743" w:type="pct"/>
            <w:tcMar>
              <w:top w:w="45" w:type="dxa"/>
              <w:left w:w="0" w:type="dxa"/>
              <w:bottom w:w="45" w:type="dxa"/>
              <w:right w:w="0" w:type="dxa"/>
            </w:tcMar>
          </w:tcPr>
          <w:p w14:paraId="73B07BF8" w14:textId="2BF7C639"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(Dental school* adj5 admission*).mp. [mp=title, abstract, heading word, drug trade name, original title, device manufacturer, drug manufacturer, device trade name, keyword heading word, floating subheading word, candidate term word]</w:t>
            </w:r>
          </w:p>
        </w:tc>
      </w:tr>
      <w:tr w:rsidR="006B3820" w:rsidRPr="006B3820" w14:paraId="04E88179" w14:textId="77777777" w:rsidTr="00F4552D">
        <w:tc>
          <w:tcPr>
            <w:tcW w:w="257" w:type="pct"/>
            <w:tcMar>
              <w:top w:w="45" w:type="dxa"/>
              <w:left w:w="0" w:type="dxa"/>
              <w:bottom w:w="45" w:type="dxa"/>
              <w:right w:w="0" w:type="dxa"/>
            </w:tcMar>
          </w:tcPr>
          <w:p w14:paraId="503E34C6"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19</w:t>
            </w:r>
          </w:p>
        </w:tc>
        <w:tc>
          <w:tcPr>
            <w:tcW w:w="4743" w:type="pct"/>
            <w:tcMar>
              <w:top w:w="45" w:type="dxa"/>
              <w:left w:w="0" w:type="dxa"/>
              <w:bottom w:w="45" w:type="dxa"/>
              <w:right w:w="0" w:type="dxa"/>
            </w:tcMar>
          </w:tcPr>
          <w:p w14:paraId="7D7B7947" w14:textId="158ED179"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(Aptitude* adj5 test*).mp. [mp=title, abstract, heading word, drug trade name, original title, device manufacturer, drug manufacturer, device trade name, keyword heading word, floating subheading word, candidate term word]</w:t>
            </w:r>
          </w:p>
        </w:tc>
      </w:tr>
      <w:tr w:rsidR="006B3820" w:rsidRPr="006B3820" w14:paraId="17187ACE" w14:textId="77777777" w:rsidTr="00F4552D">
        <w:tc>
          <w:tcPr>
            <w:tcW w:w="257" w:type="pct"/>
            <w:tcMar>
              <w:top w:w="45" w:type="dxa"/>
              <w:left w:w="0" w:type="dxa"/>
              <w:bottom w:w="45" w:type="dxa"/>
              <w:right w:w="0" w:type="dxa"/>
            </w:tcMar>
          </w:tcPr>
          <w:p w14:paraId="66BBA8FD"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20</w:t>
            </w:r>
          </w:p>
        </w:tc>
        <w:tc>
          <w:tcPr>
            <w:tcW w:w="4743" w:type="pct"/>
            <w:tcMar>
              <w:top w:w="45" w:type="dxa"/>
              <w:left w:w="0" w:type="dxa"/>
              <w:bottom w:w="45" w:type="dxa"/>
              <w:right w:w="0" w:type="dxa"/>
            </w:tcMar>
          </w:tcPr>
          <w:p w14:paraId="484EEE4A" w14:textId="0E3E3D03"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(Undergraduate* adj5 entry).mp. [mp=title, abstract, heading word, drug trade name, original title, device manufacturer, drug manufacturer, device trade name, keyword heading word, floating subheading word, candidate term word]</w:t>
            </w:r>
          </w:p>
        </w:tc>
      </w:tr>
      <w:tr w:rsidR="006B3820" w:rsidRPr="006B3820" w14:paraId="2446BB8F" w14:textId="77777777" w:rsidTr="00F4552D">
        <w:tc>
          <w:tcPr>
            <w:tcW w:w="257" w:type="pct"/>
            <w:tcMar>
              <w:top w:w="45" w:type="dxa"/>
              <w:left w:w="0" w:type="dxa"/>
              <w:bottom w:w="45" w:type="dxa"/>
              <w:right w:w="0" w:type="dxa"/>
            </w:tcMar>
          </w:tcPr>
          <w:p w14:paraId="212BF639"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21</w:t>
            </w:r>
          </w:p>
        </w:tc>
        <w:tc>
          <w:tcPr>
            <w:tcW w:w="4743" w:type="pct"/>
            <w:tcMar>
              <w:top w:w="45" w:type="dxa"/>
              <w:left w:w="0" w:type="dxa"/>
              <w:bottom w:w="45" w:type="dxa"/>
              <w:right w:w="0" w:type="dxa"/>
            </w:tcMar>
          </w:tcPr>
          <w:p w14:paraId="2E91A3D4" w14:textId="6EBF716D"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(Graduate* adj5 entry).mp. [mp=title, abstract, heading word, drug trade name, original title, device manufacturer, drug manufacturer, device trade name, keyword heading word, floating subheading word, candidate term word]</w:t>
            </w:r>
          </w:p>
        </w:tc>
      </w:tr>
      <w:tr w:rsidR="006B3820" w:rsidRPr="006B3820" w14:paraId="648189B4" w14:textId="77777777" w:rsidTr="00F4552D">
        <w:tc>
          <w:tcPr>
            <w:tcW w:w="257" w:type="pct"/>
            <w:tcMar>
              <w:top w:w="45" w:type="dxa"/>
              <w:left w:w="0" w:type="dxa"/>
              <w:bottom w:w="45" w:type="dxa"/>
              <w:right w:w="0" w:type="dxa"/>
            </w:tcMar>
          </w:tcPr>
          <w:p w14:paraId="489611A0"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22</w:t>
            </w:r>
          </w:p>
        </w:tc>
        <w:tc>
          <w:tcPr>
            <w:tcW w:w="4743" w:type="pct"/>
            <w:tcMar>
              <w:top w:w="45" w:type="dxa"/>
              <w:left w:w="0" w:type="dxa"/>
              <w:bottom w:w="45" w:type="dxa"/>
              <w:right w:w="0" w:type="dxa"/>
            </w:tcMar>
          </w:tcPr>
          <w:p w14:paraId="402EF533" w14:textId="6108B7FB"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1 or 2 or 3 or 4</w:t>
            </w:r>
          </w:p>
        </w:tc>
      </w:tr>
      <w:tr w:rsidR="006B3820" w:rsidRPr="006B3820" w14:paraId="21D3646C" w14:textId="77777777" w:rsidTr="00F4552D">
        <w:tc>
          <w:tcPr>
            <w:tcW w:w="257" w:type="pct"/>
            <w:tcMar>
              <w:top w:w="45" w:type="dxa"/>
              <w:left w:w="0" w:type="dxa"/>
              <w:bottom w:w="45" w:type="dxa"/>
              <w:right w:w="0" w:type="dxa"/>
            </w:tcMar>
          </w:tcPr>
          <w:p w14:paraId="588CB8F9"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23</w:t>
            </w:r>
          </w:p>
        </w:tc>
        <w:tc>
          <w:tcPr>
            <w:tcW w:w="4743" w:type="pct"/>
            <w:tcMar>
              <w:top w:w="45" w:type="dxa"/>
              <w:left w:w="0" w:type="dxa"/>
              <w:bottom w:w="45" w:type="dxa"/>
              <w:right w:w="0" w:type="dxa"/>
            </w:tcMar>
          </w:tcPr>
          <w:p w14:paraId="29A10897" w14:textId="50A1C084"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5 or 6 or 7 or 8 or 9 or 10 or 11 or 12 or 13 or 14 or 15 or 16 or 17 or 18 or 19 or 20 or 21</w:t>
            </w:r>
          </w:p>
        </w:tc>
      </w:tr>
      <w:tr w:rsidR="006B3820" w:rsidRPr="006B3820" w14:paraId="20FA6DBE" w14:textId="77777777" w:rsidTr="00F4552D">
        <w:tc>
          <w:tcPr>
            <w:tcW w:w="257" w:type="pct"/>
            <w:tcMar>
              <w:top w:w="45" w:type="dxa"/>
              <w:left w:w="0" w:type="dxa"/>
              <w:bottom w:w="45" w:type="dxa"/>
              <w:right w:w="0" w:type="dxa"/>
            </w:tcMar>
          </w:tcPr>
          <w:p w14:paraId="45C0355D"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24</w:t>
            </w:r>
          </w:p>
        </w:tc>
        <w:tc>
          <w:tcPr>
            <w:tcW w:w="4743" w:type="pct"/>
            <w:tcMar>
              <w:top w:w="45" w:type="dxa"/>
              <w:left w:w="0" w:type="dxa"/>
              <w:bottom w:w="45" w:type="dxa"/>
              <w:right w:w="0" w:type="dxa"/>
            </w:tcMar>
          </w:tcPr>
          <w:p w14:paraId="79CBF81D" w14:textId="0BEC3EAF" w:rsidR="006B3820" w:rsidRPr="006B3820" w:rsidRDefault="00F50DF0" w:rsidP="00F4552D">
            <w:pPr>
              <w:rPr>
                <w:rFonts w:ascii="Times New Roman" w:hAnsi="Times New Roman" w:cs="Times New Roman"/>
                <w:sz w:val="20"/>
                <w:szCs w:val="20"/>
              </w:rPr>
            </w:pPr>
            <w:r>
              <w:rPr>
                <w:rFonts w:ascii="Times New Roman" w:hAnsi="Times New Roman" w:cs="Times New Roman"/>
                <w:sz w:val="20"/>
                <w:szCs w:val="20"/>
              </w:rPr>
              <w:pgNum/>
            </w:r>
            <w:r>
              <w:rPr>
                <w:rFonts w:ascii="Times New Roman" w:hAnsi="Times New Roman" w:cs="Times New Roman"/>
                <w:sz w:val="20"/>
                <w:szCs w:val="20"/>
              </w:rPr>
              <w:t>otearoa</w:t>
            </w:r>
            <w:r>
              <w:rPr>
                <w:rFonts w:ascii="Times New Roman" w:hAnsi="Times New Roman" w:cs="Times New Roman"/>
                <w:sz w:val="20"/>
                <w:szCs w:val="20"/>
              </w:rPr>
              <w:pgNum/>
            </w:r>
            <w:r w:rsidRPr="00F50DF0">
              <w:rPr>
                <w:rFonts w:ascii="Times New Roman" w:hAnsi="Times New Roman" w:cs="Times New Roman"/>
                <w:sz w:val="20"/>
                <w:szCs w:val="20"/>
              </w:rPr>
              <w:t xml:space="preserve">/ or </w:t>
            </w:r>
            <w:r>
              <w:rPr>
                <w:rFonts w:ascii="Times New Roman" w:hAnsi="Times New Roman" w:cs="Times New Roman"/>
                <w:sz w:val="20"/>
                <w:szCs w:val="20"/>
              </w:rPr>
              <w:t>“</w:t>
            </w:r>
            <w:r>
              <w:rPr>
                <w:rFonts w:ascii="Times New Roman" w:hAnsi="Times New Roman" w:cs="Times New Roman"/>
                <w:sz w:val="20"/>
                <w:szCs w:val="20"/>
              </w:rPr>
              <w:pgNum/>
            </w:r>
            <w:r>
              <w:rPr>
                <w:rFonts w:ascii="Times New Roman" w:hAnsi="Times New Roman" w:cs="Times New Roman"/>
                <w:sz w:val="20"/>
                <w:szCs w:val="20"/>
              </w:rPr>
              <w:t>otearoa</w:t>
            </w:r>
            <w:r>
              <w:rPr>
                <w:rFonts w:ascii="Times New Roman" w:hAnsi="Times New Roman" w:cs="Times New Roman"/>
                <w:sz w:val="20"/>
                <w:szCs w:val="20"/>
              </w:rPr>
              <w:pgNum/>
            </w:r>
            <w:r w:rsidRPr="00F50DF0">
              <w:rPr>
                <w:rFonts w:ascii="Times New Roman" w:hAnsi="Times New Roman" w:cs="Times New Roman"/>
                <w:sz w:val="20"/>
                <w:szCs w:val="20"/>
              </w:rPr>
              <w:t xml:space="preserve"> and new zealand</w:t>
            </w:r>
            <w:r>
              <w:rPr>
                <w:rFonts w:ascii="Times New Roman" w:hAnsi="Times New Roman" w:cs="Times New Roman"/>
                <w:sz w:val="20"/>
                <w:szCs w:val="20"/>
              </w:rPr>
              <w:t>”</w:t>
            </w:r>
            <w:r w:rsidRPr="00F50DF0">
              <w:rPr>
                <w:rFonts w:ascii="Times New Roman" w:hAnsi="Times New Roman" w:cs="Times New Roman"/>
                <w:sz w:val="20"/>
                <w:szCs w:val="20"/>
              </w:rPr>
              <w:t xml:space="preserve">/ or </w:t>
            </w:r>
            <w:r>
              <w:rPr>
                <w:rFonts w:ascii="Times New Roman" w:hAnsi="Times New Roman" w:cs="Times New Roman"/>
                <w:sz w:val="20"/>
                <w:szCs w:val="20"/>
              </w:rPr>
              <w:pgNum/>
            </w:r>
            <w:r>
              <w:rPr>
                <w:rFonts w:ascii="Times New Roman" w:hAnsi="Times New Roman" w:cs="Times New Roman"/>
                <w:sz w:val="20"/>
                <w:szCs w:val="20"/>
              </w:rPr>
              <w:t>otearoa</w:t>
            </w:r>
            <w:r>
              <w:rPr>
                <w:rFonts w:ascii="Times New Roman" w:hAnsi="Times New Roman" w:cs="Times New Roman"/>
                <w:sz w:val="20"/>
                <w:szCs w:val="20"/>
              </w:rPr>
              <w:pgNum/>
            </w:r>
            <w:r>
              <w:rPr>
                <w:rFonts w:ascii="Times New Roman" w:hAnsi="Times New Roman" w:cs="Times New Roman"/>
                <w:sz w:val="20"/>
                <w:szCs w:val="20"/>
              </w:rPr>
              <w:pgNum/>
            </w:r>
            <w:r w:rsidRPr="00F50DF0">
              <w:rPr>
                <w:rFonts w:ascii="Times New Roman" w:hAnsi="Times New Roman" w:cs="Times New Roman"/>
                <w:sz w:val="20"/>
                <w:szCs w:val="20"/>
              </w:rPr>
              <w:t xml:space="preserve"> capital territory/ or new south wales/ or northern territory/ or queensland/ or south </w:t>
            </w:r>
            <w:r>
              <w:rPr>
                <w:rFonts w:ascii="Times New Roman" w:hAnsi="Times New Roman" w:cs="Times New Roman"/>
                <w:sz w:val="20"/>
                <w:szCs w:val="20"/>
              </w:rPr>
              <w:pgNum/>
            </w:r>
            <w:r>
              <w:rPr>
                <w:rFonts w:ascii="Times New Roman" w:hAnsi="Times New Roman" w:cs="Times New Roman"/>
                <w:sz w:val="20"/>
                <w:szCs w:val="20"/>
              </w:rPr>
              <w:t>otearoa</w:t>
            </w:r>
            <w:r>
              <w:rPr>
                <w:rFonts w:ascii="Times New Roman" w:hAnsi="Times New Roman" w:cs="Times New Roman"/>
                <w:sz w:val="20"/>
                <w:szCs w:val="20"/>
              </w:rPr>
              <w:pgNum/>
            </w:r>
            <w:r w:rsidRPr="00F50DF0">
              <w:rPr>
                <w:rFonts w:ascii="Times New Roman" w:hAnsi="Times New Roman" w:cs="Times New Roman"/>
                <w:sz w:val="20"/>
                <w:szCs w:val="20"/>
              </w:rPr>
              <w:t xml:space="preserve">/ or </w:t>
            </w:r>
            <w:r>
              <w:rPr>
                <w:rFonts w:ascii="Times New Roman" w:hAnsi="Times New Roman" w:cs="Times New Roman"/>
                <w:sz w:val="20"/>
                <w:szCs w:val="20"/>
              </w:rPr>
              <w:pgNum/>
            </w:r>
            <w:r>
              <w:rPr>
                <w:rFonts w:ascii="Times New Roman" w:hAnsi="Times New Roman" w:cs="Times New Roman"/>
                <w:sz w:val="20"/>
                <w:szCs w:val="20"/>
              </w:rPr>
              <w:t>otearoa</w:t>
            </w:r>
            <w:r w:rsidRPr="00F50DF0">
              <w:rPr>
                <w:rFonts w:ascii="Times New Roman" w:hAnsi="Times New Roman" w:cs="Times New Roman"/>
                <w:sz w:val="20"/>
                <w:szCs w:val="20"/>
              </w:rPr>
              <w:t xml:space="preserve">/ or </w:t>
            </w:r>
            <w:r>
              <w:rPr>
                <w:rFonts w:ascii="Times New Roman" w:hAnsi="Times New Roman" w:cs="Times New Roman"/>
                <w:sz w:val="20"/>
                <w:szCs w:val="20"/>
              </w:rPr>
              <w:pgNum/>
            </w:r>
            <w:r>
              <w:rPr>
                <w:rFonts w:ascii="Times New Roman" w:hAnsi="Times New Roman" w:cs="Times New Roman"/>
                <w:sz w:val="20"/>
                <w:szCs w:val="20"/>
              </w:rPr>
              <w:t>otearoa</w:t>
            </w:r>
            <w:r w:rsidRPr="00F50DF0">
              <w:rPr>
                <w:rFonts w:ascii="Times New Roman" w:hAnsi="Times New Roman" w:cs="Times New Roman"/>
                <w:sz w:val="20"/>
                <w:szCs w:val="20"/>
              </w:rPr>
              <w:t xml:space="preserve">/ or western </w:t>
            </w:r>
            <w:r>
              <w:rPr>
                <w:rFonts w:ascii="Times New Roman" w:hAnsi="Times New Roman" w:cs="Times New Roman"/>
                <w:sz w:val="20"/>
                <w:szCs w:val="20"/>
              </w:rPr>
              <w:pgNum/>
            </w:r>
            <w:r>
              <w:rPr>
                <w:rFonts w:ascii="Times New Roman" w:hAnsi="Times New Roman" w:cs="Times New Roman"/>
                <w:sz w:val="20"/>
                <w:szCs w:val="20"/>
              </w:rPr>
              <w:t>otearoa</w:t>
            </w:r>
            <w:r>
              <w:rPr>
                <w:rFonts w:ascii="Times New Roman" w:hAnsi="Times New Roman" w:cs="Times New Roman"/>
                <w:sz w:val="20"/>
                <w:szCs w:val="20"/>
              </w:rPr>
              <w:pgNum/>
            </w:r>
            <w:r w:rsidRPr="00F50DF0">
              <w:rPr>
                <w:rFonts w:ascii="Times New Roman" w:hAnsi="Times New Roman" w:cs="Times New Roman"/>
                <w:sz w:val="20"/>
                <w:szCs w:val="20"/>
              </w:rPr>
              <w:t>/</w:t>
            </w:r>
          </w:p>
        </w:tc>
      </w:tr>
      <w:tr w:rsidR="006B3820" w:rsidRPr="006B3820" w14:paraId="5545F912" w14:textId="77777777" w:rsidTr="00F4552D">
        <w:tc>
          <w:tcPr>
            <w:tcW w:w="257" w:type="pct"/>
            <w:tcMar>
              <w:top w:w="45" w:type="dxa"/>
              <w:left w:w="0" w:type="dxa"/>
              <w:bottom w:w="45" w:type="dxa"/>
              <w:right w:w="0" w:type="dxa"/>
            </w:tcMar>
          </w:tcPr>
          <w:p w14:paraId="4250D995"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25</w:t>
            </w:r>
          </w:p>
        </w:tc>
        <w:tc>
          <w:tcPr>
            <w:tcW w:w="4743" w:type="pct"/>
            <w:tcMar>
              <w:top w:w="45" w:type="dxa"/>
              <w:left w:w="0" w:type="dxa"/>
              <w:bottom w:w="45" w:type="dxa"/>
              <w:right w:w="0" w:type="dxa"/>
            </w:tcMar>
          </w:tcPr>
          <w:p w14:paraId="32B7EE83" w14:textId="4689D811" w:rsidR="006B3820" w:rsidRPr="006B3820" w:rsidRDefault="00F50DF0" w:rsidP="00F4552D">
            <w:pPr>
              <w:rPr>
                <w:rFonts w:ascii="Times New Roman" w:hAnsi="Times New Roman" w:cs="Times New Roman"/>
                <w:sz w:val="20"/>
                <w:szCs w:val="20"/>
              </w:rPr>
            </w:pPr>
            <w:r>
              <w:rPr>
                <w:rFonts w:ascii="Times New Roman" w:hAnsi="Times New Roman" w:cs="Times New Roman"/>
                <w:sz w:val="20"/>
                <w:szCs w:val="20"/>
              </w:rPr>
              <w:pgNum/>
            </w:r>
            <w:r>
              <w:rPr>
                <w:rFonts w:ascii="Times New Roman" w:hAnsi="Times New Roman" w:cs="Times New Roman"/>
                <w:sz w:val="20"/>
                <w:szCs w:val="20"/>
              </w:rPr>
              <w:t>otearoa</w:t>
            </w:r>
            <w:r>
              <w:rPr>
                <w:rFonts w:ascii="Times New Roman" w:hAnsi="Times New Roman" w:cs="Times New Roman"/>
                <w:sz w:val="20"/>
                <w:szCs w:val="20"/>
              </w:rPr>
              <w:pgNum/>
            </w:r>
            <w:r w:rsidRPr="00F50DF0">
              <w:rPr>
                <w:rFonts w:ascii="Times New Roman" w:hAnsi="Times New Roman" w:cs="Times New Roman"/>
                <w:sz w:val="20"/>
                <w:szCs w:val="20"/>
              </w:rPr>
              <w:t>*.mp. [mp=title, abstract, heading word, drug trade name, original title, device manufacturer, drug manufacturer, device trade name, keyword heading word, floating subheading word, candidate term word]</w:t>
            </w:r>
          </w:p>
        </w:tc>
      </w:tr>
      <w:tr w:rsidR="006B3820" w:rsidRPr="006B3820" w14:paraId="1B3AD782" w14:textId="77777777" w:rsidTr="00F4552D">
        <w:tc>
          <w:tcPr>
            <w:tcW w:w="257" w:type="pct"/>
            <w:tcMar>
              <w:top w:w="45" w:type="dxa"/>
              <w:left w:w="0" w:type="dxa"/>
              <w:bottom w:w="45" w:type="dxa"/>
              <w:right w:w="0" w:type="dxa"/>
            </w:tcMar>
          </w:tcPr>
          <w:p w14:paraId="78710D70"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26</w:t>
            </w:r>
          </w:p>
        </w:tc>
        <w:tc>
          <w:tcPr>
            <w:tcW w:w="4743" w:type="pct"/>
            <w:tcMar>
              <w:top w:w="45" w:type="dxa"/>
              <w:left w:w="0" w:type="dxa"/>
              <w:bottom w:w="45" w:type="dxa"/>
              <w:right w:w="0" w:type="dxa"/>
            </w:tcMar>
          </w:tcPr>
          <w:p w14:paraId="241D8317" w14:textId="014A5144"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new zealand*.mp. [mp=title, abstract, heading word, drug trade name, original title, device manufacturer, drug manufacturer, device trade name, keyword heading word, floating subheading word, candidate term word]</w:t>
            </w:r>
          </w:p>
        </w:tc>
      </w:tr>
      <w:tr w:rsidR="006B3820" w:rsidRPr="006B3820" w14:paraId="7787DBF1" w14:textId="77777777" w:rsidTr="00F4552D">
        <w:tc>
          <w:tcPr>
            <w:tcW w:w="257" w:type="pct"/>
            <w:tcMar>
              <w:top w:w="45" w:type="dxa"/>
              <w:left w:w="0" w:type="dxa"/>
              <w:bottom w:w="45" w:type="dxa"/>
              <w:right w:w="0" w:type="dxa"/>
            </w:tcMar>
          </w:tcPr>
          <w:p w14:paraId="3B6A5B03"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27</w:t>
            </w:r>
          </w:p>
        </w:tc>
        <w:tc>
          <w:tcPr>
            <w:tcW w:w="4743" w:type="pct"/>
            <w:tcMar>
              <w:top w:w="45" w:type="dxa"/>
              <w:left w:w="0" w:type="dxa"/>
              <w:bottom w:w="45" w:type="dxa"/>
              <w:right w:w="0" w:type="dxa"/>
            </w:tcMar>
          </w:tcPr>
          <w:p w14:paraId="7A32522F" w14:textId="0A72FA73" w:rsidR="006B3820" w:rsidRPr="006B3820" w:rsidRDefault="00F50DF0" w:rsidP="00F4552D">
            <w:pPr>
              <w:rPr>
                <w:rFonts w:ascii="Times New Roman" w:hAnsi="Times New Roman" w:cs="Times New Roman"/>
                <w:sz w:val="20"/>
                <w:szCs w:val="20"/>
              </w:rPr>
            </w:pPr>
            <w:r>
              <w:rPr>
                <w:rFonts w:ascii="Times New Roman" w:hAnsi="Times New Roman" w:cs="Times New Roman"/>
                <w:sz w:val="20"/>
                <w:szCs w:val="20"/>
              </w:rPr>
              <w:pgNum/>
            </w:r>
            <w:r>
              <w:rPr>
                <w:rFonts w:ascii="Times New Roman" w:hAnsi="Times New Roman" w:cs="Times New Roman"/>
                <w:sz w:val="20"/>
                <w:szCs w:val="20"/>
              </w:rPr>
              <w:t>otearoa</w:t>
            </w:r>
            <w:r w:rsidRPr="00F50DF0">
              <w:rPr>
                <w:rFonts w:ascii="Times New Roman" w:hAnsi="Times New Roman" w:cs="Times New Roman"/>
                <w:sz w:val="20"/>
                <w:szCs w:val="20"/>
              </w:rPr>
              <w:t>.mp. [mp=title, abstract, heading word, drug trade name, original title, device manufacturer, drug manufacturer, device trade name, keyword heading word, floating subheading word, candidate term word]</w:t>
            </w:r>
          </w:p>
        </w:tc>
      </w:tr>
      <w:tr w:rsidR="006B3820" w:rsidRPr="006B3820" w14:paraId="0D839FE8" w14:textId="77777777" w:rsidTr="00F4552D">
        <w:tc>
          <w:tcPr>
            <w:tcW w:w="257" w:type="pct"/>
            <w:tcMar>
              <w:top w:w="45" w:type="dxa"/>
              <w:left w:w="0" w:type="dxa"/>
              <w:bottom w:w="45" w:type="dxa"/>
              <w:right w:w="0" w:type="dxa"/>
            </w:tcMar>
          </w:tcPr>
          <w:p w14:paraId="320DAAF5"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28</w:t>
            </w:r>
          </w:p>
        </w:tc>
        <w:tc>
          <w:tcPr>
            <w:tcW w:w="4743" w:type="pct"/>
            <w:tcMar>
              <w:top w:w="45" w:type="dxa"/>
              <w:left w:w="0" w:type="dxa"/>
              <w:bottom w:w="45" w:type="dxa"/>
              <w:right w:w="0" w:type="dxa"/>
            </w:tcMar>
          </w:tcPr>
          <w:p w14:paraId="51643CF7" w14:textId="67F587C7"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australas*.mp. [mp=title, abstract, heading word, drug trade name, original title, device manufacturer, drug manufacturer, device trade name, keyword heading word, floating subheading word, candidate term word]</w:t>
            </w:r>
          </w:p>
        </w:tc>
      </w:tr>
      <w:tr w:rsidR="006B3820" w:rsidRPr="006B3820" w14:paraId="681B314B" w14:textId="77777777" w:rsidTr="00F4552D">
        <w:tc>
          <w:tcPr>
            <w:tcW w:w="257" w:type="pct"/>
            <w:tcMar>
              <w:top w:w="45" w:type="dxa"/>
              <w:left w:w="0" w:type="dxa"/>
              <w:bottom w:w="45" w:type="dxa"/>
              <w:right w:w="0" w:type="dxa"/>
            </w:tcMar>
          </w:tcPr>
          <w:p w14:paraId="0D9A4866"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29</w:t>
            </w:r>
          </w:p>
        </w:tc>
        <w:tc>
          <w:tcPr>
            <w:tcW w:w="4743" w:type="pct"/>
            <w:tcMar>
              <w:top w:w="45" w:type="dxa"/>
              <w:left w:w="0" w:type="dxa"/>
              <w:bottom w:w="45" w:type="dxa"/>
              <w:right w:w="0" w:type="dxa"/>
            </w:tcMar>
          </w:tcPr>
          <w:p w14:paraId="72D81E9C" w14:textId="4B313EFD"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24 or 25 or 26 or 27 or 28</w:t>
            </w:r>
          </w:p>
        </w:tc>
      </w:tr>
      <w:tr w:rsidR="006B3820" w:rsidRPr="006B3820" w14:paraId="5120CD9E" w14:textId="77777777" w:rsidTr="00F4552D">
        <w:tc>
          <w:tcPr>
            <w:tcW w:w="257" w:type="pct"/>
            <w:tcMar>
              <w:top w:w="45" w:type="dxa"/>
              <w:left w:w="0" w:type="dxa"/>
              <w:bottom w:w="45" w:type="dxa"/>
              <w:right w:w="0" w:type="dxa"/>
            </w:tcMar>
          </w:tcPr>
          <w:p w14:paraId="763EF65D" w14:textId="77777777" w:rsidR="006B3820" w:rsidRPr="006B3820" w:rsidRDefault="006B3820" w:rsidP="00F4552D">
            <w:pPr>
              <w:rPr>
                <w:rFonts w:ascii="Times New Roman" w:hAnsi="Times New Roman" w:cs="Times New Roman"/>
                <w:sz w:val="20"/>
                <w:szCs w:val="20"/>
              </w:rPr>
            </w:pPr>
            <w:r w:rsidRPr="006B3820">
              <w:rPr>
                <w:rFonts w:ascii="Times New Roman" w:hAnsi="Times New Roman" w:cs="Times New Roman"/>
                <w:sz w:val="20"/>
                <w:szCs w:val="20"/>
              </w:rPr>
              <w:t>30</w:t>
            </w:r>
          </w:p>
        </w:tc>
        <w:tc>
          <w:tcPr>
            <w:tcW w:w="4743" w:type="pct"/>
            <w:tcMar>
              <w:top w:w="45" w:type="dxa"/>
              <w:left w:w="0" w:type="dxa"/>
              <w:bottom w:w="45" w:type="dxa"/>
              <w:right w:w="0" w:type="dxa"/>
            </w:tcMar>
          </w:tcPr>
          <w:p w14:paraId="687E521B" w14:textId="1DC5A741" w:rsidR="006B382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22 and 23 and 29</w:t>
            </w:r>
          </w:p>
        </w:tc>
      </w:tr>
    </w:tbl>
    <w:p w14:paraId="266E8C5C" w14:textId="77777777" w:rsidR="006B3820" w:rsidRDefault="006B3820" w:rsidP="006B3820">
      <w:pPr>
        <w:rPr>
          <w:rFonts w:ascii="Times New Roman" w:hAnsi="Times New Roman" w:cs="Times New Roman"/>
          <w:b/>
          <w:bCs/>
          <w:sz w:val="20"/>
          <w:szCs w:val="20"/>
          <w:lang w:val="en-US"/>
        </w:rPr>
      </w:pPr>
    </w:p>
    <w:p w14:paraId="4B19D1B7" w14:textId="77777777" w:rsidR="00056D37" w:rsidRPr="005849A0" w:rsidRDefault="00056D37" w:rsidP="00056D37">
      <w:pPr>
        <w:rPr>
          <w:rFonts w:ascii="Times New Roman" w:hAnsi="Times New Roman" w:cs="Times New Roman"/>
          <w:b/>
          <w:bCs/>
          <w:sz w:val="20"/>
          <w:szCs w:val="20"/>
          <w:lang w:val="en-US"/>
        </w:rPr>
      </w:pPr>
    </w:p>
    <w:p w14:paraId="388F2A41" w14:textId="0F6CCA58" w:rsidR="00056D37" w:rsidRPr="005849A0" w:rsidRDefault="006B3820" w:rsidP="00056D37">
      <w:pPr>
        <w:pStyle w:val="ListParagraph"/>
        <w:numPr>
          <w:ilvl w:val="0"/>
          <w:numId w:val="4"/>
        </w:numPr>
        <w:rPr>
          <w:rFonts w:ascii="Times New Roman" w:hAnsi="Times New Roman" w:cs="Times New Roman"/>
          <w:b/>
          <w:bCs/>
          <w:sz w:val="20"/>
          <w:szCs w:val="20"/>
          <w:lang w:val="en-US"/>
        </w:rPr>
      </w:pPr>
      <w:r>
        <w:rPr>
          <w:rFonts w:ascii="Times New Roman" w:hAnsi="Times New Roman" w:cs="Times New Roman"/>
          <w:b/>
          <w:bCs/>
          <w:sz w:val="20"/>
          <w:szCs w:val="20"/>
          <w:lang w:val="en-US"/>
        </w:rPr>
        <w:t>Medline</w:t>
      </w:r>
      <w:r w:rsidR="00056D37" w:rsidRPr="005849A0">
        <w:rPr>
          <w:rFonts w:ascii="Times New Roman" w:hAnsi="Times New Roman" w:cs="Times New Roman"/>
          <w:b/>
          <w:bCs/>
          <w:sz w:val="20"/>
          <w:szCs w:val="20"/>
          <w:lang w:val="en-US"/>
        </w:rPr>
        <w:t xml:space="preserve"> (n=</w:t>
      </w:r>
      <w:r>
        <w:rPr>
          <w:rFonts w:ascii="Times New Roman" w:hAnsi="Times New Roman" w:cs="Times New Roman"/>
          <w:b/>
          <w:bCs/>
          <w:sz w:val="20"/>
          <w:szCs w:val="20"/>
          <w:lang w:val="en-US"/>
        </w:rPr>
        <w:t>265</w:t>
      </w:r>
      <w:r w:rsidR="00056D37" w:rsidRPr="005849A0">
        <w:rPr>
          <w:rFonts w:ascii="Times New Roman" w:hAnsi="Times New Roman" w:cs="Times New Roman"/>
          <w:b/>
          <w:bCs/>
          <w:sz w:val="20"/>
          <w:szCs w:val="20"/>
          <w:lang w:val="en-US"/>
        </w:rPr>
        <w:t>)</w:t>
      </w:r>
    </w:p>
    <w:tbl>
      <w:tblPr>
        <w:tblW w:w="5000" w:type="pct"/>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464"/>
        <w:gridCol w:w="8556"/>
      </w:tblGrid>
      <w:tr w:rsidR="00F50DF0" w:rsidRPr="006B3820" w14:paraId="7AEB716C" w14:textId="77777777" w:rsidTr="00F4552D">
        <w:tc>
          <w:tcPr>
            <w:tcW w:w="257" w:type="pct"/>
            <w:tcMar>
              <w:top w:w="45" w:type="dxa"/>
              <w:left w:w="0" w:type="dxa"/>
              <w:bottom w:w="45" w:type="dxa"/>
              <w:right w:w="0" w:type="dxa"/>
            </w:tcMar>
          </w:tcPr>
          <w:p w14:paraId="20638692"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No.</w:t>
            </w:r>
          </w:p>
        </w:tc>
        <w:tc>
          <w:tcPr>
            <w:tcW w:w="4743" w:type="pct"/>
            <w:tcMar>
              <w:top w:w="45" w:type="dxa"/>
              <w:left w:w="0" w:type="dxa"/>
              <w:bottom w:w="45" w:type="dxa"/>
              <w:right w:w="0" w:type="dxa"/>
            </w:tcMar>
          </w:tcPr>
          <w:p w14:paraId="252E43CA"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Searches</w:t>
            </w:r>
          </w:p>
        </w:tc>
      </w:tr>
      <w:tr w:rsidR="00F50DF0" w:rsidRPr="006B3820" w14:paraId="7B0FC579" w14:textId="77777777" w:rsidTr="00F4552D">
        <w:tc>
          <w:tcPr>
            <w:tcW w:w="257" w:type="pct"/>
            <w:tcMar>
              <w:top w:w="45" w:type="dxa"/>
              <w:left w:w="0" w:type="dxa"/>
              <w:bottom w:w="45" w:type="dxa"/>
              <w:right w:w="0" w:type="dxa"/>
            </w:tcMar>
            <w:hideMark/>
          </w:tcPr>
          <w:p w14:paraId="356B42A8"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1</w:t>
            </w:r>
          </w:p>
        </w:tc>
        <w:tc>
          <w:tcPr>
            <w:tcW w:w="4743" w:type="pct"/>
            <w:tcMar>
              <w:top w:w="45" w:type="dxa"/>
              <w:left w:w="0" w:type="dxa"/>
              <w:bottom w:w="45" w:type="dxa"/>
              <w:right w:w="0" w:type="dxa"/>
            </w:tcMar>
            <w:hideMark/>
          </w:tcPr>
          <w:p w14:paraId="6EE8FBC6" w14:textId="4555C952" w:rsidR="00F50DF0" w:rsidRPr="006B3820" w:rsidRDefault="00F50DF0" w:rsidP="00F50DF0">
            <w:pPr>
              <w:rPr>
                <w:rFonts w:ascii="Times New Roman" w:hAnsi="Times New Roman" w:cs="Times New Roman"/>
                <w:sz w:val="20"/>
                <w:szCs w:val="20"/>
              </w:rPr>
            </w:pPr>
            <w:r w:rsidRPr="00F50DF0">
              <w:rPr>
                <w:rFonts w:ascii="Times New Roman" w:hAnsi="Times New Roman" w:cs="Times New Roman"/>
                <w:sz w:val="20"/>
                <w:szCs w:val="20"/>
              </w:rPr>
              <w:t>schools, dental/ or schools, medical/</w:t>
            </w:r>
          </w:p>
        </w:tc>
      </w:tr>
      <w:tr w:rsidR="00F50DF0" w:rsidRPr="006B3820" w14:paraId="791E3C50" w14:textId="77777777" w:rsidTr="00F4552D">
        <w:tc>
          <w:tcPr>
            <w:tcW w:w="257" w:type="pct"/>
            <w:tcMar>
              <w:top w:w="45" w:type="dxa"/>
              <w:left w:w="0" w:type="dxa"/>
              <w:bottom w:w="45" w:type="dxa"/>
              <w:right w:w="0" w:type="dxa"/>
            </w:tcMar>
            <w:hideMark/>
          </w:tcPr>
          <w:p w14:paraId="2717BE8D"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2</w:t>
            </w:r>
          </w:p>
        </w:tc>
        <w:tc>
          <w:tcPr>
            <w:tcW w:w="4743" w:type="pct"/>
            <w:tcMar>
              <w:top w:w="45" w:type="dxa"/>
              <w:left w:w="0" w:type="dxa"/>
              <w:bottom w:w="45" w:type="dxa"/>
              <w:right w:w="0" w:type="dxa"/>
            </w:tcMar>
            <w:hideMark/>
          </w:tcPr>
          <w:p w14:paraId="54F5E9FC" w14:textId="28206A04"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education, dental/ or education, medical/</w:t>
            </w:r>
          </w:p>
        </w:tc>
      </w:tr>
      <w:tr w:rsidR="00F50DF0" w:rsidRPr="006B3820" w14:paraId="28185EFB" w14:textId="77777777" w:rsidTr="00F4552D">
        <w:tc>
          <w:tcPr>
            <w:tcW w:w="257" w:type="pct"/>
            <w:tcMar>
              <w:top w:w="45" w:type="dxa"/>
              <w:left w:w="0" w:type="dxa"/>
              <w:bottom w:w="45" w:type="dxa"/>
              <w:right w:w="0" w:type="dxa"/>
            </w:tcMar>
            <w:hideMark/>
          </w:tcPr>
          <w:p w14:paraId="17FCCC1D"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3</w:t>
            </w:r>
          </w:p>
        </w:tc>
        <w:tc>
          <w:tcPr>
            <w:tcW w:w="4743" w:type="pct"/>
            <w:tcMar>
              <w:top w:w="45" w:type="dxa"/>
              <w:left w:w="0" w:type="dxa"/>
              <w:bottom w:w="45" w:type="dxa"/>
              <w:right w:w="0" w:type="dxa"/>
            </w:tcMar>
            <w:hideMark/>
          </w:tcPr>
          <w:p w14:paraId="582F4289" w14:textId="69085226"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Education, Medical, Undergraduate/</w:t>
            </w:r>
          </w:p>
        </w:tc>
      </w:tr>
      <w:tr w:rsidR="00F50DF0" w:rsidRPr="006B3820" w14:paraId="0C36FEC6" w14:textId="77777777" w:rsidTr="00F4552D">
        <w:tc>
          <w:tcPr>
            <w:tcW w:w="257" w:type="pct"/>
            <w:tcMar>
              <w:top w:w="45" w:type="dxa"/>
              <w:left w:w="0" w:type="dxa"/>
              <w:bottom w:w="45" w:type="dxa"/>
              <w:right w:w="0" w:type="dxa"/>
            </w:tcMar>
          </w:tcPr>
          <w:p w14:paraId="4A009B86"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4</w:t>
            </w:r>
          </w:p>
        </w:tc>
        <w:tc>
          <w:tcPr>
            <w:tcW w:w="4743" w:type="pct"/>
            <w:tcMar>
              <w:top w:w="45" w:type="dxa"/>
              <w:left w:w="0" w:type="dxa"/>
              <w:bottom w:w="45" w:type="dxa"/>
              <w:right w:w="0" w:type="dxa"/>
            </w:tcMar>
          </w:tcPr>
          <w:p w14:paraId="145B4371" w14:textId="7BF0A9FC"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Education, Medical, Undergraduate/</w:t>
            </w:r>
          </w:p>
        </w:tc>
      </w:tr>
      <w:tr w:rsidR="00F50DF0" w:rsidRPr="006B3820" w14:paraId="6B54816E" w14:textId="77777777" w:rsidTr="00F4552D">
        <w:tc>
          <w:tcPr>
            <w:tcW w:w="257" w:type="pct"/>
            <w:tcMar>
              <w:top w:w="45" w:type="dxa"/>
              <w:left w:w="0" w:type="dxa"/>
              <w:bottom w:w="45" w:type="dxa"/>
              <w:right w:w="0" w:type="dxa"/>
            </w:tcMar>
            <w:hideMark/>
          </w:tcPr>
          <w:p w14:paraId="34D8B8AA"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5</w:t>
            </w:r>
          </w:p>
        </w:tc>
        <w:tc>
          <w:tcPr>
            <w:tcW w:w="4743" w:type="pct"/>
            <w:tcMar>
              <w:top w:w="45" w:type="dxa"/>
              <w:left w:w="0" w:type="dxa"/>
              <w:bottom w:w="45" w:type="dxa"/>
              <w:right w:w="0" w:type="dxa"/>
            </w:tcMar>
            <w:hideMark/>
          </w:tcPr>
          <w:p w14:paraId="79311737" w14:textId="08318191" w:rsidR="00F50DF0" w:rsidRPr="006B3820" w:rsidRDefault="00F50DF0" w:rsidP="00F50DF0">
            <w:pPr>
              <w:rPr>
                <w:rFonts w:ascii="Times New Roman" w:hAnsi="Times New Roman" w:cs="Times New Roman"/>
                <w:sz w:val="20"/>
                <w:szCs w:val="20"/>
              </w:rPr>
            </w:pPr>
            <w:r w:rsidRPr="006B3820">
              <w:rPr>
                <w:rFonts w:ascii="Times New Roman" w:hAnsi="Times New Roman" w:cs="Times New Roman"/>
                <w:sz w:val="20"/>
                <w:szCs w:val="20"/>
              </w:rPr>
              <w:t> </w:t>
            </w:r>
            <w:r w:rsidRPr="00F50DF0">
              <w:rPr>
                <w:rFonts w:ascii="Times New Roman" w:hAnsi="Times New Roman" w:cs="Times New Roman"/>
                <w:sz w:val="20"/>
                <w:szCs w:val="20"/>
              </w:rPr>
              <w:t>college admission test/ or school admission criteria/</w:t>
            </w:r>
          </w:p>
        </w:tc>
      </w:tr>
      <w:tr w:rsidR="00F50DF0" w:rsidRPr="006B3820" w14:paraId="434E54E5" w14:textId="77777777" w:rsidTr="00F4552D">
        <w:tc>
          <w:tcPr>
            <w:tcW w:w="257" w:type="pct"/>
            <w:tcMar>
              <w:top w:w="45" w:type="dxa"/>
              <w:left w:w="0" w:type="dxa"/>
              <w:bottom w:w="45" w:type="dxa"/>
              <w:right w:w="0" w:type="dxa"/>
            </w:tcMar>
            <w:hideMark/>
          </w:tcPr>
          <w:p w14:paraId="23F63AE5"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6</w:t>
            </w:r>
          </w:p>
        </w:tc>
        <w:tc>
          <w:tcPr>
            <w:tcW w:w="4743" w:type="pct"/>
            <w:tcMar>
              <w:top w:w="45" w:type="dxa"/>
              <w:left w:w="0" w:type="dxa"/>
              <w:bottom w:w="45" w:type="dxa"/>
              <w:right w:w="0" w:type="dxa"/>
            </w:tcMar>
            <w:hideMark/>
          </w:tcPr>
          <w:p w14:paraId="383E2641" w14:textId="3C6227D1"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(Selection adj5 tool*).mp.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F50DF0" w:rsidRPr="006B3820" w14:paraId="1BB29A0F" w14:textId="77777777" w:rsidTr="00F4552D">
        <w:tc>
          <w:tcPr>
            <w:tcW w:w="257" w:type="pct"/>
            <w:tcMar>
              <w:top w:w="45" w:type="dxa"/>
              <w:left w:w="0" w:type="dxa"/>
              <w:bottom w:w="45" w:type="dxa"/>
              <w:right w:w="0" w:type="dxa"/>
            </w:tcMar>
          </w:tcPr>
          <w:p w14:paraId="2F1BA165"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lastRenderedPageBreak/>
              <w:t>7</w:t>
            </w:r>
          </w:p>
        </w:tc>
        <w:tc>
          <w:tcPr>
            <w:tcW w:w="4743" w:type="pct"/>
            <w:tcMar>
              <w:top w:w="45" w:type="dxa"/>
              <w:left w:w="0" w:type="dxa"/>
              <w:bottom w:w="45" w:type="dxa"/>
              <w:right w:w="0" w:type="dxa"/>
            </w:tcMar>
          </w:tcPr>
          <w:p w14:paraId="520B6F1D" w14:textId="2F903ADF"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(Selection adj5 test*).mp.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F50DF0" w:rsidRPr="006B3820" w14:paraId="55434E70" w14:textId="77777777" w:rsidTr="00F4552D">
        <w:tc>
          <w:tcPr>
            <w:tcW w:w="257" w:type="pct"/>
            <w:tcMar>
              <w:top w:w="45" w:type="dxa"/>
              <w:left w:w="0" w:type="dxa"/>
              <w:bottom w:w="45" w:type="dxa"/>
              <w:right w:w="0" w:type="dxa"/>
            </w:tcMar>
          </w:tcPr>
          <w:p w14:paraId="2DCCE1DB"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8</w:t>
            </w:r>
          </w:p>
        </w:tc>
        <w:tc>
          <w:tcPr>
            <w:tcW w:w="4743" w:type="pct"/>
            <w:tcMar>
              <w:top w:w="45" w:type="dxa"/>
              <w:left w:w="0" w:type="dxa"/>
              <w:bottom w:w="45" w:type="dxa"/>
              <w:right w:w="0" w:type="dxa"/>
            </w:tcMar>
          </w:tcPr>
          <w:p w14:paraId="28014F13" w14:textId="0A852191"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(((Student* adj5 selection*) or student) adj5 admission*).mp.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F50DF0" w:rsidRPr="006B3820" w14:paraId="69DF3940" w14:textId="77777777" w:rsidTr="00F4552D">
        <w:tc>
          <w:tcPr>
            <w:tcW w:w="257" w:type="pct"/>
            <w:tcMar>
              <w:top w:w="45" w:type="dxa"/>
              <w:left w:w="0" w:type="dxa"/>
              <w:bottom w:w="45" w:type="dxa"/>
              <w:right w:w="0" w:type="dxa"/>
            </w:tcMar>
          </w:tcPr>
          <w:p w14:paraId="122503EB"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9</w:t>
            </w:r>
          </w:p>
        </w:tc>
        <w:tc>
          <w:tcPr>
            <w:tcW w:w="4743" w:type="pct"/>
            <w:tcMar>
              <w:top w:w="45" w:type="dxa"/>
              <w:left w:w="0" w:type="dxa"/>
              <w:bottom w:w="45" w:type="dxa"/>
              <w:right w:w="0" w:type="dxa"/>
            </w:tcMar>
          </w:tcPr>
          <w:p w14:paraId="3114110F" w14:textId="538379DC"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(Selection* adj5 process*).mp.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F50DF0" w:rsidRPr="006B3820" w14:paraId="7F92E7C3" w14:textId="77777777" w:rsidTr="00F4552D">
        <w:tc>
          <w:tcPr>
            <w:tcW w:w="257" w:type="pct"/>
            <w:tcMar>
              <w:top w:w="45" w:type="dxa"/>
              <w:left w:w="0" w:type="dxa"/>
              <w:bottom w:w="45" w:type="dxa"/>
              <w:right w:w="0" w:type="dxa"/>
            </w:tcMar>
          </w:tcPr>
          <w:p w14:paraId="33A42D0F"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10</w:t>
            </w:r>
          </w:p>
        </w:tc>
        <w:tc>
          <w:tcPr>
            <w:tcW w:w="4743" w:type="pct"/>
            <w:tcMar>
              <w:top w:w="45" w:type="dxa"/>
              <w:left w:w="0" w:type="dxa"/>
              <w:bottom w:w="45" w:type="dxa"/>
              <w:right w:w="0" w:type="dxa"/>
            </w:tcMar>
          </w:tcPr>
          <w:p w14:paraId="3C616600" w14:textId="6E389B1C" w:rsidR="00F50DF0" w:rsidRPr="006B3820" w:rsidRDefault="00F50DF0" w:rsidP="00F50DF0">
            <w:pPr>
              <w:rPr>
                <w:rFonts w:ascii="Times New Roman" w:hAnsi="Times New Roman" w:cs="Times New Roman"/>
                <w:sz w:val="20"/>
                <w:szCs w:val="20"/>
              </w:rPr>
            </w:pPr>
            <w:r w:rsidRPr="00F50DF0">
              <w:rPr>
                <w:rFonts w:ascii="Times New Roman" w:hAnsi="Times New Roman" w:cs="Times New Roman"/>
                <w:sz w:val="20"/>
                <w:szCs w:val="20"/>
              </w:rPr>
              <w:t>(Selection* adj5 criteria).mp.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F50DF0" w:rsidRPr="006B3820" w14:paraId="40174A78" w14:textId="77777777" w:rsidTr="00F4552D">
        <w:tc>
          <w:tcPr>
            <w:tcW w:w="257" w:type="pct"/>
            <w:tcMar>
              <w:top w:w="45" w:type="dxa"/>
              <w:left w:w="0" w:type="dxa"/>
              <w:bottom w:w="45" w:type="dxa"/>
              <w:right w:w="0" w:type="dxa"/>
            </w:tcMar>
          </w:tcPr>
          <w:p w14:paraId="41D214E8"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11</w:t>
            </w:r>
          </w:p>
        </w:tc>
        <w:tc>
          <w:tcPr>
            <w:tcW w:w="4743" w:type="pct"/>
            <w:tcMar>
              <w:top w:w="45" w:type="dxa"/>
              <w:left w:w="0" w:type="dxa"/>
              <w:bottom w:w="45" w:type="dxa"/>
              <w:right w:w="0" w:type="dxa"/>
            </w:tcMar>
          </w:tcPr>
          <w:p w14:paraId="3378E5DE" w14:textId="1FC5C29C" w:rsidR="00F50DF0" w:rsidRPr="006B3820" w:rsidRDefault="00F50DF0" w:rsidP="00F50DF0">
            <w:pPr>
              <w:rPr>
                <w:rFonts w:ascii="Times New Roman" w:hAnsi="Times New Roman" w:cs="Times New Roman"/>
                <w:sz w:val="20"/>
                <w:szCs w:val="20"/>
              </w:rPr>
            </w:pPr>
            <w:r w:rsidRPr="00F50DF0">
              <w:rPr>
                <w:rFonts w:ascii="Times New Roman" w:hAnsi="Times New Roman" w:cs="Times New Roman"/>
                <w:sz w:val="20"/>
                <w:szCs w:val="20"/>
              </w:rPr>
              <w:t>(Selection* adj5 criteria).mp.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F50DF0" w:rsidRPr="006B3820" w14:paraId="4FC97375" w14:textId="77777777" w:rsidTr="00F4552D">
        <w:tc>
          <w:tcPr>
            <w:tcW w:w="257" w:type="pct"/>
            <w:tcMar>
              <w:top w:w="45" w:type="dxa"/>
              <w:left w:w="0" w:type="dxa"/>
              <w:bottom w:w="45" w:type="dxa"/>
              <w:right w:w="0" w:type="dxa"/>
            </w:tcMar>
          </w:tcPr>
          <w:p w14:paraId="5890A8BF"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12</w:t>
            </w:r>
          </w:p>
        </w:tc>
        <w:tc>
          <w:tcPr>
            <w:tcW w:w="4743" w:type="pct"/>
            <w:tcMar>
              <w:top w:w="45" w:type="dxa"/>
              <w:left w:w="0" w:type="dxa"/>
              <w:bottom w:w="45" w:type="dxa"/>
              <w:right w:w="0" w:type="dxa"/>
            </w:tcMar>
          </w:tcPr>
          <w:p w14:paraId="40A68858" w14:textId="44DAF2BD"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(Dental school* adj5 selection*).mp.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F50DF0" w:rsidRPr="006B3820" w14:paraId="1032112F" w14:textId="77777777" w:rsidTr="00F4552D">
        <w:tc>
          <w:tcPr>
            <w:tcW w:w="257" w:type="pct"/>
            <w:tcMar>
              <w:top w:w="45" w:type="dxa"/>
              <w:left w:w="0" w:type="dxa"/>
              <w:bottom w:w="45" w:type="dxa"/>
              <w:right w:w="0" w:type="dxa"/>
            </w:tcMar>
          </w:tcPr>
          <w:p w14:paraId="7E5F2106"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13</w:t>
            </w:r>
          </w:p>
        </w:tc>
        <w:tc>
          <w:tcPr>
            <w:tcW w:w="4743" w:type="pct"/>
            <w:tcMar>
              <w:top w:w="45" w:type="dxa"/>
              <w:left w:w="0" w:type="dxa"/>
              <w:bottom w:w="45" w:type="dxa"/>
              <w:right w:w="0" w:type="dxa"/>
            </w:tcMar>
          </w:tcPr>
          <w:p w14:paraId="2282D4FF" w14:textId="2A71413E"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(Admission* adj5 tool*).mp.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F50DF0" w:rsidRPr="006B3820" w14:paraId="4E972923" w14:textId="77777777" w:rsidTr="00F4552D">
        <w:tc>
          <w:tcPr>
            <w:tcW w:w="257" w:type="pct"/>
            <w:tcMar>
              <w:top w:w="45" w:type="dxa"/>
              <w:left w:w="0" w:type="dxa"/>
              <w:bottom w:w="45" w:type="dxa"/>
              <w:right w:w="0" w:type="dxa"/>
            </w:tcMar>
          </w:tcPr>
          <w:p w14:paraId="6BC9E3AE"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14</w:t>
            </w:r>
          </w:p>
        </w:tc>
        <w:tc>
          <w:tcPr>
            <w:tcW w:w="4743" w:type="pct"/>
            <w:tcMar>
              <w:top w:w="45" w:type="dxa"/>
              <w:left w:w="0" w:type="dxa"/>
              <w:bottom w:w="45" w:type="dxa"/>
              <w:right w:w="0" w:type="dxa"/>
            </w:tcMar>
          </w:tcPr>
          <w:p w14:paraId="3B307F79" w14:textId="4A29A8E8"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(Admission* adj5 test*).mp.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F50DF0" w:rsidRPr="006B3820" w14:paraId="28777191" w14:textId="77777777" w:rsidTr="00F4552D">
        <w:tc>
          <w:tcPr>
            <w:tcW w:w="257" w:type="pct"/>
            <w:tcMar>
              <w:top w:w="45" w:type="dxa"/>
              <w:left w:w="0" w:type="dxa"/>
              <w:bottom w:w="45" w:type="dxa"/>
              <w:right w:w="0" w:type="dxa"/>
            </w:tcMar>
          </w:tcPr>
          <w:p w14:paraId="1811F7F0"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15</w:t>
            </w:r>
          </w:p>
        </w:tc>
        <w:tc>
          <w:tcPr>
            <w:tcW w:w="4743" w:type="pct"/>
            <w:tcMar>
              <w:top w:w="45" w:type="dxa"/>
              <w:left w:w="0" w:type="dxa"/>
              <w:bottom w:w="45" w:type="dxa"/>
              <w:right w:w="0" w:type="dxa"/>
            </w:tcMar>
          </w:tcPr>
          <w:p w14:paraId="04616BF6" w14:textId="55BE0FD5"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(Admission* adj5 process*).mp.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F50DF0" w:rsidRPr="006B3820" w14:paraId="0AC65F7C" w14:textId="77777777" w:rsidTr="00F4552D">
        <w:tc>
          <w:tcPr>
            <w:tcW w:w="257" w:type="pct"/>
            <w:tcMar>
              <w:top w:w="45" w:type="dxa"/>
              <w:left w:w="0" w:type="dxa"/>
              <w:bottom w:w="45" w:type="dxa"/>
              <w:right w:w="0" w:type="dxa"/>
            </w:tcMar>
          </w:tcPr>
          <w:p w14:paraId="094CA02B"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16</w:t>
            </w:r>
          </w:p>
        </w:tc>
        <w:tc>
          <w:tcPr>
            <w:tcW w:w="4743" w:type="pct"/>
            <w:tcMar>
              <w:top w:w="45" w:type="dxa"/>
              <w:left w:w="0" w:type="dxa"/>
              <w:bottom w:w="45" w:type="dxa"/>
              <w:right w:w="0" w:type="dxa"/>
            </w:tcMar>
          </w:tcPr>
          <w:p w14:paraId="5BA958F4" w14:textId="79F9B3BC"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(Admission* adj5 criteria).mp.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F50DF0" w:rsidRPr="006B3820" w14:paraId="7471B7F7" w14:textId="77777777" w:rsidTr="00F4552D">
        <w:tc>
          <w:tcPr>
            <w:tcW w:w="257" w:type="pct"/>
            <w:tcMar>
              <w:top w:w="45" w:type="dxa"/>
              <w:left w:w="0" w:type="dxa"/>
              <w:bottom w:w="45" w:type="dxa"/>
              <w:right w:w="0" w:type="dxa"/>
            </w:tcMar>
          </w:tcPr>
          <w:p w14:paraId="7749DF87"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17</w:t>
            </w:r>
          </w:p>
        </w:tc>
        <w:tc>
          <w:tcPr>
            <w:tcW w:w="4743" w:type="pct"/>
            <w:tcMar>
              <w:top w:w="45" w:type="dxa"/>
              <w:left w:w="0" w:type="dxa"/>
              <w:bottom w:w="45" w:type="dxa"/>
              <w:right w:w="0" w:type="dxa"/>
            </w:tcMar>
          </w:tcPr>
          <w:p w14:paraId="681122D2" w14:textId="7AC5A530"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(Medical school* adj5 admission*).mp.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F50DF0" w:rsidRPr="006B3820" w14:paraId="5F2BE048" w14:textId="77777777" w:rsidTr="00F4552D">
        <w:tc>
          <w:tcPr>
            <w:tcW w:w="257" w:type="pct"/>
            <w:tcMar>
              <w:top w:w="45" w:type="dxa"/>
              <w:left w:w="0" w:type="dxa"/>
              <w:bottom w:w="45" w:type="dxa"/>
              <w:right w:w="0" w:type="dxa"/>
            </w:tcMar>
          </w:tcPr>
          <w:p w14:paraId="49AB6B3A"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18</w:t>
            </w:r>
          </w:p>
        </w:tc>
        <w:tc>
          <w:tcPr>
            <w:tcW w:w="4743" w:type="pct"/>
            <w:tcMar>
              <w:top w:w="45" w:type="dxa"/>
              <w:left w:w="0" w:type="dxa"/>
              <w:bottom w:w="45" w:type="dxa"/>
              <w:right w:w="0" w:type="dxa"/>
            </w:tcMar>
          </w:tcPr>
          <w:p w14:paraId="503D6A82" w14:textId="23D9C3BD"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(Dental school* adj5 admission*).mp.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F50DF0" w:rsidRPr="006B3820" w14:paraId="16BB3FE0" w14:textId="77777777" w:rsidTr="00F4552D">
        <w:tc>
          <w:tcPr>
            <w:tcW w:w="257" w:type="pct"/>
            <w:tcMar>
              <w:top w:w="45" w:type="dxa"/>
              <w:left w:w="0" w:type="dxa"/>
              <w:bottom w:w="45" w:type="dxa"/>
              <w:right w:w="0" w:type="dxa"/>
            </w:tcMar>
          </w:tcPr>
          <w:p w14:paraId="314808F1"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19</w:t>
            </w:r>
          </w:p>
        </w:tc>
        <w:tc>
          <w:tcPr>
            <w:tcW w:w="4743" w:type="pct"/>
            <w:tcMar>
              <w:top w:w="45" w:type="dxa"/>
              <w:left w:w="0" w:type="dxa"/>
              <w:bottom w:w="45" w:type="dxa"/>
              <w:right w:w="0" w:type="dxa"/>
            </w:tcMar>
          </w:tcPr>
          <w:p w14:paraId="338BD6C6" w14:textId="745F69E0"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(Aptitude* adj5 test*).mp.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F50DF0" w:rsidRPr="006B3820" w14:paraId="00A62BE8" w14:textId="77777777" w:rsidTr="00F4552D">
        <w:tc>
          <w:tcPr>
            <w:tcW w:w="257" w:type="pct"/>
            <w:tcMar>
              <w:top w:w="45" w:type="dxa"/>
              <w:left w:w="0" w:type="dxa"/>
              <w:bottom w:w="45" w:type="dxa"/>
              <w:right w:w="0" w:type="dxa"/>
            </w:tcMar>
          </w:tcPr>
          <w:p w14:paraId="288E34F7"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lastRenderedPageBreak/>
              <w:t>20</w:t>
            </w:r>
          </w:p>
        </w:tc>
        <w:tc>
          <w:tcPr>
            <w:tcW w:w="4743" w:type="pct"/>
            <w:tcMar>
              <w:top w:w="45" w:type="dxa"/>
              <w:left w:w="0" w:type="dxa"/>
              <w:bottom w:w="45" w:type="dxa"/>
              <w:right w:w="0" w:type="dxa"/>
            </w:tcMar>
          </w:tcPr>
          <w:p w14:paraId="7292B13B" w14:textId="67AA2333"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(Undergraduate* adj5 entry).mp.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F50DF0" w:rsidRPr="006B3820" w14:paraId="3C4EB9F4" w14:textId="77777777" w:rsidTr="00F4552D">
        <w:tc>
          <w:tcPr>
            <w:tcW w:w="257" w:type="pct"/>
            <w:tcMar>
              <w:top w:w="45" w:type="dxa"/>
              <w:left w:w="0" w:type="dxa"/>
              <w:bottom w:w="45" w:type="dxa"/>
              <w:right w:w="0" w:type="dxa"/>
            </w:tcMar>
          </w:tcPr>
          <w:p w14:paraId="01EF2659"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21</w:t>
            </w:r>
          </w:p>
        </w:tc>
        <w:tc>
          <w:tcPr>
            <w:tcW w:w="4743" w:type="pct"/>
            <w:tcMar>
              <w:top w:w="45" w:type="dxa"/>
              <w:left w:w="0" w:type="dxa"/>
              <w:bottom w:w="45" w:type="dxa"/>
              <w:right w:w="0" w:type="dxa"/>
            </w:tcMar>
          </w:tcPr>
          <w:p w14:paraId="4E9EC740" w14:textId="0DDA1889"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(Graduate* adj5 entry).mp.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F50DF0" w:rsidRPr="006B3820" w14:paraId="7C512AC7" w14:textId="77777777" w:rsidTr="00F4552D">
        <w:tc>
          <w:tcPr>
            <w:tcW w:w="257" w:type="pct"/>
            <w:tcMar>
              <w:top w:w="45" w:type="dxa"/>
              <w:left w:w="0" w:type="dxa"/>
              <w:bottom w:w="45" w:type="dxa"/>
              <w:right w:w="0" w:type="dxa"/>
            </w:tcMar>
          </w:tcPr>
          <w:p w14:paraId="33408CC0"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22</w:t>
            </w:r>
          </w:p>
        </w:tc>
        <w:tc>
          <w:tcPr>
            <w:tcW w:w="4743" w:type="pct"/>
            <w:tcMar>
              <w:top w:w="45" w:type="dxa"/>
              <w:left w:w="0" w:type="dxa"/>
              <w:bottom w:w="45" w:type="dxa"/>
              <w:right w:w="0" w:type="dxa"/>
            </w:tcMar>
          </w:tcPr>
          <w:p w14:paraId="4E6463B0" w14:textId="01D8AC0A"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australia*.mp.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F50DF0" w:rsidRPr="006B3820" w14:paraId="32105702" w14:textId="77777777" w:rsidTr="00F4552D">
        <w:tc>
          <w:tcPr>
            <w:tcW w:w="257" w:type="pct"/>
            <w:tcMar>
              <w:top w:w="45" w:type="dxa"/>
              <w:left w:w="0" w:type="dxa"/>
              <w:bottom w:w="45" w:type="dxa"/>
              <w:right w:w="0" w:type="dxa"/>
            </w:tcMar>
          </w:tcPr>
          <w:p w14:paraId="50E31E4F"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23</w:t>
            </w:r>
          </w:p>
        </w:tc>
        <w:tc>
          <w:tcPr>
            <w:tcW w:w="4743" w:type="pct"/>
            <w:tcMar>
              <w:top w:w="45" w:type="dxa"/>
              <w:left w:w="0" w:type="dxa"/>
              <w:bottom w:w="45" w:type="dxa"/>
              <w:right w:w="0" w:type="dxa"/>
            </w:tcMar>
          </w:tcPr>
          <w:p w14:paraId="340EAD05" w14:textId="4A818956"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new zealand*.mp.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F50DF0" w:rsidRPr="006B3820" w14:paraId="498B1E0F" w14:textId="77777777" w:rsidTr="00F4552D">
        <w:tc>
          <w:tcPr>
            <w:tcW w:w="257" w:type="pct"/>
            <w:tcMar>
              <w:top w:w="45" w:type="dxa"/>
              <w:left w:w="0" w:type="dxa"/>
              <w:bottom w:w="45" w:type="dxa"/>
              <w:right w:w="0" w:type="dxa"/>
            </w:tcMar>
          </w:tcPr>
          <w:p w14:paraId="37E6B86D"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24</w:t>
            </w:r>
          </w:p>
        </w:tc>
        <w:tc>
          <w:tcPr>
            <w:tcW w:w="4743" w:type="pct"/>
            <w:tcMar>
              <w:top w:w="45" w:type="dxa"/>
              <w:left w:w="0" w:type="dxa"/>
              <w:bottom w:w="45" w:type="dxa"/>
              <w:right w:w="0" w:type="dxa"/>
            </w:tcMar>
          </w:tcPr>
          <w:p w14:paraId="293DF921" w14:textId="2D476FE1"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australas*.mp.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F50DF0" w:rsidRPr="006B3820" w14:paraId="74F5C1BB" w14:textId="77777777" w:rsidTr="00F4552D">
        <w:tc>
          <w:tcPr>
            <w:tcW w:w="257" w:type="pct"/>
            <w:tcMar>
              <w:top w:w="45" w:type="dxa"/>
              <w:left w:w="0" w:type="dxa"/>
              <w:bottom w:w="45" w:type="dxa"/>
              <w:right w:w="0" w:type="dxa"/>
            </w:tcMar>
          </w:tcPr>
          <w:p w14:paraId="790D12B1"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25</w:t>
            </w:r>
          </w:p>
        </w:tc>
        <w:tc>
          <w:tcPr>
            <w:tcW w:w="4743" w:type="pct"/>
            <w:tcMar>
              <w:top w:w="45" w:type="dxa"/>
              <w:left w:w="0" w:type="dxa"/>
              <w:bottom w:w="45" w:type="dxa"/>
              <w:right w:w="0" w:type="dxa"/>
            </w:tcMar>
          </w:tcPr>
          <w:p w14:paraId="05930A10" w14:textId="576D3193"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aotearoa.mp.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r>
      <w:tr w:rsidR="00F50DF0" w:rsidRPr="006B3820" w14:paraId="0AECA57D" w14:textId="77777777" w:rsidTr="00F4552D">
        <w:tc>
          <w:tcPr>
            <w:tcW w:w="257" w:type="pct"/>
            <w:tcMar>
              <w:top w:w="45" w:type="dxa"/>
              <w:left w:w="0" w:type="dxa"/>
              <w:bottom w:w="45" w:type="dxa"/>
              <w:right w:w="0" w:type="dxa"/>
            </w:tcMar>
          </w:tcPr>
          <w:p w14:paraId="13160C70"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26</w:t>
            </w:r>
          </w:p>
        </w:tc>
        <w:tc>
          <w:tcPr>
            <w:tcW w:w="4743" w:type="pct"/>
            <w:tcMar>
              <w:top w:w="45" w:type="dxa"/>
              <w:left w:w="0" w:type="dxa"/>
              <w:bottom w:w="45" w:type="dxa"/>
              <w:right w:w="0" w:type="dxa"/>
            </w:tcMar>
          </w:tcPr>
          <w:p w14:paraId="4FE7CE92" w14:textId="67B9F891"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22 or 23 or 24 or 25</w:t>
            </w:r>
          </w:p>
        </w:tc>
      </w:tr>
      <w:tr w:rsidR="00F50DF0" w:rsidRPr="006B3820" w14:paraId="5E68FFC1" w14:textId="77777777" w:rsidTr="00F4552D">
        <w:tc>
          <w:tcPr>
            <w:tcW w:w="257" w:type="pct"/>
            <w:tcMar>
              <w:top w:w="45" w:type="dxa"/>
              <w:left w:w="0" w:type="dxa"/>
              <w:bottom w:w="45" w:type="dxa"/>
              <w:right w:w="0" w:type="dxa"/>
            </w:tcMar>
          </w:tcPr>
          <w:p w14:paraId="339555D9"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27</w:t>
            </w:r>
          </w:p>
        </w:tc>
        <w:tc>
          <w:tcPr>
            <w:tcW w:w="4743" w:type="pct"/>
            <w:tcMar>
              <w:top w:w="45" w:type="dxa"/>
              <w:left w:w="0" w:type="dxa"/>
              <w:bottom w:w="45" w:type="dxa"/>
              <w:right w:w="0" w:type="dxa"/>
            </w:tcMar>
          </w:tcPr>
          <w:p w14:paraId="030B2A78" w14:textId="380374BC"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1 or 2 or 3 or 4</w:t>
            </w:r>
          </w:p>
        </w:tc>
      </w:tr>
      <w:tr w:rsidR="00F50DF0" w:rsidRPr="006B3820" w14:paraId="3E45E0FE" w14:textId="77777777" w:rsidTr="00F4552D">
        <w:tc>
          <w:tcPr>
            <w:tcW w:w="257" w:type="pct"/>
            <w:tcMar>
              <w:top w:w="45" w:type="dxa"/>
              <w:left w:w="0" w:type="dxa"/>
              <w:bottom w:w="45" w:type="dxa"/>
              <w:right w:w="0" w:type="dxa"/>
            </w:tcMar>
          </w:tcPr>
          <w:p w14:paraId="7D2877DD"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28</w:t>
            </w:r>
          </w:p>
        </w:tc>
        <w:tc>
          <w:tcPr>
            <w:tcW w:w="4743" w:type="pct"/>
            <w:tcMar>
              <w:top w:w="45" w:type="dxa"/>
              <w:left w:w="0" w:type="dxa"/>
              <w:bottom w:w="45" w:type="dxa"/>
              <w:right w:w="0" w:type="dxa"/>
            </w:tcMar>
          </w:tcPr>
          <w:p w14:paraId="148B4795" w14:textId="6A820247"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5 or 6 or 7 or 8 or 9 or 10 or 11 or 12 or 13 or 14 or 15 or 16 or 17 or 18 or 19 or 20 or 21</w:t>
            </w:r>
          </w:p>
        </w:tc>
      </w:tr>
      <w:tr w:rsidR="00F50DF0" w:rsidRPr="006B3820" w14:paraId="6D10978E" w14:textId="77777777" w:rsidTr="00F4552D">
        <w:tc>
          <w:tcPr>
            <w:tcW w:w="257" w:type="pct"/>
            <w:tcMar>
              <w:top w:w="45" w:type="dxa"/>
              <w:left w:w="0" w:type="dxa"/>
              <w:bottom w:w="45" w:type="dxa"/>
              <w:right w:w="0" w:type="dxa"/>
            </w:tcMar>
          </w:tcPr>
          <w:p w14:paraId="19D53D27" w14:textId="77777777" w:rsidR="00F50DF0" w:rsidRPr="006B3820" w:rsidRDefault="00F50DF0" w:rsidP="00F4552D">
            <w:pPr>
              <w:rPr>
                <w:rFonts w:ascii="Times New Roman" w:hAnsi="Times New Roman" w:cs="Times New Roman"/>
                <w:sz w:val="20"/>
                <w:szCs w:val="20"/>
              </w:rPr>
            </w:pPr>
            <w:r w:rsidRPr="006B3820">
              <w:rPr>
                <w:rFonts w:ascii="Times New Roman" w:hAnsi="Times New Roman" w:cs="Times New Roman"/>
                <w:sz w:val="20"/>
                <w:szCs w:val="20"/>
              </w:rPr>
              <w:t>29</w:t>
            </w:r>
          </w:p>
        </w:tc>
        <w:tc>
          <w:tcPr>
            <w:tcW w:w="4743" w:type="pct"/>
            <w:tcMar>
              <w:top w:w="45" w:type="dxa"/>
              <w:left w:w="0" w:type="dxa"/>
              <w:bottom w:w="45" w:type="dxa"/>
              <w:right w:w="0" w:type="dxa"/>
            </w:tcMar>
          </w:tcPr>
          <w:p w14:paraId="2497C295" w14:textId="503BB7A2" w:rsidR="00F50DF0" w:rsidRPr="006B3820" w:rsidRDefault="00F50DF0" w:rsidP="00F4552D">
            <w:pPr>
              <w:rPr>
                <w:rFonts w:ascii="Times New Roman" w:hAnsi="Times New Roman" w:cs="Times New Roman"/>
                <w:sz w:val="20"/>
                <w:szCs w:val="20"/>
              </w:rPr>
            </w:pPr>
            <w:r w:rsidRPr="00F50DF0">
              <w:rPr>
                <w:rFonts w:ascii="Times New Roman" w:hAnsi="Times New Roman" w:cs="Times New Roman"/>
                <w:sz w:val="20"/>
                <w:szCs w:val="20"/>
              </w:rPr>
              <w:t>26 and 27 and 28</w:t>
            </w:r>
          </w:p>
        </w:tc>
      </w:tr>
    </w:tbl>
    <w:p w14:paraId="2D8E81CC" w14:textId="77777777" w:rsidR="00056D37" w:rsidRPr="005849A0" w:rsidRDefault="00056D37" w:rsidP="00056D37">
      <w:pPr>
        <w:rPr>
          <w:rFonts w:ascii="Times New Roman" w:hAnsi="Times New Roman" w:cs="Times New Roman"/>
          <w:b/>
          <w:bCs/>
          <w:sz w:val="20"/>
          <w:szCs w:val="20"/>
          <w:lang w:val="en-US"/>
        </w:rPr>
      </w:pPr>
    </w:p>
    <w:p w14:paraId="08689E53" w14:textId="71673FB9" w:rsidR="0091517C" w:rsidRPr="0091517C" w:rsidRDefault="006B3820" w:rsidP="0091517C">
      <w:pPr>
        <w:pStyle w:val="ListParagraph"/>
        <w:numPr>
          <w:ilvl w:val="0"/>
          <w:numId w:val="4"/>
        </w:numPr>
        <w:rPr>
          <w:rFonts w:ascii="Times New Roman" w:hAnsi="Times New Roman" w:cs="Times New Roman"/>
          <w:b/>
          <w:bCs/>
          <w:sz w:val="20"/>
          <w:szCs w:val="20"/>
          <w:lang w:val="en-US"/>
        </w:rPr>
      </w:pPr>
      <w:r>
        <w:rPr>
          <w:rFonts w:ascii="Times New Roman" w:hAnsi="Times New Roman" w:cs="Times New Roman"/>
          <w:b/>
          <w:bCs/>
          <w:sz w:val="20"/>
          <w:szCs w:val="20"/>
          <w:lang w:val="en-US"/>
        </w:rPr>
        <w:t>PsycInfo</w:t>
      </w:r>
      <w:r w:rsidR="00056D37" w:rsidRPr="006B3820">
        <w:rPr>
          <w:rFonts w:ascii="Times New Roman" w:hAnsi="Times New Roman" w:cs="Times New Roman"/>
          <w:b/>
          <w:bCs/>
          <w:sz w:val="20"/>
          <w:szCs w:val="20"/>
          <w:lang w:val="en-US"/>
        </w:rPr>
        <w:t xml:space="preserve"> (n=4</w:t>
      </w:r>
      <w:r>
        <w:rPr>
          <w:rFonts w:ascii="Times New Roman" w:hAnsi="Times New Roman" w:cs="Times New Roman"/>
          <w:b/>
          <w:bCs/>
          <w:sz w:val="20"/>
          <w:szCs w:val="20"/>
          <w:lang w:val="en-US"/>
        </w:rPr>
        <w:t>7</w:t>
      </w:r>
      <w:r w:rsidR="00056D37" w:rsidRPr="006B3820">
        <w:rPr>
          <w:rFonts w:ascii="Times New Roman" w:hAnsi="Times New Roman" w:cs="Times New Roman"/>
          <w:b/>
          <w:bCs/>
          <w:sz w:val="20"/>
          <w:szCs w:val="20"/>
          <w:lang w:val="en-US"/>
        </w:rPr>
        <w:t>)</w:t>
      </w:r>
    </w:p>
    <w:tbl>
      <w:tblPr>
        <w:tblW w:w="5000" w:type="pct"/>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464"/>
        <w:gridCol w:w="8556"/>
      </w:tblGrid>
      <w:tr w:rsidR="0091517C" w:rsidRPr="006B3820" w14:paraId="744A0078" w14:textId="77777777" w:rsidTr="00F4552D">
        <w:tc>
          <w:tcPr>
            <w:tcW w:w="257" w:type="pct"/>
            <w:tcMar>
              <w:top w:w="45" w:type="dxa"/>
              <w:left w:w="0" w:type="dxa"/>
              <w:bottom w:w="45" w:type="dxa"/>
              <w:right w:w="0" w:type="dxa"/>
            </w:tcMar>
          </w:tcPr>
          <w:p w14:paraId="152D0E3A"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No.</w:t>
            </w:r>
          </w:p>
        </w:tc>
        <w:tc>
          <w:tcPr>
            <w:tcW w:w="4743" w:type="pct"/>
            <w:tcMar>
              <w:top w:w="45" w:type="dxa"/>
              <w:left w:w="0" w:type="dxa"/>
              <w:bottom w:w="45" w:type="dxa"/>
              <w:right w:w="0" w:type="dxa"/>
            </w:tcMar>
          </w:tcPr>
          <w:p w14:paraId="7C87796B"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Searches</w:t>
            </w:r>
          </w:p>
        </w:tc>
      </w:tr>
      <w:tr w:rsidR="0091517C" w:rsidRPr="006B3820" w14:paraId="0F9A5A39" w14:textId="77777777" w:rsidTr="00F4552D">
        <w:tc>
          <w:tcPr>
            <w:tcW w:w="257" w:type="pct"/>
            <w:tcMar>
              <w:top w:w="45" w:type="dxa"/>
              <w:left w:w="0" w:type="dxa"/>
              <w:bottom w:w="45" w:type="dxa"/>
              <w:right w:w="0" w:type="dxa"/>
            </w:tcMar>
            <w:hideMark/>
          </w:tcPr>
          <w:p w14:paraId="5600EC82"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1</w:t>
            </w:r>
          </w:p>
        </w:tc>
        <w:tc>
          <w:tcPr>
            <w:tcW w:w="4743" w:type="pct"/>
            <w:tcMar>
              <w:top w:w="45" w:type="dxa"/>
              <w:left w:w="0" w:type="dxa"/>
              <w:bottom w:w="45" w:type="dxa"/>
              <w:right w:w="0" w:type="dxa"/>
            </w:tcMar>
            <w:hideMark/>
          </w:tcPr>
          <w:p w14:paraId="7C7E2D3C" w14:textId="7913F230"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medical education/</w:t>
            </w:r>
          </w:p>
        </w:tc>
      </w:tr>
      <w:tr w:rsidR="0091517C" w:rsidRPr="006B3820" w14:paraId="57873B19" w14:textId="77777777" w:rsidTr="00F4552D">
        <w:tc>
          <w:tcPr>
            <w:tcW w:w="257" w:type="pct"/>
            <w:tcMar>
              <w:top w:w="45" w:type="dxa"/>
              <w:left w:w="0" w:type="dxa"/>
              <w:bottom w:w="45" w:type="dxa"/>
              <w:right w:w="0" w:type="dxa"/>
            </w:tcMar>
            <w:hideMark/>
          </w:tcPr>
          <w:p w14:paraId="2F840743"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2</w:t>
            </w:r>
          </w:p>
        </w:tc>
        <w:tc>
          <w:tcPr>
            <w:tcW w:w="4743" w:type="pct"/>
            <w:tcMar>
              <w:top w:w="45" w:type="dxa"/>
              <w:left w:w="0" w:type="dxa"/>
              <w:bottom w:w="45" w:type="dxa"/>
              <w:right w:w="0" w:type="dxa"/>
            </w:tcMar>
            <w:hideMark/>
          </w:tcPr>
          <w:p w14:paraId="771764E9" w14:textId="39EF4862"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dental education/</w:t>
            </w:r>
          </w:p>
        </w:tc>
      </w:tr>
      <w:tr w:rsidR="0091517C" w:rsidRPr="006B3820" w14:paraId="7724BD96" w14:textId="77777777" w:rsidTr="00F4552D">
        <w:tc>
          <w:tcPr>
            <w:tcW w:w="257" w:type="pct"/>
            <w:tcMar>
              <w:top w:w="45" w:type="dxa"/>
              <w:left w:w="0" w:type="dxa"/>
              <w:bottom w:w="45" w:type="dxa"/>
              <w:right w:w="0" w:type="dxa"/>
            </w:tcMar>
            <w:hideMark/>
          </w:tcPr>
          <w:p w14:paraId="79F3230B"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3</w:t>
            </w:r>
          </w:p>
        </w:tc>
        <w:tc>
          <w:tcPr>
            <w:tcW w:w="4743" w:type="pct"/>
            <w:tcMar>
              <w:top w:w="45" w:type="dxa"/>
              <w:left w:w="0" w:type="dxa"/>
              <w:bottom w:w="45" w:type="dxa"/>
              <w:right w:w="0" w:type="dxa"/>
            </w:tcMar>
            <w:hideMark/>
          </w:tcPr>
          <w:p w14:paraId="7F944B96" w14:textId="6EE03ED9"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dental students/</w:t>
            </w:r>
          </w:p>
        </w:tc>
      </w:tr>
      <w:tr w:rsidR="0091517C" w:rsidRPr="006B3820" w14:paraId="5A778061" w14:textId="77777777" w:rsidTr="00F4552D">
        <w:tc>
          <w:tcPr>
            <w:tcW w:w="257" w:type="pct"/>
            <w:tcMar>
              <w:top w:w="45" w:type="dxa"/>
              <w:left w:w="0" w:type="dxa"/>
              <w:bottom w:w="45" w:type="dxa"/>
              <w:right w:w="0" w:type="dxa"/>
            </w:tcMar>
          </w:tcPr>
          <w:p w14:paraId="578A2CAF"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4</w:t>
            </w:r>
          </w:p>
        </w:tc>
        <w:tc>
          <w:tcPr>
            <w:tcW w:w="4743" w:type="pct"/>
            <w:tcMar>
              <w:top w:w="45" w:type="dxa"/>
              <w:left w:w="0" w:type="dxa"/>
              <w:bottom w:w="45" w:type="dxa"/>
              <w:right w:w="0" w:type="dxa"/>
            </w:tcMar>
          </w:tcPr>
          <w:p w14:paraId="6AE125E4" w14:textId="3323D4FA"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1 or 2 or 3 or 4</w:t>
            </w:r>
          </w:p>
        </w:tc>
      </w:tr>
      <w:tr w:rsidR="0091517C" w:rsidRPr="006B3820" w14:paraId="228EC0B8" w14:textId="77777777" w:rsidTr="00F4552D">
        <w:tc>
          <w:tcPr>
            <w:tcW w:w="257" w:type="pct"/>
            <w:tcMar>
              <w:top w:w="45" w:type="dxa"/>
              <w:left w:w="0" w:type="dxa"/>
              <w:bottom w:w="45" w:type="dxa"/>
              <w:right w:w="0" w:type="dxa"/>
            </w:tcMar>
            <w:hideMark/>
          </w:tcPr>
          <w:p w14:paraId="35850073"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5</w:t>
            </w:r>
          </w:p>
        </w:tc>
        <w:tc>
          <w:tcPr>
            <w:tcW w:w="4743" w:type="pct"/>
            <w:tcMar>
              <w:top w:w="45" w:type="dxa"/>
              <w:left w:w="0" w:type="dxa"/>
              <w:bottom w:w="45" w:type="dxa"/>
              <w:right w:w="0" w:type="dxa"/>
            </w:tcMar>
            <w:hideMark/>
          </w:tcPr>
          <w:p w14:paraId="4A6F153E" w14:textId="65DD8EB4" w:rsidR="0091517C" w:rsidRPr="006B3820" w:rsidRDefault="0091517C" w:rsidP="0091517C">
            <w:pPr>
              <w:rPr>
                <w:rFonts w:ascii="Times New Roman" w:hAnsi="Times New Roman" w:cs="Times New Roman"/>
                <w:sz w:val="20"/>
                <w:szCs w:val="20"/>
              </w:rPr>
            </w:pPr>
            <w:r w:rsidRPr="0091517C">
              <w:rPr>
                <w:rFonts w:ascii="Times New Roman" w:hAnsi="Times New Roman" w:cs="Times New Roman"/>
                <w:sz w:val="20"/>
                <w:szCs w:val="20"/>
              </w:rPr>
              <w:t>(Selection adj5 tool*).mp. [mp=title, abstract, heading word, table of contents, key concepts, original title, tests &amp; measures, mesh word]</w:t>
            </w:r>
          </w:p>
        </w:tc>
      </w:tr>
      <w:tr w:rsidR="0091517C" w:rsidRPr="006B3820" w14:paraId="485351D8" w14:textId="77777777" w:rsidTr="00F4552D">
        <w:tc>
          <w:tcPr>
            <w:tcW w:w="257" w:type="pct"/>
            <w:tcMar>
              <w:top w:w="45" w:type="dxa"/>
              <w:left w:w="0" w:type="dxa"/>
              <w:bottom w:w="45" w:type="dxa"/>
              <w:right w:w="0" w:type="dxa"/>
            </w:tcMar>
            <w:hideMark/>
          </w:tcPr>
          <w:p w14:paraId="59841A79"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6</w:t>
            </w:r>
          </w:p>
        </w:tc>
        <w:tc>
          <w:tcPr>
            <w:tcW w:w="4743" w:type="pct"/>
            <w:tcMar>
              <w:top w:w="45" w:type="dxa"/>
              <w:left w:w="0" w:type="dxa"/>
              <w:bottom w:w="45" w:type="dxa"/>
              <w:right w:w="0" w:type="dxa"/>
            </w:tcMar>
            <w:hideMark/>
          </w:tcPr>
          <w:p w14:paraId="3BF886AC" w14:textId="46403A22"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(Selection adj5 test*).mp. [mp=title, abstract, heading word, table of contents, key concepts, original title, tests &amp; measures, mesh word]</w:t>
            </w:r>
          </w:p>
        </w:tc>
      </w:tr>
      <w:tr w:rsidR="0091517C" w:rsidRPr="006B3820" w14:paraId="626A54C0" w14:textId="77777777" w:rsidTr="00F4552D">
        <w:tc>
          <w:tcPr>
            <w:tcW w:w="257" w:type="pct"/>
            <w:tcMar>
              <w:top w:w="45" w:type="dxa"/>
              <w:left w:w="0" w:type="dxa"/>
              <w:bottom w:w="45" w:type="dxa"/>
              <w:right w:w="0" w:type="dxa"/>
            </w:tcMar>
          </w:tcPr>
          <w:p w14:paraId="3F77B1BF"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7</w:t>
            </w:r>
          </w:p>
        </w:tc>
        <w:tc>
          <w:tcPr>
            <w:tcW w:w="4743" w:type="pct"/>
            <w:tcMar>
              <w:top w:w="45" w:type="dxa"/>
              <w:left w:w="0" w:type="dxa"/>
              <w:bottom w:w="45" w:type="dxa"/>
              <w:right w:w="0" w:type="dxa"/>
            </w:tcMar>
          </w:tcPr>
          <w:p w14:paraId="6DEAC3E7" w14:textId="158F8514"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(Student* adj5 selection*).mp. [mp=title, abstract, heading word, table of contents, key concepts, original title, tests &amp; measures, mesh word]</w:t>
            </w:r>
          </w:p>
        </w:tc>
      </w:tr>
      <w:tr w:rsidR="0091517C" w:rsidRPr="006B3820" w14:paraId="47CDCF80" w14:textId="77777777" w:rsidTr="00F4552D">
        <w:tc>
          <w:tcPr>
            <w:tcW w:w="257" w:type="pct"/>
            <w:tcMar>
              <w:top w:w="45" w:type="dxa"/>
              <w:left w:w="0" w:type="dxa"/>
              <w:bottom w:w="45" w:type="dxa"/>
              <w:right w:w="0" w:type="dxa"/>
            </w:tcMar>
          </w:tcPr>
          <w:p w14:paraId="24422FE1"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8</w:t>
            </w:r>
          </w:p>
        </w:tc>
        <w:tc>
          <w:tcPr>
            <w:tcW w:w="4743" w:type="pct"/>
            <w:tcMar>
              <w:top w:w="45" w:type="dxa"/>
              <w:left w:w="0" w:type="dxa"/>
              <w:bottom w:w="45" w:type="dxa"/>
              <w:right w:w="0" w:type="dxa"/>
            </w:tcMar>
          </w:tcPr>
          <w:p w14:paraId="1A339452" w14:textId="23347D7D"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(student adj5 admission*).mp. [mp=title, abstract, heading word, table of contents, key concepts, original title, tests &amp; measures, mesh word]</w:t>
            </w:r>
          </w:p>
        </w:tc>
      </w:tr>
      <w:tr w:rsidR="0091517C" w:rsidRPr="006B3820" w14:paraId="69DEA874" w14:textId="77777777" w:rsidTr="00F4552D">
        <w:tc>
          <w:tcPr>
            <w:tcW w:w="257" w:type="pct"/>
            <w:tcMar>
              <w:top w:w="45" w:type="dxa"/>
              <w:left w:w="0" w:type="dxa"/>
              <w:bottom w:w="45" w:type="dxa"/>
              <w:right w:w="0" w:type="dxa"/>
            </w:tcMar>
          </w:tcPr>
          <w:p w14:paraId="3D9E46CE"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9</w:t>
            </w:r>
          </w:p>
        </w:tc>
        <w:tc>
          <w:tcPr>
            <w:tcW w:w="4743" w:type="pct"/>
            <w:tcMar>
              <w:top w:w="45" w:type="dxa"/>
              <w:left w:w="0" w:type="dxa"/>
              <w:bottom w:w="45" w:type="dxa"/>
              <w:right w:w="0" w:type="dxa"/>
            </w:tcMar>
          </w:tcPr>
          <w:p w14:paraId="7C0F167D" w14:textId="1F3500F4"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(Selection* adj5 process*).mp. [mp=title, abstract, heading word, table of contents, key concepts, original title, tests &amp; measures, mesh word]</w:t>
            </w:r>
          </w:p>
        </w:tc>
      </w:tr>
      <w:tr w:rsidR="0091517C" w:rsidRPr="006B3820" w14:paraId="2A399904" w14:textId="77777777" w:rsidTr="00F4552D">
        <w:tc>
          <w:tcPr>
            <w:tcW w:w="257" w:type="pct"/>
            <w:tcMar>
              <w:top w:w="45" w:type="dxa"/>
              <w:left w:w="0" w:type="dxa"/>
              <w:bottom w:w="45" w:type="dxa"/>
              <w:right w:w="0" w:type="dxa"/>
            </w:tcMar>
          </w:tcPr>
          <w:p w14:paraId="1DF14B7A"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10</w:t>
            </w:r>
          </w:p>
        </w:tc>
        <w:tc>
          <w:tcPr>
            <w:tcW w:w="4743" w:type="pct"/>
            <w:tcMar>
              <w:top w:w="45" w:type="dxa"/>
              <w:left w:w="0" w:type="dxa"/>
              <w:bottom w:w="45" w:type="dxa"/>
              <w:right w:w="0" w:type="dxa"/>
            </w:tcMar>
          </w:tcPr>
          <w:p w14:paraId="4CE938EC" w14:textId="77908F18"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(Selection* adj5 criteria).mp. [mp=title, abstract, heading word, table of contents, key concepts, original title, tests &amp; measures, mesh word]</w:t>
            </w:r>
          </w:p>
        </w:tc>
      </w:tr>
      <w:tr w:rsidR="0091517C" w:rsidRPr="006B3820" w14:paraId="7B305B17" w14:textId="77777777" w:rsidTr="00F4552D">
        <w:tc>
          <w:tcPr>
            <w:tcW w:w="257" w:type="pct"/>
            <w:tcMar>
              <w:top w:w="45" w:type="dxa"/>
              <w:left w:w="0" w:type="dxa"/>
              <w:bottom w:w="45" w:type="dxa"/>
              <w:right w:w="0" w:type="dxa"/>
            </w:tcMar>
          </w:tcPr>
          <w:p w14:paraId="7EAFFBC7"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11</w:t>
            </w:r>
          </w:p>
        </w:tc>
        <w:tc>
          <w:tcPr>
            <w:tcW w:w="4743" w:type="pct"/>
            <w:tcMar>
              <w:top w:w="45" w:type="dxa"/>
              <w:left w:w="0" w:type="dxa"/>
              <w:bottom w:w="45" w:type="dxa"/>
              <w:right w:w="0" w:type="dxa"/>
            </w:tcMar>
          </w:tcPr>
          <w:p w14:paraId="405AEC84" w14:textId="103E9623"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(Medical school* adj5 selection*).mp. [mp=title, abstract, heading word, table of contents, key concepts, original title, tests &amp; measures, mesh word]</w:t>
            </w:r>
          </w:p>
        </w:tc>
      </w:tr>
      <w:tr w:rsidR="0091517C" w:rsidRPr="006B3820" w14:paraId="63012101" w14:textId="77777777" w:rsidTr="00F4552D">
        <w:tc>
          <w:tcPr>
            <w:tcW w:w="257" w:type="pct"/>
            <w:tcMar>
              <w:top w:w="45" w:type="dxa"/>
              <w:left w:w="0" w:type="dxa"/>
              <w:bottom w:w="45" w:type="dxa"/>
              <w:right w:w="0" w:type="dxa"/>
            </w:tcMar>
          </w:tcPr>
          <w:p w14:paraId="09238B14"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lastRenderedPageBreak/>
              <w:t>12</w:t>
            </w:r>
          </w:p>
        </w:tc>
        <w:tc>
          <w:tcPr>
            <w:tcW w:w="4743" w:type="pct"/>
            <w:tcMar>
              <w:top w:w="45" w:type="dxa"/>
              <w:left w:w="0" w:type="dxa"/>
              <w:bottom w:w="45" w:type="dxa"/>
              <w:right w:w="0" w:type="dxa"/>
            </w:tcMar>
          </w:tcPr>
          <w:p w14:paraId="339B2C59" w14:textId="74EDCFE7"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(Dental school* adj5 selection*).mp. [mp=title, abstract, heading word, table of contents, key concepts, original title, tests &amp; measures, mesh word]</w:t>
            </w:r>
          </w:p>
        </w:tc>
      </w:tr>
      <w:tr w:rsidR="0091517C" w:rsidRPr="006B3820" w14:paraId="3C8ECA3F" w14:textId="77777777" w:rsidTr="00F4552D">
        <w:tc>
          <w:tcPr>
            <w:tcW w:w="257" w:type="pct"/>
            <w:tcMar>
              <w:top w:w="45" w:type="dxa"/>
              <w:left w:w="0" w:type="dxa"/>
              <w:bottom w:w="45" w:type="dxa"/>
              <w:right w:w="0" w:type="dxa"/>
            </w:tcMar>
          </w:tcPr>
          <w:p w14:paraId="3D5C18ED"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13</w:t>
            </w:r>
          </w:p>
        </w:tc>
        <w:tc>
          <w:tcPr>
            <w:tcW w:w="4743" w:type="pct"/>
            <w:tcMar>
              <w:top w:w="45" w:type="dxa"/>
              <w:left w:w="0" w:type="dxa"/>
              <w:bottom w:w="45" w:type="dxa"/>
              <w:right w:w="0" w:type="dxa"/>
            </w:tcMar>
          </w:tcPr>
          <w:p w14:paraId="113515B7" w14:textId="7B8DA3E9"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(Admission* adj5 tool*).mp. [mp=title, abstract, heading word, table of contents, key concepts, original title, tests &amp; measures, mesh word]</w:t>
            </w:r>
          </w:p>
        </w:tc>
      </w:tr>
      <w:tr w:rsidR="0091517C" w:rsidRPr="006B3820" w14:paraId="2A9C4188" w14:textId="77777777" w:rsidTr="00F4552D">
        <w:tc>
          <w:tcPr>
            <w:tcW w:w="257" w:type="pct"/>
            <w:tcMar>
              <w:top w:w="45" w:type="dxa"/>
              <w:left w:w="0" w:type="dxa"/>
              <w:bottom w:w="45" w:type="dxa"/>
              <w:right w:w="0" w:type="dxa"/>
            </w:tcMar>
          </w:tcPr>
          <w:p w14:paraId="4CF1B8A4"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14</w:t>
            </w:r>
          </w:p>
        </w:tc>
        <w:tc>
          <w:tcPr>
            <w:tcW w:w="4743" w:type="pct"/>
            <w:tcMar>
              <w:top w:w="45" w:type="dxa"/>
              <w:left w:w="0" w:type="dxa"/>
              <w:bottom w:w="45" w:type="dxa"/>
              <w:right w:w="0" w:type="dxa"/>
            </w:tcMar>
          </w:tcPr>
          <w:p w14:paraId="704538AD" w14:textId="16EDD6FB"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(Admission* adj5 test*).mp. [mp=title, abstract, heading word, table of contents, key concepts, original title, tests &amp; measures, mesh word]</w:t>
            </w:r>
          </w:p>
        </w:tc>
      </w:tr>
      <w:tr w:rsidR="0091517C" w:rsidRPr="006B3820" w14:paraId="2BE10353" w14:textId="77777777" w:rsidTr="00F4552D">
        <w:tc>
          <w:tcPr>
            <w:tcW w:w="257" w:type="pct"/>
            <w:tcMar>
              <w:top w:w="45" w:type="dxa"/>
              <w:left w:w="0" w:type="dxa"/>
              <w:bottom w:w="45" w:type="dxa"/>
              <w:right w:w="0" w:type="dxa"/>
            </w:tcMar>
          </w:tcPr>
          <w:p w14:paraId="478ABB79"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15</w:t>
            </w:r>
          </w:p>
        </w:tc>
        <w:tc>
          <w:tcPr>
            <w:tcW w:w="4743" w:type="pct"/>
            <w:tcMar>
              <w:top w:w="45" w:type="dxa"/>
              <w:left w:w="0" w:type="dxa"/>
              <w:bottom w:w="45" w:type="dxa"/>
              <w:right w:w="0" w:type="dxa"/>
            </w:tcMar>
          </w:tcPr>
          <w:p w14:paraId="3046EC39" w14:textId="034F25A0"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(Admission* adj5 process*).mp. [mp=title, abstract, heading word, table of contents, key concepts, original title, tests &amp; measures, mesh word]</w:t>
            </w:r>
          </w:p>
        </w:tc>
      </w:tr>
      <w:tr w:rsidR="0091517C" w:rsidRPr="006B3820" w14:paraId="70220F54" w14:textId="77777777" w:rsidTr="00F4552D">
        <w:tc>
          <w:tcPr>
            <w:tcW w:w="257" w:type="pct"/>
            <w:tcMar>
              <w:top w:w="45" w:type="dxa"/>
              <w:left w:w="0" w:type="dxa"/>
              <w:bottom w:w="45" w:type="dxa"/>
              <w:right w:w="0" w:type="dxa"/>
            </w:tcMar>
          </w:tcPr>
          <w:p w14:paraId="72495EF7"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16</w:t>
            </w:r>
          </w:p>
        </w:tc>
        <w:tc>
          <w:tcPr>
            <w:tcW w:w="4743" w:type="pct"/>
            <w:tcMar>
              <w:top w:w="45" w:type="dxa"/>
              <w:left w:w="0" w:type="dxa"/>
              <w:bottom w:w="45" w:type="dxa"/>
              <w:right w:w="0" w:type="dxa"/>
            </w:tcMar>
          </w:tcPr>
          <w:p w14:paraId="03CD2571" w14:textId="4C79F9CF"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(Admission* adj5 criteria).mp. [mp=title, abstract, heading word, table of contents, key concepts, original title, tests &amp; measures, mesh word]</w:t>
            </w:r>
          </w:p>
        </w:tc>
      </w:tr>
      <w:tr w:rsidR="0091517C" w:rsidRPr="006B3820" w14:paraId="59B2499F" w14:textId="77777777" w:rsidTr="00F4552D">
        <w:tc>
          <w:tcPr>
            <w:tcW w:w="257" w:type="pct"/>
            <w:tcMar>
              <w:top w:w="45" w:type="dxa"/>
              <w:left w:w="0" w:type="dxa"/>
              <w:bottom w:w="45" w:type="dxa"/>
              <w:right w:w="0" w:type="dxa"/>
            </w:tcMar>
          </w:tcPr>
          <w:p w14:paraId="65B2FAF5"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17</w:t>
            </w:r>
          </w:p>
        </w:tc>
        <w:tc>
          <w:tcPr>
            <w:tcW w:w="4743" w:type="pct"/>
            <w:tcMar>
              <w:top w:w="45" w:type="dxa"/>
              <w:left w:w="0" w:type="dxa"/>
              <w:bottom w:w="45" w:type="dxa"/>
              <w:right w:w="0" w:type="dxa"/>
            </w:tcMar>
          </w:tcPr>
          <w:p w14:paraId="1E526325" w14:textId="0EC8DCBF"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(Medical school* adj5 admission*).mp. [mp=title, abstract, heading word, table of contents, key concepts, original title, tests &amp; measures, mesh word]</w:t>
            </w:r>
          </w:p>
        </w:tc>
      </w:tr>
      <w:tr w:rsidR="0091517C" w:rsidRPr="006B3820" w14:paraId="28DF4685" w14:textId="77777777" w:rsidTr="00F4552D">
        <w:tc>
          <w:tcPr>
            <w:tcW w:w="257" w:type="pct"/>
            <w:tcMar>
              <w:top w:w="45" w:type="dxa"/>
              <w:left w:w="0" w:type="dxa"/>
              <w:bottom w:w="45" w:type="dxa"/>
              <w:right w:w="0" w:type="dxa"/>
            </w:tcMar>
          </w:tcPr>
          <w:p w14:paraId="27BF4808"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18</w:t>
            </w:r>
          </w:p>
        </w:tc>
        <w:tc>
          <w:tcPr>
            <w:tcW w:w="4743" w:type="pct"/>
            <w:tcMar>
              <w:top w:w="45" w:type="dxa"/>
              <w:left w:w="0" w:type="dxa"/>
              <w:bottom w:w="45" w:type="dxa"/>
              <w:right w:w="0" w:type="dxa"/>
            </w:tcMar>
          </w:tcPr>
          <w:p w14:paraId="703B2AA1" w14:textId="059A2852"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(Dental school* adj5 admission*).mp. [mp=title, abstract, heading word, table of contents, key concepts, original title, tests &amp; measures, mesh word]</w:t>
            </w:r>
          </w:p>
        </w:tc>
      </w:tr>
      <w:tr w:rsidR="0091517C" w:rsidRPr="006B3820" w14:paraId="61B80EB5" w14:textId="77777777" w:rsidTr="00F4552D">
        <w:tc>
          <w:tcPr>
            <w:tcW w:w="257" w:type="pct"/>
            <w:tcMar>
              <w:top w:w="45" w:type="dxa"/>
              <w:left w:w="0" w:type="dxa"/>
              <w:bottom w:w="45" w:type="dxa"/>
              <w:right w:w="0" w:type="dxa"/>
            </w:tcMar>
          </w:tcPr>
          <w:p w14:paraId="18A122AD"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19</w:t>
            </w:r>
          </w:p>
        </w:tc>
        <w:tc>
          <w:tcPr>
            <w:tcW w:w="4743" w:type="pct"/>
            <w:tcMar>
              <w:top w:w="45" w:type="dxa"/>
              <w:left w:w="0" w:type="dxa"/>
              <w:bottom w:w="45" w:type="dxa"/>
              <w:right w:w="0" w:type="dxa"/>
            </w:tcMar>
          </w:tcPr>
          <w:p w14:paraId="78BC0FD3" w14:textId="214B7E9E"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(Aptitude* adj5 test*).mp. [mp=title, abstract, heading word, table of contents, key concepts, original title, tests &amp; measures, mesh word]</w:t>
            </w:r>
          </w:p>
        </w:tc>
      </w:tr>
      <w:tr w:rsidR="0091517C" w:rsidRPr="006B3820" w14:paraId="6BFAEE40" w14:textId="77777777" w:rsidTr="00F4552D">
        <w:tc>
          <w:tcPr>
            <w:tcW w:w="257" w:type="pct"/>
            <w:tcMar>
              <w:top w:w="45" w:type="dxa"/>
              <w:left w:w="0" w:type="dxa"/>
              <w:bottom w:w="45" w:type="dxa"/>
              <w:right w:w="0" w:type="dxa"/>
            </w:tcMar>
          </w:tcPr>
          <w:p w14:paraId="6D1915BC"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20</w:t>
            </w:r>
          </w:p>
        </w:tc>
        <w:tc>
          <w:tcPr>
            <w:tcW w:w="4743" w:type="pct"/>
            <w:tcMar>
              <w:top w:w="45" w:type="dxa"/>
              <w:left w:w="0" w:type="dxa"/>
              <w:bottom w:w="45" w:type="dxa"/>
              <w:right w:w="0" w:type="dxa"/>
            </w:tcMar>
          </w:tcPr>
          <w:p w14:paraId="7663C148" w14:textId="452CB9DF"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(Aptitude* adj5 test*).mp. [mp=title, abstract, heading word, table of contents, key concepts, original title, tests &amp; measures, mesh word]</w:t>
            </w:r>
          </w:p>
        </w:tc>
      </w:tr>
      <w:tr w:rsidR="0091517C" w:rsidRPr="006B3820" w14:paraId="155DBCD1" w14:textId="77777777" w:rsidTr="00F4552D">
        <w:tc>
          <w:tcPr>
            <w:tcW w:w="257" w:type="pct"/>
            <w:tcMar>
              <w:top w:w="45" w:type="dxa"/>
              <w:left w:w="0" w:type="dxa"/>
              <w:bottom w:w="45" w:type="dxa"/>
              <w:right w:w="0" w:type="dxa"/>
            </w:tcMar>
          </w:tcPr>
          <w:p w14:paraId="1492FA46"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21</w:t>
            </w:r>
          </w:p>
        </w:tc>
        <w:tc>
          <w:tcPr>
            <w:tcW w:w="4743" w:type="pct"/>
            <w:tcMar>
              <w:top w:w="45" w:type="dxa"/>
              <w:left w:w="0" w:type="dxa"/>
              <w:bottom w:w="45" w:type="dxa"/>
              <w:right w:w="0" w:type="dxa"/>
            </w:tcMar>
          </w:tcPr>
          <w:p w14:paraId="65980DFE" w14:textId="7DDA9344"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(Graduate* adj5 entry).mp. [mp=title, abstract, heading word, table of contents, key concepts, original title, tests &amp; measures, mesh word]</w:t>
            </w:r>
          </w:p>
        </w:tc>
      </w:tr>
      <w:tr w:rsidR="0091517C" w:rsidRPr="006B3820" w14:paraId="209688B8" w14:textId="77777777" w:rsidTr="00F4552D">
        <w:tc>
          <w:tcPr>
            <w:tcW w:w="257" w:type="pct"/>
            <w:tcMar>
              <w:top w:w="45" w:type="dxa"/>
              <w:left w:w="0" w:type="dxa"/>
              <w:bottom w:w="45" w:type="dxa"/>
              <w:right w:w="0" w:type="dxa"/>
            </w:tcMar>
          </w:tcPr>
          <w:p w14:paraId="482154D9"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22</w:t>
            </w:r>
          </w:p>
        </w:tc>
        <w:tc>
          <w:tcPr>
            <w:tcW w:w="4743" w:type="pct"/>
            <w:tcMar>
              <w:top w:w="45" w:type="dxa"/>
              <w:left w:w="0" w:type="dxa"/>
              <w:bottom w:w="45" w:type="dxa"/>
              <w:right w:w="0" w:type="dxa"/>
            </w:tcMar>
          </w:tcPr>
          <w:p w14:paraId="41C0E824" w14:textId="6BA59E54"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Australia*.mp. [mp=title, abstract, heading word, table of contents, key concepts, original title, tests &amp; measures, mesh word]</w:t>
            </w:r>
          </w:p>
        </w:tc>
      </w:tr>
      <w:tr w:rsidR="0091517C" w:rsidRPr="006B3820" w14:paraId="195DFB0F" w14:textId="77777777" w:rsidTr="00F4552D">
        <w:tc>
          <w:tcPr>
            <w:tcW w:w="257" w:type="pct"/>
            <w:tcMar>
              <w:top w:w="45" w:type="dxa"/>
              <w:left w:w="0" w:type="dxa"/>
              <w:bottom w:w="45" w:type="dxa"/>
              <w:right w:w="0" w:type="dxa"/>
            </w:tcMar>
          </w:tcPr>
          <w:p w14:paraId="4A07B3F0"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23</w:t>
            </w:r>
          </w:p>
        </w:tc>
        <w:tc>
          <w:tcPr>
            <w:tcW w:w="4743" w:type="pct"/>
            <w:tcMar>
              <w:top w:w="45" w:type="dxa"/>
              <w:left w:w="0" w:type="dxa"/>
              <w:bottom w:w="45" w:type="dxa"/>
              <w:right w:w="0" w:type="dxa"/>
            </w:tcMar>
          </w:tcPr>
          <w:p w14:paraId="248EE7C3" w14:textId="0D563197"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New Zealand*.mp. [mp=title, abstract, heading word, table of contents, key concepts, original title, tests &amp; measures, mesh word]</w:t>
            </w:r>
          </w:p>
        </w:tc>
      </w:tr>
      <w:tr w:rsidR="0091517C" w:rsidRPr="006B3820" w14:paraId="0E2E28E8" w14:textId="77777777" w:rsidTr="00F4552D">
        <w:tc>
          <w:tcPr>
            <w:tcW w:w="257" w:type="pct"/>
            <w:tcMar>
              <w:top w:w="45" w:type="dxa"/>
              <w:left w:w="0" w:type="dxa"/>
              <w:bottom w:w="45" w:type="dxa"/>
              <w:right w:w="0" w:type="dxa"/>
            </w:tcMar>
          </w:tcPr>
          <w:p w14:paraId="45753269"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24</w:t>
            </w:r>
          </w:p>
        </w:tc>
        <w:tc>
          <w:tcPr>
            <w:tcW w:w="4743" w:type="pct"/>
            <w:tcMar>
              <w:top w:w="45" w:type="dxa"/>
              <w:left w:w="0" w:type="dxa"/>
              <w:bottom w:w="45" w:type="dxa"/>
              <w:right w:w="0" w:type="dxa"/>
            </w:tcMar>
          </w:tcPr>
          <w:p w14:paraId="3C1BB652" w14:textId="6023D86B"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Aotearoa.mp. [mp=title, abstract, heading word, table of contents, key concepts, original title, tests &amp; measures, mesh word]</w:t>
            </w:r>
          </w:p>
        </w:tc>
      </w:tr>
      <w:tr w:rsidR="0091517C" w:rsidRPr="006B3820" w14:paraId="23ADE8D5" w14:textId="77777777" w:rsidTr="00F4552D">
        <w:tc>
          <w:tcPr>
            <w:tcW w:w="257" w:type="pct"/>
            <w:tcMar>
              <w:top w:w="45" w:type="dxa"/>
              <w:left w:w="0" w:type="dxa"/>
              <w:bottom w:w="45" w:type="dxa"/>
              <w:right w:w="0" w:type="dxa"/>
            </w:tcMar>
          </w:tcPr>
          <w:p w14:paraId="1BE3F9D7"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25</w:t>
            </w:r>
          </w:p>
        </w:tc>
        <w:tc>
          <w:tcPr>
            <w:tcW w:w="4743" w:type="pct"/>
            <w:tcMar>
              <w:top w:w="45" w:type="dxa"/>
              <w:left w:w="0" w:type="dxa"/>
              <w:bottom w:w="45" w:type="dxa"/>
              <w:right w:w="0" w:type="dxa"/>
            </w:tcMar>
          </w:tcPr>
          <w:p w14:paraId="13F4715E" w14:textId="263E2EE3"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Australas*.mp. [mp=title, abstract, heading word, table of contents, key concepts, original title, tests &amp; measures, mesh word]</w:t>
            </w:r>
          </w:p>
        </w:tc>
      </w:tr>
      <w:tr w:rsidR="0091517C" w:rsidRPr="006B3820" w14:paraId="5F8F8DFF" w14:textId="77777777" w:rsidTr="00F4552D">
        <w:tc>
          <w:tcPr>
            <w:tcW w:w="257" w:type="pct"/>
            <w:tcMar>
              <w:top w:w="45" w:type="dxa"/>
              <w:left w:w="0" w:type="dxa"/>
              <w:bottom w:w="45" w:type="dxa"/>
              <w:right w:w="0" w:type="dxa"/>
            </w:tcMar>
          </w:tcPr>
          <w:p w14:paraId="61CA0A5E"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26</w:t>
            </w:r>
          </w:p>
        </w:tc>
        <w:tc>
          <w:tcPr>
            <w:tcW w:w="4743" w:type="pct"/>
            <w:tcMar>
              <w:top w:w="45" w:type="dxa"/>
              <w:left w:w="0" w:type="dxa"/>
              <w:bottom w:w="45" w:type="dxa"/>
              <w:right w:w="0" w:type="dxa"/>
            </w:tcMar>
          </w:tcPr>
          <w:p w14:paraId="1EFCB3EF" w14:textId="29912DAC"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6 or 7 or 8 or 9 or 10 or 11 or 12 or 13 or 14 or 15 or 16 or 17 or 18 or 19 or 20 or 21 or 22</w:t>
            </w:r>
          </w:p>
        </w:tc>
      </w:tr>
      <w:tr w:rsidR="0091517C" w:rsidRPr="006B3820" w14:paraId="3C016367" w14:textId="77777777" w:rsidTr="00F4552D">
        <w:tc>
          <w:tcPr>
            <w:tcW w:w="257" w:type="pct"/>
            <w:tcMar>
              <w:top w:w="45" w:type="dxa"/>
              <w:left w:w="0" w:type="dxa"/>
              <w:bottom w:w="45" w:type="dxa"/>
              <w:right w:w="0" w:type="dxa"/>
            </w:tcMar>
          </w:tcPr>
          <w:p w14:paraId="214755FE"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27</w:t>
            </w:r>
          </w:p>
        </w:tc>
        <w:tc>
          <w:tcPr>
            <w:tcW w:w="4743" w:type="pct"/>
            <w:tcMar>
              <w:top w:w="45" w:type="dxa"/>
              <w:left w:w="0" w:type="dxa"/>
              <w:bottom w:w="45" w:type="dxa"/>
              <w:right w:w="0" w:type="dxa"/>
            </w:tcMar>
          </w:tcPr>
          <w:p w14:paraId="48BAA965" w14:textId="785637B1"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23 or 24 or 25 or 26</w:t>
            </w:r>
          </w:p>
        </w:tc>
      </w:tr>
      <w:tr w:rsidR="0091517C" w:rsidRPr="006B3820" w14:paraId="2BF23854" w14:textId="77777777" w:rsidTr="00F4552D">
        <w:tc>
          <w:tcPr>
            <w:tcW w:w="257" w:type="pct"/>
            <w:tcMar>
              <w:top w:w="45" w:type="dxa"/>
              <w:left w:w="0" w:type="dxa"/>
              <w:bottom w:w="45" w:type="dxa"/>
              <w:right w:w="0" w:type="dxa"/>
            </w:tcMar>
          </w:tcPr>
          <w:p w14:paraId="1C4F4CD9" w14:textId="77777777" w:rsidR="0091517C" w:rsidRPr="006B3820" w:rsidRDefault="0091517C" w:rsidP="00F4552D">
            <w:pPr>
              <w:rPr>
                <w:rFonts w:ascii="Times New Roman" w:hAnsi="Times New Roman" w:cs="Times New Roman"/>
                <w:sz w:val="20"/>
                <w:szCs w:val="20"/>
              </w:rPr>
            </w:pPr>
            <w:r w:rsidRPr="006B3820">
              <w:rPr>
                <w:rFonts w:ascii="Times New Roman" w:hAnsi="Times New Roman" w:cs="Times New Roman"/>
                <w:sz w:val="20"/>
                <w:szCs w:val="20"/>
              </w:rPr>
              <w:t>28</w:t>
            </w:r>
          </w:p>
        </w:tc>
        <w:tc>
          <w:tcPr>
            <w:tcW w:w="4743" w:type="pct"/>
            <w:tcMar>
              <w:top w:w="45" w:type="dxa"/>
              <w:left w:w="0" w:type="dxa"/>
              <w:bottom w:w="45" w:type="dxa"/>
              <w:right w:w="0" w:type="dxa"/>
            </w:tcMar>
          </w:tcPr>
          <w:p w14:paraId="2943DFEC" w14:textId="7D78C41E" w:rsidR="0091517C" w:rsidRPr="006B3820" w:rsidRDefault="0091517C" w:rsidP="00F4552D">
            <w:pPr>
              <w:rPr>
                <w:rFonts w:ascii="Times New Roman" w:hAnsi="Times New Roman" w:cs="Times New Roman"/>
                <w:sz w:val="20"/>
                <w:szCs w:val="20"/>
              </w:rPr>
            </w:pPr>
            <w:r w:rsidRPr="0091517C">
              <w:rPr>
                <w:rFonts w:ascii="Times New Roman" w:hAnsi="Times New Roman" w:cs="Times New Roman"/>
                <w:sz w:val="20"/>
                <w:szCs w:val="20"/>
              </w:rPr>
              <w:t>5 and 27 and 28</w:t>
            </w:r>
          </w:p>
        </w:tc>
      </w:tr>
    </w:tbl>
    <w:p w14:paraId="67933389" w14:textId="77777777" w:rsidR="0091517C" w:rsidRPr="005849A0" w:rsidRDefault="0091517C" w:rsidP="00056D37">
      <w:pPr>
        <w:spacing w:before="120" w:after="120" w:line="276" w:lineRule="auto"/>
        <w:rPr>
          <w:rFonts w:ascii="Times New Roman" w:hAnsi="Times New Roman" w:cs="Times New Roman"/>
          <w:sz w:val="20"/>
          <w:szCs w:val="20"/>
          <w:lang w:val="en-US"/>
        </w:rPr>
      </w:pPr>
    </w:p>
    <w:sdt>
      <w:sdtPr>
        <w:rPr>
          <w:rFonts w:ascii="Times New Roman" w:hAnsi="Times New Roman" w:cs="Times New Roman"/>
          <w:sz w:val="20"/>
          <w:szCs w:val="20"/>
        </w:rPr>
        <w:alias w:val="SmartCite Bibliography"/>
        <w:tag w:val="American Psychological Association 7th edition (numeric, brackets)+{&quot;language&quot;:&quot;en-US&quot;,&quot;isSectionsModeOn&quot;:false}"/>
        <w:id w:val="-960956560"/>
        <w:placeholder>
          <w:docPart w:val="DefaultPlaceholder_-1854013440"/>
        </w:placeholder>
      </w:sdtPr>
      <w:sdtEndPr/>
      <w:sdtContent>
        <w:p w14:paraId="77B21C80" w14:textId="1169EECD" w:rsidR="00056D37" w:rsidRPr="005849A0" w:rsidRDefault="00AC19E5" w:rsidP="00AC19E5">
          <w:pPr>
            <w:divId w:val="930117283"/>
            <w:rPr>
              <w:rFonts w:ascii="Times New Roman" w:hAnsi="Times New Roman" w:cs="Times New Roman"/>
              <w:sz w:val="20"/>
              <w:szCs w:val="20"/>
            </w:rPr>
          </w:pPr>
          <w:r w:rsidRPr="005849A0">
            <w:rPr>
              <w:rFonts w:ascii="Times New Roman" w:eastAsia="Times New Roman" w:hAnsi="Times New Roman" w:cs="Times New Roman"/>
              <w:sz w:val="20"/>
              <w:szCs w:val="20"/>
            </w:rPr>
            <w:br/>
          </w:r>
        </w:p>
      </w:sdtContent>
    </w:sdt>
    <w:sectPr w:rsidR="00056D37" w:rsidRPr="005849A0" w:rsidSect="00055C74">
      <w:headerReference w:type="even" r:id="rId18"/>
      <w:headerReference w:type="default" r:id="rId19"/>
      <w:footerReference w:type="even" r:id="rId20"/>
      <w:footerReference w:type="default" r:id="rId21"/>
      <w:headerReference w:type="first" r:id="rId22"/>
      <w:footerReference w:type="first" r:id="rId2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D7D0D" w14:textId="77777777" w:rsidR="00C51C65" w:rsidRDefault="00C51C65">
      <w:r>
        <w:separator/>
      </w:r>
    </w:p>
  </w:endnote>
  <w:endnote w:type="continuationSeparator" w:id="0">
    <w:p w14:paraId="5F323D49" w14:textId="77777777" w:rsidR="00C51C65" w:rsidRDefault="00C5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8705278"/>
      <w:docPartObj>
        <w:docPartGallery w:val="Page Numbers (Bottom of Page)"/>
        <w:docPartUnique/>
      </w:docPartObj>
    </w:sdtPr>
    <w:sdtEndPr>
      <w:rPr>
        <w:rStyle w:val="PageNumber"/>
      </w:rPr>
    </w:sdtEndPr>
    <w:sdtContent>
      <w:p w14:paraId="7AC4C9D8" w14:textId="77777777" w:rsidR="00AC19E5" w:rsidRDefault="00AC19E5" w:rsidP="001601D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804E8A" w14:textId="77777777" w:rsidR="00AC19E5" w:rsidRDefault="00AC19E5" w:rsidP="00255D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8406533"/>
      <w:docPartObj>
        <w:docPartGallery w:val="Page Numbers (Bottom of Page)"/>
        <w:docPartUnique/>
      </w:docPartObj>
    </w:sdtPr>
    <w:sdtEndPr>
      <w:rPr>
        <w:rStyle w:val="PageNumber"/>
      </w:rPr>
    </w:sdtEndPr>
    <w:sdtContent>
      <w:p w14:paraId="7DFF059F" w14:textId="77777777" w:rsidR="00AC19E5" w:rsidRPr="00255D6F" w:rsidRDefault="00AC19E5" w:rsidP="001601D8">
        <w:pPr>
          <w:pStyle w:val="Footer"/>
          <w:framePr w:wrap="none" w:vAnchor="text" w:hAnchor="margin" w:xAlign="right" w:y="1"/>
          <w:rPr>
            <w:rStyle w:val="PageNumber"/>
          </w:rPr>
        </w:pPr>
        <w:r w:rsidRPr="00255D6F">
          <w:rPr>
            <w:rStyle w:val="PageNumber"/>
          </w:rPr>
          <w:fldChar w:fldCharType="begin"/>
        </w:r>
        <w:r w:rsidRPr="00255D6F">
          <w:rPr>
            <w:rStyle w:val="PageNumber"/>
          </w:rPr>
          <w:instrText xml:space="preserve"> PAGE </w:instrText>
        </w:r>
        <w:r w:rsidRPr="00255D6F">
          <w:rPr>
            <w:rStyle w:val="PageNumber"/>
          </w:rPr>
          <w:fldChar w:fldCharType="separate"/>
        </w:r>
        <w:r>
          <w:rPr>
            <w:rStyle w:val="PageNumber"/>
            <w:noProof/>
          </w:rPr>
          <w:t>3</w:t>
        </w:r>
        <w:r w:rsidRPr="00255D6F">
          <w:rPr>
            <w:rStyle w:val="PageNumber"/>
          </w:rPr>
          <w:fldChar w:fldCharType="end"/>
        </w:r>
      </w:p>
    </w:sdtContent>
  </w:sdt>
  <w:p w14:paraId="3B879EAC" w14:textId="7AFEF491" w:rsidR="00AC19E5" w:rsidRDefault="00AC19E5" w:rsidP="00255D6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F69EB" w14:textId="77777777" w:rsidR="0081509E" w:rsidRDefault="00815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DE4D1" w14:textId="77777777" w:rsidR="00C51C65" w:rsidRDefault="00C51C65">
      <w:r>
        <w:separator/>
      </w:r>
    </w:p>
  </w:footnote>
  <w:footnote w:type="continuationSeparator" w:id="0">
    <w:p w14:paraId="6FB237A1" w14:textId="77777777" w:rsidR="00C51C65" w:rsidRDefault="00C51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FF213" w14:textId="04921713" w:rsidR="00CB1F3D" w:rsidRDefault="00CB1F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41151" w14:textId="6AC4A1D8" w:rsidR="00AC19E5" w:rsidRPr="00BF1F43" w:rsidRDefault="00C67CA8" w:rsidP="00C67CA8">
    <w:pPr>
      <w:spacing w:before="120" w:after="120" w:line="276" w:lineRule="auto"/>
      <w:jc w:val="right"/>
      <w:rPr>
        <w:sz w:val="20"/>
        <w:szCs w:val="20"/>
        <w:lang w:val="en-US"/>
      </w:rPr>
    </w:pPr>
    <w:r>
      <w:rPr>
        <w:sz w:val="20"/>
        <w:szCs w:val="20"/>
        <w:lang w:val="en-US"/>
      </w:rPr>
      <w:t xml:space="preserve"> </w:t>
    </w:r>
    <w:r w:rsidR="00AC19E5" w:rsidRPr="00BF1F43">
      <w:rPr>
        <w:sz w:val="20"/>
        <w:szCs w:val="20"/>
        <w:lang w:val="en-US"/>
      </w:rPr>
      <w:t>Review Protocol</w:t>
    </w:r>
  </w:p>
  <w:p w14:paraId="14A9300A" w14:textId="77777777" w:rsidR="00AC19E5" w:rsidRPr="00CC1D83" w:rsidRDefault="00AC19E5" w:rsidP="00CC1D83">
    <w:pPr>
      <w:jc w:val="right"/>
      <w:rPr>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D465B" w14:textId="6B0C2D82" w:rsidR="00CB1F3D" w:rsidRDefault="00CB1F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93B2C"/>
    <w:multiLevelType w:val="multilevel"/>
    <w:tmpl w:val="4D54EAD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22EA3169"/>
    <w:multiLevelType w:val="hybridMultilevel"/>
    <w:tmpl w:val="0C5EDF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E60FCB"/>
    <w:multiLevelType w:val="hybridMultilevel"/>
    <w:tmpl w:val="E1004CE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95D5BFC"/>
    <w:multiLevelType w:val="hybridMultilevel"/>
    <w:tmpl w:val="9C82B5F8"/>
    <w:lvl w:ilvl="0" w:tplc="7D72EF90">
      <w:start w:val="1"/>
      <w:numFmt w:val="decimal"/>
      <w:lvlText w:val="(%1)"/>
      <w:lvlJc w:val="left"/>
      <w:pPr>
        <w:ind w:left="720" w:hanging="360"/>
      </w:pPr>
      <w:rPr>
        <w:rFonts w:asciiTheme="minorHAnsi" w:eastAsiaTheme="minorEastAsia"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123E97"/>
    <w:multiLevelType w:val="hybridMultilevel"/>
    <w:tmpl w:val="BDEE052E"/>
    <w:lvl w:ilvl="0" w:tplc="7D72EF90">
      <w:start w:val="1"/>
      <w:numFmt w:val="decimal"/>
      <w:lvlText w:val="(%1)"/>
      <w:lvlJc w:val="left"/>
      <w:pPr>
        <w:ind w:left="720" w:hanging="360"/>
      </w:pPr>
      <w:rPr>
        <w:rFonts w:asciiTheme="minorHAnsi" w:eastAsiaTheme="minorEastAsia"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2400794">
    <w:abstractNumId w:val="3"/>
  </w:num>
  <w:num w:numId="2" w16cid:durableId="1131173741">
    <w:abstractNumId w:val="0"/>
  </w:num>
  <w:num w:numId="3" w16cid:durableId="1293635531">
    <w:abstractNumId w:val="4"/>
  </w:num>
  <w:num w:numId="4" w16cid:durableId="1141920035">
    <w:abstractNumId w:val="2"/>
  </w:num>
  <w:num w:numId="5" w16cid:durableId="2116561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D37"/>
    <w:rsid w:val="00000F1A"/>
    <w:rsid w:val="00043DDD"/>
    <w:rsid w:val="000457DA"/>
    <w:rsid w:val="00055166"/>
    <w:rsid w:val="00055C74"/>
    <w:rsid w:val="00055FDF"/>
    <w:rsid w:val="00056D37"/>
    <w:rsid w:val="00064374"/>
    <w:rsid w:val="0006726E"/>
    <w:rsid w:val="00074E9D"/>
    <w:rsid w:val="000A2ED5"/>
    <w:rsid w:val="000A53F1"/>
    <w:rsid w:val="000A7DDB"/>
    <w:rsid w:val="000C251D"/>
    <w:rsid w:val="000C794A"/>
    <w:rsid w:val="000D070F"/>
    <w:rsid w:val="000D47E2"/>
    <w:rsid w:val="001323CB"/>
    <w:rsid w:val="00135D57"/>
    <w:rsid w:val="001540E8"/>
    <w:rsid w:val="00171A9D"/>
    <w:rsid w:val="001C1109"/>
    <w:rsid w:val="00204754"/>
    <w:rsid w:val="002153A2"/>
    <w:rsid w:val="002224C5"/>
    <w:rsid w:val="002230CD"/>
    <w:rsid w:val="00240865"/>
    <w:rsid w:val="00285A85"/>
    <w:rsid w:val="0029471F"/>
    <w:rsid w:val="002A6DE3"/>
    <w:rsid w:val="002B22E2"/>
    <w:rsid w:val="002E61F1"/>
    <w:rsid w:val="002E64B3"/>
    <w:rsid w:val="003153AE"/>
    <w:rsid w:val="0033613E"/>
    <w:rsid w:val="00357EE3"/>
    <w:rsid w:val="003605BB"/>
    <w:rsid w:val="003615FF"/>
    <w:rsid w:val="003679E3"/>
    <w:rsid w:val="003770E9"/>
    <w:rsid w:val="00391C6D"/>
    <w:rsid w:val="003C00F6"/>
    <w:rsid w:val="003C0AC8"/>
    <w:rsid w:val="00425D56"/>
    <w:rsid w:val="00447979"/>
    <w:rsid w:val="0046229F"/>
    <w:rsid w:val="004661A5"/>
    <w:rsid w:val="0048181E"/>
    <w:rsid w:val="004930F7"/>
    <w:rsid w:val="004E739B"/>
    <w:rsid w:val="004F40A4"/>
    <w:rsid w:val="004F7ACF"/>
    <w:rsid w:val="00543C95"/>
    <w:rsid w:val="00546E93"/>
    <w:rsid w:val="00572C93"/>
    <w:rsid w:val="00577E15"/>
    <w:rsid w:val="005849A0"/>
    <w:rsid w:val="005A4F70"/>
    <w:rsid w:val="005B265D"/>
    <w:rsid w:val="005C01CA"/>
    <w:rsid w:val="005C5879"/>
    <w:rsid w:val="005D1638"/>
    <w:rsid w:val="005D3470"/>
    <w:rsid w:val="005E4D32"/>
    <w:rsid w:val="005F43D1"/>
    <w:rsid w:val="00604439"/>
    <w:rsid w:val="00611E6F"/>
    <w:rsid w:val="00613779"/>
    <w:rsid w:val="006270EA"/>
    <w:rsid w:val="006B3820"/>
    <w:rsid w:val="00710BFB"/>
    <w:rsid w:val="00720446"/>
    <w:rsid w:val="007500D8"/>
    <w:rsid w:val="00755003"/>
    <w:rsid w:val="00780756"/>
    <w:rsid w:val="00783673"/>
    <w:rsid w:val="00787F3D"/>
    <w:rsid w:val="007F647D"/>
    <w:rsid w:val="007F76C6"/>
    <w:rsid w:val="00800A19"/>
    <w:rsid w:val="0081509E"/>
    <w:rsid w:val="008271BB"/>
    <w:rsid w:val="00875CFC"/>
    <w:rsid w:val="00881878"/>
    <w:rsid w:val="008D0084"/>
    <w:rsid w:val="008D77AA"/>
    <w:rsid w:val="008E6465"/>
    <w:rsid w:val="0091517C"/>
    <w:rsid w:val="0092683E"/>
    <w:rsid w:val="00937FAF"/>
    <w:rsid w:val="00946808"/>
    <w:rsid w:val="00957399"/>
    <w:rsid w:val="009802E4"/>
    <w:rsid w:val="009A76DD"/>
    <w:rsid w:val="009D1536"/>
    <w:rsid w:val="009D65BD"/>
    <w:rsid w:val="009E15FD"/>
    <w:rsid w:val="00A050ED"/>
    <w:rsid w:val="00A437C4"/>
    <w:rsid w:val="00A47F8C"/>
    <w:rsid w:val="00A64F96"/>
    <w:rsid w:val="00A922CD"/>
    <w:rsid w:val="00A925F7"/>
    <w:rsid w:val="00AC19E5"/>
    <w:rsid w:val="00AE37C7"/>
    <w:rsid w:val="00AE4058"/>
    <w:rsid w:val="00B01A1A"/>
    <w:rsid w:val="00B023F2"/>
    <w:rsid w:val="00B145B8"/>
    <w:rsid w:val="00B2735E"/>
    <w:rsid w:val="00B552F9"/>
    <w:rsid w:val="00B627D4"/>
    <w:rsid w:val="00B630D0"/>
    <w:rsid w:val="00B73BC6"/>
    <w:rsid w:val="00BA0F8E"/>
    <w:rsid w:val="00BA158E"/>
    <w:rsid w:val="00BE68BC"/>
    <w:rsid w:val="00BF0FC7"/>
    <w:rsid w:val="00BF7DF9"/>
    <w:rsid w:val="00C132B5"/>
    <w:rsid w:val="00C40055"/>
    <w:rsid w:val="00C400BC"/>
    <w:rsid w:val="00C40973"/>
    <w:rsid w:val="00C51C65"/>
    <w:rsid w:val="00C67CA8"/>
    <w:rsid w:val="00CB1F3D"/>
    <w:rsid w:val="00CB5568"/>
    <w:rsid w:val="00CC67B9"/>
    <w:rsid w:val="00CD0C41"/>
    <w:rsid w:val="00CD42E6"/>
    <w:rsid w:val="00CF3039"/>
    <w:rsid w:val="00CF4021"/>
    <w:rsid w:val="00D12CAC"/>
    <w:rsid w:val="00D25004"/>
    <w:rsid w:val="00D33C32"/>
    <w:rsid w:val="00D75510"/>
    <w:rsid w:val="00D84C59"/>
    <w:rsid w:val="00DA1744"/>
    <w:rsid w:val="00DB1612"/>
    <w:rsid w:val="00DC7D5E"/>
    <w:rsid w:val="00DF32DB"/>
    <w:rsid w:val="00DF47C1"/>
    <w:rsid w:val="00E11CCE"/>
    <w:rsid w:val="00E45FCC"/>
    <w:rsid w:val="00E57063"/>
    <w:rsid w:val="00E75882"/>
    <w:rsid w:val="00EC71F1"/>
    <w:rsid w:val="00ED4041"/>
    <w:rsid w:val="00ED4661"/>
    <w:rsid w:val="00ED53B4"/>
    <w:rsid w:val="00EF03A1"/>
    <w:rsid w:val="00F03755"/>
    <w:rsid w:val="00F15C2D"/>
    <w:rsid w:val="00F336CE"/>
    <w:rsid w:val="00F50DF0"/>
    <w:rsid w:val="00FC7EFA"/>
    <w:rsid w:val="00FD6F75"/>
    <w:rsid w:val="0793FD3B"/>
    <w:rsid w:val="0DE07103"/>
    <w:rsid w:val="48CBAC8E"/>
    <w:rsid w:val="57A846BD"/>
    <w:rsid w:val="7B5BF828"/>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5702A1"/>
  <w15:chartTrackingRefBased/>
  <w15:docId w15:val="{36406150-9543-764F-9D6B-E6D8F52B8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D37"/>
    <w:rPr>
      <w:rFonts w:eastAsiaTheme="minorEastAsia"/>
      <w:kern w:val="0"/>
      <w:lang w:val="en-GB"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56D37"/>
    <w:pPr>
      <w:tabs>
        <w:tab w:val="center" w:pos="4680"/>
        <w:tab w:val="right" w:pos="9360"/>
      </w:tabs>
    </w:pPr>
  </w:style>
  <w:style w:type="character" w:customStyle="1" w:styleId="FooterChar">
    <w:name w:val="Footer Char"/>
    <w:basedOn w:val="DefaultParagraphFont"/>
    <w:link w:val="Footer"/>
    <w:uiPriority w:val="99"/>
    <w:rsid w:val="00056D37"/>
    <w:rPr>
      <w:rFonts w:eastAsiaTheme="minorEastAsia"/>
      <w:kern w:val="0"/>
      <w:lang w:val="en-GB" w:eastAsia="zh-TW"/>
      <w14:ligatures w14:val="none"/>
    </w:rPr>
  </w:style>
  <w:style w:type="paragraph" w:styleId="ListParagraph">
    <w:name w:val="List Paragraph"/>
    <w:basedOn w:val="Normal"/>
    <w:uiPriority w:val="34"/>
    <w:qFormat/>
    <w:rsid w:val="00056D37"/>
    <w:pPr>
      <w:ind w:left="720"/>
      <w:contextualSpacing/>
    </w:pPr>
  </w:style>
  <w:style w:type="character" w:styleId="PageNumber">
    <w:name w:val="page number"/>
    <w:basedOn w:val="DefaultParagraphFont"/>
    <w:uiPriority w:val="99"/>
    <w:semiHidden/>
    <w:unhideWhenUsed/>
    <w:rsid w:val="00056D37"/>
  </w:style>
  <w:style w:type="paragraph" w:customStyle="1" w:styleId="EndNoteBibliography">
    <w:name w:val="EndNote Bibliography"/>
    <w:basedOn w:val="Normal"/>
    <w:link w:val="EndNoteBibliographyChar"/>
    <w:rsid w:val="00056D37"/>
    <w:rPr>
      <w:rFonts w:ascii="Calibri" w:hAnsi="Calibri" w:cs="Calibri"/>
    </w:rPr>
  </w:style>
  <w:style w:type="character" w:customStyle="1" w:styleId="EndNoteBibliographyChar">
    <w:name w:val="EndNote Bibliography Char"/>
    <w:basedOn w:val="DefaultParagraphFont"/>
    <w:link w:val="EndNoteBibliography"/>
    <w:rsid w:val="00056D37"/>
    <w:rPr>
      <w:rFonts w:ascii="Calibri" w:eastAsiaTheme="minorEastAsia" w:hAnsi="Calibri" w:cs="Calibri"/>
      <w:kern w:val="0"/>
      <w:lang w:val="en-GB" w:eastAsia="zh-TW"/>
      <w14:ligatures w14:val="none"/>
    </w:rPr>
  </w:style>
  <w:style w:type="table" w:styleId="TableGrid">
    <w:name w:val="Table Grid"/>
    <w:basedOn w:val="TableNormal"/>
    <w:uiPriority w:val="39"/>
    <w:rsid w:val="00056D37"/>
    <w:rPr>
      <w:rFonts w:eastAsiaTheme="minorEastAsia"/>
      <w:kern w:val="0"/>
      <w:lang w:eastAsia="zh-TW"/>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history-search-term">
    <w:name w:val="searchhistory-search-term"/>
    <w:basedOn w:val="DefaultParagraphFont"/>
    <w:rsid w:val="00056D37"/>
  </w:style>
  <w:style w:type="character" w:styleId="CommentReference">
    <w:name w:val="annotation reference"/>
    <w:basedOn w:val="DefaultParagraphFont"/>
    <w:uiPriority w:val="99"/>
    <w:semiHidden/>
    <w:unhideWhenUsed/>
    <w:rsid w:val="00056D37"/>
    <w:rPr>
      <w:sz w:val="16"/>
      <w:szCs w:val="16"/>
    </w:rPr>
  </w:style>
  <w:style w:type="paragraph" w:styleId="CommentText">
    <w:name w:val="annotation text"/>
    <w:basedOn w:val="Normal"/>
    <w:link w:val="CommentTextChar"/>
    <w:uiPriority w:val="99"/>
    <w:semiHidden/>
    <w:unhideWhenUsed/>
    <w:rsid w:val="00056D37"/>
    <w:rPr>
      <w:sz w:val="20"/>
      <w:szCs w:val="20"/>
    </w:rPr>
  </w:style>
  <w:style w:type="character" w:customStyle="1" w:styleId="CommentTextChar">
    <w:name w:val="Comment Text Char"/>
    <w:basedOn w:val="DefaultParagraphFont"/>
    <w:link w:val="CommentText"/>
    <w:uiPriority w:val="99"/>
    <w:semiHidden/>
    <w:rsid w:val="00056D37"/>
    <w:rPr>
      <w:rFonts w:eastAsiaTheme="minorEastAsia"/>
      <w:kern w:val="0"/>
      <w:sz w:val="20"/>
      <w:szCs w:val="20"/>
      <w:lang w:val="en-GB" w:eastAsia="zh-TW"/>
      <w14:ligatures w14:val="none"/>
    </w:rPr>
  </w:style>
  <w:style w:type="paragraph" w:styleId="CommentSubject">
    <w:name w:val="annotation subject"/>
    <w:basedOn w:val="CommentText"/>
    <w:next w:val="CommentText"/>
    <w:link w:val="CommentSubjectChar"/>
    <w:uiPriority w:val="99"/>
    <w:semiHidden/>
    <w:unhideWhenUsed/>
    <w:rsid w:val="00056D37"/>
    <w:rPr>
      <w:b/>
      <w:bCs/>
    </w:rPr>
  </w:style>
  <w:style w:type="character" w:customStyle="1" w:styleId="CommentSubjectChar">
    <w:name w:val="Comment Subject Char"/>
    <w:basedOn w:val="CommentTextChar"/>
    <w:link w:val="CommentSubject"/>
    <w:uiPriority w:val="99"/>
    <w:semiHidden/>
    <w:rsid w:val="00056D37"/>
    <w:rPr>
      <w:rFonts w:eastAsiaTheme="minorEastAsia"/>
      <w:b/>
      <w:bCs/>
      <w:kern w:val="0"/>
      <w:sz w:val="20"/>
      <w:szCs w:val="20"/>
      <w:lang w:val="en-GB" w:eastAsia="zh-TW"/>
      <w14:ligatures w14:val="none"/>
    </w:rPr>
  </w:style>
  <w:style w:type="character" w:styleId="PlaceholderText">
    <w:name w:val="Placeholder Text"/>
    <w:basedOn w:val="DefaultParagraphFont"/>
    <w:uiPriority w:val="99"/>
    <w:semiHidden/>
    <w:rsid w:val="00DF32DB"/>
    <w:rPr>
      <w:color w:val="808080"/>
    </w:rPr>
  </w:style>
  <w:style w:type="paragraph" w:customStyle="1" w:styleId="Bibliography1">
    <w:name w:val="Bibliography1"/>
    <w:basedOn w:val="Normal"/>
    <w:rsid w:val="00DF32DB"/>
    <w:pPr>
      <w:spacing w:before="100" w:beforeAutospacing="1" w:after="100" w:afterAutospacing="1"/>
    </w:pPr>
    <w:rPr>
      <w:rFonts w:ascii="Times New Roman" w:hAnsi="Times New Roman" w:cs="Times New Roman"/>
      <w:lang w:val="en-NZ" w:eastAsia="en-GB"/>
    </w:rPr>
  </w:style>
  <w:style w:type="character" w:styleId="Hyperlink">
    <w:name w:val="Hyperlink"/>
    <w:basedOn w:val="DefaultParagraphFont"/>
    <w:uiPriority w:val="99"/>
    <w:semiHidden/>
    <w:unhideWhenUsed/>
    <w:rsid w:val="00DF32DB"/>
    <w:rPr>
      <w:color w:val="0000FF"/>
      <w:u w:val="single"/>
    </w:rPr>
  </w:style>
  <w:style w:type="paragraph" w:styleId="Header">
    <w:name w:val="header"/>
    <w:basedOn w:val="Normal"/>
    <w:link w:val="HeaderChar"/>
    <w:uiPriority w:val="99"/>
    <w:unhideWhenUsed/>
    <w:rsid w:val="00CB1F3D"/>
    <w:pPr>
      <w:tabs>
        <w:tab w:val="center" w:pos="4513"/>
        <w:tab w:val="right" w:pos="9026"/>
      </w:tabs>
    </w:pPr>
  </w:style>
  <w:style w:type="character" w:customStyle="1" w:styleId="HeaderChar">
    <w:name w:val="Header Char"/>
    <w:basedOn w:val="DefaultParagraphFont"/>
    <w:link w:val="Header"/>
    <w:uiPriority w:val="99"/>
    <w:rsid w:val="00CB1F3D"/>
    <w:rPr>
      <w:rFonts w:eastAsiaTheme="minorEastAsia"/>
      <w:kern w:val="0"/>
      <w:lang w:val="en-GB" w:eastAsia="zh-TW"/>
      <w14:ligatures w14:val="none"/>
    </w:rPr>
  </w:style>
  <w:style w:type="paragraph" w:styleId="BalloonText">
    <w:name w:val="Balloon Text"/>
    <w:basedOn w:val="Normal"/>
    <w:link w:val="BalloonTextChar"/>
    <w:uiPriority w:val="99"/>
    <w:semiHidden/>
    <w:unhideWhenUsed/>
    <w:rsid w:val="00572C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C93"/>
    <w:rPr>
      <w:rFonts w:ascii="Segoe UI" w:eastAsiaTheme="minorEastAsia" w:hAnsi="Segoe UI" w:cs="Segoe UI"/>
      <w:kern w:val="0"/>
      <w:sz w:val="18"/>
      <w:szCs w:val="18"/>
      <w:lang w:val="en-GB" w:eastAsia="zh-TW"/>
      <w14:ligatures w14:val="none"/>
    </w:rPr>
  </w:style>
  <w:style w:type="paragraph" w:styleId="Revision">
    <w:name w:val="Revision"/>
    <w:hidden/>
    <w:uiPriority w:val="99"/>
    <w:semiHidden/>
    <w:rsid w:val="003770E9"/>
    <w:rPr>
      <w:rFonts w:eastAsiaTheme="minorEastAsia"/>
      <w:kern w:val="0"/>
      <w:lang w:val="en-GB" w:eastAsia="zh-TW"/>
      <w14:ligatures w14:val="none"/>
    </w:rPr>
  </w:style>
  <w:style w:type="character" w:customStyle="1" w:styleId="csl-left-margin">
    <w:name w:val="csl-left-margin"/>
    <w:basedOn w:val="DefaultParagraphFont"/>
    <w:rsid w:val="00BE68BC"/>
  </w:style>
  <w:style w:type="character" w:customStyle="1" w:styleId="csl-right-inline">
    <w:name w:val="csl-right-inline"/>
    <w:basedOn w:val="DefaultParagraphFont"/>
    <w:rsid w:val="00BE68BC"/>
  </w:style>
  <w:style w:type="paragraph" w:customStyle="1" w:styleId="paragraph">
    <w:name w:val="paragraph"/>
    <w:basedOn w:val="Normal"/>
    <w:rsid w:val="009E15FD"/>
    <w:pPr>
      <w:spacing w:before="100" w:beforeAutospacing="1" w:after="100" w:afterAutospacing="1"/>
    </w:pPr>
    <w:rPr>
      <w:rFonts w:ascii="Times New Roman" w:eastAsia="Times New Roman" w:hAnsi="Times New Roman" w:cs="Times New Roman"/>
      <w:lang w:val="en-NZ" w:eastAsia="zh-CN"/>
    </w:rPr>
  </w:style>
  <w:style w:type="character" w:customStyle="1" w:styleId="normaltextrun">
    <w:name w:val="normaltextrun"/>
    <w:basedOn w:val="DefaultParagraphFont"/>
    <w:rsid w:val="009E15FD"/>
  </w:style>
  <w:style w:type="character" w:customStyle="1" w:styleId="eop">
    <w:name w:val="eop"/>
    <w:basedOn w:val="DefaultParagraphFont"/>
    <w:rsid w:val="009E1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7963">
      <w:bodyDiv w:val="1"/>
      <w:marLeft w:val="0"/>
      <w:marRight w:val="0"/>
      <w:marTop w:val="0"/>
      <w:marBottom w:val="0"/>
      <w:divBdr>
        <w:top w:val="none" w:sz="0" w:space="0" w:color="auto"/>
        <w:left w:val="none" w:sz="0" w:space="0" w:color="auto"/>
        <w:bottom w:val="none" w:sz="0" w:space="0" w:color="auto"/>
        <w:right w:val="none" w:sz="0" w:space="0" w:color="auto"/>
      </w:divBdr>
    </w:div>
    <w:div w:id="40060444">
      <w:bodyDiv w:val="1"/>
      <w:marLeft w:val="0"/>
      <w:marRight w:val="0"/>
      <w:marTop w:val="0"/>
      <w:marBottom w:val="0"/>
      <w:divBdr>
        <w:top w:val="none" w:sz="0" w:space="0" w:color="auto"/>
        <w:left w:val="none" w:sz="0" w:space="0" w:color="auto"/>
        <w:bottom w:val="none" w:sz="0" w:space="0" w:color="auto"/>
        <w:right w:val="none" w:sz="0" w:space="0" w:color="auto"/>
      </w:divBdr>
    </w:div>
    <w:div w:id="54668985">
      <w:bodyDiv w:val="1"/>
      <w:marLeft w:val="0"/>
      <w:marRight w:val="0"/>
      <w:marTop w:val="0"/>
      <w:marBottom w:val="0"/>
      <w:divBdr>
        <w:top w:val="none" w:sz="0" w:space="0" w:color="auto"/>
        <w:left w:val="none" w:sz="0" w:space="0" w:color="auto"/>
        <w:bottom w:val="none" w:sz="0" w:space="0" w:color="auto"/>
        <w:right w:val="none" w:sz="0" w:space="0" w:color="auto"/>
      </w:divBdr>
    </w:div>
    <w:div w:id="55595012">
      <w:bodyDiv w:val="1"/>
      <w:marLeft w:val="0"/>
      <w:marRight w:val="0"/>
      <w:marTop w:val="0"/>
      <w:marBottom w:val="0"/>
      <w:divBdr>
        <w:top w:val="none" w:sz="0" w:space="0" w:color="auto"/>
        <w:left w:val="none" w:sz="0" w:space="0" w:color="auto"/>
        <w:bottom w:val="none" w:sz="0" w:space="0" w:color="auto"/>
        <w:right w:val="none" w:sz="0" w:space="0" w:color="auto"/>
      </w:divBdr>
    </w:div>
    <w:div w:id="267003395">
      <w:bodyDiv w:val="1"/>
      <w:marLeft w:val="0"/>
      <w:marRight w:val="0"/>
      <w:marTop w:val="0"/>
      <w:marBottom w:val="0"/>
      <w:divBdr>
        <w:top w:val="none" w:sz="0" w:space="0" w:color="auto"/>
        <w:left w:val="none" w:sz="0" w:space="0" w:color="auto"/>
        <w:bottom w:val="none" w:sz="0" w:space="0" w:color="auto"/>
        <w:right w:val="none" w:sz="0" w:space="0" w:color="auto"/>
      </w:divBdr>
    </w:div>
    <w:div w:id="280963954">
      <w:bodyDiv w:val="1"/>
      <w:marLeft w:val="0"/>
      <w:marRight w:val="0"/>
      <w:marTop w:val="0"/>
      <w:marBottom w:val="0"/>
      <w:divBdr>
        <w:top w:val="none" w:sz="0" w:space="0" w:color="auto"/>
        <w:left w:val="none" w:sz="0" w:space="0" w:color="auto"/>
        <w:bottom w:val="none" w:sz="0" w:space="0" w:color="auto"/>
        <w:right w:val="none" w:sz="0" w:space="0" w:color="auto"/>
      </w:divBdr>
    </w:div>
    <w:div w:id="324168603">
      <w:bodyDiv w:val="1"/>
      <w:marLeft w:val="0"/>
      <w:marRight w:val="0"/>
      <w:marTop w:val="0"/>
      <w:marBottom w:val="0"/>
      <w:divBdr>
        <w:top w:val="none" w:sz="0" w:space="0" w:color="auto"/>
        <w:left w:val="none" w:sz="0" w:space="0" w:color="auto"/>
        <w:bottom w:val="none" w:sz="0" w:space="0" w:color="auto"/>
        <w:right w:val="none" w:sz="0" w:space="0" w:color="auto"/>
      </w:divBdr>
    </w:div>
    <w:div w:id="341860049">
      <w:bodyDiv w:val="1"/>
      <w:marLeft w:val="0"/>
      <w:marRight w:val="0"/>
      <w:marTop w:val="0"/>
      <w:marBottom w:val="0"/>
      <w:divBdr>
        <w:top w:val="none" w:sz="0" w:space="0" w:color="auto"/>
        <w:left w:val="none" w:sz="0" w:space="0" w:color="auto"/>
        <w:bottom w:val="none" w:sz="0" w:space="0" w:color="auto"/>
        <w:right w:val="none" w:sz="0" w:space="0" w:color="auto"/>
      </w:divBdr>
    </w:div>
    <w:div w:id="367341935">
      <w:bodyDiv w:val="1"/>
      <w:marLeft w:val="0"/>
      <w:marRight w:val="0"/>
      <w:marTop w:val="0"/>
      <w:marBottom w:val="0"/>
      <w:divBdr>
        <w:top w:val="none" w:sz="0" w:space="0" w:color="auto"/>
        <w:left w:val="none" w:sz="0" w:space="0" w:color="auto"/>
        <w:bottom w:val="none" w:sz="0" w:space="0" w:color="auto"/>
        <w:right w:val="none" w:sz="0" w:space="0" w:color="auto"/>
      </w:divBdr>
    </w:div>
    <w:div w:id="375398633">
      <w:bodyDiv w:val="1"/>
      <w:marLeft w:val="0"/>
      <w:marRight w:val="0"/>
      <w:marTop w:val="0"/>
      <w:marBottom w:val="0"/>
      <w:divBdr>
        <w:top w:val="none" w:sz="0" w:space="0" w:color="auto"/>
        <w:left w:val="none" w:sz="0" w:space="0" w:color="auto"/>
        <w:bottom w:val="none" w:sz="0" w:space="0" w:color="auto"/>
        <w:right w:val="none" w:sz="0" w:space="0" w:color="auto"/>
      </w:divBdr>
      <w:divsChild>
        <w:div w:id="1362702159">
          <w:marLeft w:val="0"/>
          <w:marRight w:val="0"/>
          <w:marTop w:val="0"/>
          <w:marBottom w:val="0"/>
          <w:divBdr>
            <w:top w:val="none" w:sz="0" w:space="0" w:color="auto"/>
            <w:left w:val="none" w:sz="0" w:space="0" w:color="auto"/>
            <w:bottom w:val="none" w:sz="0" w:space="0" w:color="auto"/>
            <w:right w:val="none" w:sz="0" w:space="0" w:color="auto"/>
          </w:divBdr>
        </w:div>
      </w:divsChild>
    </w:div>
    <w:div w:id="408113441">
      <w:bodyDiv w:val="1"/>
      <w:marLeft w:val="0"/>
      <w:marRight w:val="0"/>
      <w:marTop w:val="0"/>
      <w:marBottom w:val="0"/>
      <w:divBdr>
        <w:top w:val="none" w:sz="0" w:space="0" w:color="auto"/>
        <w:left w:val="none" w:sz="0" w:space="0" w:color="auto"/>
        <w:bottom w:val="none" w:sz="0" w:space="0" w:color="auto"/>
        <w:right w:val="none" w:sz="0" w:space="0" w:color="auto"/>
      </w:divBdr>
    </w:div>
    <w:div w:id="481503123">
      <w:bodyDiv w:val="1"/>
      <w:marLeft w:val="0"/>
      <w:marRight w:val="0"/>
      <w:marTop w:val="0"/>
      <w:marBottom w:val="0"/>
      <w:divBdr>
        <w:top w:val="none" w:sz="0" w:space="0" w:color="auto"/>
        <w:left w:val="none" w:sz="0" w:space="0" w:color="auto"/>
        <w:bottom w:val="none" w:sz="0" w:space="0" w:color="auto"/>
        <w:right w:val="none" w:sz="0" w:space="0" w:color="auto"/>
      </w:divBdr>
    </w:div>
    <w:div w:id="483933566">
      <w:bodyDiv w:val="1"/>
      <w:marLeft w:val="0"/>
      <w:marRight w:val="0"/>
      <w:marTop w:val="0"/>
      <w:marBottom w:val="0"/>
      <w:divBdr>
        <w:top w:val="none" w:sz="0" w:space="0" w:color="auto"/>
        <w:left w:val="none" w:sz="0" w:space="0" w:color="auto"/>
        <w:bottom w:val="none" w:sz="0" w:space="0" w:color="auto"/>
        <w:right w:val="none" w:sz="0" w:space="0" w:color="auto"/>
      </w:divBdr>
    </w:div>
    <w:div w:id="488910995">
      <w:bodyDiv w:val="1"/>
      <w:marLeft w:val="0"/>
      <w:marRight w:val="0"/>
      <w:marTop w:val="0"/>
      <w:marBottom w:val="0"/>
      <w:divBdr>
        <w:top w:val="none" w:sz="0" w:space="0" w:color="auto"/>
        <w:left w:val="none" w:sz="0" w:space="0" w:color="auto"/>
        <w:bottom w:val="none" w:sz="0" w:space="0" w:color="auto"/>
        <w:right w:val="none" w:sz="0" w:space="0" w:color="auto"/>
      </w:divBdr>
    </w:div>
    <w:div w:id="489372595">
      <w:bodyDiv w:val="1"/>
      <w:marLeft w:val="0"/>
      <w:marRight w:val="0"/>
      <w:marTop w:val="0"/>
      <w:marBottom w:val="0"/>
      <w:divBdr>
        <w:top w:val="none" w:sz="0" w:space="0" w:color="auto"/>
        <w:left w:val="none" w:sz="0" w:space="0" w:color="auto"/>
        <w:bottom w:val="none" w:sz="0" w:space="0" w:color="auto"/>
        <w:right w:val="none" w:sz="0" w:space="0" w:color="auto"/>
      </w:divBdr>
    </w:div>
    <w:div w:id="489907265">
      <w:bodyDiv w:val="1"/>
      <w:marLeft w:val="0"/>
      <w:marRight w:val="0"/>
      <w:marTop w:val="0"/>
      <w:marBottom w:val="0"/>
      <w:divBdr>
        <w:top w:val="none" w:sz="0" w:space="0" w:color="auto"/>
        <w:left w:val="none" w:sz="0" w:space="0" w:color="auto"/>
        <w:bottom w:val="none" w:sz="0" w:space="0" w:color="auto"/>
        <w:right w:val="none" w:sz="0" w:space="0" w:color="auto"/>
      </w:divBdr>
    </w:div>
    <w:div w:id="506290313">
      <w:bodyDiv w:val="1"/>
      <w:marLeft w:val="0"/>
      <w:marRight w:val="0"/>
      <w:marTop w:val="0"/>
      <w:marBottom w:val="0"/>
      <w:divBdr>
        <w:top w:val="none" w:sz="0" w:space="0" w:color="auto"/>
        <w:left w:val="none" w:sz="0" w:space="0" w:color="auto"/>
        <w:bottom w:val="none" w:sz="0" w:space="0" w:color="auto"/>
        <w:right w:val="none" w:sz="0" w:space="0" w:color="auto"/>
      </w:divBdr>
    </w:div>
    <w:div w:id="523052607">
      <w:bodyDiv w:val="1"/>
      <w:marLeft w:val="0"/>
      <w:marRight w:val="0"/>
      <w:marTop w:val="0"/>
      <w:marBottom w:val="0"/>
      <w:divBdr>
        <w:top w:val="none" w:sz="0" w:space="0" w:color="auto"/>
        <w:left w:val="none" w:sz="0" w:space="0" w:color="auto"/>
        <w:bottom w:val="none" w:sz="0" w:space="0" w:color="auto"/>
        <w:right w:val="none" w:sz="0" w:space="0" w:color="auto"/>
      </w:divBdr>
    </w:div>
    <w:div w:id="529345984">
      <w:bodyDiv w:val="1"/>
      <w:marLeft w:val="0"/>
      <w:marRight w:val="0"/>
      <w:marTop w:val="0"/>
      <w:marBottom w:val="0"/>
      <w:divBdr>
        <w:top w:val="none" w:sz="0" w:space="0" w:color="auto"/>
        <w:left w:val="none" w:sz="0" w:space="0" w:color="auto"/>
        <w:bottom w:val="none" w:sz="0" w:space="0" w:color="auto"/>
        <w:right w:val="none" w:sz="0" w:space="0" w:color="auto"/>
      </w:divBdr>
    </w:div>
    <w:div w:id="579219513">
      <w:bodyDiv w:val="1"/>
      <w:marLeft w:val="0"/>
      <w:marRight w:val="0"/>
      <w:marTop w:val="0"/>
      <w:marBottom w:val="0"/>
      <w:divBdr>
        <w:top w:val="none" w:sz="0" w:space="0" w:color="auto"/>
        <w:left w:val="none" w:sz="0" w:space="0" w:color="auto"/>
        <w:bottom w:val="none" w:sz="0" w:space="0" w:color="auto"/>
        <w:right w:val="none" w:sz="0" w:space="0" w:color="auto"/>
      </w:divBdr>
      <w:divsChild>
        <w:div w:id="360206921">
          <w:marLeft w:val="0"/>
          <w:marRight w:val="0"/>
          <w:marTop w:val="0"/>
          <w:marBottom w:val="0"/>
          <w:divBdr>
            <w:top w:val="none" w:sz="0" w:space="0" w:color="auto"/>
            <w:left w:val="none" w:sz="0" w:space="0" w:color="auto"/>
            <w:bottom w:val="none" w:sz="0" w:space="0" w:color="auto"/>
            <w:right w:val="none" w:sz="0" w:space="0" w:color="auto"/>
          </w:divBdr>
        </w:div>
        <w:div w:id="1739476579">
          <w:marLeft w:val="0"/>
          <w:marRight w:val="0"/>
          <w:marTop w:val="0"/>
          <w:marBottom w:val="0"/>
          <w:divBdr>
            <w:top w:val="none" w:sz="0" w:space="0" w:color="auto"/>
            <w:left w:val="none" w:sz="0" w:space="0" w:color="auto"/>
            <w:bottom w:val="none" w:sz="0" w:space="0" w:color="auto"/>
            <w:right w:val="none" w:sz="0" w:space="0" w:color="auto"/>
          </w:divBdr>
        </w:div>
        <w:div w:id="1518613663">
          <w:marLeft w:val="0"/>
          <w:marRight w:val="0"/>
          <w:marTop w:val="0"/>
          <w:marBottom w:val="0"/>
          <w:divBdr>
            <w:top w:val="none" w:sz="0" w:space="0" w:color="auto"/>
            <w:left w:val="none" w:sz="0" w:space="0" w:color="auto"/>
            <w:bottom w:val="none" w:sz="0" w:space="0" w:color="auto"/>
            <w:right w:val="none" w:sz="0" w:space="0" w:color="auto"/>
          </w:divBdr>
        </w:div>
        <w:div w:id="1242448701">
          <w:marLeft w:val="0"/>
          <w:marRight w:val="0"/>
          <w:marTop w:val="0"/>
          <w:marBottom w:val="0"/>
          <w:divBdr>
            <w:top w:val="none" w:sz="0" w:space="0" w:color="auto"/>
            <w:left w:val="none" w:sz="0" w:space="0" w:color="auto"/>
            <w:bottom w:val="none" w:sz="0" w:space="0" w:color="auto"/>
            <w:right w:val="none" w:sz="0" w:space="0" w:color="auto"/>
          </w:divBdr>
        </w:div>
        <w:div w:id="221527469">
          <w:marLeft w:val="0"/>
          <w:marRight w:val="0"/>
          <w:marTop w:val="0"/>
          <w:marBottom w:val="0"/>
          <w:divBdr>
            <w:top w:val="none" w:sz="0" w:space="0" w:color="auto"/>
            <w:left w:val="none" w:sz="0" w:space="0" w:color="auto"/>
            <w:bottom w:val="none" w:sz="0" w:space="0" w:color="auto"/>
            <w:right w:val="none" w:sz="0" w:space="0" w:color="auto"/>
          </w:divBdr>
        </w:div>
      </w:divsChild>
    </w:div>
    <w:div w:id="585843494">
      <w:bodyDiv w:val="1"/>
      <w:marLeft w:val="0"/>
      <w:marRight w:val="0"/>
      <w:marTop w:val="0"/>
      <w:marBottom w:val="0"/>
      <w:divBdr>
        <w:top w:val="none" w:sz="0" w:space="0" w:color="auto"/>
        <w:left w:val="none" w:sz="0" w:space="0" w:color="auto"/>
        <w:bottom w:val="none" w:sz="0" w:space="0" w:color="auto"/>
        <w:right w:val="none" w:sz="0" w:space="0" w:color="auto"/>
      </w:divBdr>
    </w:div>
    <w:div w:id="641274083">
      <w:bodyDiv w:val="1"/>
      <w:marLeft w:val="0"/>
      <w:marRight w:val="0"/>
      <w:marTop w:val="0"/>
      <w:marBottom w:val="0"/>
      <w:divBdr>
        <w:top w:val="none" w:sz="0" w:space="0" w:color="auto"/>
        <w:left w:val="none" w:sz="0" w:space="0" w:color="auto"/>
        <w:bottom w:val="none" w:sz="0" w:space="0" w:color="auto"/>
        <w:right w:val="none" w:sz="0" w:space="0" w:color="auto"/>
      </w:divBdr>
    </w:div>
    <w:div w:id="662509636">
      <w:bodyDiv w:val="1"/>
      <w:marLeft w:val="0"/>
      <w:marRight w:val="0"/>
      <w:marTop w:val="0"/>
      <w:marBottom w:val="0"/>
      <w:divBdr>
        <w:top w:val="none" w:sz="0" w:space="0" w:color="auto"/>
        <w:left w:val="none" w:sz="0" w:space="0" w:color="auto"/>
        <w:bottom w:val="none" w:sz="0" w:space="0" w:color="auto"/>
        <w:right w:val="none" w:sz="0" w:space="0" w:color="auto"/>
      </w:divBdr>
      <w:divsChild>
        <w:div w:id="2063170111">
          <w:marLeft w:val="0"/>
          <w:marRight w:val="0"/>
          <w:marTop w:val="0"/>
          <w:marBottom w:val="0"/>
          <w:divBdr>
            <w:top w:val="none" w:sz="0" w:space="0" w:color="auto"/>
            <w:left w:val="none" w:sz="0" w:space="0" w:color="auto"/>
            <w:bottom w:val="none" w:sz="0" w:space="0" w:color="auto"/>
            <w:right w:val="none" w:sz="0" w:space="0" w:color="auto"/>
          </w:divBdr>
        </w:div>
        <w:div w:id="1895390937">
          <w:marLeft w:val="0"/>
          <w:marRight w:val="0"/>
          <w:marTop w:val="0"/>
          <w:marBottom w:val="0"/>
          <w:divBdr>
            <w:top w:val="none" w:sz="0" w:space="0" w:color="auto"/>
            <w:left w:val="none" w:sz="0" w:space="0" w:color="auto"/>
            <w:bottom w:val="none" w:sz="0" w:space="0" w:color="auto"/>
            <w:right w:val="none" w:sz="0" w:space="0" w:color="auto"/>
          </w:divBdr>
        </w:div>
        <w:div w:id="1049035486">
          <w:marLeft w:val="0"/>
          <w:marRight w:val="0"/>
          <w:marTop w:val="0"/>
          <w:marBottom w:val="0"/>
          <w:divBdr>
            <w:top w:val="none" w:sz="0" w:space="0" w:color="auto"/>
            <w:left w:val="none" w:sz="0" w:space="0" w:color="auto"/>
            <w:bottom w:val="none" w:sz="0" w:space="0" w:color="auto"/>
            <w:right w:val="none" w:sz="0" w:space="0" w:color="auto"/>
          </w:divBdr>
        </w:div>
        <w:div w:id="378096885">
          <w:marLeft w:val="0"/>
          <w:marRight w:val="0"/>
          <w:marTop w:val="0"/>
          <w:marBottom w:val="0"/>
          <w:divBdr>
            <w:top w:val="none" w:sz="0" w:space="0" w:color="auto"/>
            <w:left w:val="none" w:sz="0" w:space="0" w:color="auto"/>
            <w:bottom w:val="none" w:sz="0" w:space="0" w:color="auto"/>
            <w:right w:val="none" w:sz="0" w:space="0" w:color="auto"/>
          </w:divBdr>
        </w:div>
        <w:div w:id="2125224383">
          <w:marLeft w:val="0"/>
          <w:marRight w:val="0"/>
          <w:marTop w:val="0"/>
          <w:marBottom w:val="0"/>
          <w:divBdr>
            <w:top w:val="none" w:sz="0" w:space="0" w:color="auto"/>
            <w:left w:val="none" w:sz="0" w:space="0" w:color="auto"/>
            <w:bottom w:val="none" w:sz="0" w:space="0" w:color="auto"/>
            <w:right w:val="none" w:sz="0" w:space="0" w:color="auto"/>
          </w:divBdr>
        </w:div>
        <w:div w:id="319967638">
          <w:marLeft w:val="0"/>
          <w:marRight w:val="0"/>
          <w:marTop w:val="0"/>
          <w:marBottom w:val="0"/>
          <w:divBdr>
            <w:top w:val="none" w:sz="0" w:space="0" w:color="auto"/>
            <w:left w:val="none" w:sz="0" w:space="0" w:color="auto"/>
            <w:bottom w:val="none" w:sz="0" w:space="0" w:color="auto"/>
            <w:right w:val="none" w:sz="0" w:space="0" w:color="auto"/>
          </w:divBdr>
        </w:div>
        <w:div w:id="2114587629">
          <w:marLeft w:val="0"/>
          <w:marRight w:val="0"/>
          <w:marTop w:val="0"/>
          <w:marBottom w:val="0"/>
          <w:divBdr>
            <w:top w:val="none" w:sz="0" w:space="0" w:color="auto"/>
            <w:left w:val="none" w:sz="0" w:space="0" w:color="auto"/>
            <w:bottom w:val="none" w:sz="0" w:space="0" w:color="auto"/>
            <w:right w:val="none" w:sz="0" w:space="0" w:color="auto"/>
          </w:divBdr>
        </w:div>
        <w:div w:id="16735360">
          <w:marLeft w:val="0"/>
          <w:marRight w:val="0"/>
          <w:marTop w:val="0"/>
          <w:marBottom w:val="0"/>
          <w:divBdr>
            <w:top w:val="none" w:sz="0" w:space="0" w:color="auto"/>
            <w:left w:val="none" w:sz="0" w:space="0" w:color="auto"/>
            <w:bottom w:val="none" w:sz="0" w:space="0" w:color="auto"/>
            <w:right w:val="none" w:sz="0" w:space="0" w:color="auto"/>
          </w:divBdr>
        </w:div>
        <w:div w:id="1046030528">
          <w:marLeft w:val="0"/>
          <w:marRight w:val="0"/>
          <w:marTop w:val="0"/>
          <w:marBottom w:val="0"/>
          <w:divBdr>
            <w:top w:val="none" w:sz="0" w:space="0" w:color="auto"/>
            <w:left w:val="none" w:sz="0" w:space="0" w:color="auto"/>
            <w:bottom w:val="none" w:sz="0" w:space="0" w:color="auto"/>
            <w:right w:val="none" w:sz="0" w:space="0" w:color="auto"/>
          </w:divBdr>
        </w:div>
        <w:div w:id="1915968479">
          <w:marLeft w:val="0"/>
          <w:marRight w:val="0"/>
          <w:marTop w:val="0"/>
          <w:marBottom w:val="0"/>
          <w:divBdr>
            <w:top w:val="none" w:sz="0" w:space="0" w:color="auto"/>
            <w:left w:val="none" w:sz="0" w:space="0" w:color="auto"/>
            <w:bottom w:val="none" w:sz="0" w:space="0" w:color="auto"/>
            <w:right w:val="none" w:sz="0" w:space="0" w:color="auto"/>
          </w:divBdr>
        </w:div>
      </w:divsChild>
    </w:div>
    <w:div w:id="668942098">
      <w:bodyDiv w:val="1"/>
      <w:marLeft w:val="0"/>
      <w:marRight w:val="0"/>
      <w:marTop w:val="0"/>
      <w:marBottom w:val="0"/>
      <w:divBdr>
        <w:top w:val="none" w:sz="0" w:space="0" w:color="auto"/>
        <w:left w:val="none" w:sz="0" w:space="0" w:color="auto"/>
        <w:bottom w:val="none" w:sz="0" w:space="0" w:color="auto"/>
        <w:right w:val="none" w:sz="0" w:space="0" w:color="auto"/>
      </w:divBdr>
    </w:div>
    <w:div w:id="694697507">
      <w:bodyDiv w:val="1"/>
      <w:marLeft w:val="0"/>
      <w:marRight w:val="0"/>
      <w:marTop w:val="0"/>
      <w:marBottom w:val="0"/>
      <w:divBdr>
        <w:top w:val="none" w:sz="0" w:space="0" w:color="auto"/>
        <w:left w:val="none" w:sz="0" w:space="0" w:color="auto"/>
        <w:bottom w:val="none" w:sz="0" w:space="0" w:color="auto"/>
        <w:right w:val="none" w:sz="0" w:space="0" w:color="auto"/>
      </w:divBdr>
    </w:div>
    <w:div w:id="765659751">
      <w:bodyDiv w:val="1"/>
      <w:marLeft w:val="0"/>
      <w:marRight w:val="0"/>
      <w:marTop w:val="0"/>
      <w:marBottom w:val="0"/>
      <w:divBdr>
        <w:top w:val="none" w:sz="0" w:space="0" w:color="auto"/>
        <w:left w:val="none" w:sz="0" w:space="0" w:color="auto"/>
        <w:bottom w:val="none" w:sz="0" w:space="0" w:color="auto"/>
        <w:right w:val="none" w:sz="0" w:space="0" w:color="auto"/>
      </w:divBdr>
    </w:div>
    <w:div w:id="780028482">
      <w:bodyDiv w:val="1"/>
      <w:marLeft w:val="0"/>
      <w:marRight w:val="0"/>
      <w:marTop w:val="0"/>
      <w:marBottom w:val="0"/>
      <w:divBdr>
        <w:top w:val="none" w:sz="0" w:space="0" w:color="auto"/>
        <w:left w:val="none" w:sz="0" w:space="0" w:color="auto"/>
        <w:bottom w:val="none" w:sz="0" w:space="0" w:color="auto"/>
        <w:right w:val="none" w:sz="0" w:space="0" w:color="auto"/>
      </w:divBdr>
    </w:div>
    <w:div w:id="871919786">
      <w:bodyDiv w:val="1"/>
      <w:marLeft w:val="0"/>
      <w:marRight w:val="0"/>
      <w:marTop w:val="0"/>
      <w:marBottom w:val="0"/>
      <w:divBdr>
        <w:top w:val="none" w:sz="0" w:space="0" w:color="auto"/>
        <w:left w:val="none" w:sz="0" w:space="0" w:color="auto"/>
        <w:bottom w:val="none" w:sz="0" w:space="0" w:color="auto"/>
        <w:right w:val="none" w:sz="0" w:space="0" w:color="auto"/>
      </w:divBdr>
    </w:div>
    <w:div w:id="928123274">
      <w:bodyDiv w:val="1"/>
      <w:marLeft w:val="0"/>
      <w:marRight w:val="0"/>
      <w:marTop w:val="0"/>
      <w:marBottom w:val="0"/>
      <w:divBdr>
        <w:top w:val="none" w:sz="0" w:space="0" w:color="auto"/>
        <w:left w:val="none" w:sz="0" w:space="0" w:color="auto"/>
        <w:bottom w:val="none" w:sz="0" w:space="0" w:color="auto"/>
        <w:right w:val="none" w:sz="0" w:space="0" w:color="auto"/>
      </w:divBdr>
    </w:div>
    <w:div w:id="930117283">
      <w:bodyDiv w:val="1"/>
      <w:marLeft w:val="0"/>
      <w:marRight w:val="0"/>
      <w:marTop w:val="0"/>
      <w:marBottom w:val="0"/>
      <w:divBdr>
        <w:top w:val="none" w:sz="0" w:space="0" w:color="auto"/>
        <w:left w:val="none" w:sz="0" w:space="0" w:color="auto"/>
        <w:bottom w:val="none" w:sz="0" w:space="0" w:color="auto"/>
        <w:right w:val="none" w:sz="0" w:space="0" w:color="auto"/>
      </w:divBdr>
    </w:div>
    <w:div w:id="980383665">
      <w:bodyDiv w:val="1"/>
      <w:marLeft w:val="0"/>
      <w:marRight w:val="0"/>
      <w:marTop w:val="0"/>
      <w:marBottom w:val="0"/>
      <w:divBdr>
        <w:top w:val="none" w:sz="0" w:space="0" w:color="auto"/>
        <w:left w:val="none" w:sz="0" w:space="0" w:color="auto"/>
        <w:bottom w:val="none" w:sz="0" w:space="0" w:color="auto"/>
        <w:right w:val="none" w:sz="0" w:space="0" w:color="auto"/>
      </w:divBdr>
    </w:div>
    <w:div w:id="983201537">
      <w:bodyDiv w:val="1"/>
      <w:marLeft w:val="0"/>
      <w:marRight w:val="0"/>
      <w:marTop w:val="0"/>
      <w:marBottom w:val="0"/>
      <w:divBdr>
        <w:top w:val="none" w:sz="0" w:space="0" w:color="auto"/>
        <w:left w:val="none" w:sz="0" w:space="0" w:color="auto"/>
        <w:bottom w:val="none" w:sz="0" w:space="0" w:color="auto"/>
        <w:right w:val="none" w:sz="0" w:space="0" w:color="auto"/>
      </w:divBdr>
    </w:div>
    <w:div w:id="990983407">
      <w:bodyDiv w:val="1"/>
      <w:marLeft w:val="0"/>
      <w:marRight w:val="0"/>
      <w:marTop w:val="0"/>
      <w:marBottom w:val="0"/>
      <w:divBdr>
        <w:top w:val="none" w:sz="0" w:space="0" w:color="auto"/>
        <w:left w:val="none" w:sz="0" w:space="0" w:color="auto"/>
        <w:bottom w:val="none" w:sz="0" w:space="0" w:color="auto"/>
        <w:right w:val="none" w:sz="0" w:space="0" w:color="auto"/>
      </w:divBdr>
    </w:div>
    <w:div w:id="992296233">
      <w:bodyDiv w:val="1"/>
      <w:marLeft w:val="0"/>
      <w:marRight w:val="0"/>
      <w:marTop w:val="0"/>
      <w:marBottom w:val="0"/>
      <w:divBdr>
        <w:top w:val="none" w:sz="0" w:space="0" w:color="auto"/>
        <w:left w:val="none" w:sz="0" w:space="0" w:color="auto"/>
        <w:bottom w:val="none" w:sz="0" w:space="0" w:color="auto"/>
        <w:right w:val="none" w:sz="0" w:space="0" w:color="auto"/>
      </w:divBdr>
    </w:div>
    <w:div w:id="1019241731">
      <w:bodyDiv w:val="1"/>
      <w:marLeft w:val="0"/>
      <w:marRight w:val="0"/>
      <w:marTop w:val="0"/>
      <w:marBottom w:val="0"/>
      <w:divBdr>
        <w:top w:val="none" w:sz="0" w:space="0" w:color="auto"/>
        <w:left w:val="none" w:sz="0" w:space="0" w:color="auto"/>
        <w:bottom w:val="none" w:sz="0" w:space="0" w:color="auto"/>
        <w:right w:val="none" w:sz="0" w:space="0" w:color="auto"/>
      </w:divBdr>
    </w:div>
    <w:div w:id="1036278664">
      <w:bodyDiv w:val="1"/>
      <w:marLeft w:val="0"/>
      <w:marRight w:val="0"/>
      <w:marTop w:val="0"/>
      <w:marBottom w:val="0"/>
      <w:divBdr>
        <w:top w:val="none" w:sz="0" w:space="0" w:color="auto"/>
        <w:left w:val="none" w:sz="0" w:space="0" w:color="auto"/>
        <w:bottom w:val="none" w:sz="0" w:space="0" w:color="auto"/>
        <w:right w:val="none" w:sz="0" w:space="0" w:color="auto"/>
      </w:divBdr>
      <w:divsChild>
        <w:div w:id="1267614935">
          <w:marLeft w:val="0"/>
          <w:marRight w:val="0"/>
          <w:marTop w:val="0"/>
          <w:marBottom w:val="0"/>
          <w:divBdr>
            <w:top w:val="none" w:sz="0" w:space="0" w:color="auto"/>
            <w:left w:val="none" w:sz="0" w:space="0" w:color="auto"/>
            <w:bottom w:val="none" w:sz="0" w:space="0" w:color="auto"/>
            <w:right w:val="none" w:sz="0" w:space="0" w:color="auto"/>
          </w:divBdr>
        </w:div>
        <w:div w:id="164173087">
          <w:marLeft w:val="0"/>
          <w:marRight w:val="0"/>
          <w:marTop w:val="0"/>
          <w:marBottom w:val="0"/>
          <w:divBdr>
            <w:top w:val="none" w:sz="0" w:space="0" w:color="auto"/>
            <w:left w:val="none" w:sz="0" w:space="0" w:color="auto"/>
            <w:bottom w:val="none" w:sz="0" w:space="0" w:color="auto"/>
            <w:right w:val="none" w:sz="0" w:space="0" w:color="auto"/>
          </w:divBdr>
        </w:div>
        <w:div w:id="1247108243">
          <w:marLeft w:val="0"/>
          <w:marRight w:val="0"/>
          <w:marTop w:val="0"/>
          <w:marBottom w:val="0"/>
          <w:divBdr>
            <w:top w:val="none" w:sz="0" w:space="0" w:color="auto"/>
            <w:left w:val="none" w:sz="0" w:space="0" w:color="auto"/>
            <w:bottom w:val="none" w:sz="0" w:space="0" w:color="auto"/>
            <w:right w:val="none" w:sz="0" w:space="0" w:color="auto"/>
          </w:divBdr>
        </w:div>
        <w:div w:id="377361334">
          <w:marLeft w:val="0"/>
          <w:marRight w:val="0"/>
          <w:marTop w:val="0"/>
          <w:marBottom w:val="0"/>
          <w:divBdr>
            <w:top w:val="none" w:sz="0" w:space="0" w:color="auto"/>
            <w:left w:val="none" w:sz="0" w:space="0" w:color="auto"/>
            <w:bottom w:val="none" w:sz="0" w:space="0" w:color="auto"/>
            <w:right w:val="none" w:sz="0" w:space="0" w:color="auto"/>
          </w:divBdr>
        </w:div>
        <w:div w:id="740905294">
          <w:marLeft w:val="0"/>
          <w:marRight w:val="0"/>
          <w:marTop w:val="0"/>
          <w:marBottom w:val="0"/>
          <w:divBdr>
            <w:top w:val="none" w:sz="0" w:space="0" w:color="auto"/>
            <w:left w:val="none" w:sz="0" w:space="0" w:color="auto"/>
            <w:bottom w:val="none" w:sz="0" w:space="0" w:color="auto"/>
            <w:right w:val="none" w:sz="0" w:space="0" w:color="auto"/>
          </w:divBdr>
        </w:div>
        <w:div w:id="729310141">
          <w:marLeft w:val="0"/>
          <w:marRight w:val="0"/>
          <w:marTop w:val="0"/>
          <w:marBottom w:val="0"/>
          <w:divBdr>
            <w:top w:val="none" w:sz="0" w:space="0" w:color="auto"/>
            <w:left w:val="none" w:sz="0" w:space="0" w:color="auto"/>
            <w:bottom w:val="none" w:sz="0" w:space="0" w:color="auto"/>
            <w:right w:val="none" w:sz="0" w:space="0" w:color="auto"/>
          </w:divBdr>
        </w:div>
        <w:div w:id="1548443890">
          <w:marLeft w:val="0"/>
          <w:marRight w:val="0"/>
          <w:marTop w:val="0"/>
          <w:marBottom w:val="0"/>
          <w:divBdr>
            <w:top w:val="none" w:sz="0" w:space="0" w:color="auto"/>
            <w:left w:val="none" w:sz="0" w:space="0" w:color="auto"/>
            <w:bottom w:val="none" w:sz="0" w:space="0" w:color="auto"/>
            <w:right w:val="none" w:sz="0" w:space="0" w:color="auto"/>
          </w:divBdr>
        </w:div>
      </w:divsChild>
    </w:div>
    <w:div w:id="1038823761">
      <w:bodyDiv w:val="1"/>
      <w:marLeft w:val="0"/>
      <w:marRight w:val="0"/>
      <w:marTop w:val="0"/>
      <w:marBottom w:val="0"/>
      <w:divBdr>
        <w:top w:val="none" w:sz="0" w:space="0" w:color="auto"/>
        <w:left w:val="none" w:sz="0" w:space="0" w:color="auto"/>
        <w:bottom w:val="none" w:sz="0" w:space="0" w:color="auto"/>
        <w:right w:val="none" w:sz="0" w:space="0" w:color="auto"/>
      </w:divBdr>
    </w:div>
    <w:div w:id="1056318875">
      <w:bodyDiv w:val="1"/>
      <w:marLeft w:val="0"/>
      <w:marRight w:val="0"/>
      <w:marTop w:val="0"/>
      <w:marBottom w:val="0"/>
      <w:divBdr>
        <w:top w:val="none" w:sz="0" w:space="0" w:color="auto"/>
        <w:left w:val="none" w:sz="0" w:space="0" w:color="auto"/>
        <w:bottom w:val="none" w:sz="0" w:space="0" w:color="auto"/>
        <w:right w:val="none" w:sz="0" w:space="0" w:color="auto"/>
      </w:divBdr>
    </w:div>
    <w:div w:id="1075589884">
      <w:bodyDiv w:val="1"/>
      <w:marLeft w:val="0"/>
      <w:marRight w:val="0"/>
      <w:marTop w:val="0"/>
      <w:marBottom w:val="0"/>
      <w:divBdr>
        <w:top w:val="none" w:sz="0" w:space="0" w:color="auto"/>
        <w:left w:val="none" w:sz="0" w:space="0" w:color="auto"/>
        <w:bottom w:val="none" w:sz="0" w:space="0" w:color="auto"/>
        <w:right w:val="none" w:sz="0" w:space="0" w:color="auto"/>
      </w:divBdr>
    </w:div>
    <w:div w:id="1093820810">
      <w:bodyDiv w:val="1"/>
      <w:marLeft w:val="0"/>
      <w:marRight w:val="0"/>
      <w:marTop w:val="0"/>
      <w:marBottom w:val="0"/>
      <w:divBdr>
        <w:top w:val="none" w:sz="0" w:space="0" w:color="auto"/>
        <w:left w:val="none" w:sz="0" w:space="0" w:color="auto"/>
        <w:bottom w:val="none" w:sz="0" w:space="0" w:color="auto"/>
        <w:right w:val="none" w:sz="0" w:space="0" w:color="auto"/>
      </w:divBdr>
    </w:div>
    <w:div w:id="1108352957">
      <w:bodyDiv w:val="1"/>
      <w:marLeft w:val="0"/>
      <w:marRight w:val="0"/>
      <w:marTop w:val="0"/>
      <w:marBottom w:val="0"/>
      <w:divBdr>
        <w:top w:val="none" w:sz="0" w:space="0" w:color="auto"/>
        <w:left w:val="none" w:sz="0" w:space="0" w:color="auto"/>
        <w:bottom w:val="none" w:sz="0" w:space="0" w:color="auto"/>
        <w:right w:val="none" w:sz="0" w:space="0" w:color="auto"/>
      </w:divBdr>
    </w:div>
    <w:div w:id="1164786812">
      <w:bodyDiv w:val="1"/>
      <w:marLeft w:val="0"/>
      <w:marRight w:val="0"/>
      <w:marTop w:val="0"/>
      <w:marBottom w:val="0"/>
      <w:divBdr>
        <w:top w:val="none" w:sz="0" w:space="0" w:color="auto"/>
        <w:left w:val="none" w:sz="0" w:space="0" w:color="auto"/>
        <w:bottom w:val="none" w:sz="0" w:space="0" w:color="auto"/>
        <w:right w:val="none" w:sz="0" w:space="0" w:color="auto"/>
      </w:divBdr>
    </w:div>
    <w:div w:id="1197694887">
      <w:bodyDiv w:val="1"/>
      <w:marLeft w:val="0"/>
      <w:marRight w:val="0"/>
      <w:marTop w:val="0"/>
      <w:marBottom w:val="0"/>
      <w:divBdr>
        <w:top w:val="none" w:sz="0" w:space="0" w:color="auto"/>
        <w:left w:val="none" w:sz="0" w:space="0" w:color="auto"/>
        <w:bottom w:val="none" w:sz="0" w:space="0" w:color="auto"/>
        <w:right w:val="none" w:sz="0" w:space="0" w:color="auto"/>
      </w:divBdr>
    </w:div>
    <w:div w:id="1200318136">
      <w:bodyDiv w:val="1"/>
      <w:marLeft w:val="0"/>
      <w:marRight w:val="0"/>
      <w:marTop w:val="0"/>
      <w:marBottom w:val="0"/>
      <w:divBdr>
        <w:top w:val="none" w:sz="0" w:space="0" w:color="auto"/>
        <w:left w:val="none" w:sz="0" w:space="0" w:color="auto"/>
        <w:bottom w:val="none" w:sz="0" w:space="0" w:color="auto"/>
        <w:right w:val="none" w:sz="0" w:space="0" w:color="auto"/>
      </w:divBdr>
    </w:div>
    <w:div w:id="1206142935">
      <w:bodyDiv w:val="1"/>
      <w:marLeft w:val="0"/>
      <w:marRight w:val="0"/>
      <w:marTop w:val="0"/>
      <w:marBottom w:val="0"/>
      <w:divBdr>
        <w:top w:val="none" w:sz="0" w:space="0" w:color="auto"/>
        <w:left w:val="none" w:sz="0" w:space="0" w:color="auto"/>
        <w:bottom w:val="none" w:sz="0" w:space="0" w:color="auto"/>
        <w:right w:val="none" w:sz="0" w:space="0" w:color="auto"/>
      </w:divBdr>
    </w:div>
    <w:div w:id="1230650020">
      <w:bodyDiv w:val="1"/>
      <w:marLeft w:val="0"/>
      <w:marRight w:val="0"/>
      <w:marTop w:val="0"/>
      <w:marBottom w:val="0"/>
      <w:divBdr>
        <w:top w:val="none" w:sz="0" w:space="0" w:color="auto"/>
        <w:left w:val="none" w:sz="0" w:space="0" w:color="auto"/>
        <w:bottom w:val="none" w:sz="0" w:space="0" w:color="auto"/>
        <w:right w:val="none" w:sz="0" w:space="0" w:color="auto"/>
      </w:divBdr>
    </w:div>
    <w:div w:id="1250231032">
      <w:bodyDiv w:val="1"/>
      <w:marLeft w:val="0"/>
      <w:marRight w:val="0"/>
      <w:marTop w:val="0"/>
      <w:marBottom w:val="0"/>
      <w:divBdr>
        <w:top w:val="none" w:sz="0" w:space="0" w:color="auto"/>
        <w:left w:val="none" w:sz="0" w:space="0" w:color="auto"/>
        <w:bottom w:val="none" w:sz="0" w:space="0" w:color="auto"/>
        <w:right w:val="none" w:sz="0" w:space="0" w:color="auto"/>
      </w:divBdr>
    </w:div>
    <w:div w:id="1265309672">
      <w:bodyDiv w:val="1"/>
      <w:marLeft w:val="0"/>
      <w:marRight w:val="0"/>
      <w:marTop w:val="0"/>
      <w:marBottom w:val="0"/>
      <w:divBdr>
        <w:top w:val="none" w:sz="0" w:space="0" w:color="auto"/>
        <w:left w:val="none" w:sz="0" w:space="0" w:color="auto"/>
        <w:bottom w:val="none" w:sz="0" w:space="0" w:color="auto"/>
        <w:right w:val="none" w:sz="0" w:space="0" w:color="auto"/>
      </w:divBdr>
    </w:div>
    <w:div w:id="1303391578">
      <w:bodyDiv w:val="1"/>
      <w:marLeft w:val="0"/>
      <w:marRight w:val="0"/>
      <w:marTop w:val="0"/>
      <w:marBottom w:val="0"/>
      <w:divBdr>
        <w:top w:val="none" w:sz="0" w:space="0" w:color="auto"/>
        <w:left w:val="none" w:sz="0" w:space="0" w:color="auto"/>
        <w:bottom w:val="none" w:sz="0" w:space="0" w:color="auto"/>
        <w:right w:val="none" w:sz="0" w:space="0" w:color="auto"/>
      </w:divBdr>
    </w:div>
    <w:div w:id="1345519670">
      <w:bodyDiv w:val="1"/>
      <w:marLeft w:val="0"/>
      <w:marRight w:val="0"/>
      <w:marTop w:val="0"/>
      <w:marBottom w:val="0"/>
      <w:divBdr>
        <w:top w:val="none" w:sz="0" w:space="0" w:color="auto"/>
        <w:left w:val="none" w:sz="0" w:space="0" w:color="auto"/>
        <w:bottom w:val="none" w:sz="0" w:space="0" w:color="auto"/>
        <w:right w:val="none" w:sz="0" w:space="0" w:color="auto"/>
      </w:divBdr>
      <w:divsChild>
        <w:div w:id="1386222293">
          <w:marLeft w:val="0"/>
          <w:marRight w:val="0"/>
          <w:marTop w:val="0"/>
          <w:marBottom w:val="0"/>
          <w:divBdr>
            <w:top w:val="none" w:sz="0" w:space="0" w:color="auto"/>
            <w:left w:val="none" w:sz="0" w:space="0" w:color="auto"/>
            <w:bottom w:val="none" w:sz="0" w:space="0" w:color="auto"/>
            <w:right w:val="none" w:sz="0" w:space="0" w:color="auto"/>
          </w:divBdr>
        </w:div>
      </w:divsChild>
    </w:div>
    <w:div w:id="1357390020">
      <w:bodyDiv w:val="1"/>
      <w:marLeft w:val="0"/>
      <w:marRight w:val="0"/>
      <w:marTop w:val="0"/>
      <w:marBottom w:val="0"/>
      <w:divBdr>
        <w:top w:val="none" w:sz="0" w:space="0" w:color="auto"/>
        <w:left w:val="none" w:sz="0" w:space="0" w:color="auto"/>
        <w:bottom w:val="none" w:sz="0" w:space="0" w:color="auto"/>
        <w:right w:val="none" w:sz="0" w:space="0" w:color="auto"/>
      </w:divBdr>
    </w:div>
    <w:div w:id="1361011105">
      <w:bodyDiv w:val="1"/>
      <w:marLeft w:val="0"/>
      <w:marRight w:val="0"/>
      <w:marTop w:val="0"/>
      <w:marBottom w:val="0"/>
      <w:divBdr>
        <w:top w:val="none" w:sz="0" w:space="0" w:color="auto"/>
        <w:left w:val="none" w:sz="0" w:space="0" w:color="auto"/>
        <w:bottom w:val="none" w:sz="0" w:space="0" w:color="auto"/>
        <w:right w:val="none" w:sz="0" w:space="0" w:color="auto"/>
      </w:divBdr>
    </w:div>
    <w:div w:id="1372263617">
      <w:bodyDiv w:val="1"/>
      <w:marLeft w:val="0"/>
      <w:marRight w:val="0"/>
      <w:marTop w:val="0"/>
      <w:marBottom w:val="0"/>
      <w:divBdr>
        <w:top w:val="none" w:sz="0" w:space="0" w:color="auto"/>
        <w:left w:val="none" w:sz="0" w:space="0" w:color="auto"/>
        <w:bottom w:val="none" w:sz="0" w:space="0" w:color="auto"/>
        <w:right w:val="none" w:sz="0" w:space="0" w:color="auto"/>
      </w:divBdr>
    </w:div>
    <w:div w:id="1385107342">
      <w:bodyDiv w:val="1"/>
      <w:marLeft w:val="0"/>
      <w:marRight w:val="0"/>
      <w:marTop w:val="0"/>
      <w:marBottom w:val="0"/>
      <w:divBdr>
        <w:top w:val="none" w:sz="0" w:space="0" w:color="auto"/>
        <w:left w:val="none" w:sz="0" w:space="0" w:color="auto"/>
        <w:bottom w:val="none" w:sz="0" w:space="0" w:color="auto"/>
        <w:right w:val="none" w:sz="0" w:space="0" w:color="auto"/>
      </w:divBdr>
    </w:div>
    <w:div w:id="1431001740">
      <w:bodyDiv w:val="1"/>
      <w:marLeft w:val="0"/>
      <w:marRight w:val="0"/>
      <w:marTop w:val="0"/>
      <w:marBottom w:val="0"/>
      <w:divBdr>
        <w:top w:val="none" w:sz="0" w:space="0" w:color="auto"/>
        <w:left w:val="none" w:sz="0" w:space="0" w:color="auto"/>
        <w:bottom w:val="none" w:sz="0" w:space="0" w:color="auto"/>
        <w:right w:val="none" w:sz="0" w:space="0" w:color="auto"/>
      </w:divBdr>
      <w:divsChild>
        <w:div w:id="8679862">
          <w:marLeft w:val="0"/>
          <w:marRight w:val="0"/>
          <w:marTop w:val="0"/>
          <w:marBottom w:val="0"/>
          <w:divBdr>
            <w:top w:val="none" w:sz="0" w:space="0" w:color="auto"/>
            <w:left w:val="none" w:sz="0" w:space="0" w:color="auto"/>
            <w:bottom w:val="none" w:sz="0" w:space="0" w:color="auto"/>
            <w:right w:val="none" w:sz="0" w:space="0" w:color="auto"/>
          </w:divBdr>
        </w:div>
      </w:divsChild>
    </w:div>
    <w:div w:id="1436709760">
      <w:bodyDiv w:val="1"/>
      <w:marLeft w:val="0"/>
      <w:marRight w:val="0"/>
      <w:marTop w:val="0"/>
      <w:marBottom w:val="0"/>
      <w:divBdr>
        <w:top w:val="none" w:sz="0" w:space="0" w:color="auto"/>
        <w:left w:val="none" w:sz="0" w:space="0" w:color="auto"/>
        <w:bottom w:val="none" w:sz="0" w:space="0" w:color="auto"/>
        <w:right w:val="none" w:sz="0" w:space="0" w:color="auto"/>
      </w:divBdr>
    </w:div>
    <w:div w:id="1473206470">
      <w:bodyDiv w:val="1"/>
      <w:marLeft w:val="0"/>
      <w:marRight w:val="0"/>
      <w:marTop w:val="0"/>
      <w:marBottom w:val="0"/>
      <w:divBdr>
        <w:top w:val="none" w:sz="0" w:space="0" w:color="auto"/>
        <w:left w:val="none" w:sz="0" w:space="0" w:color="auto"/>
        <w:bottom w:val="none" w:sz="0" w:space="0" w:color="auto"/>
        <w:right w:val="none" w:sz="0" w:space="0" w:color="auto"/>
      </w:divBdr>
    </w:div>
    <w:div w:id="1482887013">
      <w:bodyDiv w:val="1"/>
      <w:marLeft w:val="0"/>
      <w:marRight w:val="0"/>
      <w:marTop w:val="0"/>
      <w:marBottom w:val="0"/>
      <w:divBdr>
        <w:top w:val="none" w:sz="0" w:space="0" w:color="auto"/>
        <w:left w:val="none" w:sz="0" w:space="0" w:color="auto"/>
        <w:bottom w:val="none" w:sz="0" w:space="0" w:color="auto"/>
        <w:right w:val="none" w:sz="0" w:space="0" w:color="auto"/>
      </w:divBdr>
    </w:div>
    <w:div w:id="1552379585">
      <w:bodyDiv w:val="1"/>
      <w:marLeft w:val="0"/>
      <w:marRight w:val="0"/>
      <w:marTop w:val="0"/>
      <w:marBottom w:val="0"/>
      <w:divBdr>
        <w:top w:val="none" w:sz="0" w:space="0" w:color="auto"/>
        <w:left w:val="none" w:sz="0" w:space="0" w:color="auto"/>
        <w:bottom w:val="none" w:sz="0" w:space="0" w:color="auto"/>
        <w:right w:val="none" w:sz="0" w:space="0" w:color="auto"/>
      </w:divBdr>
    </w:div>
    <w:div w:id="1575966742">
      <w:bodyDiv w:val="1"/>
      <w:marLeft w:val="0"/>
      <w:marRight w:val="0"/>
      <w:marTop w:val="0"/>
      <w:marBottom w:val="0"/>
      <w:divBdr>
        <w:top w:val="none" w:sz="0" w:space="0" w:color="auto"/>
        <w:left w:val="none" w:sz="0" w:space="0" w:color="auto"/>
        <w:bottom w:val="none" w:sz="0" w:space="0" w:color="auto"/>
        <w:right w:val="none" w:sz="0" w:space="0" w:color="auto"/>
      </w:divBdr>
    </w:div>
    <w:div w:id="1606813727">
      <w:bodyDiv w:val="1"/>
      <w:marLeft w:val="0"/>
      <w:marRight w:val="0"/>
      <w:marTop w:val="0"/>
      <w:marBottom w:val="0"/>
      <w:divBdr>
        <w:top w:val="none" w:sz="0" w:space="0" w:color="auto"/>
        <w:left w:val="none" w:sz="0" w:space="0" w:color="auto"/>
        <w:bottom w:val="none" w:sz="0" w:space="0" w:color="auto"/>
        <w:right w:val="none" w:sz="0" w:space="0" w:color="auto"/>
      </w:divBdr>
    </w:div>
    <w:div w:id="1608267312">
      <w:bodyDiv w:val="1"/>
      <w:marLeft w:val="0"/>
      <w:marRight w:val="0"/>
      <w:marTop w:val="0"/>
      <w:marBottom w:val="0"/>
      <w:divBdr>
        <w:top w:val="none" w:sz="0" w:space="0" w:color="auto"/>
        <w:left w:val="none" w:sz="0" w:space="0" w:color="auto"/>
        <w:bottom w:val="none" w:sz="0" w:space="0" w:color="auto"/>
        <w:right w:val="none" w:sz="0" w:space="0" w:color="auto"/>
      </w:divBdr>
    </w:div>
    <w:div w:id="1632129400">
      <w:bodyDiv w:val="1"/>
      <w:marLeft w:val="0"/>
      <w:marRight w:val="0"/>
      <w:marTop w:val="0"/>
      <w:marBottom w:val="0"/>
      <w:divBdr>
        <w:top w:val="none" w:sz="0" w:space="0" w:color="auto"/>
        <w:left w:val="none" w:sz="0" w:space="0" w:color="auto"/>
        <w:bottom w:val="none" w:sz="0" w:space="0" w:color="auto"/>
        <w:right w:val="none" w:sz="0" w:space="0" w:color="auto"/>
      </w:divBdr>
      <w:divsChild>
        <w:div w:id="1171480800">
          <w:marLeft w:val="0"/>
          <w:marRight w:val="0"/>
          <w:marTop w:val="0"/>
          <w:marBottom w:val="0"/>
          <w:divBdr>
            <w:top w:val="none" w:sz="0" w:space="0" w:color="auto"/>
            <w:left w:val="none" w:sz="0" w:space="0" w:color="auto"/>
            <w:bottom w:val="none" w:sz="0" w:space="0" w:color="auto"/>
            <w:right w:val="none" w:sz="0" w:space="0" w:color="auto"/>
          </w:divBdr>
        </w:div>
      </w:divsChild>
    </w:div>
    <w:div w:id="1665012502">
      <w:bodyDiv w:val="1"/>
      <w:marLeft w:val="0"/>
      <w:marRight w:val="0"/>
      <w:marTop w:val="0"/>
      <w:marBottom w:val="0"/>
      <w:divBdr>
        <w:top w:val="none" w:sz="0" w:space="0" w:color="auto"/>
        <w:left w:val="none" w:sz="0" w:space="0" w:color="auto"/>
        <w:bottom w:val="none" w:sz="0" w:space="0" w:color="auto"/>
        <w:right w:val="none" w:sz="0" w:space="0" w:color="auto"/>
      </w:divBdr>
    </w:div>
    <w:div w:id="1701318584">
      <w:bodyDiv w:val="1"/>
      <w:marLeft w:val="0"/>
      <w:marRight w:val="0"/>
      <w:marTop w:val="0"/>
      <w:marBottom w:val="0"/>
      <w:divBdr>
        <w:top w:val="none" w:sz="0" w:space="0" w:color="auto"/>
        <w:left w:val="none" w:sz="0" w:space="0" w:color="auto"/>
        <w:bottom w:val="none" w:sz="0" w:space="0" w:color="auto"/>
        <w:right w:val="none" w:sz="0" w:space="0" w:color="auto"/>
      </w:divBdr>
    </w:div>
    <w:div w:id="1719553004">
      <w:bodyDiv w:val="1"/>
      <w:marLeft w:val="0"/>
      <w:marRight w:val="0"/>
      <w:marTop w:val="0"/>
      <w:marBottom w:val="0"/>
      <w:divBdr>
        <w:top w:val="none" w:sz="0" w:space="0" w:color="auto"/>
        <w:left w:val="none" w:sz="0" w:space="0" w:color="auto"/>
        <w:bottom w:val="none" w:sz="0" w:space="0" w:color="auto"/>
        <w:right w:val="none" w:sz="0" w:space="0" w:color="auto"/>
      </w:divBdr>
    </w:div>
    <w:div w:id="1812625393">
      <w:bodyDiv w:val="1"/>
      <w:marLeft w:val="0"/>
      <w:marRight w:val="0"/>
      <w:marTop w:val="0"/>
      <w:marBottom w:val="0"/>
      <w:divBdr>
        <w:top w:val="none" w:sz="0" w:space="0" w:color="auto"/>
        <w:left w:val="none" w:sz="0" w:space="0" w:color="auto"/>
        <w:bottom w:val="none" w:sz="0" w:space="0" w:color="auto"/>
        <w:right w:val="none" w:sz="0" w:space="0" w:color="auto"/>
      </w:divBdr>
    </w:div>
    <w:div w:id="1816138518">
      <w:bodyDiv w:val="1"/>
      <w:marLeft w:val="0"/>
      <w:marRight w:val="0"/>
      <w:marTop w:val="0"/>
      <w:marBottom w:val="0"/>
      <w:divBdr>
        <w:top w:val="none" w:sz="0" w:space="0" w:color="auto"/>
        <w:left w:val="none" w:sz="0" w:space="0" w:color="auto"/>
        <w:bottom w:val="none" w:sz="0" w:space="0" w:color="auto"/>
        <w:right w:val="none" w:sz="0" w:space="0" w:color="auto"/>
      </w:divBdr>
    </w:div>
    <w:div w:id="1829516540">
      <w:bodyDiv w:val="1"/>
      <w:marLeft w:val="0"/>
      <w:marRight w:val="0"/>
      <w:marTop w:val="0"/>
      <w:marBottom w:val="0"/>
      <w:divBdr>
        <w:top w:val="none" w:sz="0" w:space="0" w:color="auto"/>
        <w:left w:val="none" w:sz="0" w:space="0" w:color="auto"/>
        <w:bottom w:val="none" w:sz="0" w:space="0" w:color="auto"/>
        <w:right w:val="none" w:sz="0" w:space="0" w:color="auto"/>
      </w:divBdr>
    </w:div>
    <w:div w:id="1845626092">
      <w:bodyDiv w:val="1"/>
      <w:marLeft w:val="0"/>
      <w:marRight w:val="0"/>
      <w:marTop w:val="0"/>
      <w:marBottom w:val="0"/>
      <w:divBdr>
        <w:top w:val="none" w:sz="0" w:space="0" w:color="auto"/>
        <w:left w:val="none" w:sz="0" w:space="0" w:color="auto"/>
        <w:bottom w:val="none" w:sz="0" w:space="0" w:color="auto"/>
        <w:right w:val="none" w:sz="0" w:space="0" w:color="auto"/>
      </w:divBdr>
    </w:div>
    <w:div w:id="1865826445">
      <w:bodyDiv w:val="1"/>
      <w:marLeft w:val="0"/>
      <w:marRight w:val="0"/>
      <w:marTop w:val="0"/>
      <w:marBottom w:val="0"/>
      <w:divBdr>
        <w:top w:val="none" w:sz="0" w:space="0" w:color="auto"/>
        <w:left w:val="none" w:sz="0" w:space="0" w:color="auto"/>
        <w:bottom w:val="none" w:sz="0" w:space="0" w:color="auto"/>
        <w:right w:val="none" w:sz="0" w:space="0" w:color="auto"/>
      </w:divBdr>
    </w:div>
    <w:div w:id="1888682177">
      <w:bodyDiv w:val="1"/>
      <w:marLeft w:val="0"/>
      <w:marRight w:val="0"/>
      <w:marTop w:val="0"/>
      <w:marBottom w:val="0"/>
      <w:divBdr>
        <w:top w:val="none" w:sz="0" w:space="0" w:color="auto"/>
        <w:left w:val="none" w:sz="0" w:space="0" w:color="auto"/>
        <w:bottom w:val="none" w:sz="0" w:space="0" w:color="auto"/>
        <w:right w:val="none" w:sz="0" w:space="0" w:color="auto"/>
      </w:divBdr>
    </w:div>
    <w:div w:id="1920796683">
      <w:bodyDiv w:val="1"/>
      <w:marLeft w:val="0"/>
      <w:marRight w:val="0"/>
      <w:marTop w:val="0"/>
      <w:marBottom w:val="0"/>
      <w:divBdr>
        <w:top w:val="none" w:sz="0" w:space="0" w:color="auto"/>
        <w:left w:val="none" w:sz="0" w:space="0" w:color="auto"/>
        <w:bottom w:val="none" w:sz="0" w:space="0" w:color="auto"/>
        <w:right w:val="none" w:sz="0" w:space="0" w:color="auto"/>
      </w:divBdr>
    </w:div>
    <w:div w:id="1922979760">
      <w:bodyDiv w:val="1"/>
      <w:marLeft w:val="0"/>
      <w:marRight w:val="0"/>
      <w:marTop w:val="0"/>
      <w:marBottom w:val="0"/>
      <w:divBdr>
        <w:top w:val="none" w:sz="0" w:space="0" w:color="auto"/>
        <w:left w:val="none" w:sz="0" w:space="0" w:color="auto"/>
        <w:bottom w:val="none" w:sz="0" w:space="0" w:color="auto"/>
        <w:right w:val="none" w:sz="0" w:space="0" w:color="auto"/>
      </w:divBdr>
    </w:div>
    <w:div w:id="1925991805">
      <w:bodyDiv w:val="1"/>
      <w:marLeft w:val="0"/>
      <w:marRight w:val="0"/>
      <w:marTop w:val="0"/>
      <w:marBottom w:val="0"/>
      <w:divBdr>
        <w:top w:val="none" w:sz="0" w:space="0" w:color="auto"/>
        <w:left w:val="none" w:sz="0" w:space="0" w:color="auto"/>
        <w:bottom w:val="none" w:sz="0" w:space="0" w:color="auto"/>
        <w:right w:val="none" w:sz="0" w:space="0" w:color="auto"/>
      </w:divBdr>
    </w:div>
    <w:div w:id="1940914427">
      <w:bodyDiv w:val="1"/>
      <w:marLeft w:val="0"/>
      <w:marRight w:val="0"/>
      <w:marTop w:val="0"/>
      <w:marBottom w:val="0"/>
      <w:divBdr>
        <w:top w:val="none" w:sz="0" w:space="0" w:color="auto"/>
        <w:left w:val="none" w:sz="0" w:space="0" w:color="auto"/>
        <w:bottom w:val="none" w:sz="0" w:space="0" w:color="auto"/>
        <w:right w:val="none" w:sz="0" w:space="0" w:color="auto"/>
      </w:divBdr>
    </w:div>
    <w:div w:id="1943024504">
      <w:bodyDiv w:val="1"/>
      <w:marLeft w:val="0"/>
      <w:marRight w:val="0"/>
      <w:marTop w:val="0"/>
      <w:marBottom w:val="0"/>
      <w:divBdr>
        <w:top w:val="none" w:sz="0" w:space="0" w:color="auto"/>
        <w:left w:val="none" w:sz="0" w:space="0" w:color="auto"/>
        <w:bottom w:val="none" w:sz="0" w:space="0" w:color="auto"/>
        <w:right w:val="none" w:sz="0" w:space="0" w:color="auto"/>
      </w:divBdr>
    </w:div>
    <w:div w:id="1982222711">
      <w:bodyDiv w:val="1"/>
      <w:marLeft w:val="0"/>
      <w:marRight w:val="0"/>
      <w:marTop w:val="0"/>
      <w:marBottom w:val="0"/>
      <w:divBdr>
        <w:top w:val="none" w:sz="0" w:space="0" w:color="auto"/>
        <w:left w:val="none" w:sz="0" w:space="0" w:color="auto"/>
        <w:bottom w:val="none" w:sz="0" w:space="0" w:color="auto"/>
        <w:right w:val="none" w:sz="0" w:space="0" w:color="auto"/>
      </w:divBdr>
    </w:div>
    <w:div w:id="1993409559">
      <w:bodyDiv w:val="1"/>
      <w:marLeft w:val="0"/>
      <w:marRight w:val="0"/>
      <w:marTop w:val="0"/>
      <w:marBottom w:val="0"/>
      <w:divBdr>
        <w:top w:val="none" w:sz="0" w:space="0" w:color="auto"/>
        <w:left w:val="none" w:sz="0" w:space="0" w:color="auto"/>
        <w:bottom w:val="none" w:sz="0" w:space="0" w:color="auto"/>
        <w:right w:val="none" w:sz="0" w:space="0" w:color="auto"/>
      </w:divBdr>
    </w:div>
    <w:div w:id="208491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80/1364557032000119616"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doi.org/10.1097/acm.0000000000001452" TargetMode="External"/><Relationship Id="rId17" Type="http://schemas.openxmlformats.org/officeDocument/2006/relationships/hyperlink" Target="https://doi.org/10.1080/09638288.2019.1595180"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doi.org/10.1111/j.1744-1609.2011.00237.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80/0142159x.2023.2168529"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onchra.com.au/2015/12/08/crowe-critical-appraisal-tool-v1-4/"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186/s13643-016-0384-4" TargetMode="External"/><Relationship Id="rId22"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23C2957-F2F7-FF4D-82AA-F21A421554A4}"/>
      </w:docPartPr>
      <w:docPartBody>
        <w:p w:rsidR="00946808" w:rsidRDefault="00946808">
          <w:r w:rsidRPr="008D5D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808"/>
    <w:rsid w:val="003153AE"/>
    <w:rsid w:val="004F5245"/>
    <w:rsid w:val="00577E15"/>
    <w:rsid w:val="005F43D1"/>
    <w:rsid w:val="007B1CBF"/>
    <w:rsid w:val="00946808"/>
    <w:rsid w:val="00AF5850"/>
    <w:rsid w:val="00AF7EFB"/>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680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D7EA7F2-BB22-154A-A20B-23F1E3B3D004}">
  <we:reference id="wa104380917" version="1.0.1.0" store="en-US" storeType="OMEX"/>
  <we:alternateReferences>
    <we:reference id="WA104380917" version="1.0.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FA1EB2A28FA94290CCC54A874C1F0F" ma:contentTypeVersion="9" ma:contentTypeDescription="Create a new document." ma:contentTypeScope="" ma:versionID="7cd98fcfe776da3f5753615e74dee6e2">
  <xsd:schema xmlns:xsd="http://www.w3.org/2001/XMLSchema" xmlns:xs="http://www.w3.org/2001/XMLSchema" xmlns:p="http://schemas.microsoft.com/office/2006/metadata/properties" xmlns:ns3="70bf64e9-9952-4fdc-ac53-87dfd64c856a" targetNamespace="http://schemas.microsoft.com/office/2006/metadata/properties" ma:root="true" ma:fieldsID="68a92e1ca9ce993dcb876ef934c4572e" ns3:_="">
    <xsd:import namespace="70bf64e9-9952-4fdc-ac53-87dfd64c856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f64e9-9952-4fdc-ac53-87dfd64c856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0bf64e9-9952-4fdc-ac53-87dfd64c856a" xsi:nil="true"/>
  </documentManagement>
</p:properties>
</file>

<file path=customXml/itemProps1.xml><?xml version="1.0" encoding="utf-8"?>
<ds:datastoreItem xmlns:ds="http://schemas.openxmlformats.org/officeDocument/2006/customXml" ds:itemID="{E594DE53-F7AD-48FC-BAE1-33330DE9E1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f64e9-9952-4fdc-ac53-87dfd64c8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C6B0CE-3FCC-4277-BE3D-D2C632602B38}">
  <ds:schemaRefs>
    <ds:schemaRef ds:uri="http://schemas.microsoft.com/sharepoint/v3/contenttype/forms"/>
  </ds:schemaRefs>
</ds:datastoreItem>
</file>

<file path=customXml/itemProps3.xml><?xml version="1.0" encoding="utf-8"?>
<ds:datastoreItem xmlns:ds="http://schemas.openxmlformats.org/officeDocument/2006/customXml" ds:itemID="{E5A141DB-88D9-45E4-9B21-506E735A8C87}">
  <ds:schemaRefs>
    <ds:schemaRef ds:uri="http://schemas.openxmlformats.org/officeDocument/2006/bibliography"/>
  </ds:schemaRefs>
</ds:datastoreItem>
</file>

<file path=customXml/itemProps4.xml><?xml version="1.0" encoding="utf-8"?>
<ds:datastoreItem xmlns:ds="http://schemas.openxmlformats.org/officeDocument/2006/customXml" ds:itemID="{D4203CF3-0645-46BE-A0EB-D45ADC1B315E}">
  <ds:schemaRefs>
    <ds:schemaRef ds:uri="http://purl.org/dc/elements/1.1/"/>
    <ds:schemaRef ds:uri="http://purl.org/dc/dcmitype/"/>
    <ds:schemaRef ds:uri="70bf64e9-9952-4fdc-ac53-87dfd64c856a"/>
    <ds:schemaRef ds:uri="http://schemas.microsoft.com/office/2006/documentManagement/types"/>
    <ds:schemaRef ds:uri="http://schemas.microsoft.com/office/infopath/2007/PartnerControls"/>
    <ds:schemaRef ds:uri="http://www.w3.org/XML/1998/namespace"/>
    <ds:schemaRef ds:uri="http://purl.org/dc/term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4572</Words>
  <Characters>29174</Characters>
  <Application>Microsoft Office Word</Application>
  <DocSecurity>0</DocSecurity>
  <Lines>243</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Grainger</dc:creator>
  <cp:keywords/>
  <dc:description/>
  <cp:lastModifiedBy>Rebecca Grainger</cp:lastModifiedBy>
  <cp:revision>3</cp:revision>
  <dcterms:created xsi:type="dcterms:W3CDTF">2025-11-21T02:52:00Z</dcterms:created>
  <dcterms:modified xsi:type="dcterms:W3CDTF">2025-11-21T02:52:00Z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0x010100E9FA1EB2A28FA94290CCC54A874C1F0F</vt:lpwstr>
  </property>
  <property fmtid="{D5CDD505-2E9C-101B-9397-08002B2CF9AE}" pid="3" name="MediaServiceImageTags">
    <vt:lpwstr/>
  </property>
  <property fmtid="{D5CDD505-2E9C-101B-9397-08002B2CF9AE}" pid="4" name="GrammarlyDocumentId">
    <vt:lpwstr>f1ec62a05396be5ba4c76b1aca07dca68d6cab0922e0a411d416c09cc3c00357</vt:lpwstr>
  </property>
  <property fmtid="{D5CDD505-2E9C-101B-9397-08002B2CF9AE}" pid="5" name="MSIP_Label_0f488380-630a-4f55-a077-a19445e3f360_Enabled">
    <vt:lpwstr>true</vt:lpwstr>
  </property>
  <property fmtid="{D5CDD505-2E9C-101B-9397-08002B2CF9AE}" pid="6" name="MSIP_Label_0f488380-630a-4f55-a077-a19445e3f360_SetDate">
    <vt:lpwstr>2025-11-18T04:00:21Z</vt:lpwstr>
  </property>
  <property fmtid="{D5CDD505-2E9C-101B-9397-08002B2CF9AE}" pid="7" name="MSIP_Label_0f488380-630a-4f55-a077-a19445e3f360_Method">
    <vt:lpwstr>Standard</vt:lpwstr>
  </property>
  <property fmtid="{D5CDD505-2E9C-101B-9397-08002B2CF9AE}" pid="8" name="MSIP_Label_0f488380-630a-4f55-a077-a19445e3f360_Name">
    <vt:lpwstr>OFFICIAL - INTERNAL</vt:lpwstr>
  </property>
  <property fmtid="{D5CDD505-2E9C-101B-9397-08002B2CF9AE}" pid="9" name="MSIP_Label_0f488380-630a-4f55-a077-a19445e3f360_SiteId">
    <vt:lpwstr>b6e377cf-9db3-46cb-91a2-fad9605bb15c</vt:lpwstr>
  </property>
  <property fmtid="{D5CDD505-2E9C-101B-9397-08002B2CF9AE}" pid="10" name="MSIP_Label_0f488380-630a-4f55-a077-a19445e3f360_ActionId">
    <vt:lpwstr>02dcc8d1-30c3-4854-ba36-e8fd2ac7dbda</vt:lpwstr>
  </property>
  <property fmtid="{D5CDD505-2E9C-101B-9397-08002B2CF9AE}" pid="11" name="MSIP_Label_0f488380-630a-4f55-a077-a19445e3f360_ContentBits">
    <vt:lpwstr>0</vt:lpwstr>
  </property>
  <property fmtid="{D5CDD505-2E9C-101B-9397-08002B2CF9AE}" pid="12" name="MSIP_Label_0f488380-630a-4f55-a077-a19445e3f360_Tag">
    <vt:lpwstr>10, 3, 0, 1</vt:lpwstr>
  </property>
</Properties>
</file>