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A47E9" w14:textId="34208C4B" w:rsidR="00764B30" w:rsidRPr="00DE264B" w:rsidRDefault="00DE264B" w:rsidP="00764B30">
      <w:pPr>
        <w:rPr>
          <w:b/>
          <w:bCs/>
        </w:rPr>
      </w:pPr>
      <w:r w:rsidRPr="00DE264B">
        <w:rPr>
          <w:b/>
          <w:bCs/>
        </w:rPr>
        <w:t>Highlights</w:t>
      </w:r>
    </w:p>
    <w:p w14:paraId="4DF5A058" w14:textId="77777777" w:rsidR="00764B30" w:rsidRPr="00EC5FFB" w:rsidRDefault="00764B30" w:rsidP="00764B30">
      <w:pPr>
        <w:numPr>
          <w:ilvl w:val="0"/>
          <w:numId w:val="1"/>
        </w:numPr>
      </w:pPr>
      <w:r w:rsidRPr="00EC5FFB">
        <w:t>After</w:t>
      </w:r>
      <w:r w:rsidRPr="00EC5FFB">
        <w:noBreakHyphen/>
        <w:t>hours academic work at home is widespread among pharmacy faculty and extends well beyond official working hours.</w:t>
      </w:r>
    </w:p>
    <w:p w14:paraId="63151C9E" w14:textId="77777777" w:rsidR="00764B30" w:rsidRPr="00EC5FFB" w:rsidRDefault="00764B30" w:rsidP="00764B30">
      <w:pPr>
        <w:numPr>
          <w:ilvl w:val="0"/>
          <w:numId w:val="1"/>
        </w:numPr>
      </w:pPr>
      <w:r w:rsidRPr="00EC5FFB">
        <w:t>Excessive after</w:t>
      </w:r>
      <w:r w:rsidRPr="00EC5FFB">
        <w:noBreakHyphen/>
        <w:t>hours workload disrupts personal life, reducing time for family, social activities, exercise, and hobbies.</w:t>
      </w:r>
    </w:p>
    <w:p w14:paraId="3BF7D2A2" w14:textId="77777777" w:rsidR="00764B30" w:rsidRPr="00EC5FFB" w:rsidRDefault="00764B30" w:rsidP="00764B30">
      <w:pPr>
        <w:numPr>
          <w:ilvl w:val="0"/>
          <w:numId w:val="1"/>
        </w:numPr>
      </w:pPr>
      <w:r w:rsidRPr="00EC5FFB">
        <w:t>Continuous after</w:t>
      </w:r>
      <w:r w:rsidRPr="00EC5FFB">
        <w:noBreakHyphen/>
        <w:t>hours duties harm faculty well</w:t>
      </w:r>
      <w:r w:rsidRPr="00EC5FFB">
        <w:noBreakHyphen/>
        <w:t>being, increasing stress and negatively affecting physical and mental health.</w:t>
      </w:r>
    </w:p>
    <w:p w14:paraId="2D5866A5" w14:textId="77777777" w:rsidR="00764B30" w:rsidRPr="00EC5FFB" w:rsidRDefault="00764B30" w:rsidP="00764B30">
      <w:pPr>
        <w:numPr>
          <w:ilvl w:val="0"/>
          <w:numId w:val="1"/>
        </w:numPr>
      </w:pPr>
      <w:r w:rsidRPr="00EC5FFB">
        <w:t>Reduced well</w:t>
      </w:r>
      <w:r w:rsidRPr="00EC5FFB">
        <w:noBreakHyphen/>
        <w:t>being undermines teaching, research productivity, and supervision capacity.</w:t>
      </w:r>
    </w:p>
    <w:p w14:paraId="3366A0F5" w14:textId="77777777" w:rsidR="00764B30" w:rsidRPr="00EC5FFB" w:rsidRDefault="00764B30" w:rsidP="00764B30">
      <w:pPr>
        <w:numPr>
          <w:ilvl w:val="0"/>
          <w:numId w:val="1"/>
        </w:numPr>
        <w:pBdr>
          <w:bottom w:val="single" w:sz="6" w:space="1" w:color="auto"/>
        </w:pBdr>
      </w:pPr>
      <w:r w:rsidRPr="00EC5FFB">
        <w:t>Institutional reforms (clear workload policies, protected personal time, and supportive resources) are needed to prevent burnout and enhance faculty retention and performance.</w:t>
      </w:r>
    </w:p>
    <w:p w14:paraId="27F92899" w14:textId="77777777" w:rsidR="0090193B" w:rsidRDefault="0090193B"/>
    <w:sectPr w:rsidR="009019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05372"/>
    <w:multiLevelType w:val="multilevel"/>
    <w:tmpl w:val="28D4D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94386"/>
    <w:multiLevelType w:val="multilevel"/>
    <w:tmpl w:val="3A9CD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8656039">
    <w:abstractNumId w:val="1"/>
  </w:num>
  <w:num w:numId="2" w16cid:durableId="656418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B30"/>
    <w:rsid w:val="00266012"/>
    <w:rsid w:val="003E4B48"/>
    <w:rsid w:val="004B7772"/>
    <w:rsid w:val="00764B30"/>
    <w:rsid w:val="0090193B"/>
    <w:rsid w:val="00AA3234"/>
    <w:rsid w:val="00AF39D7"/>
    <w:rsid w:val="00C06F33"/>
    <w:rsid w:val="00CB4ABD"/>
    <w:rsid w:val="00D521B3"/>
    <w:rsid w:val="00DE264B"/>
    <w:rsid w:val="00F3326D"/>
    <w:rsid w:val="00FF0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7B098"/>
  <w15:chartTrackingRefBased/>
  <w15:docId w15:val="{02C71CA4-3A64-435E-9C99-4A6C22033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B30"/>
  </w:style>
  <w:style w:type="paragraph" w:styleId="Heading1">
    <w:name w:val="heading 1"/>
    <w:basedOn w:val="Normal"/>
    <w:next w:val="Normal"/>
    <w:link w:val="Heading1Char"/>
    <w:uiPriority w:val="9"/>
    <w:qFormat/>
    <w:rsid w:val="00764B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4B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4B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4B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4B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4B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4B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4B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4B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4B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4B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4B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4B3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4B3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4B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4B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4B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4B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4B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4B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4B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4B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4B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4B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4B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4B3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B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B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4B3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Al-Jumaili</dc:creator>
  <cp:keywords/>
  <dc:description/>
  <cp:lastModifiedBy>Ali Al-Jumaili</cp:lastModifiedBy>
  <cp:revision>4</cp:revision>
  <dcterms:created xsi:type="dcterms:W3CDTF">2026-01-17T06:50:00Z</dcterms:created>
  <dcterms:modified xsi:type="dcterms:W3CDTF">2026-01-17T07:13:00Z</dcterms:modified>
</cp:coreProperties>
</file>