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EA3" w:rsidRPr="00337EA3" w:rsidRDefault="00CA7631" w:rsidP="006B187A">
      <w:pPr>
        <w:keepNext/>
        <w:keepLines/>
        <w:bidi w:val="0"/>
        <w:spacing w:before="240" w:after="0" w:line="25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</w:rPr>
      </w:pPr>
      <w:r w:rsidRPr="00CA76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</w:rPr>
        <w:t xml:space="preserve">Appendix </w:t>
      </w:r>
      <w:bookmarkStart w:id="0" w:name="_GoBack"/>
      <w:bookmarkEnd w:id="0"/>
      <w:r w:rsidR="00337EA3" w:rsidRPr="00337E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</w:rPr>
        <w:t xml:space="preserve">2: Initial eigenvalues and </w:t>
      </w:r>
      <w:r w:rsidR="006B187A" w:rsidRPr="006B18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</w:rPr>
        <w:t>correlation matrix</w:t>
      </w:r>
    </w:p>
    <w:p w:rsidR="00337EA3" w:rsidRPr="00337EA3" w:rsidRDefault="00337EA3" w:rsidP="00337EA3">
      <w:pPr>
        <w:keepNext/>
        <w:keepLines/>
        <w:bidi w:val="0"/>
        <w:spacing w:before="240" w:after="0" w:line="25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</w:pPr>
      <w:bookmarkStart w:id="1" w:name="_Table_7,_Initial"/>
      <w:bookmarkEnd w:id="1"/>
      <w:r w:rsidRPr="00337EA3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Initial eigenvalues and extracted communalities for questionnaire items</w:t>
      </w:r>
    </w:p>
    <w:tbl>
      <w:tblPr>
        <w:tblStyle w:val="GridTable2-Accent2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1740"/>
        <w:gridCol w:w="2239"/>
        <w:gridCol w:w="696"/>
        <w:gridCol w:w="1740"/>
        <w:gridCol w:w="2239"/>
      </w:tblGrid>
      <w:tr w:rsidR="00337EA3" w:rsidRPr="00337EA3" w:rsidTr="00337E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Initial Eigenvalue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Extracted Communality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Initial Eigenvalue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Extracted Communality</w:t>
            </w:r>
          </w:p>
        </w:tc>
      </w:tr>
      <w:tr w:rsidR="00337EA3" w:rsidRPr="00337EA3" w:rsidTr="00337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0.751</w:t>
            </w:r>
          </w:p>
        </w:tc>
      </w:tr>
      <w:tr w:rsidR="00337EA3" w:rsidRPr="00337EA3" w:rsidTr="00337E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0.720</w:t>
            </w:r>
          </w:p>
        </w:tc>
      </w:tr>
      <w:tr w:rsidR="00337EA3" w:rsidRPr="00337EA3" w:rsidTr="00337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0.764</w:t>
            </w:r>
          </w:p>
        </w:tc>
      </w:tr>
      <w:tr w:rsidR="00337EA3" w:rsidRPr="00337EA3" w:rsidTr="00337E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0.766</w:t>
            </w:r>
          </w:p>
        </w:tc>
      </w:tr>
      <w:tr w:rsidR="00337EA3" w:rsidRPr="00337EA3" w:rsidTr="00337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0.750</w:t>
            </w:r>
          </w:p>
        </w:tc>
      </w:tr>
      <w:tr w:rsidR="00337EA3" w:rsidRPr="00337EA3" w:rsidTr="00337E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0.658</w:t>
            </w:r>
          </w:p>
        </w:tc>
      </w:tr>
      <w:tr w:rsidR="00337EA3" w:rsidRPr="00337EA3" w:rsidTr="00337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0.695</w:t>
            </w:r>
          </w:p>
        </w:tc>
      </w:tr>
      <w:tr w:rsidR="00337EA3" w:rsidRPr="00337EA3" w:rsidTr="00337E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0.716</w:t>
            </w:r>
          </w:p>
        </w:tc>
      </w:tr>
      <w:tr w:rsidR="00337EA3" w:rsidRPr="00337EA3" w:rsidTr="00337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0.715</w:t>
            </w:r>
          </w:p>
        </w:tc>
      </w:tr>
      <w:tr w:rsidR="00337EA3" w:rsidRPr="00337EA3" w:rsidTr="00337E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0.688</w:t>
            </w:r>
          </w:p>
        </w:tc>
      </w:tr>
      <w:tr w:rsidR="00337EA3" w:rsidRPr="00337EA3" w:rsidTr="00337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0.700</w:t>
            </w:r>
          </w:p>
        </w:tc>
      </w:tr>
      <w:tr w:rsidR="00337EA3" w:rsidRPr="00337EA3" w:rsidTr="00337E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0.783</w:t>
            </w:r>
          </w:p>
        </w:tc>
      </w:tr>
      <w:tr w:rsidR="00337EA3" w:rsidRPr="00337EA3" w:rsidTr="00337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0.637</w:t>
            </w:r>
          </w:p>
        </w:tc>
      </w:tr>
      <w:tr w:rsidR="00337EA3" w:rsidRPr="00337EA3" w:rsidTr="00337E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0.690</w:t>
            </w:r>
          </w:p>
        </w:tc>
      </w:tr>
      <w:tr w:rsidR="00337EA3" w:rsidRPr="00337EA3" w:rsidTr="00337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0.809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0.678</w:t>
            </w:r>
          </w:p>
        </w:tc>
      </w:tr>
      <w:tr w:rsidR="00337EA3" w:rsidRPr="00337EA3" w:rsidTr="00337E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0.692</w:t>
            </w:r>
          </w:p>
        </w:tc>
      </w:tr>
      <w:tr w:rsidR="00337EA3" w:rsidRPr="00337EA3" w:rsidTr="00337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0.809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0.729</w:t>
            </w:r>
          </w:p>
        </w:tc>
      </w:tr>
      <w:tr w:rsidR="00337EA3" w:rsidRPr="00337EA3" w:rsidTr="00337E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0.679</w:t>
            </w:r>
          </w:p>
        </w:tc>
      </w:tr>
      <w:tr w:rsidR="00337EA3" w:rsidRPr="00337EA3" w:rsidTr="00337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0.542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0.650</w:t>
            </w:r>
          </w:p>
        </w:tc>
      </w:tr>
      <w:tr w:rsidR="00337EA3" w:rsidRPr="00337EA3" w:rsidTr="00337E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Q40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3" w:rsidRPr="00337EA3" w:rsidRDefault="00337EA3" w:rsidP="00337EA3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A3">
              <w:rPr>
                <w:rFonts w:ascii="Times New Roman" w:eastAsia="Times New Roman" w:hAnsi="Times New Roman" w:cs="Times New Roman"/>
                <w:sz w:val="24"/>
                <w:szCs w:val="24"/>
              </w:rPr>
              <w:t>0.792</w:t>
            </w:r>
          </w:p>
        </w:tc>
      </w:tr>
    </w:tbl>
    <w:p w:rsidR="00337EA3" w:rsidRPr="00337EA3" w:rsidRDefault="00337EA3" w:rsidP="00337EA3">
      <w:pPr>
        <w:bidi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187A" w:rsidRPr="006B187A" w:rsidRDefault="006B187A" w:rsidP="006B187A">
      <w:pPr>
        <w:keepNext/>
        <w:keepLines/>
        <w:bidi w:val="0"/>
        <w:spacing w:before="240" w:after="0" w:line="256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bidi="ar-SA"/>
        </w:rPr>
      </w:pPr>
      <w:r w:rsidRPr="006B187A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bidi="ar-SA"/>
        </w:rPr>
        <w:t xml:space="preserve"> Spearman correlation matrix</w:t>
      </w:r>
    </w:p>
    <w:tbl>
      <w:tblPr>
        <w:tblStyle w:val="GridTable4-Accent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896"/>
        <w:gridCol w:w="756"/>
        <w:gridCol w:w="756"/>
        <w:gridCol w:w="756"/>
        <w:gridCol w:w="756"/>
        <w:gridCol w:w="756"/>
        <w:gridCol w:w="756"/>
        <w:gridCol w:w="756"/>
      </w:tblGrid>
      <w:tr w:rsidR="006B187A" w:rsidRPr="006B187A" w:rsidTr="006B1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B187A" w:rsidRPr="006B187A" w:rsidRDefault="006B187A" w:rsidP="006B187A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Factor</w:t>
            </w:r>
          </w:p>
        </w:tc>
        <w:tc>
          <w:tcPr>
            <w:tcW w:w="0" w:type="auto"/>
            <w:hideMark/>
          </w:tcPr>
          <w:p w:rsidR="006B187A" w:rsidRPr="006B187A" w:rsidRDefault="006B187A" w:rsidP="006B187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1</w:t>
            </w:r>
          </w:p>
        </w:tc>
        <w:tc>
          <w:tcPr>
            <w:tcW w:w="0" w:type="auto"/>
            <w:hideMark/>
          </w:tcPr>
          <w:p w:rsidR="006B187A" w:rsidRPr="006B187A" w:rsidRDefault="006B187A" w:rsidP="006B187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2</w:t>
            </w:r>
          </w:p>
        </w:tc>
        <w:tc>
          <w:tcPr>
            <w:tcW w:w="0" w:type="auto"/>
            <w:hideMark/>
          </w:tcPr>
          <w:p w:rsidR="006B187A" w:rsidRPr="006B187A" w:rsidRDefault="006B187A" w:rsidP="006B187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3</w:t>
            </w:r>
          </w:p>
        </w:tc>
        <w:tc>
          <w:tcPr>
            <w:tcW w:w="0" w:type="auto"/>
            <w:hideMark/>
          </w:tcPr>
          <w:p w:rsidR="006B187A" w:rsidRPr="006B187A" w:rsidRDefault="006B187A" w:rsidP="006B187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4</w:t>
            </w:r>
          </w:p>
        </w:tc>
        <w:tc>
          <w:tcPr>
            <w:tcW w:w="0" w:type="auto"/>
            <w:hideMark/>
          </w:tcPr>
          <w:p w:rsidR="006B187A" w:rsidRPr="006B187A" w:rsidRDefault="006B187A" w:rsidP="006B187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5</w:t>
            </w:r>
          </w:p>
        </w:tc>
        <w:tc>
          <w:tcPr>
            <w:tcW w:w="0" w:type="auto"/>
            <w:hideMark/>
          </w:tcPr>
          <w:p w:rsidR="006B187A" w:rsidRPr="006B187A" w:rsidRDefault="006B187A" w:rsidP="006B187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6</w:t>
            </w:r>
          </w:p>
        </w:tc>
        <w:tc>
          <w:tcPr>
            <w:tcW w:w="0" w:type="auto"/>
            <w:hideMark/>
          </w:tcPr>
          <w:p w:rsidR="006B187A" w:rsidRPr="006B187A" w:rsidRDefault="006B187A" w:rsidP="006B187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7</w:t>
            </w:r>
          </w:p>
        </w:tc>
      </w:tr>
      <w:tr w:rsidR="006B187A" w:rsidRPr="006B187A" w:rsidTr="006B1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1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—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0.656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0.702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0.618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0.681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0.688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0.712</w:t>
            </w:r>
          </w:p>
        </w:tc>
      </w:tr>
      <w:tr w:rsidR="006B187A" w:rsidRPr="006B187A" w:rsidTr="006B187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2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0.739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—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0.739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0.724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0.823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0.708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0.695</w:t>
            </w:r>
          </w:p>
        </w:tc>
      </w:tr>
      <w:tr w:rsidR="006B187A" w:rsidRPr="006B187A" w:rsidTr="006B1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3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0.804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0.740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—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0.695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0.771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0.735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0.687</w:t>
            </w:r>
          </w:p>
        </w:tc>
      </w:tr>
      <w:tr w:rsidR="006B187A" w:rsidRPr="006B187A" w:rsidTr="006B187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4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0.697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0.684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0.706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—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0.714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0.699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0.720</w:t>
            </w:r>
          </w:p>
        </w:tc>
      </w:tr>
      <w:tr w:rsidR="006B187A" w:rsidRPr="006B187A" w:rsidTr="006B1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0.704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0.762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0.813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0.725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—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0.716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0.765</w:t>
            </w:r>
          </w:p>
        </w:tc>
      </w:tr>
      <w:tr w:rsidR="006B187A" w:rsidRPr="006B187A" w:rsidTr="006B187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6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0.733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0.784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0.803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0.824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0.752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—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0.819</w:t>
            </w:r>
          </w:p>
        </w:tc>
      </w:tr>
      <w:tr w:rsidR="006B187A" w:rsidRPr="006B187A" w:rsidTr="006B1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7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0.758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0.772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0.754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0.821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0.856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0.684</w:t>
            </w:r>
          </w:p>
        </w:tc>
        <w:tc>
          <w:tcPr>
            <w:tcW w:w="0" w:type="auto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6B187A" w:rsidRPr="006B187A" w:rsidRDefault="006B187A" w:rsidP="006B187A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  <w:r w:rsidRPr="006B187A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—</w:t>
            </w:r>
          </w:p>
        </w:tc>
      </w:tr>
    </w:tbl>
    <w:p w:rsidR="00337EA3" w:rsidRPr="00337EA3" w:rsidRDefault="00337EA3" w:rsidP="00337EA3">
      <w:pPr>
        <w:bidi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37EA3" w:rsidRDefault="00337EA3" w:rsidP="00337EA3">
      <w:pPr>
        <w:rPr>
          <w:rtl/>
        </w:rPr>
      </w:pPr>
    </w:p>
    <w:p w:rsidR="00E145BD" w:rsidRDefault="00E145BD">
      <w:pPr>
        <w:rPr>
          <w:rtl/>
        </w:rPr>
      </w:pPr>
    </w:p>
    <w:p w:rsidR="00337EA3" w:rsidRDefault="00337EA3">
      <w:pPr>
        <w:rPr>
          <w:rtl/>
        </w:rPr>
      </w:pPr>
    </w:p>
    <w:sectPr w:rsidR="00337EA3" w:rsidSect="00780D7E">
      <w:pgSz w:w="12240" w:h="15840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D54"/>
    <w:rsid w:val="00337EA3"/>
    <w:rsid w:val="00347D54"/>
    <w:rsid w:val="006B187A"/>
    <w:rsid w:val="00780D7E"/>
    <w:rsid w:val="00CA7631"/>
    <w:rsid w:val="00E1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AEE39132-FC89-44EC-B782-E2FC5D4A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-Accent2">
    <w:name w:val="Grid Table 2 Accent 2"/>
    <w:basedOn w:val="TableNormal"/>
    <w:uiPriority w:val="47"/>
    <w:rsid w:val="00337EA3"/>
    <w:pPr>
      <w:spacing w:after="0" w:line="240" w:lineRule="auto"/>
    </w:pPr>
    <w:rPr>
      <w:rFonts w:ascii="Calibri" w:eastAsia="Calibri" w:hAnsi="Calibri" w:cs="Arial"/>
      <w:lang w:bidi="ar-SA"/>
    </w:rPr>
    <w:tblPr>
      <w:tblStyleRowBandSize w:val="1"/>
      <w:tblStyleColBandSize w:val="1"/>
      <w:tblInd w:w="0" w:type="nil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2">
    <w:name w:val="Grid Table 4 Accent 2"/>
    <w:basedOn w:val="TableNormal"/>
    <w:uiPriority w:val="49"/>
    <w:rsid w:val="00337EA3"/>
    <w:pPr>
      <w:spacing w:after="0" w:line="240" w:lineRule="auto"/>
    </w:pPr>
    <w:rPr>
      <w:rFonts w:ascii="Calibri" w:eastAsia="Calibri" w:hAnsi="Calibri" w:cs="Arial"/>
      <w:lang w:bidi="ar-SA"/>
    </w:r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-Accent21">
    <w:name w:val="Grid Table 4 - Accent 21"/>
    <w:basedOn w:val="TableNormal"/>
    <w:next w:val="GridTable4-Accent2"/>
    <w:uiPriority w:val="49"/>
    <w:rsid w:val="006B187A"/>
    <w:pPr>
      <w:spacing w:after="0" w:line="240" w:lineRule="auto"/>
    </w:pPr>
    <w:rPr>
      <w:rFonts w:ascii="Calibri" w:eastAsia="Calibri" w:hAnsi="Calibri" w:cs="Arial"/>
      <w:lang w:bidi="ar-SA"/>
    </w:r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Sohrab</dc:creator>
  <cp:keywords/>
  <dc:description/>
  <cp:lastModifiedBy>Sohrab</cp:lastModifiedBy>
  <cp:revision>4</cp:revision>
  <cp:lastPrinted>2026-05-24T18:20:00Z</cp:lastPrinted>
  <dcterms:created xsi:type="dcterms:W3CDTF">2026-05-23T16:42:00Z</dcterms:created>
  <dcterms:modified xsi:type="dcterms:W3CDTF">2026-05-24T18:21:00Z</dcterms:modified>
</cp:coreProperties>
</file>