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EE4A8A4" w14:textId="2EA202EE" w:rsidR="008329C8" w:rsidRDefault="0028106B" w:rsidP="0028106B">
      <w:pPr>
        <w:spacing w:after="0" w:line="240" w:lineRule="auto"/>
      </w:pPr>
      <w:r>
        <w:t>Supplementary material</w:t>
      </w:r>
    </w:p>
    <w:p w14:paraId="650F4C60" w14:textId="77777777" w:rsidR="0028106B" w:rsidRDefault="0028106B" w:rsidP="0028106B">
      <w:pPr>
        <w:spacing w:after="0" w:line="240" w:lineRule="auto"/>
      </w:pPr>
    </w:p>
    <w:tbl>
      <w:tblPr>
        <w:tblStyle w:val="TableGrid"/>
        <w:tblW w:w="9624" w:type="dxa"/>
        <w:tblLook w:val="04A0" w:firstRow="1" w:lastRow="0" w:firstColumn="1" w:lastColumn="0" w:noHBand="0" w:noVBand="1"/>
      </w:tblPr>
      <w:tblGrid>
        <w:gridCol w:w="2263"/>
        <w:gridCol w:w="7361"/>
      </w:tblGrid>
      <w:tr w:rsidR="00C76976" w14:paraId="1CDB6A2A" w14:textId="77777777" w:rsidTr="00401639">
        <w:trPr>
          <w:trHeight w:val="562"/>
        </w:trPr>
        <w:tc>
          <w:tcPr>
            <w:tcW w:w="2263" w:type="dxa"/>
            <w:shd w:val="clear" w:color="auto" w:fill="E59EDC" w:themeFill="accent5" w:themeFillTint="66"/>
          </w:tcPr>
          <w:p w14:paraId="285F6B93" w14:textId="77777777" w:rsidR="00C76976" w:rsidRDefault="00C76976" w:rsidP="00401639">
            <w:r w:rsidRPr="00D63107">
              <w:rPr>
                <w:b/>
                <w:bCs/>
              </w:rPr>
              <w:t>Theme title</w:t>
            </w:r>
          </w:p>
        </w:tc>
        <w:tc>
          <w:tcPr>
            <w:tcW w:w="7361" w:type="dxa"/>
            <w:shd w:val="clear" w:color="auto" w:fill="E59EDC" w:themeFill="accent5" w:themeFillTint="66"/>
          </w:tcPr>
          <w:p w14:paraId="6FAEB826" w14:textId="77777777" w:rsidR="00C76976" w:rsidRPr="0085702E" w:rsidRDefault="00C76976" w:rsidP="00401639">
            <w:pPr>
              <w:rPr>
                <w:b/>
                <w:bCs/>
              </w:rPr>
            </w:pPr>
            <w:r w:rsidRPr="009E4178">
              <w:rPr>
                <w:b/>
                <w:bCs/>
              </w:rPr>
              <w:t xml:space="preserve">Workplace culture </w:t>
            </w:r>
            <w:r>
              <w:rPr>
                <w:b/>
                <w:bCs/>
              </w:rPr>
              <w:t>lays the foundation.</w:t>
            </w:r>
          </w:p>
        </w:tc>
      </w:tr>
      <w:tr w:rsidR="00C76976" w14:paraId="24CA2B3F" w14:textId="77777777" w:rsidTr="00A86C67">
        <w:trPr>
          <w:trHeight w:val="390"/>
        </w:trPr>
        <w:tc>
          <w:tcPr>
            <w:tcW w:w="2263" w:type="dxa"/>
            <w:shd w:val="clear" w:color="auto" w:fill="F2CEED" w:themeFill="accent5" w:themeFillTint="33"/>
          </w:tcPr>
          <w:p w14:paraId="28849783" w14:textId="36136171" w:rsidR="00C76976" w:rsidRDefault="001E4A9B" w:rsidP="00401639">
            <w:r>
              <w:rPr>
                <w:b/>
                <w:bCs/>
              </w:rPr>
              <w:t>S</w:t>
            </w:r>
            <w:r w:rsidR="00981F76">
              <w:rPr>
                <w:b/>
                <w:bCs/>
              </w:rPr>
              <w:t>ubtheme</w:t>
            </w:r>
          </w:p>
        </w:tc>
        <w:tc>
          <w:tcPr>
            <w:tcW w:w="7361" w:type="dxa"/>
            <w:shd w:val="clear" w:color="auto" w:fill="F2CEED" w:themeFill="accent5" w:themeFillTint="33"/>
          </w:tcPr>
          <w:p w14:paraId="01B556A8" w14:textId="2DDB3047" w:rsidR="00C76976" w:rsidRPr="00A86C67" w:rsidRDefault="00981F76" w:rsidP="00401639">
            <w:pPr>
              <w:rPr>
                <w:b/>
                <w:bCs/>
              </w:rPr>
            </w:pPr>
            <w:r w:rsidRPr="00A86C67">
              <w:rPr>
                <w:b/>
                <w:bCs/>
              </w:rPr>
              <w:t>Quote</w:t>
            </w:r>
          </w:p>
        </w:tc>
      </w:tr>
      <w:tr w:rsidR="00C76976" w14:paraId="0C87DC4B" w14:textId="77777777" w:rsidTr="00401639">
        <w:trPr>
          <w:trHeight w:val="146"/>
        </w:trPr>
        <w:tc>
          <w:tcPr>
            <w:tcW w:w="2263" w:type="dxa"/>
          </w:tcPr>
          <w:p w14:paraId="164258BF" w14:textId="77777777" w:rsidR="007F3DF9" w:rsidRPr="006177C3" w:rsidRDefault="007F3DF9" w:rsidP="006177C3">
            <w:r w:rsidRPr="006177C3">
              <w:t>Modelling interprofessional working is key.</w:t>
            </w:r>
          </w:p>
          <w:p w14:paraId="7AE9DCE9" w14:textId="160D45FB" w:rsidR="00C76976" w:rsidRDefault="00C76976" w:rsidP="00401639"/>
        </w:tc>
        <w:tc>
          <w:tcPr>
            <w:tcW w:w="7361" w:type="dxa"/>
          </w:tcPr>
          <w:p w14:paraId="0F1DBF22" w14:textId="030C8CD9" w:rsidR="0035606A" w:rsidRDefault="009D69CC" w:rsidP="00CF4F5E">
            <w:pPr>
              <w:ind w:right="567"/>
            </w:pPr>
            <w:r>
              <w:t>“</w:t>
            </w:r>
            <w:r w:rsidRPr="009D69CC">
              <w:t>as was already mentioned about like modelling behaviour. And you know them becoming more confident with those interdisciplinary interactions, you know, as they progress through their placement and setting goals at the start around that you know, so you can keep the focus and ensure that that's been achieved</w:t>
            </w:r>
            <w:r>
              <w:t>”</w:t>
            </w:r>
            <w:r w:rsidRPr="009D69CC">
              <w:t xml:space="preserve"> P104</w:t>
            </w:r>
            <w:r w:rsidR="00B424FE">
              <w:t xml:space="preserve"> (</w:t>
            </w:r>
            <w:r w:rsidR="00B424FE">
              <w:t>Occupational Therapist</w:t>
            </w:r>
            <w:r w:rsidR="00B424FE">
              <w:t>)</w:t>
            </w:r>
          </w:p>
          <w:p w14:paraId="6FACB0AA" w14:textId="77777777" w:rsidR="009D69CC" w:rsidRDefault="009D69CC" w:rsidP="00CF4F5E">
            <w:pPr>
              <w:ind w:right="567"/>
            </w:pPr>
          </w:p>
          <w:p w14:paraId="7BBA5CC1" w14:textId="02659BFC" w:rsidR="00BC356B" w:rsidRDefault="00CF4F5E" w:rsidP="00CF4F5E">
            <w:pPr>
              <w:ind w:right="567"/>
            </w:pPr>
            <w:r>
              <w:t>“</w:t>
            </w:r>
            <w:r w:rsidR="00BC356B" w:rsidRPr="00725745">
              <w:t>in MDTs and stuff</w:t>
            </w:r>
            <w:r w:rsidR="00BC356B">
              <w:t>,</w:t>
            </w:r>
            <w:r w:rsidR="00BC356B" w:rsidRPr="00725745">
              <w:t xml:space="preserve"> I suppose</w:t>
            </w:r>
            <w:r w:rsidR="00BC356B">
              <w:t>,</w:t>
            </w:r>
            <w:r w:rsidR="00BC356B" w:rsidRPr="00725745">
              <w:t xml:space="preserve"> that's meant to be how we demonstrate, like how we're working together as a team</w:t>
            </w:r>
            <w:r w:rsidR="00BC356B">
              <w:t>.</w:t>
            </w:r>
            <w:r>
              <w:t>”</w:t>
            </w:r>
            <w:r w:rsidR="00BC356B" w:rsidRPr="00725745">
              <w:t> P304</w:t>
            </w:r>
            <w:r w:rsidR="00BC356B">
              <w:t xml:space="preserve"> (Occupational Therapist)</w:t>
            </w:r>
          </w:p>
          <w:p w14:paraId="1A460787" w14:textId="77777777" w:rsidR="00905176" w:rsidRDefault="00905176" w:rsidP="00CF4F5E">
            <w:pPr>
              <w:ind w:right="567"/>
            </w:pPr>
          </w:p>
          <w:p w14:paraId="6A44759D" w14:textId="7E6DECC9" w:rsidR="00DF4F37" w:rsidRDefault="00174DB0" w:rsidP="00CF4F5E">
            <w:pPr>
              <w:ind w:right="567"/>
            </w:pPr>
            <w:r>
              <w:t>“</w:t>
            </w:r>
            <w:r w:rsidRPr="00174DB0">
              <w:t>and I've really kind of learned through my senior who, when you should ask the OT about that. And that’s who looks after that whereas I had no idea coming in here</w:t>
            </w:r>
            <w:r>
              <w:t>”</w:t>
            </w:r>
            <w:r w:rsidR="00752389">
              <w:t xml:space="preserve"> P203</w:t>
            </w:r>
            <w:r w:rsidR="00B424FE">
              <w:t xml:space="preserve"> (Physiotherapy)</w:t>
            </w:r>
          </w:p>
          <w:p w14:paraId="116C8DC8" w14:textId="77777777" w:rsidR="00C76976" w:rsidRPr="006A04B2" w:rsidRDefault="00C76976" w:rsidP="006A04B2"/>
        </w:tc>
      </w:tr>
      <w:tr w:rsidR="00A569E5" w14:paraId="7996204B" w14:textId="77777777" w:rsidTr="00401639">
        <w:trPr>
          <w:trHeight w:val="146"/>
        </w:trPr>
        <w:tc>
          <w:tcPr>
            <w:tcW w:w="2263" w:type="dxa"/>
          </w:tcPr>
          <w:p w14:paraId="0D6C9904" w14:textId="77777777" w:rsidR="006A04B2" w:rsidRPr="006A04B2" w:rsidRDefault="006A04B2" w:rsidP="006A04B2">
            <w:r w:rsidRPr="006A04B2">
              <w:t>Perceived hierarchy and siloed working are detrimental to interprofessional collaboration.</w:t>
            </w:r>
          </w:p>
          <w:p w14:paraId="0516D7DA" w14:textId="77777777" w:rsidR="00A569E5" w:rsidRPr="006177C3" w:rsidRDefault="00A569E5" w:rsidP="006177C3"/>
        </w:tc>
        <w:tc>
          <w:tcPr>
            <w:tcW w:w="7361" w:type="dxa"/>
          </w:tcPr>
          <w:p w14:paraId="2DB2E7B5" w14:textId="4A372C82" w:rsidR="00905176" w:rsidRDefault="00905176" w:rsidP="0085332A">
            <w:pPr>
              <w:ind w:right="567"/>
            </w:pPr>
            <w:r>
              <w:t>“</w:t>
            </w:r>
            <w:r w:rsidRPr="00905176">
              <w:t>we wouldn't have a clue when physio are due to get their students or when SLT are due to get theirs until we nearly see them down the corridor</w:t>
            </w:r>
            <w:r>
              <w:t>”</w:t>
            </w:r>
            <w:r w:rsidRPr="00905176">
              <w:t xml:space="preserve"> P207</w:t>
            </w:r>
            <w:r w:rsidR="00A600C9">
              <w:t xml:space="preserve"> (</w:t>
            </w:r>
            <w:r w:rsidR="00A600C9">
              <w:t>Occupational Therapist</w:t>
            </w:r>
            <w:r w:rsidR="00A600C9">
              <w:t>)</w:t>
            </w:r>
          </w:p>
          <w:p w14:paraId="3E620940" w14:textId="77777777" w:rsidR="005727B9" w:rsidRDefault="005727B9" w:rsidP="0085332A">
            <w:pPr>
              <w:ind w:right="567"/>
            </w:pPr>
          </w:p>
          <w:p w14:paraId="2FE4A638" w14:textId="6237DD2E" w:rsidR="002757F6" w:rsidRDefault="005A4016" w:rsidP="0085332A">
            <w:pPr>
              <w:ind w:right="567"/>
            </w:pPr>
            <w:r>
              <w:t>“</w:t>
            </w:r>
            <w:r w:rsidR="002757F6" w:rsidRPr="002757F6">
              <w:t>there are certainly previous places I've worked where there's a lot more siloed it [practice-based IPE] would be quite dissonant to the, the way that the normal working day is to then throw that in would be unusual</w:t>
            </w:r>
            <w:r>
              <w:t>”</w:t>
            </w:r>
            <w:r w:rsidR="002757F6" w:rsidRPr="002757F6">
              <w:t xml:space="preserve"> P210</w:t>
            </w:r>
            <w:r w:rsidR="00A600C9">
              <w:t xml:space="preserve"> (</w:t>
            </w:r>
            <w:r w:rsidR="0024346D">
              <w:t>Physiotherapist</w:t>
            </w:r>
            <w:r w:rsidR="0024346D">
              <w:t>)</w:t>
            </w:r>
          </w:p>
          <w:p w14:paraId="5839D1EF" w14:textId="77777777" w:rsidR="005727B9" w:rsidRDefault="005727B9" w:rsidP="0085332A">
            <w:pPr>
              <w:ind w:right="567"/>
            </w:pPr>
          </w:p>
          <w:p w14:paraId="15051DC1" w14:textId="355E1490" w:rsidR="00752389" w:rsidRDefault="00905176" w:rsidP="0085332A">
            <w:pPr>
              <w:ind w:right="567"/>
            </w:pPr>
            <w:r>
              <w:t>“A</w:t>
            </w:r>
            <w:r w:rsidRPr="00193F59">
              <w:t>n awful lot of very bad practice in the last few years, which is down to siloed working and novice clinicians and I think if IPL was more embedded at an undergraduate level that maybe that might not be the case.</w:t>
            </w:r>
            <w:r>
              <w:t>”</w:t>
            </w:r>
            <w:r w:rsidRPr="00193F59">
              <w:t xml:space="preserve"> P301</w:t>
            </w:r>
            <w:r>
              <w:t xml:space="preserve"> (Physiotherapist)</w:t>
            </w:r>
          </w:p>
          <w:p w14:paraId="58636E95" w14:textId="77777777" w:rsidR="00A569E5" w:rsidRPr="006A04B2" w:rsidRDefault="00A569E5" w:rsidP="006A04B2"/>
        </w:tc>
      </w:tr>
      <w:tr w:rsidR="00A569E5" w14:paraId="420EE363" w14:textId="77777777" w:rsidTr="00401639">
        <w:trPr>
          <w:trHeight w:val="146"/>
        </w:trPr>
        <w:tc>
          <w:tcPr>
            <w:tcW w:w="2263" w:type="dxa"/>
          </w:tcPr>
          <w:p w14:paraId="15752BC6" w14:textId="77777777" w:rsidR="006A04B2" w:rsidRPr="006A04B2" w:rsidRDefault="006A04B2" w:rsidP="006A04B2">
            <w:r w:rsidRPr="006A04B2">
              <w:t>Organisational principles and values influence interprofessional collaboration.</w:t>
            </w:r>
          </w:p>
          <w:p w14:paraId="26053562" w14:textId="77777777" w:rsidR="00A569E5" w:rsidRPr="006177C3" w:rsidRDefault="00A569E5" w:rsidP="006177C3"/>
        </w:tc>
        <w:tc>
          <w:tcPr>
            <w:tcW w:w="7361" w:type="dxa"/>
          </w:tcPr>
          <w:p w14:paraId="41645408" w14:textId="1A940CE0" w:rsidR="00905176" w:rsidRDefault="00905176" w:rsidP="006A04B2">
            <w:r>
              <w:t>“</w:t>
            </w:r>
            <w:r w:rsidRPr="008D0138">
              <w:t>We have an IDT framework document as well. But I would. I don't know if you've given it to your students now, but certainly and to new staff, that's a helpful. That we have it kind of in writing. You know the goals of it and everything. I think that's been really useful to be actually be able to hand them something or it's on the intranet, you know. The philosophy behind it</w:t>
            </w:r>
            <w:r>
              <w:t>”</w:t>
            </w:r>
            <w:r w:rsidRPr="008D0138">
              <w:t xml:space="preserve"> P106</w:t>
            </w:r>
            <w:r>
              <w:t xml:space="preserve"> </w:t>
            </w:r>
            <w:r w:rsidR="00147F6B">
              <w:t>(Social worker)</w:t>
            </w:r>
          </w:p>
          <w:p w14:paraId="1E735ECD" w14:textId="77777777" w:rsidR="0024346D" w:rsidRDefault="0024346D" w:rsidP="006A04B2"/>
          <w:p w14:paraId="6D76AE70" w14:textId="486BE42C" w:rsidR="00A569E5" w:rsidRDefault="002C6CBB" w:rsidP="006A04B2">
            <w:r>
              <w:t>“</w:t>
            </w:r>
            <w:r w:rsidRPr="002C6CBB">
              <w:t>But I think we are very good here, willing to see the benefit of an IPL session whereas in other places they may not see that that's beneficial and say, ‘no, no, no you’re just a physio student come and treat your patients here’. So that could be a barrier depending on the person and what benefit they see in the IPL session itself</w:t>
            </w:r>
            <w:r>
              <w:t>”</w:t>
            </w:r>
            <w:r w:rsidRPr="002C6CBB">
              <w:t xml:space="preserve"> P210</w:t>
            </w:r>
            <w:r w:rsidR="00147F6B">
              <w:t xml:space="preserve"> (</w:t>
            </w:r>
            <w:r w:rsidR="00316E23">
              <w:t>Physiotherapist</w:t>
            </w:r>
            <w:r w:rsidR="00147F6B">
              <w:t>)</w:t>
            </w:r>
          </w:p>
          <w:p w14:paraId="271557F0" w14:textId="77777777" w:rsidR="0024346D" w:rsidRDefault="0024346D" w:rsidP="006A04B2"/>
          <w:p w14:paraId="4D4FCBAB" w14:textId="3ED0914A" w:rsidR="009E4DCE" w:rsidRDefault="009E4DCE" w:rsidP="006A04B2">
            <w:r>
              <w:t>“</w:t>
            </w:r>
            <w:r w:rsidRPr="009E4DCE">
              <w:t>Every one individual clinician is probably covering three, four wards. Yeah, so there's no way they can become embedded in that ward culture, because they're spread so thin</w:t>
            </w:r>
            <w:r>
              <w:t>”</w:t>
            </w:r>
            <w:r w:rsidRPr="009E4DCE">
              <w:t xml:space="preserve"> P306</w:t>
            </w:r>
            <w:r w:rsidR="00316E23">
              <w:t xml:space="preserve"> (</w:t>
            </w:r>
            <w:r w:rsidR="00940C05">
              <w:t>Speech and language ther</w:t>
            </w:r>
            <w:r w:rsidR="00FB4CD1">
              <w:t>apist</w:t>
            </w:r>
            <w:r w:rsidR="00316E23">
              <w:t>)</w:t>
            </w:r>
          </w:p>
          <w:p w14:paraId="30DDA4FA" w14:textId="38A3B73E" w:rsidR="008D0138" w:rsidRPr="006A04B2" w:rsidRDefault="008D0138" w:rsidP="006A04B2"/>
        </w:tc>
      </w:tr>
      <w:tr w:rsidR="00A569E5" w14:paraId="7A255033" w14:textId="77777777" w:rsidTr="00401639">
        <w:trPr>
          <w:trHeight w:val="146"/>
        </w:trPr>
        <w:tc>
          <w:tcPr>
            <w:tcW w:w="2263" w:type="dxa"/>
          </w:tcPr>
          <w:p w14:paraId="702E6A44" w14:textId="77777777" w:rsidR="006A04B2" w:rsidRPr="006A04B2" w:rsidRDefault="006A04B2" w:rsidP="006A04B2">
            <w:r w:rsidRPr="006A04B2">
              <w:lastRenderedPageBreak/>
              <w:t>The physical environment and resources impact the ability to deliver interprofessional education.</w:t>
            </w:r>
          </w:p>
          <w:p w14:paraId="6E556774" w14:textId="77777777" w:rsidR="00A569E5" w:rsidRPr="006177C3" w:rsidRDefault="00A569E5" w:rsidP="006177C3"/>
        </w:tc>
        <w:tc>
          <w:tcPr>
            <w:tcW w:w="7361" w:type="dxa"/>
          </w:tcPr>
          <w:p w14:paraId="71C8A52B" w14:textId="47DE0F4A" w:rsidR="009B7A6F" w:rsidRDefault="009B7A6F" w:rsidP="002710CB">
            <w:pPr>
              <w:ind w:right="567"/>
            </w:pPr>
            <w:r>
              <w:t>“</w:t>
            </w:r>
            <w:r w:rsidRPr="009B7A6F">
              <w:t>And the environment as well, because I think when I had done the one to two model we were in the OT department and we were all very close and in the you know close proximity. In terms of that verbal communication and handover piece, whereas now you know we're so far apart in the new hospital so the environment could be a factor in that as well in terms of its success.</w:t>
            </w:r>
            <w:r>
              <w:t>”</w:t>
            </w:r>
            <w:r w:rsidRPr="009B7A6F">
              <w:t> P104</w:t>
            </w:r>
            <w:r w:rsidR="00FB4CD1">
              <w:t xml:space="preserve"> (</w:t>
            </w:r>
            <w:r w:rsidR="00A84523">
              <w:t>Occupational therapy)</w:t>
            </w:r>
          </w:p>
          <w:p w14:paraId="7CFEABBA" w14:textId="77777777" w:rsidR="00FB4CD1" w:rsidRDefault="00FB4CD1" w:rsidP="002710CB">
            <w:pPr>
              <w:ind w:right="567"/>
            </w:pPr>
          </w:p>
          <w:p w14:paraId="7F4B87C5" w14:textId="3AD75445" w:rsidR="002710CB" w:rsidRDefault="00AC7411" w:rsidP="002710CB">
            <w:pPr>
              <w:ind w:right="567"/>
            </w:pPr>
            <w:r>
              <w:t>“</w:t>
            </w:r>
            <w:r w:rsidR="002710CB">
              <w:t>that space has gone. So, you know, we're being pushed out of places. So, it's a massive barrier really.</w:t>
            </w:r>
            <w:r>
              <w:t>”</w:t>
            </w:r>
            <w:r w:rsidR="002710CB">
              <w:t xml:space="preserve"> P302 (Physiotherapist)</w:t>
            </w:r>
          </w:p>
          <w:p w14:paraId="0FA49618" w14:textId="6AD3C772" w:rsidR="002710CB" w:rsidRDefault="00AC7411" w:rsidP="00AC7411">
            <w:pPr>
              <w:ind w:right="567"/>
            </w:pPr>
            <w:r>
              <w:t>“</w:t>
            </w:r>
            <w:r w:rsidR="002710CB">
              <w:t>You can't be an evidence-based teacher without access to the evidence.</w:t>
            </w:r>
            <w:r>
              <w:t>”</w:t>
            </w:r>
            <w:r w:rsidR="002710CB">
              <w:t xml:space="preserve">  P301 (Physiotherapist)</w:t>
            </w:r>
          </w:p>
          <w:p w14:paraId="5D6EAE65" w14:textId="77777777" w:rsidR="00A569E5" w:rsidRPr="006A04B2" w:rsidRDefault="00A569E5" w:rsidP="006A04B2"/>
        </w:tc>
      </w:tr>
      <w:tr w:rsidR="00C76976" w14:paraId="5F93C7EA" w14:textId="77777777" w:rsidTr="00401639">
        <w:trPr>
          <w:trHeight w:val="146"/>
        </w:trPr>
        <w:tc>
          <w:tcPr>
            <w:tcW w:w="2263" w:type="dxa"/>
            <w:shd w:val="clear" w:color="auto" w:fill="E59EDC" w:themeFill="accent5" w:themeFillTint="66"/>
          </w:tcPr>
          <w:p w14:paraId="531AEA48" w14:textId="77777777" w:rsidR="00C76976" w:rsidRDefault="00C76976" w:rsidP="00401639">
            <w:r w:rsidRPr="00FE49FE">
              <w:rPr>
                <w:b/>
                <w:bCs/>
              </w:rPr>
              <w:t>Theme title</w:t>
            </w:r>
          </w:p>
        </w:tc>
        <w:tc>
          <w:tcPr>
            <w:tcW w:w="7361" w:type="dxa"/>
            <w:shd w:val="clear" w:color="auto" w:fill="E59EDC" w:themeFill="accent5" w:themeFillTint="66"/>
          </w:tcPr>
          <w:p w14:paraId="4A9ABF78" w14:textId="77777777" w:rsidR="00C76976" w:rsidRDefault="00C76976" w:rsidP="00401639">
            <w:pPr>
              <w:rPr>
                <w:b/>
                <w:bCs/>
              </w:rPr>
            </w:pPr>
            <w:r w:rsidRPr="00FE49FE">
              <w:rPr>
                <w:b/>
                <w:bCs/>
              </w:rPr>
              <w:t>Staffing matters</w:t>
            </w:r>
          </w:p>
          <w:p w14:paraId="2DB04D57" w14:textId="77777777" w:rsidR="00C76976" w:rsidRDefault="00C76976" w:rsidP="00401639"/>
        </w:tc>
      </w:tr>
      <w:tr w:rsidR="00A31824" w14:paraId="317F943D" w14:textId="77777777" w:rsidTr="00A31824">
        <w:trPr>
          <w:trHeight w:val="146"/>
        </w:trPr>
        <w:tc>
          <w:tcPr>
            <w:tcW w:w="2263" w:type="dxa"/>
            <w:shd w:val="clear" w:color="auto" w:fill="F2CEED" w:themeFill="accent5" w:themeFillTint="33"/>
          </w:tcPr>
          <w:p w14:paraId="392EE716" w14:textId="0B7B5529" w:rsidR="00A31824" w:rsidRPr="00FE49FE" w:rsidRDefault="00A31824" w:rsidP="00A31824">
            <w:pPr>
              <w:rPr>
                <w:b/>
                <w:bCs/>
              </w:rPr>
            </w:pPr>
            <w:r>
              <w:rPr>
                <w:b/>
                <w:bCs/>
              </w:rPr>
              <w:t>Subtheme</w:t>
            </w:r>
          </w:p>
        </w:tc>
        <w:tc>
          <w:tcPr>
            <w:tcW w:w="7361" w:type="dxa"/>
            <w:shd w:val="clear" w:color="auto" w:fill="F2CEED" w:themeFill="accent5" w:themeFillTint="33"/>
          </w:tcPr>
          <w:p w14:paraId="5763FA20" w14:textId="157ECB5B" w:rsidR="00A31824" w:rsidRPr="00FE49FE" w:rsidRDefault="00A31824" w:rsidP="00A31824">
            <w:pPr>
              <w:rPr>
                <w:b/>
                <w:bCs/>
              </w:rPr>
            </w:pPr>
            <w:r w:rsidRPr="00A86C67">
              <w:rPr>
                <w:b/>
                <w:bCs/>
              </w:rPr>
              <w:t>Quote</w:t>
            </w:r>
          </w:p>
        </w:tc>
      </w:tr>
      <w:tr w:rsidR="00A31824" w14:paraId="392B262E" w14:textId="77777777" w:rsidTr="00401639">
        <w:trPr>
          <w:trHeight w:val="146"/>
        </w:trPr>
        <w:tc>
          <w:tcPr>
            <w:tcW w:w="2263" w:type="dxa"/>
          </w:tcPr>
          <w:p w14:paraId="365D7657" w14:textId="3EFF6F8B" w:rsidR="00A31824" w:rsidRDefault="00A31824" w:rsidP="00A31824">
            <w:pPr>
              <w:spacing w:before="120" w:after="120"/>
            </w:pPr>
            <w:r w:rsidRPr="00A31824">
              <w:t>Education and training needs of clinical educators.</w:t>
            </w:r>
          </w:p>
        </w:tc>
        <w:tc>
          <w:tcPr>
            <w:tcW w:w="7361" w:type="dxa"/>
          </w:tcPr>
          <w:p w14:paraId="2808A39F" w14:textId="26FA912A" w:rsidR="00E208E0" w:rsidRDefault="00E208E0" w:rsidP="001D17AE">
            <w:pPr>
              <w:ind w:right="567"/>
            </w:pPr>
            <w:r>
              <w:t>“</w:t>
            </w:r>
            <w:r w:rsidRPr="00E208E0">
              <w:t>Just depends on the investment, the time investment like I I would love to try to make that work if it was, if it was up for discussion, but yeah, I wouldn't, it wouldn't be something I could do like every week or anything like that?</w:t>
            </w:r>
            <w:r>
              <w:t>”</w:t>
            </w:r>
            <w:r w:rsidRPr="00E208E0">
              <w:t xml:space="preserve"> P102</w:t>
            </w:r>
            <w:r w:rsidR="00FA63D8">
              <w:t xml:space="preserve"> (</w:t>
            </w:r>
            <w:r w:rsidR="00BE66FE">
              <w:t>Social worker</w:t>
            </w:r>
            <w:r w:rsidR="00FA63D8">
              <w:t>)</w:t>
            </w:r>
          </w:p>
          <w:p w14:paraId="53B2D295" w14:textId="77777777" w:rsidR="00A84523" w:rsidRDefault="00A84523" w:rsidP="001D17AE">
            <w:pPr>
              <w:ind w:right="567"/>
            </w:pPr>
          </w:p>
          <w:p w14:paraId="283EBA70" w14:textId="2C4D2EC9" w:rsidR="00525DC5" w:rsidRDefault="001D17AE" w:rsidP="001D17AE">
            <w:pPr>
              <w:ind w:right="567"/>
              <w:rPr>
                <w:rFonts w:ascii="Calibri" w:hAnsi="Calibri" w:cs="Calibri"/>
                <w:color w:val="000000"/>
              </w:rPr>
            </w:pPr>
            <w:r>
              <w:t>“</w:t>
            </w:r>
            <w:r w:rsidR="00525DC5">
              <w:t>It can be really hard. We've talked about the staffing pressures. It might be a nice idea, I don't know in reality, if it's something that educators would prioritise, I don't know.</w:t>
            </w:r>
            <w:r>
              <w:t>”</w:t>
            </w:r>
            <w:r w:rsidR="00525DC5">
              <w:t xml:space="preserve"> P105 (</w:t>
            </w:r>
            <w:r w:rsidR="00525DC5">
              <w:rPr>
                <w:rFonts w:ascii="Calibri" w:hAnsi="Calibri" w:cs="Calibri"/>
                <w:color w:val="000000"/>
              </w:rPr>
              <w:t>Occupational Therapist)</w:t>
            </w:r>
          </w:p>
          <w:p w14:paraId="1A491492" w14:textId="77777777" w:rsidR="00A84523" w:rsidRDefault="00A84523" w:rsidP="001D17AE">
            <w:pPr>
              <w:ind w:right="567"/>
              <w:rPr>
                <w:rFonts w:ascii="Calibri" w:hAnsi="Calibri" w:cs="Calibri"/>
                <w:color w:val="000000"/>
              </w:rPr>
            </w:pPr>
          </w:p>
          <w:p w14:paraId="3A91C245" w14:textId="40888865" w:rsidR="00A31824" w:rsidRDefault="00F17BEA" w:rsidP="002236F5">
            <w:pPr>
              <w:ind w:right="567"/>
            </w:pPr>
            <w:r>
              <w:t>“</w:t>
            </w:r>
            <w:r w:rsidR="002236F5" w:rsidRPr="002236F5">
              <w:t>We've worked very hard at that through IPL sessions and obviously we've done interprofessional training for staff who are going to take students. I certainly got out a lot of that. Learning from other people's perspective</w:t>
            </w:r>
            <w:r>
              <w:t>”</w:t>
            </w:r>
            <w:r w:rsidR="002236F5" w:rsidRPr="002236F5">
              <w:t xml:space="preserve"> P305</w:t>
            </w:r>
            <w:r w:rsidR="00FA63D8">
              <w:t xml:space="preserve"> (</w:t>
            </w:r>
            <w:r w:rsidR="004D532D">
              <w:t>Podiatrist</w:t>
            </w:r>
            <w:r w:rsidR="00FA63D8">
              <w:t>)</w:t>
            </w:r>
          </w:p>
          <w:p w14:paraId="04D6A2AB" w14:textId="77777777" w:rsidR="00A31824" w:rsidRDefault="00A31824" w:rsidP="00A31824"/>
        </w:tc>
      </w:tr>
      <w:tr w:rsidR="00A31824" w14:paraId="274992C6" w14:textId="77777777" w:rsidTr="00401639">
        <w:trPr>
          <w:trHeight w:val="146"/>
        </w:trPr>
        <w:tc>
          <w:tcPr>
            <w:tcW w:w="2263" w:type="dxa"/>
          </w:tcPr>
          <w:p w14:paraId="149719F1" w14:textId="77777777" w:rsidR="007377E5" w:rsidRPr="007377E5" w:rsidRDefault="007377E5" w:rsidP="007377E5">
            <w:pPr>
              <w:spacing w:before="120" w:after="120"/>
            </w:pPr>
            <w:r w:rsidRPr="007377E5">
              <w:t>Understaffing, high staff turnover and staff attrition are challenges in delivering practice-based interprofessional education.</w:t>
            </w:r>
          </w:p>
          <w:p w14:paraId="4764850F" w14:textId="1EDA936A" w:rsidR="00A31824" w:rsidRDefault="00A31824" w:rsidP="00A31824"/>
        </w:tc>
        <w:tc>
          <w:tcPr>
            <w:tcW w:w="7361" w:type="dxa"/>
          </w:tcPr>
          <w:p w14:paraId="48B9AE1D" w14:textId="1F362EDB" w:rsidR="00E023EF" w:rsidRDefault="00E023EF" w:rsidP="00E023EF">
            <w:pPr>
              <w:ind w:right="567"/>
              <w:rPr>
                <w:rFonts w:ascii="Calibri" w:hAnsi="Calibri" w:cs="Calibri"/>
                <w:color w:val="000000"/>
              </w:rPr>
            </w:pPr>
            <w:r>
              <w:t>“</w:t>
            </w:r>
            <w:r>
              <w:t>Staffing at the minute. Yeah, it’s a big issue.</w:t>
            </w:r>
            <w:r>
              <w:t>”</w:t>
            </w:r>
            <w:r>
              <w:t xml:space="preserve"> P104 (</w:t>
            </w:r>
            <w:r>
              <w:rPr>
                <w:rFonts w:ascii="Calibri" w:hAnsi="Calibri" w:cs="Calibri"/>
                <w:color w:val="000000"/>
              </w:rPr>
              <w:t>Occupational Therapist)</w:t>
            </w:r>
          </w:p>
          <w:p w14:paraId="0C935878" w14:textId="77777777" w:rsidR="004D532D" w:rsidRDefault="004D532D" w:rsidP="00E023EF">
            <w:pPr>
              <w:ind w:right="567"/>
              <w:rPr>
                <w:rFonts w:ascii="Calibri" w:hAnsi="Calibri" w:cs="Calibri"/>
                <w:color w:val="000000"/>
              </w:rPr>
            </w:pPr>
          </w:p>
          <w:p w14:paraId="753399D6" w14:textId="16A5B12A" w:rsidR="00804AAB" w:rsidRDefault="00804AAB" w:rsidP="00E023EF">
            <w:pPr>
              <w:ind w:right="567"/>
            </w:pPr>
            <w:r>
              <w:t>“</w:t>
            </w:r>
            <w:r w:rsidRPr="00804AAB">
              <w:t>I think for us not having the tutor post. It's a huge thing.</w:t>
            </w:r>
            <w:r w:rsidR="008225BA">
              <w:t>”</w:t>
            </w:r>
            <w:r w:rsidRPr="00804AAB">
              <w:t xml:space="preserve"> P106 (Social worker)</w:t>
            </w:r>
          </w:p>
          <w:p w14:paraId="51F9D92B" w14:textId="77777777" w:rsidR="004D532D" w:rsidRDefault="004D532D" w:rsidP="00E023EF">
            <w:pPr>
              <w:ind w:right="567"/>
            </w:pPr>
          </w:p>
          <w:p w14:paraId="5DBF522E" w14:textId="6500AC4C" w:rsidR="009A512C" w:rsidRDefault="009A512C" w:rsidP="009A512C">
            <w:pPr>
              <w:ind w:right="567"/>
            </w:pPr>
            <w:r>
              <w:t>“</w:t>
            </w:r>
            <w:r>
              <w:t>Staff who are remaining are just so stressed that they're reluctant to kind of volunteer to take on more work.</w:t>
            </w:r>
            <w:r>
              <w:t>”</w:t>
            </w:r>
            <w:r>
              <w:t xml:space="preserve"> P306 (Speech and Language Therapist)</w:t>
            </w:r>
          </w:p>
          <w:p w14:paraId="09216F58" w14:textId="77777777" w:rsidR="004D532D" w:rsidRDefault="004D532D" w:rsidP="009A512C">
            <w:pPr>
              <w:ind w:right="567"/>
            </w:pPr>
          </w:p>
          <w:p w14:paraId="2E294A4F" w14:textId="77777777" w:rsidR="00A31824" w:rsidRDefault="007E7988" w:rsidP="00B01D61">
            <w:r>
              <w:t>“</w:t>
            </w:r>
            <w:r w:rsidRPr="007E7988">
              <w:t>I think they sometimes hesitate as well, to like ask your colleague to take your students, you know there’s a bit of guilt there like. Even, if you think would be beneficial because it could be a big ask as well</w:t>
            </w:r>
            <w:r>
              <w:t>”</w:t>
            </w:r>
            <w:r w:rsidRPr="007E7988">
              <w:t xml:space="preserve"> P207</w:t>
            </w:r>
            <w:r w:rsidR="004D532D">
              <w:t xml:space="preserve"> (</w:t>
            </w:r>
            <w:r w:rsidR="00491D3E">
              <w:t>Occupational therapy</w:t>
            </w:r>
            <w:r w:rsidR="004D532D">
              <w:t>)</w:t>
            </w:r>
          </w:p>
          <w:p w14:paraId="47D3E6C9" w14:textId="4CC80279" w:rsidR="00491D3E" w:rsidRPr="00B01D61" w:rsidRDefault="00491D3E" w:rsidP="00B01D61"/>
        </w:tc>
      </w:tr>
      <w:tr w:rsidR="007377E5" w14:paraId="69ED2EFF" w14:textId="77777777" w:rsidTr="00401639">
        <w:trPr>
          <w:trHeight w:val="146"/>
        </w:trPr>
        <w:tc>
          <w:tcPr>
            <w:tcW w:w="2263" w:type="dxa"/>
          </w:tcPr>
          <w:p w14:paraId="41059DA7" w14:textId="23A9D0B7" w:rsidR="007377E5" w:rsidRPr="007377E5" w:rsidRDefault="007377E5" w:rsidP="007377E5">
            <w:pPr>
              <w:spacing w:before="120" w:after="120"/>
            </w:pPr>
            <w:r w:rsidRPr="00B01D61">
              <w:t xml:space="preserve">Administrative support and assistance with the logistics of planning and co-ordinating </w:t>
            </w:r>
            <w:r w:rsidRPr="00B01D61">
              <w:lastRenderedPageBreak/>
              <w:t>placements are required.</w:t>
            </w:r>
          </w:p>
        </w:tc>
        <w:tc>
          <w:tcPr>
            <w:tcW w:w="7361" w:type="dxa"/>
          </w:tcPr>
          <w:p w14:paraId="2B1F0B18" w14:textId="1BC03898" w:rsidR="00242B5D" w:rsidRDefault="00242B5D" w:rsidP="001E10BD">
            <w:pPr>
              <w:ind w:right="567"/>
            </w:pPr>
            <w:r>
              <w:lastRenderedPageBreak/>
              <w:t>“</w:t>
            </w:r>
            <w:r w:rsidRPr="00242B5D">
              <w:t>Yeah, it will be very difficult logistically due to all the factors we've mentioned</w:t>
            </w:r>
            <w:r>
              <w:t>”</w:t>
            </w:r>
            <w:r w:rsidRPr="00242B5D">
              <w:t> P105</w:t>
            </w:r>
            <w:r w:rsidR="00491D3E">
              <w:t xml:space="preserve"> (</w:t>
            </w:r>
            <w:r w:rsidR="00491D3E">
              <w:t>Occupational therapy</w:t>
            </w:r>
            <w:r w:rsidR="00491D3E">
              <w:t>)</w:t>
            </w:r>
          </w:p>
          <w:p w14:paraId="35CF8F52" w14:textId="77777777" w:rsidR="00491D3E" w:rsidRDefault="00491D3E" w:rsidP="001E10BD">
            <w:pPr>
              <w:ind w:right="567"/>
            </w:pPr>
          </w:p>
          <w:p w14:paraId="727D061A" w14:textId="48EF9B21" w:rsidR="00230E6C" w:rsidRDefault="00230E6C" w:rsidP="001E10BD">
            <w:pPr>
              <w:ind w:right="567"/>
            </w:pPr>
            <w:r>
              <w:t>“</w:t>
            </w:r>
            <w:r>
              <w:t>I</w:t>
            </w:r>
            <w:r w:rsidRPr="007E0F69">
              <w:t>t's actually difficult and again, they’re only in three days a week. So, it’s really difficult to actually catch them and schedule something.</w:t>
            </w:r>
            <w:r>
              <w:t>”</w:t>
            </w:r>
            <w:r>
              <w:t xml:space="preserve"> P204 (Physiotherapist)</w:t>
            </w:r>
          </w:p>
          <w:p w14:paraId="5ACC7E20" w14:textId="77777777" w:rsidR="00491D3E" w:rsidRDefault="00491D3E" w:rsidP="001E10BD">
            <w:pPr>
              <w:ind w:right="567"/>
            </w:pPr>
          </w:p>
          <w:p w14:paraId="58045E96" w14:textId="77777777" w:rsidR="007377E5" w:rsidRDefault="001E10BD" w:rsidP="001C356E">
            <w:pPr>
              <w:ind w:right="567"/>
              <w:rPr>
                <w:rFonts w:ascii="Calibri" w:hAnsi="Calibri" w:cs="Calibri"/>
                <w:color w:val="000000"/>
              </w:rPr>
            </w:pPr>
            <w:r>
              <w:t>“</w:t>
            </w:r>
            <w:r>
              <w:t>I think the tutor post is kind of key, because you need one person, you know from each discipline who kind of takes responsibility from it and then it can be shared between the disciplines as well.</w:t>
            </w:r>
            <w:r>
              <w:t>”</w:t>
            </w:r>
            <w:r>
              <w:t xml:space="preserve"> P206 (</w:t>
            </w:r>
            <w:r>
              <w:rPr>
                <w:rFonts w:ascii="Calibri" w:hAnsi="Calibri" w:cs="Calibri"/>
                <w:color w:val="000000"/>
              </w:rPr>
              <w:t>Occupational Therapist)</w:t>
            </w:r>
          </w:p>
          <w:p w14:paraId="0F7DD8A7" w14:textId="420106A2" w:rsidR="00491D3E" w:rsidRPr="007377E5" w:rsidRDefault="00491D3E" w:rsidP="001C356E">
            <w:pPr>
              <w:ind w:right="567"/>
            </w:pPr>
          </w:p>
        </w:tc>
      </w:tr>
      <w:tr w:rsidR="00B01D61" w14:paraId="0B5ED2CF" w14:textId="77777777" w:rsidTr="00401639">
        <w:trPr>
          <w:trHeight w:val="146"/>
        </w:trPr>
        <w:tc>
          <w:tcPr>
            <w:tcW w:w="2263" w:type="dxa"/>
          </w:tcPr>
          <w:p w14:paraId="4D7C2DCD" w14:textId="77777777" w:rsidR="00B01D61" w:rsidRPr="00876501" w:rsidRDefault="00B01D61" w:rsidP="00876501">
            <w:r w:rsidRPr="00876501">
              <w:lastRenderedPageBreak/>
              <w:t>The practice education team needs to demonstrate creativity and adaptability in the delivery of practice-based interprofessional education.</w:t>
            </w:r>
          </w:p>
          <w:p w14:paraId="75C258A0" w14:textId="77777777" w:rsidR="00B01D61" w:rsidRPr="00B01D61" w:rsidRDefault="00B01D61" w:rsidP="007377E5">
            <w:pPr>
              <w:spacing w:before="120" w:after="120"/>
            </w:pPr>
          </w:p>
        </w:tc>
        <w:tc>
          <w:tcPr>
            <w:tcW w:w="7361" w:type="dxa"/>
          </w:tcPr>
          <w:p w14:paraId="41743EB5" w14:textId="336980A1" w:rsidR="00743D8E" w:rsidRDefault="00637141" w:rsidP="00077598">
            <w:pPr>
              <w:ind w:right="567"/>
            </w:pPr>
            <w:r>
              <w:t>“</w:t>
            </w:r>
            <w:r w:rsidRPr="00637141">
              <w:t>we have a set about 10 topics that we cover in those. They're an hour and a half, usually on a Wednesday morning, usually facilitated by two tutors, usually ones from different professions. And we've kind of honed and tweaked them and changed them over the years to make them work</w:t>
            </w:r>
            <w:r>
              <w:t>”</w:t>
            </w:r>
            <w:r w:rsidRPr="00637141">
              <w:t xml:space="preserve"> P105</w:t>
            </w:r>
            <w:r w:rsidR="00721F35">
              <w:t xml:space="preserve"> (</w:t>
            </w:r>
            <w:r w:rsidR="00320AFE">
              <w:rPr>
                <w:rFonts w:ascii="Calibri" w:hAnsi="Calibri" w:cs="Calibri"/>
                <w:color w:val="000000"/>
              </w:rPr>
              <w:t>Occupational Therapist</w:t>
            </w:r>
            <w:r w:rsidR="00721F35">
              <w:t>)</w:t>
            </w:r>
          </w:p>
          <w:p w14:paraId="4848A56E" w14:textId="77777777" w:rsidR="00721F35" w:rsidRDefault="00721F35" w:rsidP="00077598">
            <w:pPr>
              <w:ind w:right="567"/>
            </w:pPr>
          </w:p>
          <w:p w14:paraId="16414344" w14:textId="3AA75BA9" w:rsidR="00077598" w:rsidRDefault="00077598" w:rsidP="00077598">
            <w:pPr>
              <w:ind w:right="567"/>
            </w:pPr>
            <w:r>
              <w:t>“</w:t>
            </w:r>
            <w:r>
              <w:t>His entire placement was changed onto a completely different service, so even that kind of preparing yourself to have a busy caseload plus taking time to talk to students and then suddenly it’s all up in the air can be challenging.</w:t>
            </w:r>
            <w:r>
              <w:t>”</w:t>
            </w:r>
            <w:r>
              <w:t xml:space="preserve"> P204 (Physiotherapist)</w:t>
            </w:r>
          </w:p>
          <w:p w14:paraId="46B74958" w14:textId="77777777" w:rsidR="007F09A8" w:rsidRDefault="007F09A8" w:rsidP="00077598">
            <w:pPr>
              <w:ind w:right="567"/>
            </w:pPr>
          </w:p>
          <w:p w14:paraId="1116BC4D" w14:textId="77777777" w:rsidR="00B01D61" w:rsidRDefault="000C733C" w:rsidP="007377E5">
            <w:pPr>
              <w:spacing w:before="120" w:after="120"/>
            </w:pPr>
            <w:r>
              <w:t>“</w:t>
            </w:r>
            <w:r w:rsidRPr="000C733C">
              <w:t>We've kind of had to think of really like novel ways to incentivi</w:t>
            </w:r>
            <w:r w:rsidR="00A55898">
              <w:t>s</w:t>
            </w:r>
            <w:r w:rsidRPr="000C733C">
              <w:t>e educators. And the big one is project-based placements for us.</w:t>
            </w:r>
            <w:r w:rsidR="00A55898">
              <w:t>”</w:t>
            </w:r>
            <w:r w:rsidRPr="000C733C">
              <w:t xml:space="preserve"> P304</w:t>
            </w:r>
            <w:r w:rsidR="00721F35">
              <w:t xml:space="preserve"> (</w:t>
            </w:r>
            <w:r w:rsidR="00320AFE">
              <w:rPr>
                <w:rFonts w:ascii="Calibri" w:hAnsi="Calibri" w:cs="Calibri"/>
                <w:color w:val="000000"/>
              </w:rPr>
              <w:t>Occupational Therapist</w:t>
            </w:r>
            <w:r w:rsidR="00721F35">
              <w:t>)</w:t>
            </w:r>
          </w:p>
          <w:p w14:paraId="3BCEE61E" w14:textId="71788198" w:rsidR="00320AFE" w:rsidRPr="007377E5" w:rsidRDefault="00320AFE" w:rsidP="007377E5">
            <w:pPr>
              <w:spacing w:before="120" w:after="120"/>
            </w:pPr>
          </w:p>
        </w:tc>
      </w:tr>
      <w:tr w:rsidR="00A31824" w14:paraId="5003AFFA" w14:textId="77777777" w:rsidTr="00401639">
        <w:trPr>
          <w:trHeight w:val="146"/>
        </w:trPr>
        <w:tc>
          <w:tcPr>
            <w:tcW w:w="2263" w:type="dxa"/>
            <w:shd w:val="clear" w:color="auto" w:fill="E59EDC" w:themeFill="accent5" w:themeFillTint="66"/>
          </w:tcPr>
          <w:p w14:paraId="4C908308" w14:textId="77777777" w:rsidR="00A31824" w:rsidRDefault="00A31824" w:rsidP="00A31824">
            <w:r w:rsidRPr="00FE49FE">
              <w:rPr>
                <w:b/>
                <w:bCs/>
              </w:rPr>
              <w:t>Theme</w:t>
            </w:r>
          </w:p>
        </w:tc>
        <w:tc>
          <w:tcPr>
            <w:tcW w:w="7361" w:type="dxa"/>
            <w:shd w:val="clear" w:color="auto" w:fill="E59EDC" w:themeFill="accent5" w:themeFillTint="66"/>
          </w:tcPr>
          <w:p w14:paraId="5EFFA039" w14:textId="77777777" w:rsidR="00A31824" w:rsidRDefault="00A31824" w:rsidP="00A31824">
            <w:pPr>
              <w:rPr>
                <w:b/>
                <w:bCs/>
              </w:rPr>
            </w:pPr>
            <w:bookmarkStart w:id="0" w:name="_Hlk182229277"/>
            <w:r>
              <w:rPr>
                <w:b/>
                <w:bCs/>
              </w:rPr>
              <w:t>Enhanced and authentic learning through clinical practice</w:t>
            </w:r>
          </w:p>
          <w:bookmarkEnd w:id="0"/>
          <w:p w14:paraId="0FB28E24" w14:textId="77777777" w:rsidR="00A31824" w:rsidRDefault="00A31824" w:rsidP="00A31824"/>
        </w:tc>
      </w:tr>
      <w:tr w:rsidR="00A31824" w14:paraId="7F4D235C" w14:textId="77777777" w:rsidTr="009917D8">
        <w:trPr>
          <w:trHeight w:val="146"/>
        </w:trPr>
        <w:tc>
          <w:tcPr>
            <w:tcW w:w="2263" w:type="dxa"/>
            <w:shd w:val="clear" w:color="auto" w:fill="F2CEED" w:themeFill="accent5" w:themeFillTint="33"/>
          </w:tcPr>
          <w:p w14:paraId="5E413984" w14:textId="4F3901A9" w:rsidR="00A31824" w:rsidRPr="00FE49FE" w:rsidRDefault="00A31824" w:rsidP="00A31824">
            <w:pPr>
              <w:rPr>
                <w:b/>
                <w:bCs/>
              </w:rPr>
            </w:pPr>
            <w:r>
              <w:rPr>
                <w:b/>
                <w:bCs/>
              </w:rPr>
              <w:t>Subtheme</w:t>
            </w:r>
          </w:p>
        </w:tc>
        <w:tc>
          <w:tcPr>
            <w:tcW w:w="7361" w:type="dxa"/>
            <w:shd w:val="clear" w:color="auto" w:fill="F2CEED" w:themeFill="accent5" w:themeFillTint="33"/>
          </w:tcPr>
          <w:p w14:paraId="074864BC" w14:textId="74569DB0" w:rsidR="00A31824" w:rsidRPr="00F76E90" w:rsidRDefault="00A31824" w:rsidP="00A31824">
            <w:pPr>
              <w:rPr>
                <w:b/>
                <w:bCs/>
              </w:rPr>
            </w:pPr>
            <w:r w:rsidRPr="00F76E90">
              <w:rPr>
                <w:b/>
                <w:bCs/>
              </w:rPr>
              <w:t>Quote</w:t>
            </w:r>
          </w:p>
        </w:tc>
      </w:tr>
      <w:tr w:rsidR="00A31824" w14:paraId="1CCACDDB" w14:textId="77777777" w:rsidTr="00401639">
        <w:trPr>
          <w:trHeight w:val="273"/>
        </w:trPr>
        <w:tc>
          <w:tcPr>
            <w:tcW w:w="2263" w:type="dxa"/>
          </w:tcPr>
          <w:p w14:paraId="780BFB78" w14:textId="77777777" w:rsidR="00A31824" w:rsidRPr="00F76E90" w:rsidRDefault="00A31824" w:rsidP="00A31824">
            <w:pPr>
              <w:spacing w:before="120" w:after="120"/>
            </w:pPr>
            <w:r w:rsidRPr="00F76E90">
              <w:t>Multi-modalities to support practice-based interprofessional education.</w:t>
            </w:r>
          </w:p>
          <w:p w14:paraId="370FCDB0" w14:textId="59018F1A" w:rsidR="00A31824" w:rsidRDefault="00A31824" w:rsidP="00A31824"/>
        </w:tc>
        <w:tc>
          <w:tcPr>
            <w:tcW w:w="7361" w:type="dxa"/>
          </w:tcPr>
          <w:p w14:paraId="247E439B" w14:textId="46D4F33C" w:rsidR="00C170E4" w:rsidRDefault="00C170E4" w:rsidP="009427C7">
            <w:pPr>
              <w:ind w:right="567"/>
            </w:pPr>
            <w:r>
              <w:t>“</w:t>
            </w:r>
            <w:r w:rsidRPr="00C170E4">
              <w:t>So that's kind of the main interprofessional teaching that we do and then we do kind of like wheelchairs and seating is one that we'd often, OT and physio we'd arrange to do that together. And we did like a kind of suite of upper limb tutorials, which we did together as well. And patient handling, we've done together in the past</w:t>
            </w:r>
            <w:r>
              <w:t>”</w:t>
            </w:r>
            <w:r w:rsidRPr="00C170E4">
              <w:t xml:space="preserve"> P105</w:t>
            </w:r>
            <w:r w:rsidR="00076FD0">
              <w:t xml:space="preserve"> (</w:t>
            </w:r>
            <w:r w:rsidR="00CC2960">
              <w:t>Occupational Therapist</w:t>
            </w:r>
            <w:r w:rsidR="00076FD0">
              <w:t>)</w:t>
            </w:r>
          </w:p>
          <w:p w14:paraId="602BBD5F" w14:textId="77777777" w:rsidR="00076FD0" w:rsidRDefault="00076FD0" w:rsidP="009427C7">
            <w:pPr>
              <w:ind w:right="567"/>
            </w:pPr>
          </w:p>
          <w:p w14:paraId="7F466C5E" w14:textId="17FEC953" w:rsidR="009427C7" w:rsidRDefault="009427C7" w:rsidP="009427C7">
            <w:pPr>
              <w:ind w:right="567"/>
            </w:pPr>
            <w:r>
              <w:t>“</w:t>
            </w:r>
            <w:r>
              <w:t>The case study review in particular was kind of a nice way for them to kind of learn about another profession from each other.</w:t>
            </w:r>
            <w:r>
              <w:t>”</w:t>
            </w:r>
            <w:r>
              <w:t xml:space="preserve"> P206 (Occupational Therapist)</w:t>
            </w:r>
          </w:p>
          <w:p w14:paraId="4BDBB16C" w14:textId="77777777" w:rsidR="00076FD0" w:rsidRDefault="00076FD0" w:rsidP="009427C7">
            <w:pPr>
              <w:ind w:right="567"/>
            </w:pPr>
          </w:p>
          <w:p w14:paraId="16BAAA72" w14:textId="0A657D0D" w:rsidR="00A31824" w:rsidRDefault="00972829" w:rsidP="00A31824">
            <w:r>
              <w:t>“</w:t>
            </w:r>
            <w:r w:rsidRPr="00972829">
              <w:t>So that was real interprofessional learning. I think I said, “Well, you better put that in your log now as interprofessional teaching”. So, I think this group has really helped us as individual teachers to maybe engage with the other students a bit more in this environment P301</w:t>
            </w:r>
            <w:r w:rsidR="00076FD0">
              <w:t xml:space="preserve"> (</w:t>
            </w:r>
            <w:r w:rsidR="00076FD0">
              <w:t>Physiotherapist</w:t>
            </w:r>
            <w:r w:rsidR="00076FD0">
              <w:t>)</w:t>
            </w:r>
          </w:p>
          <w:p w14:paraId="7588D11A" w14:textId="3CADDE95" w:rsidR="00076FD0" w:rsidRPr="003D1DCE" w:rsidRDefault="00076FD0" w:rsidP="00A31824"/>
        </w:tc>
      </w:tr>
      <w:tr w:rsidR="00A31824" w14:paraId="59AFEE94" w14:textId="77777777" w:rsidTr="00401639">
        <w:trPr>
          <w:trHeight w:val="273"/>
        </w:trPr>
        <w:tc>
          <w:tcPr>
            <w:tcW w:w="2263" w:type="dxa"/>
          </w:tcPr>
          <w:p w14:paraId="1D280B38" w14:textId="77777777" w:rsidR="00A31824" w:rsidRPr="00404CC5" w:rsidRDefault="00A31824" w:rsidP="00A31824">
            <w:pPr>
              <w:spacing w:before="120" w:after="120"/>
            </w:pPr>
            <w:r w:rsidRPr="00404CC5">
              <w:t>Authentic learning experiences with the potential to improve patient care.</w:t>
            </w:r>
          </w:p>
          <w:p w14:paraId="41D0F086" w14:textId="77777777" w:rsidR="00A31824" w:rsidRPr="00F76E90" w:rsidRDefault="00A31824" w:rsidP="00A31824">
            <w:pPr>
              <w:spacing w:before="120" w:after="120"/>
            </w:pPr>
          </w:p>
        </w:tc>
        <w:tc>
          <w:tcPr>
            <w:tcW w:w="7361" w:type="dxa"/>
          </w:tcPr>
          <w:p w14:paraId="1F926DEE" w14:textId="5382DD4F" w:rsidR="005777C0" w:rsidRDefault="005777C0" w:rsidP="00A13176">
            <w:pPr>
              <w:ind w:right="567"/>
            </w:pPr>
            <w:r>
              <w:t>“</w:t>
            </w:r>
            <w:r w:rsidRPr="005777C0">
              <w:t>And she was quite a complex case in that socially it was quite complex. She had in that she needed like a dietetic input and I went on the home visit with the OT with her. And so she was one of those patients who kind of nearly saw all of the disciplines, and she was an interesting one to give to students on paper to see if they could identify kind of all of the things that needs to be ticked off</w:t>
            </w:r>
            <w:r>
              <w:t>”</w:t>
            </w:r>
            <w:r w:rsidRPr="005777C0">
              <w:t xml:space="preserve"> P204</w:t>
            </w:r>
            <w:r w:rsidR="00CC2960">
              <w:t xml:space="preserve"> (Physiotherapist)</w:t>
            </w:r>
          </w:p>
          <w:p w14:paraId="5347517D" w14:textId="77777777" w:rsidR="00CC2960" w:rsidRDefault="00CC2960" w:rsidP="00A13176">
            <w:pPr>
              <w:ind w:right="567"/>
            </w:pPr>
          </w:p>
          <w:p w14:paraId="01D49D59" w14:textId="49215A4F" w:rsidR="00A13176" w:rsidRDefault="00F625A9" w:rsidP="00A13176">
            <w:pPr>
              <w:ind w:right="567"/>
            </w:pPr>
            <w:r>
              <w:t>“</w:t>
            </w:r>
            <w:r w:rsidR="00A13176">
              <w:t>S</w:t>
            </w:r>
            <w:r w:rsidR="00A13176" w:rsidRPr="00206B72">
              <w:t xml:space="preserve">ometimes we were doing things like the physio would say what she'd do to the patient. The OT would say what they would do to the </w:t>
            </w:r>
            <w:r w:rsidR="00A13176" w:rsidRPr="00206B72">
              <w:lastRenderedPageBreak/>
              <w:t>patient, the nurse would say what they would do to the patient, but the last session we did, we came from more what is the patient’s problems and how can we help them</w:t>
            </w:r>
            <w:r w:rsidR="00A13176">
              <w:t>.</w:t>
            </w:r>
            <w:r>
              <w:t>”</w:t>
            </w:r>
            <w:r w:rsidR="00A13176" w:rsidRPr="00206B72">
              <w:t xml:space="preserve"> P301</w:t>
            </w:r>
            <w:r w:rsidR="00A13176">
              <w:t xml:space="preserve"> (Physiotherapist)</w:t>
            </w:r>
          </w:p>
          <w:p w14:paraId="2E83DBEB" w14:textId="77777777" w:rsidR="00CC2960" w:rsidRDefault="00CC2960" w:rsidP="00A13176">
            <w:pPr>
              <w:ind w:right="567"/>
            </w:pPr>
          </w:p>
          <w:p w14:paraId="162FE6FB" w14:textId="39A2E018" w:rsidR="00963F8C" w:rsidRDefault="003656A2" w:rsidP="00A13176">
            <w:pPr>
              <w:ind w:right="567"/>
            </w:pPr>
            <w:r>
              <w:t>“</w:t>
            </w:r>
            <w:r w:rsidR="00961711">
              <w:t>T</w:t>
            </w:r>
            <w:r w:rsidR="00961711" w:rsidRPr="00961711">
              <w:t>hey knew it was a real life. And I think that gives value to the students too. They're not giving us a cherry picked, refined, filtered down, little case. This is a real case</w:t>
            </w:r>
            <w:r>
              <w:t>”</w:t>
            </w:r>
            <w:r w:rsidR="00961711" w:rsidRPr="00961711">
              <w:t xml:space="preserve"> P304</w:t>
            </w:r>
            <w:r w:rsidR="001677AF">
              <w:t xml:space="preserve"> (</w:t>
            </w:r>
            <w:r w:rsidR="000632CD">
              <w:t>Occupational therapist</w:t>
            </w:r>
            <w:r w:rsidR="001677AF">
              <w:t>)</w:t>
            </w:r>
          </w:p>
          <w:p w14:paraId="07A82C16" w14:textId="77777777" w:rsidR="00A31824" w:rsidRPr="00404CC5" w:rsidRDefault="00A31824" w:rsidP="00A31824">
            <w:pPr>
              <w:spacing w:before="120" w:after="120"/>
            </w:pPr>
          </w:p>
        </w:tc>
      </w:tr>
      <w:tr w:rsidR="00A31824" w14:paraId="3D7F3AB4" w14:textId="77777777" w:rsidTr="00401639">
        <w:trPr>
          <w:trHeight w:val="273"/>
        </w:trPr>
        <w:tc>
          <w:tcPr>
            <w:tcW w:w="2263" w:type="dxa"/>
          </w:tcPr>
          <w:p w14:paraId="54FBF38A" w14:textId="77777777" w:rsidR="00A31824" w:rsidRPr="00404CC5" w:rsidRDefault="00A31824" w:rsidP="00A31824">
            <w:pPr>
              <w:spacing w:before="120" w:after="120"/>
            </w:pPr>
            <w:r w:rsidRPr="00404CC5">
              <w:lastRenderedPageBreak/>
              <w:t xml:space="preserve">Planned and ad hoc delivery of practice-based interprofessional education. </w:t>
            </w:r>
          </w:p>
          <w:p w14:paraId="7BACE923" w14:textId="77777777" w:rsidR="00A31824" w:rsidRPr="00404CC5" w:rsidRDefault="00A31824" w:rsidP="00A31824">
            <w:pPr>
              <w:spacing w:before="120" w:after="120"/>
            </w:pPr>
          </w:p>
        </w:tc>
        <w:tc>
          <w:tcPr>
            <w:tcW w:w="7361" w:type="dxa"/>
          </w:tcPr>
          <w:p w14:paraId="12133EEA" w14:textId="64EDE09E" w:rsidR="00DF61F5" w:rsidRDefault="00297F78" w:rsidP="00DF61F5">
            <w:pPr>
              <w:ind w:right="567"/>
            </w:pPr>
            <w:r>
              <w:t>“</w:t>
            </w:r>
            <w:r w:rsidR="00DF61F5">
              <w:t>I always try to make it a bit more meaningful early on in the placement. Set goals together, have some actual meaningful. You need the physio in the session because you need the physio's input for you to achieve your goal rather than sit in there and see what they do.</w:t>
            </w:r>
            <w:r>
              <w:t>”</w:t>
            </w:r>
            <w:r w:rsidR="00DF61F5">
              <w:t xml:space="preserve"> P103 (</w:t>
            </w:r>
            <w:r w:rsidR="00DF61F5">
              <w:rPr>
                <w:rFonts w:ascii="Calibri" w:hAnsi="Calibri" w:cs="Calibri"/>
                <w:color w:val="000000"/>
              </w:rPr>
              <w:t>Speech and Language Therapist</w:t>
            </w:r>
            <w:r w:rsidR="00DF61F5">
              <w:t>)</w:t>
            </w:r>
          </w:p>
          <w:p w14:paraId="027D1BCA" w14:textId="77777777" w:rsidR="000632CD" w:rsidRDefault="000632CD" w:rsidP="00DF61F5">
            <w:pPr>
              <w:ind w:right="567"/>
            </w:pPr>
          </w:p>
          <w:p w14:paraId="7C83D6C4" w14:textId="2F6A7EE6" w:rsidR="00EB694F" w:rsidRDefault="00230A0F" w:rsidP="00DF61F5">
            <w:pPr>
              <w:ind w:right="567"/>
            </w:pPr>
            <w:r>
              <w:t>“</w:t>
            </w:r>
            <w:r w:rsidRPr="00230A0F">
              <w:t>if it's left at the last minute, or if there's not enough notice then it's more likely to get pushed aside or put down the list further. Whereas if we knew all the placements that were coming up and how many of them were overlapping like way in advance, then we could really schedule something in perhaps.</w:t>
            </w:r>
            <w:r>
              <w:t>” P210</w:t>
            </w:r>
            <w:r w:rsidR="000632CD">
              <w:t xml:space="preserve"> (Physiotherapist)</w:t>
            </w:r>
          </w:p>
          <w:p w14:paraId="3378D48F" w14:textId="46F44E73" w:rsidR="00A31824" w:rsidRPr="00404CC5" w:rsidRDefault="00EB694F" w:rsidP="00A31824">
            <w:pPr>
              <w:spacing w:before="120" w:after="120"/>
            </w:pPr>
            <w:r>
              <w:t>“</w:t>
            </w:r>
            <w:r w:rsidRPr="00EB694F">
              <w:t>we've had barriers before is trying to match the sessions to when our students are here. So, we've regrouped and decided we're just going to have regular monthly session and whatever students around will rock up rather than trying to say when is everybody here?</w:t>
            </w:r>
            <w:r>
              <w:t>”</w:t>
            </w:r>
            <w:r w:rsidRPr="00EB694F">
              <w:t xml:space="preserve"> P301</w:t>
            </w:r>
            <w:r w:rsidR="000632CD">
              <w:t xml:space="preserve"> (Physiotherapist)</w:t>
            </w:r>
          </w:p>
        </w:tc>
      </w:tr>
      <w:tr w:rsidR="00A31824" w14:paraId="170A31CA" w14:textId="77777777" w:rsidTr="00401639">
        <w:trPr>
          <w:trHeight w:val="273"/>
        </w:trPr>
        <w:tc>
          <w:tcPr>
            <w:tcW w:w="2263" w:type="dxa"/>
          </w:tcPr>
          <w:p w14:paraId="210859B7" w14:textId="77777777" w:rsidR="00A31824" w:rsidRPr="00404CC5" w:rsidRDefault="00A31824" w:rsidP="00A31824">
            <w:pPr>
              <w:spacing w:before="120" w:after="120"/>
            </w:pPr>
            <w:r w:rsidRPr="00404CC5">
              <w:t>Preparation of students in college through classroom-based interprofessional education. (including professional identity and the need to form this first)</w:t>
            </w:r>
          </w:p>
          <w:p w14:paraId="4A0B9511" w14:textId="77777777" w:rsidR="00A31824" w:rsidRPr="00404CC5" w:rsidRDefault="00A31824" w:rsidP="00A31824">
            <w:pPr>
              <w:spacing w:before="120" w:after="120"/>
            </w:pPr>
          </w:p>
        </w:tc>
        <w:tc>
          <w:tcPr>
            <w:tcW w:w="7361" w:type="dxa"/>
          </w:tcPr>
          <w:p w14:paraId="52ED1467" w14:textId="5A32955C" w:rsidR="00DB7993" w:rsidRDefault="00DB7993" w:rsidP="009F2FE7">
            <w:pPr>
              <w:ind w:right="567"/>
            </w:pPr>
            <w:r>
              <w:t>“</w:t>
            </w:r>
            <w:r w:rsidRPr="00DB7993">
              <w:t>if there was a module nearly on each professional course about it, at least that all come with some basic</w:t>
            </w:r>
            <w:r>
              <w:t>”</w:t>
            </w:r>
            <w:r w:rsidRPr="00DB7993">
              <w:t xml:space="preserve"> P106</w:t>
            </w:r>
            <w:r w:rsidR="000632CD">
              <w:t xml:space="preserve"> </w:t>
            </w:r>
            <w:r w:rsidR="00B0620B">
              <w:t>(Social worker)</w:t>
            </w:r>
          </w:p>
          <w:p w14:paraId="3AFBA208" w14:textId="77777777" w:rsidR="00DB7993" w:rsidRDefault="00DB7993" w:rsidP="009F2FE7">
            <w:pPr>
              <w:ind w:right="567"/>
            </w:pPr>
          </w:p>
          <w:p w14:paraId="0522AE57" w14:textId="6C34A71B" w:rsidR="009F2FE7" w:rsidRDefault="009F2FE7" w:rsidP="009F2FE7">
            <w:pPr>
              <w:ind w:right="567"/>
            </w:pPr>
            <w:r>
              <w:t>“</w:t>
            </w:r>
            <w:r>
              <w:t>we always said there should be like a module where like the physios have a lecture on what the OT does, what the speech and language team do, what the nurses do, and What the doctors do, and social work and everything.</w:t>
            </w:r>
            <w:r>
              <w:t>”</w:t>
            </w:r>
            <w:r>
              <w:t xml:space="preserve"> P203 (Physiotherapist)</w:t>
            </w:r>
          </w:p>
          <w:p w14:paraId="6208C2B6" w14:textId="77777777" w:rsidR="009F2FE7" w:rsidRDefault="009F2FE7" w:rsidP="00ED53FE">
            <w:pPr>
              <w:ind w:right="567"/>
            </w:pPr>
          </w:p>
          <w:p w14:paraId="13FB3754" w14:textId="3588F416" w:rsidR="00ED53FE" w:rsidRDefault="00ED53FE" w:rsidP="00ED53FE">
            <w:pPr>
              <w:ind w:right="567"/>
            </w:pPr>
            <w:r>
              <w:t>“</w:t>
            </w:r>
            <w:r>
              <w:t>Very basic things that I really think should be educated at an undergraduate level.</w:t>
            </w:r>
            <w:r>
              <w:t>”</w:t>
            </w:r>
            <w:r>
              <w:t xml:space="preserve"> P306 (Occupational Therapist)</w:t>
            </w:r>
          </w:p>
          <w:p w14:paraId="39629C12" w14:textId="77777777" w:rsidR="00A31824" w:rsidRPr="00404CC5" w:rsidRDefault="00A31824" w:rsidP="00A31824">
            <w:pPr>
              <w:spacing w:before="120" w:after="120"/>
            </w:pPr>
          </w:p>
        </w:tc>
      </w:tr>
      <w:tr w:rsidR="00A31824" w14:paraId="56350402" w14:textId="77777777" w:rsidTr="00401639">
        <w:trPr>
          <w:trHeight w:val="273"/>
        </w:trPr>
        <w:tc>
          <w:tcPr>
            <w:tcW w:w="2263" w:type="dxa"/>
          </w:tcPr>
          <w:p w14:paraId="7618CAE0" w14:textId="77777777" w:rsidR="00A31824" w:rsidRPr="00C31FFD" w:rsidRDefault="00A31824" w:rsidP="00A31824">
            <w:r w:rsidRPr="00C31FFD">
              <w:t>Lack of formal assessment of interprofessional teamworking competencies may impact their perceived value.</w:t>
            </w:r>
          </w:p>
          <w:p w14:paraId="1F25E02B" w14:textId="77777777" w:rsidR="00A31824" w:rsidRPr="00404CC5" w:rsidRDefault="00A31824" w:rsidP="00A31824">
            <w:pPr>
              <w:spacing w:before="120" w:after="120"/>
            </w:pPr>
          </w:p>
        </w:tc>
        <w:tc>
          <w:tcPr>
            <w:tcW w:w="7361" w:type="dxa"/>
          </w:tcPr>
          <w:p w14:paraId="4F6AC795" w14:textId="4060F2BB" w:rsidR="007C592B" w:rsidRDefault="007C592B" w:rsidP="007C592B">
            <w:pPr>
              <w:ind w:right="567"/>
            </w:pPr>
            <w:r>
              <w:t>“</w:t>
            </w:r>
            <w:r>
              <w:t>The students, depending on what stage in their training they're at, they can be a little bit focused on their own thing because that's what they're being examined in.</w:t>
            </w:r>
            <w:r>
              <w:t>”</w:t>
            </w:r>
            <w:r>
              <w:t xml:space="preserve"> P103 (Speech and Language Therapist)</w:t>
            </w:r>
          </w:p>
          <w:p w14:paraId="2BDCEEFE" w14:textId="77777777" w:rsidR="00D03D3A" w:rsidRDefault="00D03D3A" w:rsidP="007C592B">
            <w:pPr>
              <w:ind w:right="567"/>
            </w:pPr>
          </w:p>
          <w:p w14:paraId="5FC62257" w14:textId="264302A8" w:rsidR="00186560" w:rsidRDefault="00D03D3A" w:rsidP="007C592B">
            <w:pPr>
              <w:ind w:right="567"/>
            </w:pPr>
            <w:r>
              <w:t>“</w:t>
            </w:r>
            <w:r w:rsidRPr="00D03D3A">
              <w:t>There's no emphasis on it, like if you're not, you're not getting graded on it no one is going to go</w:t>
            </w:r>
            <w:r>
              <w:t>”</w:t>
            </w:r>
            <w:r w:rsidRPr="00D03D3A">
              <w:t xml:space="preserve"> P203</w:t>
            </w:r>
            <w:r w:rsidR="00B0620B">
              <w:t xml:space="preserve"> (</w:t>
            </w:r>
            <w:r w:rsidR="00D75B7E">
              <w:t>Physiotherapist</w:t>
            </w:r>
            <w:r w:rsidR="00B0620B">
              <w:t>)</w:t>
            </w:r>
          </w:p>
          <w:p w14:paraId="27038688" w14:textId="77777777" w:rsidR="00D03D3A" w:rsidRDefault="00D03D3A" w:rsidP="007C592B">
            <w:pPr>
              <w:ind w:right="567"/>
            </w:pPr>
          </w:p>
          <w:p w14:paraId="7FDAA715" w14:textId="098DEE8E" w:rsidR="00186560" w:rsidRDefault="00186560" w:rsidP="00186560">
            <w:pPr>
              <w:ind w:right="567"/>
            </w:pPr>
            <w:r>
              <w:t>“</w:t>
            </w:r>
            <w:r>
              <w:t>it's all “what's going to be in my exam? What do I need to know to pass it?” It's not about learning, it's definitely the tick.</w:t>
            </w:r>
            <w:r>
              <w:t>”</w:t>
            </w:r>
            <w:r>
              <w:t xml:space="preserve"> P301 (Physiotherapist)</w:t>
            </w:r>
          </w:p>
          <w:p w14:paraId="326FA35B" w14:textId="77777777" w:rsidR="00186560" w:rsidRDefault="00186560" w:rsidP="007C592B">
            <w:pPr>
              <w:ind w:right="567"/>
            </w:pPr>
          </w:p>
          <w:p w14:paraId="0B159655" w14:textId="77777777" w:rsidR="00A31824" w:rsidRPr="00404CC5" w:rsidRDefault="00A31824" w:rsidP="00A31824">
            <w:pPr>
              <w:spacing w:before="120" w:after="120"/>
            </w:pPr>
          </w:p>
        </w:tc>
      </w:tr>
    </w:tbl>
    <w:p w14:paraId="5F111F3C" w14:textId="77777777" w:rsidR="0028106B" w:rsidRDefault="0028106B" w:rsidP="0028106B">
      <w:pPr>
        <w:spacing w:after="0" w:line="240" w:lineRule="auto"/>
      </w:pPr>
    </w:p>
    <w:p w14:paraId="5C469A46" w14:textId="77777777" w:rsidR="0028106B" w:rsidRDefault="0028106B" w:rsidP="0028106B">
      <w:pPr>
        <w:spacing w:after="0" w:line="240" w:lineRule="auto"/>
      </w:pPr>
    </w:p>
    <w:sectPr w:rsidR="0028106B">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2A309FE"/>
    <w:multiLevelType w:val="hybridMultilevel"/>
    <w:tmpl w:val="3B8E14F6"/>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 w15:restartNumberingAfterBreak="0">
    <w:nsid w:val="456B5B3D"/>
    <w:multiLevelType w:val="hybridMultilevel"/>
    <w:tmpl w:val="3EA835A2"/>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 w15:restartNumberingAfterBreak="0">
    <w:nsid w:val="48CD2FF4"/>
    <w:multiLevelType w:val="hybridMultilevel"/>
    <w:tmpl w:val="AA7CF008"/>
    <w:lvl w:ilvl="0" w:tplc="18090001">
      <w:start w:val="1"/>
      <w:numFmt w:val="bullet"/>
      <w:lvlText w:val=""/>
      <w:lvlJc w:val="left"/>
      <w:pPr>
        <w:ind w:left="765" w:hanging="360"/>
      </w:pPr>
      <w:rPr>
        <w:rFonts w:ascii="Symbol" w:hAnsi="Symbol" w:hint="default"/>
      </w:rPr>
    </w:lvl>
    <w:lvl w:ilvl="1" w:tplc="18090003" w:tentative="1">
      <w:start w:val="1"/>
      <w:numFmt w:val="bullet"/>
      <w:lvlText w:val="o"/>
      <w:lvlJc w:val="left"/>
      <w:pPr>
        <w:ind w:left="1485" w:hanging="360"/>
      </w:pPr>
      <w:rPr>
        <w:rFonts w:ascii="Courier New" w:hAnsi="Courier New" w:cs="Courier New" w:hint="default"/>
      </w:rPr>
    </w:lvl>
    <w:lvl w:ilvl="2" w:tplc="18090005" w:tentative="1">
      <w:start w:val="1"/>
      <w:numFmt w:val="bullet"/>
      <w:lvlText w:val=""/>
      <w:lvlJc w:val="left"/>
      <w:pPr>
        <w:ind w:left="2205" w:hanging="360"/>
      </w:pPr>
      <w:rPr>
        <w:rFonts w:ascii="Wingdings" w:hAnsi="Wingdings" w:hint="default"/>
      </w:rPr>
    </w:lvl>
    <w:lvl w:ilvl="3" w:tplc="18090001" w:tentative="1">
      <w:start w:val="1"/>
      <w:numFmt w:val="bullet"/>
      <w:lvlText w:val=""/>
      <w:lvlJc w:val="left"/>
      <w:pPr>
        <w:ind w:left="2925" w:hanging="360"/>
      </w:pPr>
      <w:rPr>
        <w:rFonts w:ascii="Symbol" w:hAnsi="Symbol" w:hint="default"/>
      </w:rPr>
    </w:lvl>
    <w:lvl w:ilvl="4" w:tplc="18090003" w:tentative="1">
      <w:start w:val="1"/>
      <w:numFmt w:val="bullet"/>
      <w:lvlText w:val="o"/>
      <w:lvlJc w:val="left"/>
      <w:pPr>
        <w:ind w:left="3645" w:hanging="360"/>
      </w:pPr>
      <w:rPr>
        <w:rFonts w:ascii="Courier New" w:hAnsi="Courier New" w:cs="Courier New" w:hint="default"/>
      </w:rPr>
    </w:lvl>
    <w:lvl w:ilvl="5" w:tplc="18090005" w:tentative="1">
      <w:start w:val="1"/>
      <w:numFmt w:val="bullet"/>
      <w:lvlText w:val=""/>
      <w:lvlJc w:val="left"/>
      <w:pPr>
        <w:ind w:left="4365" w:hanging="360"/>
      </w:pPr>
      <w:rPr>
        <w:rFonts w:ascii="Wingdings" w:hAnsi="Wingdings" w:hint="default"/>
      </w:rPr>
    </w:lvl>
    <w:lvl w:ilvl="6" w:tplc="18090001" w:tentative="1">
      <w:start w:val="1"/>
      <w:numFmt w:val="bullet"/>
      <w:lvlText w:val=""/>
      <w:lvlJc w:val="left"/>
      <w:pPr>
        <w:ind w:left="5085" w:hanging="360"/>
      </w:pPr>
      <w:rPr>
        <w:rFonts w:ascii="Symbol" w:hAnsi="Symbol" w:hint="default"/>
      </w:rPr>
    </w:lvl>
    <w:lvl w:ilvl="7" w:tplc="18090003" w:tentative="1">
      <w:start w:val="1"/>
      <w:numFmt w:val="bullet"/>
      <w:lvlText w:val="o"/>
      <w:lvlJc w:val="left"/>
      <w:pPr>
        <w:ind w:left="5805" w:hanging="360"/>
      </w:pPr>
      <w:rPr>
        <w:rFonts w:ascii="Courier New" w:hAnsi="Courier New" w:cs="Courier New" w:hint="default"/>
      </w:rPr>
    </w:lvl>
    <w:lvl w:ilvl="8" w:tplc="18090005" w:tentative="1">
      <w:start w:val="1"/>
      <w:numFmt w:val="bullet"/>
      <w:lvlText w:val=""/>
      <w:lvlJc w:val="left"/>
      <w:pPr>
        <w:ind w:left="6525" w:hanging="360"/>
      </w:pPr>
      <w:rPr>
        <w:rFonts w:ascii="Wingdings" w:hAnsi="Wingdings" w:hint="default"/>
      </w:rPr>
    </w:lvl>
  </w:abstractNum>
  <w:num w:numId="1" w16cid:durableId="557547493">
    <w:abstractNumId w:val="2"/>
  </w:num>
  <w:num w:numId="2" w16cid:durableId="422382450">
    <w:abstractNumId w:val="1"/>
  </w:num>
  <w:num w:numId="3" w16cid:durableId="159332168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8106B"/>
    <w:rsid w:val="000632CD"/>
    <w:rsid w:val="000759A8"/>
    <w:rsid w:val="00076FD0"/>
    <w:rsid w:val="00077598"/>
    <w:rsid w:val="000C733C"/>
    <w:rsid w:val="00147F6B"/>
    <w:rsid w:val="001677AF"/>
    <w:rsid w:val="00174DB0"/>
    <w:rsid w:val="00186560"/>
    <w:rsid w:val="001C356E"/>
    <w:rsid w:val="001D17AE"/>
    <w:rsid w:val="001E10BD"/>
    <w:rsid w:val="001E4A9B"/>
    <w:rsid w:val="002236F5"/>
    <w:rsid w:val="00230A0F"/>
    <w:rsid w:val="00230E6C"/>
    <w:rsid w:val="00242B5D"/>
    <w:rsid w:val="0024346D"/>
    <w:rsid w:val="002710CB"/>
    <w:rsid w:val="002757F6"/>
    <w:rsid w:val="0028106B"/>
    <w:rsid w:val="00297F78"/>
    <w:rsid w:val="002C6CBB"/>
    <w:rsid w:val="00316E23"/>
    <w:rsid w:val="00320AFE"/>
    <w:rsid w:val="0035606A"/>
    <w:rsid w:val="003656A2"/>
    <w:rsid w:val="003D1DCE"/>
    <w:rsid w:val="00404CC5"/>
    <w:rsid w:val="00491D3E"/>
    <w:rsid w:val="004D532D"/>
    <w:rsid w:val="00525DC5"/>
    <w:rsid w:val="005727B9"/>
    <w:rsid w:val="005777C0"/>
    <w:rsid w:val="005A4016"/>
    <w:rsid w:val="006177C3"/>
    <w:rsid w:val="00637141"/>
    <w:rsid w:val="0068604E"/>
    <w:rsid w:val="006A04B2"/>
    <w:rsid w:val="00721F35"/>
    <w:rsid w:val="007377E5"/>
    <w:rsid w:val="00743D8E"/>
    <w:rsid w:val="00752389"/>
    <w:rsid w:val="007C592B"/>
    <w:rsid w:val="007E7988"/>
    <w:rsid w:val="007F09A8"/>
    <w:rsid w:val="007F3DF9"/>
    <w:rsid w:val="00804AAB"/>
    <w:rsid w:val="008225BA"/>
    <w:rsid w:val="008329C8"/>
    <w:rsid w:val="0085332A"/>
    <w:rsid w:val="00876501"/>
    <w:rsid w:val="008D0138"/>
    <w:rsid w:val="00905176"/>
    <w:rsid w:val="00940C05"/>
    <w:rsid w:val="009427C7"/>
    <w:rsid w:val="00961711"/>
    <w:rsid w:val="00963F8C"/>
    <w:rsid w:val="00972829"/>
    <w:rsid w:val="00981F76"/>
    <w:rsid w:val="009917D8"/>
    <w:rsid w:val="009A512C"/>
    <w:rsid w:val="009B7A6F"/>
    <w:rsid w:val="009D69CC"/>
    <w:rsid w:val="009E4DCE"/>
    <w:rsid w:val="009F2FE7"/>
    <w:rsid w:val="00A13176"/>
    <w:rsid w:val="00A31824"/>
    <w:rsid w:val="00A55898"/>
    <w:rsid w:val="00A569E5"/>
    <w:rsid w:val="00A600C9"/>
    <w:rsid w:val="00A71BED"/>
    <w:rsid w:val="00A84523"/>
    <w:rsid w:val="00A86C67"/>
    <w:rsid w:val="00AC7411"/>
    <w:rsid w:val="00B00730"/>
    <w:rsid w:val="00B01D61"/>
    <w:rsid w:val="00B0620B"/>
    <w:rsid w:val="00B424FE"/>
    <w:rsid w:val="00B520B1"/>
    <w:rsid w:val="00BC356B"/>
    <w:rsid w:val="00BE66FE"/>
    <w:rsid w:val="00C170E4"/>
    <w:rsid w:val="00C31FFD"/>
    <w:rsid w:val="00C76976"/>
    <w:rsid w:val="00CC2960"/>
    <w:rsid w:val="00CF4F5E"/>
    <w:rsid w:val="00D03D3A"/>
    <w:rsid w:val="00D75B7E"/>
    <w:rsid w:val="00DA747A"/>
    <w:rsid w:val="00DB7993"/>
    <w:rsid w:val="00DF4F37"/>
    <w:rsid w:val="00DF61F5"/>
    <w:rsid w:val="00E023EF"/>
    <w:rsid w:val="00E208E0"/>
    <w:rsid w:val="00E52124"/>
    <w:rsid w:val="00EB694F"/>
    <w:rsid w:val="00ED53FE"/>
    <w:rsid w:val="00F17BEA"/>
    <w:rsid w:val="00F625A9"/>
    <w:rsid w:val="00F73085"/>
    <w:rsid w:val="00F76E90"/>
    <w:rsid w:val="00FA63D8"/>
    <w:rsid w:val="00FB4CD1"/>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9C1C77F"/>
  <w15:chartTrackingRefBased/>
  <w15:docId w15:val="{A8B72E50-1A89-48B5-9440-1278DB8E77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IE"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28106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28106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28106B"/>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28106B"/>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28106B"/>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28106B"/>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28106B"/>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8106B"/>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8106B"/>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8106B"/>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28106B"/>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28106B"/>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28106B"/>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28106B"/>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28106B"/>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8106B"/>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8106B"/>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8106B"/>
    <w:rPr>
      <w:rFonts w:eastAsiaTheme="majorEastAsia" w:cstheme="majorBidi"/>
      <w:color w:val="272727" w:themeColor="text1" w:themeTint="D8"/>
    </w:rPr>
  </w:style>
  <w:style w:type="paragraph" w:styleId="Title">
    <w:name w:val="Title"/>
    <w:basedOn w:val="Normal"/>
    <w:next w:val="Normal"/>
    <w:link w:val="TitleChar"/>
    <w:uiPriority w:val="10"/>
    <w:qFormat/>
    <w:rsid w:val="0028106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8106B"/>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28106B"/>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28106B"/>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28106B"/>
    <w:pPr>
      <w:spacing w:before="160"/>
      <w:jc w:val="center"/>
    </w:pPr>
    <w:rPr>
      <w:i/>
      <w:iCs/>
      <w:color w:val="404040" w:themeColor="text1" w:themeTint="BF"/>
    </w:rPr>
  </w:style>
  <w:style w:type="character" w:customStyle="1" w:styleId="QuoteChar">
    <w:name w:val="Quote Char"/>
    <w:basedOn w:val="DefaultParagraphFont"/>
    <w:link w:val="Quote"/>
    <w:uiPriority w:val="29"/>
    <w:rsid w:val="0028106B"/>
    <w:rPr>
      <w:i/>
      <w:iCs/>
      <w:color w:val="404040" w:themeColor="text1" w:themeTint="BF"/>
    </w:rPr>
  </w:style>
  <w:style w:type="paragraph" w:styleId="ListParagraph">
    <w:name w:val="List Paragraph"/>
    <w:basedOn w:val="Normal"/>
    <w:uiPriority w:val="34"/>
    <w:qFormat/>
    <w:rsid w:val="0028106B"/>
    <w:pPr>
      <w:ind w:left="720"/>
      <w:contextualSpacing/>
    </w:pPr>
  </w:style>
  <w:style w:type="character" w:styleId="IntenseEmphasis">
    <w:name w:val="Intense Emphasis"/>
    <w:basedOn w:val="DefaultParagraphFont"/>
    <w:uiPriority w:val="21"/>
    <w:qFormat/>
    <w:rsid w:val="0028106B"/>
    <w:rPr>
      <w:i/>
      <w:iCs/>
      <w:color w:val="0F4761" w:themeColor="accent1" w:themeShade="BF"/>
    </w:rPr>
  </w:style>
  <w:style w:type="paragraph" w:styleId="IntenseQuote">
    <w:name w:val="Intense Quote"/>
    <w:basedOn w:val="Normal"/>
    <w:next w:val="Normal"/>
    <w:link w:val="IntenseQuoteChar"/>
    <w:uiPriority w:val="30"/>
    <w:qFormat/>
    <w:rsid w:val="0028106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28106B"/>
    <w:rPr>
      <w:i/>
      <w:iCs/>
      <w:color w:val="0F4761" w:themeColor="accent1" w:themeShade="BF"/>
    </w:rPr>
  </w:style>
  <w:style w:type="character" w:styleId="IntenseReference">
    <w:name w:val="Intense Reference"/>
    <w:basedOn w:val="DefaultParagraphFont"/>
    <w:uiPriority w:val="32"/>
    <w:qFormat/>
    <w:rsid w:val="0028106B"/>
    <w:rPr>
      <w:b/>
      <w:bCs/>
      <w:smallCaps/>
      <w:color w:val="0F4761" w:themeColor="accent1" w:themeShade="BF"/>
      <w:spacing w:val="5"/>
    </w:rPr>
  </w:style>
  <w:style w:type="table" w:styleId="TableGrid">
    <w:name w:val="Table Grid"/>
    <w:basedOn w:val="TableNormal"/>
    <w:uiPriority w:val="39"/>
    <w:rsid w:val="00C76976"/>
    <w:pPr>
      <w:spacing w:after="0" w:line="240" w:lineRule="auto"/>
    </w:pPr>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205</TotalTime>
  <Pages>4</Pages>
  <Words>1585</Words>
  <Characters>9038</Characters>
  <Application>Microsoft Office Word</Application>
  <DocSecurity>0</DocSecurity>
  <Lines>75</Lines>
  <Paragraphs>21</Paragraphs>
  <ScaleCrop>false</ScaleCrop>
  <Company/>
  <LinksUpToDate>false</LinksUpToDate>
  <CharactersWithSpaces>10602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Emer Mc Gowan</dc:creator>
  <cp:keywords/>
  <dc:description/>
  <cp:lastModifiedBy>Emer Mc Gowan</cp:lastModifiedBy>
  <cp:revision>100</cp:revision>
  <dcterms:created xsi:type="dcterms:W3CDTF">2026-07-24T14:08:00Z</dcterms:created>
  <dcterms:modified xsi:type="dcterms:W3CDTF">2026-07-27T12:47:00Z</dcterms:modified>
</cp:coreProperties>
</file>