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207" w:rsidRPr="009A555F" w:rsidRDefault="006C4207" w:rsidP="006C4207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A5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proofErr w:type="gramEnd"/>
      <w:r w:rsidRPr="009A555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A555F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Table \* ARABIC </w:instrText>
      </w:r>
      <w:r w:rsidRPr="009A555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E96B9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</w:t>
      </w:r>
      <w:r w:rsidRPr="009A555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proofErr w:type="gramStart"/>
      <w:r w:rsidRPr="009A555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9A5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General interest and attitude towards research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among respondents</w:t>
      </w:r>
    </w:p>
    <w:tbl>
      <w:tblPr>
        <w:tblStyle w:val="TableGrid"/>
        <w:tblW w:w="9598" w:type="dxa"/>
        <w:tblLayout w:type="fixed"/>
        <w:tblLook w:val="04A0" w:firstRow="1" w:lastRow="0" w:firstColumn="1" w:lastColumn="0" w:noHBand="0" w:noVBand="1"/>
      </w:tblPr>
      <w:tblGrid>
        <w:gridCol w:w="3264"/>
        <w:gridCol w:w="1318"/>
        <w:gridCol w:w="1216"/>
        <w:gridCol w:w="1216"/>
        <w:gridCol w:w="1318"/>
        <w:gridCol w:w="1266"/>
      </w:tblGrid>
      <w:tr w:rsidR="006C4207" w:rsidRPr="009A555F" w:rsidTr="006C4207">
        <w:trPr>
          <w:trHeight w:val="93"/>
        </w:trPr>
        <w:tc>
          <w:tcPr>
            <w:tcW w:w="3264" w:type="dxa"/>
          </w:tcPr>
          <w:p w:rsidR="006C4207" w:rsidRPr="009A555F" w:rsidRDefault="006C4207" w:rsidP="007148A6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Questions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Strongly Agree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Agree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Neutral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Disagree</w:t>
            </w:r>
          </w:p>
        </w:tc>
        <w:tc>
          <w:tcPr>
            <w:tcW w:w="1266" w:type="dxa"/>
          </w:tcPr>
          <w:p w:rsidR="006C4207" w:rsidRPr="009A555F" w:rsidRDefault="006C4207" w:rsidP="007148A6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Strongly Disagree</w:t>
            </w:r>
          </w:p>
        </w:tc>
      </w:tr>
      <w:tr w:rsidR="006C4207" w:rsidRPr="009A555F" w:rsidTr="006C4207">
        <w:trPr>
          <w:trHeight w:val="844"/>
        </w:trPr>
        <w:tc>
          <w:tcPr>
            <w:tcW w:w="3264" w:type="dxa"/>
          </w:tcPr>
          <w:p w:rsidR="006C4207" w:rsidRPr="009A555F" w:rsidRDefault="006C4207" w:rsidP="007148A6">
            <w:pPr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rFonts w:eastAsia="Arial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I find 'Research field' fascinating.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73 (22.9 %)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164 (51.4 %)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63 (19.7 %)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4 (1.3 %)</w:t>
            </w:r>
          </w:p>
        </w:tc>
        <w:tc>
          <w:tcPr>
            <w:tcW w:w="126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15 (4.7 %)</w:t>
            </w:r>
          </w:p>
        </w:tc>
      </w:tr>
      <w:tr w:rsidR="006C4207" w:rsidRPr="009A555F" w:rsidTr="006C4207">
        <w:trPr>
          <w:trHeight w:val="1258"/>
        </w:trPr>
        <w:tc>
          <w:tcPr>
            <w:tcW w:w="3264" w:type="dxa"/>
          </w:tcPr>
          <w:p w:rsidR="006C4207" w:rsidRPr="009A555F" w:rsidRDefault="006C4207" w:rsidP="007148A6">
            <w:pPr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rFonts w:eastAsia="Arial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Research experience is important for my future career. 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119 (37.3 %)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158 (49.5 %)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30 (9.4 %)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Nil</w:t>
            </w:r>
          </w:p>
        </w:tc>
        <w:tc>
          <w:tcPr>
            <w:tcW w:w="126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12 (3.8 %)</w:t>
            </w:r>
          </w:p>
        </w:tc>
      </w:tr>
      <w:tr w:rsidR="006C4207" w:rsidRPr="009A555F" w:rsidTr="006C4207">
        <w:trPr>
          <w:trHeight w:val="1275"/>
        </w:trPr>
        <w:tc>
          <w:tcPr>
            <w:tcW w:w="3264" w:type="dxa"/>
          </w:tcPr>
          <w:p w:rsidR="006C4207" w:rsidRPr="009A555F" w:rsidRDefault="006C4207" w:rsidP="007148A6">
            <w:pPr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rFonts w:eastAsia="Arial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I am confident that I could contribute to a research project. 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80 (25.1 %)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186 (58.3 %)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39 (12.2 %)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3 (0.9 %)</w:t>
            </w:r>
          </w:p>
        </w:tc>
        <w:tc>
          <w:tcPr>
            <w:tcW w:w="126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11 (3.4 %)</w:t>
            </w:r>
          </w:p>
        </w:tc>
      </w:tr>
      <w:tr w:rsidR="006C4207" w:rsidRPr="009A555F" w:rsidTr="006C4207">
        <w:trPr>
          <w:trHeight w:val="1275"/>
        </w:trPr>
        <w:tc>
          <w:tcPr>
            <w:tcW w:w="3264" w:type="dxa"/>
          </w:tcPr>
          <w:p w:rsidR="006C4207" w:rsidRPr="009A555F" w:rsidRDefault="006C4207" w:rsidP="007148A6">
            <w:pPr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rFonts w:eastAsia="Arial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Research activities improve my clinical/academic skills.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84 (26.3 %)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187 (58.6 %)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35 (11 %)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4 (1.3 %)</w:t>
            </w:r>
          </w:p>
        </w:tc>
        <w:tc>
          <w:tcPr>
            <w:tcW w:w="126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9 (2.8 %)</w:t>
            </w:r>
          </w:p>
        </w:tc>
      </w:tr>
      <w:tr w:rsidR="006C4207" w:rsidRPr="009A555F" w:rsidTr="006C4207">
        <w:trPr>
          <w:trHeight w:val="1689"/>
        </w:trPr>
        <w:tc>
          <w:tcPr>
            <w:tcW w:w="3264" w:type="dxa"/>
          </w:tcPr>
          <w:p w:rsidR="006C4207" w:rsidRPr="009A555F" w:rsidRDefault="006C4207" w:rsidP="007148A6">
            <w:pPr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rFonts w:eastAsia="Arial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I would like to pursue research as part of my postgraduate training/career.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69 (21.6 %)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147 (46.1 %)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80 (25.1 %)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13 (4.1 %)</w:t>
            </w:r>
          </w:p>
        </w:tc>
        <w:tc>
          <w:tcPr>
            <w:tcW w:w="126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10 (3.1 %)</w:t>
            </w:r>
          </w:p>
        </w:tc>
      </w:tr>
      <w:tr w:rsidR="006C4207" w:rsidRPr="009A555F" w:rsidTr="006C4207">
        <w:trPr>
          <w:trHeight w:val="2137"/>
        </w:trPr>
        <w:tc>
          <w:tcPr>
            <w:tcW w:w="3264" w:type="dxa"/>
          </w:tcPr>
          <w:p w:rsidR="006C4207" w:rsidRPr="009A555F" w:rsidRDefault="006C4207" w:rsidP="007148A6">
            <w:pPr>
              <w:spacing w:line="360" w:lineRule="auto"/>
              <w:jc w:val="left"/>
              <w:rPr>
                <w:rFonts w:eastAsia="Arial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9A555F">
              <w:rPr>
                <w:rFonts w:eastAsia="Arial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Research is vital for the pursuit of a career abroad, but</w:t>
            </w:r>
            <w:r w:rsidRPr="009A555F">
              <w:rPr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,</w:t>
            </w:r>
            <w:r w:rsidRPr="009A555F">
              <w:rPr>
                <w:rFonts w:eastAsia="Arial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doesn't </w:t>
            </w:r>
            <w:r w:rsidRPr="009A555F">
              <w:rPr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have</w:t>
            </w:r>
            <w:r w:rsidRPr="009A555F">
              <w:rPr>
                <w:rFonts w:eastAsia="Arial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much </w:t>
            </w:r>
            <w:r w:rsidRPr="009A555F">
              <w:rPr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s</w:t>
            </w:r>
            <w:r w:rsidRPr="009A555F">
              <w:rPr>
                <w:rFonts w:eastAsia="Arial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ignificance for a career in Nepal. </w:t>
            </w:r>
          </w:p>
        </w:tc>
        <w:tc>
          <w:tcPr>
            <w:tcW w:w="1318" w:type="dxa"/>
          </w:tcPr>
          <w:p w:rsidR="006C4207" w:rsidRPr="009A555F" w:rsidRDefault="00D16790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70 (21.9</w:t>
            </w:r>
            <w:r w:rsidR="006C4207" w:rsidRPr="009A555F">
              <w:rPr>
                <w:color w:val="000000" w:themeColor="text1"/>
                <w:sz w:val="24"/>
                <w:szCs w:val="24"/>
              </w:rPr>
              <w:t xml:space="preserve">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144 (41.7 %)</w:t>
            </w:r>
          </w:p>
        </w:tc>
        <w:tc>
          <w:tcPr>
            <w:tcW w:w="121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57 (17.9 %)</w:t>
            </w:r>
          </w:p>
        </w:tc>
        <w:tc>
          <w:tcPr>
            <w:tcW w:w="1318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32 (10 %)</w:t>
            </w:r>
          </w:p>
        </w:tc>
        <w:tc>
          <w:tcPr>
            <w:tcW w:w="1266" w:type="dxa"/>
          </w:tcPr>
          <w:p w:rsidR="006C4207" w:rsidRPr="009A555F" w:rsidRDefault="006C4207" w:rsidP="007148A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16 (5 %)</w:t>
            </w:r>
          </w:p>
        </w:tc>
      </w:tr>
    </w:tbl>
    <w:p w:rsidR="006C4207" w:rsidRPr="009A555F" w:rsidRDefault="006C4207" w:rsidP="006C420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C4207" w:rsidRDefault="006C4207" w:rsidP="006C420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C4207" w:rsidRDefault="006C4207" w:rsidP="006C420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C4207" w:rsidRDefault="006C4207" w:rsidP="006C420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C4207" w:rsidRDefault="006C4207" w:rsidP="006C420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6C420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6C420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C4207" w:rsidRDefault="006C4207" w:rsidP="006C420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Table 4.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Motivators</w:t>
      </w:r>
      <w:r w:rsidRPr="009D70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Research Participation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among respondents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7"/>
        <w:gridCol w:w="1326"/>
        <w:gridCol w:w="1139"/>
        <w:gridCol w:w="1103"/>
        <w:gridCol w:w="1132"/>
        <w:gridCol w:w="1429"/>
      </w:tblGrid>
      <w:tr w:rsidR="00A870C0" w:rsidRPr="009D7086" w:rsidTr="007148A6">
        <w:tc>
          <w:tcPr>
            <w:tcW w:w="0" w:type="auto"/>
          </w:tcPr>
          <w:p w:rsidR="00A870C0" w:rsidRPr="009D7086" w:rsidRDefault="00A870C0" w:rsidP="007148A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Statement</w:t>
            </w:r>
          </w:p>
        </w:tc>
        <w:tc>
          <w:tcPr>
            <w:tcW w:w="0" w:type="auto"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Strongly Agree</w:t>
            </w:r>
          </w:p>
        </w:tc>
        <w:tc>
          <w:tcPr>
            <w:tcW w:w="0" w:type="auto"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Agree</w:t>
            </w:r>
          </w:p>
        </w:tc>
        <w:tc>
          <w:tcPr>
            <w:tcW w:w="0" w:type="auto"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Neutral</w:t>
            </w:r>
          </w:p>
        </w:tc>
        <w:tc>
          <w:tcPr>
            <w:tcW w:w="0" w:type="auto"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Disagree</w:t>
            </w:r>
          </w:p>
        </w:tc>
        <w:tc>
          <w:tcPr>
            <w:tcW w:w="0" w:type="auto"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Strongly Disagree</w:t>
            </w:r>
          </w:p>
        </w:tc>
      </w:tr>
      <w:tr w:rsidR="00A870C0" w:rsidRPr="009D7086" w:rsidTr="007148A6">
        <w:trPr>
          <w:trHeight w:val="737"/>
        </w:trPr>
        <w:tc>
          <w:tcPr>
            <w:tcW w:w="0" w:type="auto"/>
            <w:hideMark/>
          </w:tcPr>
          <w:p w:rsidR="00A870C0" w:rsidRPr="009D7086" w:rsidRDefault="00A870C0" w:rsidP="007148A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Want to learn research skills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72 (22.6%)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198 (62.1%)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41 (12.9%)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1 (0.3%)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7 (2.2%)</w:t>
            </w:r>
          </w:p>
        </w:tc>
      </w:tr>
      <w:tr w:rsidR="00A870C0" w:rsidRPr="009D7086" w:rsidTr="007148A6">
        <w:trPr>
          <w:trHeight w:val="1268"/>
        </w:trPr>
        <w:tc>
          <w:tcPr>
            <w:tcW w:w="0" w:type="auto"/>
            <w:hideMark/>
          </w:tcPr>
          <w:p w:rsidR="00A870C0" w:rsidRPr="009D7086" w:rsidRDefault="00A870C0" w:rsidP="007148A6">
            <w:pPr>
              <w:jc w:val="left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Having a supportive mentor would strongly motivate research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93 (29.2%)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163 (51.1%)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47 (14.7%)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11 (3.4%)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5 (1.6%)</w:t>
            </w:r>
          </w:p>
        </w:tc>
      </w:tr>
      <w:tr w:rsidR="00A870C0" w:rsidRPr="009D7086" w:rsidTr="007148A6">
        <w:trPr>
          <w:trHeight w:val="962"/>
        </w:trPr>
        <w:tc>
          <w:tcPr>
            <w:tcW w:w="0" w:type="auto"/>
            <w:hideMark/>
          </w:tcPr>
          <w:p w:rsidR="00A870C0" w:rsidRPr="009D7086" w:rsidRDefault="00A870C0" w:rsidP="007148A6">
            <w:pPr>
              <w:jc w:val="left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Want to strengthen CV/residency application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83 (26.0%)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180 (56.4%)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40 (12.5%)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7 (2.2%)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9 (2.8%)</w:t>
            </w:r>
          </w:p>
        </w:tc>
      </w:tr>
      <w:tr w:rsidR="00A870C0" w:rsidRPr="009D7086" w:rsidTr="007148A6">
        <w:trPr>
          <w:trHeight w:val="1286"/>
        </w:trPr>
        <w:tc>
          <w:tcPr>
            <w:tcW w:w="0" w:type="auto"/>
            <w:hideMark/>
          </w:tcPr>
          <w:p w:rsidR="00A870C0" w:rsidRPr="009D7086" w:rsidRDefault="00A870C0" w:rsidP="007148A6">
            <w:pPr>
              <w:jc w:val="left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Financial incentives/stipends would encourage research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97 (30.4%)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181 (56.7%)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33 (10.3%)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4 (1.3%)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4 (1.3%)</w:t>
            </w:r>
          </w:p>
        </w:tc>
      </w:tr>
    </w:tbl>
    <w:p w:rsidR="006C4207" w:rsidRDefault="006C4207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870C0" w:rsidRDefault="00A870C0" w:rsidP="00A870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Table 5.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Perceived Barriers </w:t>
      </w:r>
      <w:r w:rsidRPr="009D70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Research Participation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among respondents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8"/>
        <w:gridCol w:w="1422"/>
        <w:gridCol w:w="1171"/>
        <w:gridCol w:w="1140"/>
        <w:gridCol w:w="1096"/>
        <w:gridCol w:w="1320"/>
        <w:gridCol w:w="949"/>
      </w:tblGrid>
      <w:tr w:rsidR="00A870C0" w:rsidRPr="009D7086" w:rsidTr="007148A6">
        <w:tc>
          <w:tcPr>
            <w:tcW w:w="0" w:type="auto"/>
          </w:tcPr>
          <w:p w:rsidR="00A870C0" w:rsidRPr="009D7086" w:rsidRDefault="00A870C0" w:rsidP="007148A6">
            <w:pPr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Strongly 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Disa</w:t>
            </w: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gree</w:t>
            </w:r>
          </w:p>
        </w:tc>
        <w:tc>
          <w:tcPr>
            <w:tcW w:w="0" w:type="auto"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Disa</w:t>
            </w: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gree</w:t>
            </w:r>
          </w:p>
        </w:tc>
        <w:tc>
          <w:tcPr>
            <w:tcW w:w="0" w:type="auto"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Neutral</w:t>
            </w:r>
          </w:p>
        </w:tc>
        <w:tc>
          <w:tcPr>
            <w:tcW w:w="0" w:type="auto"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Agree</w:t>
            </w:r>
          </w:p>
        </w:tc>
        <w:tc>
          <w:tcPr>
            <w:tcW w:w="0" w:type="auto"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Strongly Agree</w:t>
            </w:r>
          </w:p>
        </w:tc>
        <w:tc>
          <w:tcPr>
            <w:tcW w:w="0" w:type="auto"/>
          </w:tcPr>
          <w:p w:rsidR="00A870C0" w:rsidRPr="009D7086" w:rsidRDefault="00A870C0" w:rsidP="007148A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1451D0">
              <w:rPr>
                <w:rFonts w:eastAsia="Times New Roman"/>
                <w:sz w:val="24"/>
                <w:szCs w:val="24"/>
                <w:lang w:eastAsia="en-US"/>
              </w:rPr>
              <w:t>Mean ± SD</w:t>
            </w:r>
          </w:p>
        </w:tc>
      </w:tr>
      <w:tr w:rsidR="00A870C0" w:rsidRPr="009D7086" w:rsidTr="007148A6">
        <w:tc>
          <w:tcPr>
            <w:tcW w:w="0" w:type="auto"/>
            <w:hideMark/>
          </w:tcPr>
          <w:p w:rsidR="00A870C0" w:rsidRPr="009D7086" w:rsidRDefault="00A870C0" w:rsidP="007148A6">
            <w:pPr>
              <w:jc w:val="left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Lack of funding or resources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19 (6.0%)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31 (9.7%)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85 (26.6%)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75 (23.5%)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109 (34.2%)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3.70 ± 1.20</w:t>
            </w:r>
          </w:p>
        </w:tc>
      </w:tr>
      <w:tr w:rsidR="00A870C0" w:rsidRPr="009D7086" w:rsidTr="007148A6">
        <w:tc>
          <w:tcPr>
            <w:tcW w:w="0" w:type="auto"/>
            <w:hideMark/>
          </w:tcPr>
          <w:p w:rsidR="00A870C0" w:rsidRPr="009D7086" w:rsidRDefault="00A870C0" w:rsidP="007148A6">
            <w:pPr>
              <w:jc w:val="left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Lack of research training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22 (6.9%)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46 (14.4%)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72 (22.6%)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97 (30.4%)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82 (25.7%)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3.54 ± 1.21</w:t>
            </w:r>
          </w:p>
        </w:tc>
      </w:tr>
      <w:tr w:rsidR="00A870C0" w:rsidRPr="009D7086" w:rsidTr="007148A6">
        <w:tc>
          <w:tcPr>
            <w:tcW w:w="0" w:type="auto"/>
            <w:hideMark/>
          </w:tcPr>
          <w:p w:rsidR="00A870C0" w:rsidRPr="009D7086" w:rsidRDefault="00A870C0" w:rsidP="007148A6">
            <w:pPr>
              <w:jc w:val="left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Lack of mentors/supervision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29 (9.1%)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37 (11.6%)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85 (26.6%)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89 (27.9%)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79 (24.8%)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3.48 ± 1.23</w:t>
            </w:r>
          </w:p>
        </w:tc>
      </w:tr>
      <w:tr w:rsidR="00A870C0" w:rsidRPr="009D7086" w:rsidTr="007148A6">
        <w:tc>
          <w:tcPr>
            <w:tcW w:w="0" w:type="auto"/>
            <w:hideMark/>
          </w:tcPr>
          <w:p w:rsidR="00A870C0" w:rsidRPr="009D7086" w:rsidRDefault="00A870C0" w:rsidP="007148A6">
            <w:pPr>
              <w:jc w:val="left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Heavy class/clinical workload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25 (7.8%)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34 (10.7%)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104 (32.6%)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97 (30.4%)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59 (18.5%)</w:t>
            </w:r>
          </w:p>
        </w:tc>
        <w:tc>
          <w:tcPr>
            <w:tcW w:w="0" w:type="auto"/>
            <w:hideMark/>
          </w:tcPr>
          <w:p w:rsidR="00A870C0" w:rsidRPr="009D7086" w:rsidRDefault="00A870C0" w:rsidP="007148A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9D7086">
              <w:rPr>
                <w:rFonts w:eastAsia="Times New Roman"/>
                <w:sz w:val="24"/>
                <w:szCs w:val="24"/>
                <w:lang w:eastAsia="en-US"/>
              </w:rPr>
              <w:t>3.41 ± 1.14</w:t>
            </w:r>
          </w:p>
        </w:tc>
      </w:tr>
    </w:tbl>
    <w:p w:rsidR="006C4207" w:rsidRDefault="006C4207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349" w:rsidRDefault="00B82349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Not included in Text:</w:t>
      </w:r>
    </w:p>
    <w:p w:rsidR="004E7866" w:rsidRPr="009A555F" w:rsidRDefault="004E7866" w:rsidP="004E7866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9A5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9A555F">
        <w:rPr>
          <w:rFonts w:ascii="Times New Roman" w:hAnsi="Times New Roman" w:cs="Times New Roman"/>
          <w:color w:val="000000" w:themeColor="text1"/>
          <w:sz w:val="24"/>
          <w:szCs w:val="24"/>
        </w:rPr>
        <w:t>. Post-hoc pairwise comparison of barriers perceived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respondents</w:t>
      </w:r>
    </w:p>
    <w:tbl>
      <w:tblPr>
        <w:tblStyle w:val="TableGrid"/>
        <w:tblW w:w="9414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2036"/>
        <w:gridCol w:w="1221"/>
        <w:gridCol w:w="1425"/>
        <w:gridCol w:w="1425"/>
        <w:gridCol w:w="1700"/>
        <w:gridCol w:w="1607"/>
      </w:tblGrid>
      <w:tr w:rsidR="004E7866" w:rsidRPr="009A555F" w:rsidTr="006C4207">
        <w:trPr>
          <w:trHeight w:val="872"/>
        </w:trPr>
        <w:tc>
          <w:tcPr>
            <w:tcW w:w="2036" w:type="dxa"/>
          </w:tcPr>
          <w:p w:rsidR="004E7866" w:rsidRPr="009A555F" w:rsidRDefault="004E7866" w:rsidP="000712BC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Pairs</w:t>
            </w:r>
          </w:p>
        </w:tc>
        <w:tc>
          <w:tcPr>
            <w:tcW w:w="1221" w:type="dxa"/>
          </w:tcPr>
          <w:p w:rsidR="004E7866" w:rsidRPr="009A555F" w:rsidRDefault="004E7866" w:rsidP="000712BC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Test statistic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Standard error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Standard test statistic</w:t>
            </w:r>
          </w:p>
        </w:tc>
        <w:tc>
          <w:tcPr>
            <w:tcW w:w="1700" w:type="dxa"/>
          </w:tcPr>
          <w:p w:rsidR="004E7866" w:rsidRPr="009A555F" w:rsidRDefault="004E7866" w:rsidP="000712BC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Significance level</w:t>
            </w:r>
          </w:p>
        </w:tc>
        <w:tc>
          <w:tcPr>
            <w:tcW w:w="1607" w:type="dxa"/>
          </w:tcPr>
          <w:p w:rsidR="004E7866" w:rsidRPr="009A555F" w:rsidRDefault="004E7866" w:rsidP="000712BC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A555F">
              <w:rPr>
                <w:b/>
                <w:bCs/>
                <w:color w:val="000000" w:themeColor="text1"/>
                <w:sz w:val="24"/>
                <w:szCs w:val="24"/>
              </w:rPr>
              <w:t>Adjusted significance level</w:t>
            </w:r>
          </w:p>
        </w:tc>
      </w:tr>
      <w:tr w:rsidR="004E7866" w:rsidRPr="009A555F" w:rsidTr="006C4207">
        <w:trPr>
          <w:trHeight w:val="427"/>
        </w:trPr>
        <w:tc>
          <w:tcPr>
            <w:tcW w:w="2036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Time-Funding</w:t>
            </w:r>
          </w:p>
        </w:tc>
        <w:tc>
          <w:tcPr>
            <w:tcW w:w="1221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-0.303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0.102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-2.959</w:t>
            </w:r>
          </w:p>
        </w:tc>
        <w:tc>
          <w:tcPr>
            <w:tcW w:w="1700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0.003</w:t>
            </w:r>
          </w:p>
        </w:tc>
        <w:tc>
          <w:tcPr>
            <w:tcW w:w="1607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0.018</w:t>
            </w:r>
          </w:p>
        </w:tc>
      </w:tr>
      <w:tr w:rsidR="004E7866" w:rsidRPr="009A555F" w:rsidTr="006C4207">
        <w:trPr>
          <w:trHeight w:val="872"/>
        </w:trPr>
        <w:tc>
          <w:tcPr>
            <w:tcW w:w="2036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Mentorship-Funding</w:t>
            </w:r>
          </w:p>
        </w:tc>
        <w:tc>
          <w:tcPr>
            <w:tcW w:w="1221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-0.271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0.102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-2.653</w:t>
            </w:r>
          </w:p>
        </w:tc>
        <w:tc>
          <w:tcPr>
            <w:tcW w:w="1700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0.008</w:t>
            </w:r>
          </w:p>
        </w:tc>
        <w:tc>
          <w:tcPr>
            <w:tcW w:w="1607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0.048</w:t>
            </w:r>
          </w:p>
        </w:tc>
      </w:tr>
      <w:tr w:rsidR="004E7866" w:rsidRPr="009A555F" w:rsidTr="006C4207">
        <w:trPr>
          <w:trHeight w:val="872"/>
        </w:trPr>
        <w:tc>
          <w:tcPr>
            <w:tcW w:w="2036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Training-Funding</w:t>
            </w:r>
          </w:p>
        </w:tc>
        <w:tc>
          <w:tcPr>
            <w:tcW w:w="1221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-0.197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0.102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-1.932</w:t>
            </w:r>
          </w:p>
        </w:tc>
        <w:tc>
          <w:tcPr>
            <w:tcW w:w="1700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0.053</w:t>
            </w:r>
          </w:p>
        </w:tc>
        <w:tc>
          <w:tcPr>
            <w:tcW w:w="1607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0.320</w:t>
            </w:r>
          </w:p>
        </w:tc>
      </w:tr>
      <w:tr w:rsidR="004E7866" w:rsidRPr="009A555F" w:rsidTr="006C4207">
        <w:trPr>
          <w:trHeight w:val="427"/>
        </w:trPr>
        <w:tc>
          <w:tcPr>
            <w:tcW w:w="2036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Time-Training</w:t>
            </w:r>
          </w:p>
        </w:tc>
        <w:tc>
          <w:tcPr>
            <w:tcW w:w="1221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-0.105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0.102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-1.027</w:t>
            </w:r>
          </w:p>
        </w:tc>
        <w:tc>
          <w:tcPr>
            <w:tcW w:w="1700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0.304</w:t>
            </w:r>
          </w:p>
        </w:tc>
        <w:tc>
          <w:tcPr>
            <w:tcW w:w="1607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1.000</w:t>
            </w:r>
          </w:p>
        </w:tc>
      </w:tr>
      <w:tr w:rsidR="004E7866" w:rsidRPr="009A555F" w:rsidTr="006C4207">
        <w:trPr>
          <w:trHeight w:val="872"/>
        </w:trPr>
        <w:tc>
          <w:tcPr>
            <w:tcW w:w="2036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Mentorship-Training</w:t>
            </w:r>
          </w:p>
        </w:tc>
        <w:tc>
          <w:tcPr>
            <w:tcW w:w="1221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-0.074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0.102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-0.721</w:t>
            </w:r>
          </w:p>
        </w:tc>
        <w:tc>
          <w:tcPr>
            <w:tcW w:w="1700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0.471</w:t>
            </w:r>
          </w:p>
        </w:tc>
        <w:tc>
          <w:tcPr>
            <w:tcW w:w="1607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1.000</w:t>
            </w:r>
          </w:p>
        </w:tc>
      </w:tr>
      <w:tr w:rsidR="004E7866" w:rsidRPr="009A555F" w:rsidTr="006C4207">
        <w:trPr>
          <w:trHeight w:val="890"/>
        </w:trPr>
        <w:tc>
          <w:tcPr>
            <w:tcW w:w="2036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Time-Mentorship</w:t>
            </w:r>
          </w:p>
        </w:tc>
        <w:tc>
          <w:tcPr>
            <w:tcW w:w="1221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-0.031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0.102</w:t>
            </w:r>
          </w:p>
        </w:tc>
        <w:tc>
          <w:tcPr>
            <w:tcW w:w="1425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-0.307</w:t>
            </w:r>
          </w:p>
        </w:tc>
        <w:tc>
          <w:tcPr>
            <w:tcW w:w="1700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0.759</w:t>
            </w:r>
          </w:p>
        </w:tc>
        <w:tc>
          <w:tcPr>
            <w:tcW w:w="1607" w:type="dxa"/>
          </w:tcPr>
          <w:p w:rsidR="004E7866" w:rsidRPr="009A555F" w:rsidRDefault="004E7866" w:rsidP="000712B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9A555F">
              <w:rPr>
                <w:color w:val="000000" w:themeColor="text1"/>
                <w:sz w:val="24"/>
                <w:szCs w:val="24"/>
              </w:rPr>
              <w:t>1.000</w:t>
            </w:r>
          </w:p>
        </w:tc>
      </w:tr>
    </w:tbl>
    <w:p w:rsidR="0000695D" w:rsidRDefault="0000695D"/>
    <w:sectPr w:rsidR="00006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43"/>
    <w:rsid w:val="0000695D"/>
    <w:rsid w:val="003B5536"/>
    <w:rsid w:val="004E7866"/>
    <w:rsid w:val="00654DA5"/>
    <w:rsid w:val="006C4207"/>
    <w:rsid w:val="00A67243"/>
    <w:rsid w:val="00A870C0"/>
    <w:rsid w:val="00B82349"/>
    <w:rsid w:val="00D16790"/>
    <w:rsid w:val="00E41701"/>
    <w:rsid w:val="00E9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866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4E7866"/>
    <w:rPr>
      <w:rFonts w:ascii="Arial" w:eastAsia="SimHei" w:hAnsi="Arial" w:cs="Arial"/>
    </w:rPr>
  </w:style>
  <w:style w:type="table" w:styleId="TableGrid">
    <w:name w:val="Table Grid"/>
    <w:basedOn w:val="TableNormal"/>
    <w:qFormat/>
    <w:rsid w:val="004E786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866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4E7866"/>
    <w:rPr>
      <w:rFonts w:ascii="Arial" w:eastAsia="SimHei" w:hAnsi="Arial" w:cs="Arial"/>
    </w:rPr>
  </w:style>
  <w:style w:type="table" w:styleId="TableGrid">
    <w:name w:val="Table Grid"/>
    <w:basedOn w:val="TableNormal"/>
    <w:qFormat/>
    <w:rsid w:val="004E786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16</cp:revision>
  <cp:lastPrinted>2026-08-01T08:51:00Z</cp:lastPrinted>
  <dcterms:created xsi:type="dcterms:W3CDTF">2026-07-22T20:14:00Z</dcterms:created>
  <dcterms:modified xsi:type="dcterms:W3CDTF">2026-08-01T08:52:00Z</dcterms:modified>
</cp:coreProperties>
</file>