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FD832D" w14:textId="77777777" w:rsidR="00CE2177" w:rsidRDefault="00000000">
      <w:pPr>
        <w:spacing w:after="1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t>Additional File 1</w:t>
      </w:r>
    </w:p>
    <w:p w14:paraId="1D9E23CD" w14:textId="77777777" w:rsidR="00CE2177" w:rsidRDefault="00000000">
      <w:pPr>
        <w:spacing w:after="40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Radiology Kingdom Visit: Student Experience and Feedback Questionnaire (English version)</w:t>
      </w:r>
    </w:p>
    <w:p w14:paraId="56D029C4" w14:textId="77777777" w:rsidR="00CE2177" w:rsidRDefault="00000000">
      <w:pPr>
        <w:spacing w:after="150" w:line="276" w:lineRule="auto"/>
      </w:pPr>
      <w:r>
        <w:rPr>
          <w:rFonts w:ascii="Calibri" w:eastAsia="Calibri" w:hAnsi="Calibri" w:cs="Calibri"/>
          <w:sz w:val="22"/>
          <w:szCs w:val="22"/>
        </w:rPr>
        <w:t>Companion manuscript: “Medical Students’ Perceptions of Gamified Design Elements in a Self-Directed Radiology Department Visit.”</w:t>
      </w:r>
    </w:p>
    <w:p w14:paraId="0ADF2A2F" w14:textId="77777777" w:rsidR="00CE2177" w:rsidRDefault="00000000">
      <w:pPr>
        <w:spacing w:after="150" w:line="276" w:lineRule="auto"/>
      </w:pPr>
      <w:r>
        <w:rPr>
          <w:rFonts w:ascii="Calibri" w:eastAsia="Calibri" w:hAnsi="Calibri" w:cs="Calibri"/>
          <w:sz w:val="22"/>
          <w:szCs w:val="22"/>
        </w:rPr>
        <w:t>Instrument development: This questionnaire was developed specifically for this study by the study team; it has not been previously published or validated elsewhere. It was administered electronically via Google Forms to medical students following completion of the self-directed Radiology Kingdom department visit.</w:t>
      </w:r>
    </w:p>
    <w:p w14:paraId="2E6208B8" w14:textId="77777777" w:rsidR="00CE2177" w:rsidRDefault="00000000">
      <w:pPr>
        <w:spacing w:after="150" w:line="276" w:lineRule="auto"/>
      </w:pPr>
      <w:r>
        <w:rPr>
          <w:rFonts w:ascii="Calibri" w:eastAsia="Calibri" w:hAnsi="Calibri" w:cs="Calibri"/>
          <w:sz w:val="22"/>
          <w:szCs w:val="22"/>
        </w:rPr>
        <w:t>Format: The instrument comprises 37 items across three demographic items (multiple choice), 31 attitudinal items rated on a 5-point Likert scale (1 = Strongly Disagree to 5 = Strongly Agree), and 3 open-text items. Items are grouped below under the section headers used in the original instrument.</w:t>
      </w:r>
    </w:p>
    <w:p w14:paraId="01F544CD" w14:textId="6D6F97B5" w:rsidR="00CE2177" w:rsidRDefault="00000000">
      <w:pPr>
        <w:spacing w:after="150" w:line="276" w:lineRule="auto"/>
      </w:pPr>
      <w:r>
        <w:rPr>
          <w:rFonts w:ascii="Calibri" w:eastAsia="Calibri" w:hAnsi="Calibri" w:cs="Calibri"/>
          <w:i/>
          <w:iCs/>
          <w:sz w:val="22"/>
          <w:szCs w:val="22"/>
        </w:rPr>
        <w:t>Note: Response options for the demographic items (Items 1–3) are reproduced here as free-text/category questions</w:t>
      </w:r>
      <w:r w:rsidR="008E7C51">
        <w:rPr>
          <w:rFonts w:ascii="Calibri" w:eastAsia="Calibri" w:hAnsi="Calibri" w:cs="Calibri"/>
          <w:i/>
          <w:iCs/>
          <w:sz w:val="22"/>
          <w:szCs w:val="22"/>
        </w:rPr>
        <w:t>.</w:t>
      </w:r>
    </w:p>
    <w:p w14:paraId="395D2AAA" w14:textId="77777777" w:rsidR="00CE2177" w:rsidRDefault="00000000">
      <w:pPr>
        <w:shd w:val="clear" w:color="auto" w:fill="D9E2F3"/>
        <w:spacing w:before="300"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Section: Participation (demographics)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800"/>
      </w:tblGrid>
      <w:tr w:rsidR="00CE2177" w14:paraId="4A50F8A3" w14:textId="77777777">
        <w:trPr>
          <w:tblHeader/>
        </w:trPr>
        <w:tc>
          <w:tcPr>
            <w:tcW w:w="900" w:type="dxa"/>
            <w:shd w:val="clear" w:color="auto" w:fill="F2F2F2"/>
          </w:tcPr>
          <w:p w14:paraId="463A8C75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7800" w:type="dxa"/>
            <w:shd w:val="clear" w:color="auto" w:fill="F2F2F2"/>
          </w:tcPr>
          <w:p w14:paraId="4F2B4709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</w:tr>
      <w:tr w:rsidR="00CE2177" w14:paraId="60993358" w14:textId="77777777">
        <w:tc>
          <w:tcPr>
            <w:tcW w:w="900" w:type="dxa"/>
          </w:tcPr>
          <w:p w14:paraId="1F5F7349" w14:textId="77777777" w:rsidR="00CE2177" w:rsidRDefault="00000000"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7800" w:type="dxa"/>
          </w:tcPr>
          <w:p w14:paraId="2BD68AD7" w14:textId="77777777" w:rsidR="00CE2177" w:rsidRDefault="00000000">
            <w:r>
              <w:rPr>
                <w:rFonts w:ascii="Calibri" w:eastAsia="Calibri" w:hAnsi="Calibri" w:cs="Calibri"/>
              </w:rPr>
              <w:t>What is your gender?</w:t>
            </w:r>
          </w:p>
        </w:tc>
      </w:tr>
      <w:tr w:rsidR="00CE2177" w14:paraId="77D3CDC7" w14:textId="77777777">
        <w:tc>
          <w:tcPr>
            <w:tcW w:w="900" w:type="dxa"/>
          </w:tcPr>
          <w:p w14:paraId="70539D9E" w14:textId="77777777" w:rsidR="00CE2177" w:rsidRDefault="00000000"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7800" w:type="dxa"/>
          </w:tcPr>
          <w:p w14:paraId="52D2B0C1" w14:textId="77777777" w:rsidR="00CE2177" w:rsidRDefault="00000000">
            <w:r>
              <w:rPr>
                <w:rFonts w:ascii="Calibri" w:eastAsia="Calibri" w:hAnsi="Calibri" w:cs="Calibri"/>
              </w:rPr>
              <w:t>Before this visit, how would you describe your radiology exposure?</w:t>
            </w:r>
          </w:p>
        </w:tc>
      </w:tr>
      <w:tr w:rsidR="00CE2177" w14:paraId="145E09D9" w14:textId="77777777">
        <w:tc>
          <w:tcPr>
            <w:tcW w:w="900" w:type="dxa"/>
          </w:tcPr>
          <w:p w14:paraId="138A3A31" w14:textId="77777777" w:rsidR="00CE2177" w:rsidRDefault="00000000"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7800" w:type="dxa"/>
          </w:tcPr>
          <w:p w14:paraId="38E716AF" w14:textId="77777777" w:rsidR="00CE2177" w:rsidRDefault="00000000">
            <w:r>
              <w:rPr>
                <w:rFonts w:ascii="Calibri" w:eastAsia="Calibri" w:hAnsi="Calibri" w:cs="Calibri"/>
              </w:rPr>
              <w:t>In which month did you complete your visit?</w:t>
            </w:r>
          </w:p>
        </w:tc>
      </w:tr>
    </w:tbl>
    <w:p w14:paraId="76AC8E3D" w14:textId="77777777" w:rsidR="00CE2177" w:rsidRDefault="00000000">
      <w:pPr>
        <w:shd w:val="clear" w:color="auto" w:fill="D9E2F3"/>
        <w:spacing w:before="300"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Section: Overall Experience  (5-point Likert: Strongly Disagree – Strongly Agree)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800"/>
      </w:tblGrid>
      <w:tr w:rsidR="00CE2177" w14:paraId="4EED33F8" w14:textId="77777777">
        <w:trPr>
          <w:tblHeader/>
        </w:trPr>
        <w:tc>
          <w:tcPr>
            <w:tcW w:w="900" w:type="dxa"/>
            <w:shd w:val="clear" w:color="auto" w:fill="F2F2F2"/>
          </w:tcPr>
          <w:p w14:paraId="54D9B424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7800" w:type="dxa"/>
            <w:shd w:val="clear" w:color="auto" w:fill="F2F2F2"/>
          </w:tcPr>
          <w:p w14:paraId="3EE0BE31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</w:tr>
      <w:tr w:rsidR="00CE2177" w14:paraId="1ED817DF" w14:textId="77777777">
        <w:tc>
          <w:tcPr>
            <w:tcW w:w="900" w:type="dxa"/>
          </w:tcPr>
          <w:p w14:paraId="7CEF8695" w14:textId="77777777" w:rsidR="00CE2177" w:rsidRDefault="00000000"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7800" w:type="dxa"/>
          </w:tcPr>
          <w:p w14:paraId="0C0B0C00" w14:textId="77777777" w:rsidR="00CE2177" w:rsidRDefault="00000000">
            <w:r>
              <w:rPr>
                <w:rFonts w:ascii="Calibri" w:eastAsia="Calibri" w:hAnsi="Calibri" w:cs="Calibri"/>
              </w:rPr>
              <w:t>The visit was enjoyable</w:t>
            </w:r>
          </w:p>
        </w:tc>
      </w:tr>
      <w:tr w:rsidR="00CE2177" w14:paraId="276DEFB2" w14:textId="77777777">
        <w:tc>
          <w:tcPr>
            <w:tcW w:w="900" w:type="dxa"/>
          </w:tcPr>
          <w:p w14:paraId="63187E81" w14:textId="77777777" w:rsidR="00CE2177" w:rsidRDefault="00000000"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7800" w:type="dxa"/>
          </w:tcPr>
          <w:p w14:paraId="3DBA196B" w14:textId="77777777" w:rsidR="00CE2177" w:rsidRDefault="00000000">
            <w:r>
              <w:rPr>
                <w:rFonts w:ascii="Calibri" w:eastAsia="Calibri" w:hAnsi="Calibri" w:cs="Calibri"/>
              </w:rPr>
              <w:t>The visit was engaging and interactive</w:t>
            </w:r>
          </w:p>
        </w:tc>
      </w:tr>
      <w:tr w:rsidR="00CE2177" w14:paraId="56F5BC75" w14:textId="77777777">
        <w:tc>
          <w:tcPr>
            <w:tcW w:w="900" w:type="dxa"/>
          </w:tcPr>
          <w:p w14:paraId="3F9140A1" w14:textId="77777777" w:rsidR="00CE2177" w:rsidRDefault="00000000"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7800" w:type="dxa"/>
          </w:tcPr>
          <w:p w14:paraId="42692679" w14:textId="77777777" w:rsidR="00CE2177" w:rsidRDefault="00000000">
            <w:r>
              <w:rPr>
                <w:rFonts w:ascii="Calibri" w:eastAsia="Calibri" w:hAnsi="Calibri" w:cs="Calibri"/>
              </w:rPr>
              <w:t>Overall, I am satisfied with the visit</w:t>
            </w:r>
          </w:p>
        </w:tc>
      </w:tr>
    </w:tbl>
    <w:p w14:paraId="2C4BBFCE" w14:textId="77777777" w:rsidR="00CE2177" w:rsidRDefault="00000000">
      <w:pPr>
        <w:shd w:val="clear" w:color="auto" w:fill="D9E2F3"/>
        <w:spacing w:before="300"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Section: Educational Value  (5-point Likert)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800"/>
      </w:tblGrid>
      <w:tr w:rsidR="00CE2177" w14:paraId="26D96291" w14:textId="77777777">
        <w:trPr>
          <w:tblHeader/>
        </w:trPr>
        <w:tc>
          <w:tcPr>
            <w:tcW w:w="900" w:type="dxa"/>
            <w:shd w:val="clear" w:color="auto" w:fill="F2F2F2"/>
          </w:tcPr>
          <w:p w14:paraId="7109F981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7800" w:type="dxa"/>
            <w:shd w:val="clear" w:color="auto" w:fill="F2F2F2"/>
          </w:tcPr>
          <w:p w14:paraId="26B5C87E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</w:tr>
      <w:tr w:rsidR="00CE2177" w14:paraId="367972E7" w14:textId="77777777">
        <w:tc>
          <w:tcPr>
            <w:tcW w:w="900" w:type="dxa"/>
          </w:tcPr>
          <w:p w14:paraId="7CA71184" w14:textId="77777777" w:rsidR="00CE2177" w:rsidRDefault="00000000"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7800" w:type="dxa"/>
          </w:tcPr>
          <w:p w14:paraId="3057E1AD" w14:textId="77777777" w:rsidR="00CE2177" w:rsidRDefault="00000000">
            <w:r>
              <w:rPr>
                <w:rFonts w:ascii="Calibri" w:eastAsia="Calibri" w:hAnsi="Calibri" w:cs="Calibri"/>
              </w:rPr>
              <w:t>I gained a better understanding of how a radiology department operates</w:t>
            </w:r>
          </w:p>
        </w:tc>
      </w:tr>
      <w:tr w:rsidR="00CE2177" w14:paraId="3CB820B2" w14:textId="77777777">
        <w:tc>
          <w:tcPr>
            <w:tcW w:w="900" w:type="dxa"/>
          </w:tcPr>
          <w:p w14:paraId="6C39E593" w14:textId="77777777" w:rsidR="00CE2177" w:rsidRDefault="00000000"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7800" w:type="dxa"/>
          </w:tcPr>
          <w:p w14:paraId="04293A8F" w14:textId="77777777" w:rsidR="00CE2177" w:rsidRDefault="00000000">
            <w:r>
              <w:rPr>
                <w:rFonts w:ascii="Calibri" w:eastAsia="Calibri" w:hAnsi="Calibri" w:cs="Calibri"/>
              </w:rPr>
              <w:t>I gained a better understanding of patient flow within the radiology department</w:t>
            </w:r>
          </w:p>
        </w:tc>
      </w:tr>
      <w:tr w:rsidR="00CE2177" w14:paraId="3444121D" w14:textId="77777777">
        <w:tc>
          <w:tcPr>
            <w:tcW w:w="900" w:type="dxa"/>
          </w:tcPr>
          <w:p w14:paraId="7ECB0E99" w14:textId="77777777" w:rsidR="00CE2177" w:rsidRDefault="00000000"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7800" w:type="dxa"/>
          </w:tcPr>
          <w:p w14:paraId="4EFBFDCA" w14:textId="77777777" w:rsidR="00CE2177" w:rsidRDefault="00000000">
            <w:r>
              <w:rPr>
                <w:rFonts w:ascii="Calibri" w:eastAsia="Calibri" w:hAnsi="Calibri" w:cs="Calibri"/>
              </w:rPr>
              <w:t>The visit helped me connect theoretical knowledge with real clinical practice</w:t>
            </w:r>
          </w:p>
        </w:tc>
      </w:tr>
    </w:tbl>
    <w:p w14:paraId="3277B34F" w14:textId="77777777" w:rsidR="00CE2177" w:rsidRDefault="00000000">
      <w:pPr>
        <w:shd w:val="clear" w:color="auto" w:fill="D9E2F3"/>
        <w:spacing w:before="300"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Section: IPE and Teamwork Perception  (5-point Likert)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800"/>
      </w:tblGrid>
      <w:tr w:rsidR="00CE2177" w14:paraId="11BD00F2" w14:textId="77777777">
        <w:trPr>
          <w:tblHeader/>
        </w:trPr>
        <w:tc>
          <w:tcPr>
            <w:tcW w:w="900" w:type="dxa"/>
            <w:shd w:val="clear" w:color="auto" w:fill="F2F2F2"/>
          </w:tcPr>
          <w:p w14:paraId="3526B032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7800" w:type="dxa"/>
            <w:shd w:val="clear" w:color="auto" w:fill="F2F2F2"/>
          </w:tcPr>
          <w:p w14:paraId="2842477B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</w:tr>
      <w:tr w:rsidR="00CE2177" w14:paraId="13A39AEF" w14:textId="77777777">
        <w:tc>
          <w:tcPr>
            <w:tcW w:w="900" w:type="dxa"/>
          </w:tcPr>
          <w:p w14:paraId="1AD9ED6D" w14:textId="77777777" w:rsidR="00CE2177" w:rsidRDefault="00000000"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7800" w:type="dxa"/>
          </w:tcPr>
          <w:p w14:paraId="35763A34" w14:textId="77777777" w:rsidR="00CE2177" w:rsidRDefault="00000000">
            <w:r>
              <w:rPr>
                <w:rFonts w:ascii="Calibri" w:eastAsia="Calibri" w:hAnsi="Calibri" w:cs="Calibri"/>
              </w:rPr>
              <w:t>I gained a better understanding of the role of radiology technologists</w:t>
            </w:r>
          </w:p>
        </w:tc>
      </w:tr>
      <w:tr w:rsidR="00CE2177" w14:paraId="37AAAA07" w14:textId="77777777">
        <w:tc>
          <w:tcPr>
            <w:tcW w:w="900" w:type="dxa"/>
          </w:tcPr>
          <w:p w14:paraId="067B8597" w14:textId="77777777" w:rsidR="00CE2177" w:rsidRDefault="00000000"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7800" w:type="dxa"/>
          </w:tcPr>
          <w:p w14:paraId="4BC09F43" w14:textId="77777777" w:rsidR="00CE2177" w:rsidRDefault="00000000">
            <w:r>
              <w:rPr>
                <w:rFonts w:ascii="Calibri" w:eastAsia="Calibri" w:hAnsi="Calibri" w:cs="Calibri"/>
              </w:rPr>
              <w:t>I gained a better understanding of the role of radiology nurses</w:t>
            </w:r>
          </w:p>
        </w:tc>
      </w:tr>
      <w:tr w:rsidR="00CE2177" w14:paraId="2F5C5734" w14:textId="77777777">
        <w:tc>
          <w:tcPr>
            <w:tcW w:w="900" w:type="dxa"/>
          </w:tcPr>
          <w:p w14:paraId="29499C78" w14:textId="77777777" w:rsidR="00CE2177" w:rsidRDefault="00000000"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7800" w:type="dxa"/>
          </w:tcPr>
          <w:p w14:paraId="08047DD7" w14:textId="77777777" w:rsidR="00CE2177" w:rsidRDefault="00000000">
            <w:r>
              <w:rPr>
                <w:rFonts w:ascii="Calibri" w:eastAsia="Calibri" w:hAnsi="Calibri" w:cs="Calibri"/>
              </w:rPr>
              <w:t>I gained a better understanding of the role of PACS/technical staff</w:t>
            </w:r>
          </w:p>
        </w:tc>
      </w:tr>
      <w:tr w:rsidR="00CE2177" w14:paraId="0B4D419C" w14:textId="77777777">
        <w:tc>
          <w:tcPr>
            <w:tcW w:w="900" w:type="dxa"/>
          </w:tcPr>
          <w:p w14:paraId="048A4547" w14:textId="77777777" w:rsidR="00CE2177" w:rsidRDefault="00000000"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7800" w:type="dxa"/>
          </w:tcPr>
          <w:p w14:paraId="47907109" w14:textId="77777777" w:rsidR="00CE2177" w:rsidRDefault="00000000">
            <w:r>
              <w:rPr>
                <w:rFonts w:ascii="Calibri" w:eastAsia="Calibri" w:hAnsi="Calibri" w:cs="Calibri"/>
              </w:rPr>
              <w:t>I gained a better understanding of how healthcare professionals collaborate within the radiology department</w:t>
            </w:r>
          </w:p>
        </w:tc>
      </w:tr>
      <w:tr w:rsidR="00CE2177" w14:paraId="51CFA034" w14:textId="77777777">
        <w:tc>
          <w:tcPr>
            <w:tcW w:w="900" w:type="dxa"/>
          </w:tcPr>
          <w:p w14:paraId="2DDAC142" w14:textId="77777777" w:rsidR="00CE2177" w:rsidRDefault="00000000"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7800" w:type="dxa"/>
          </w:tcPr>
          <w:p w14:paraId="3C34D4AC" w14:textId="77777777" w:rsidR="00CE2177" w:rsidRDefault="00000000">
            <w:r>
              <w:rPr>
                <w:rFonts w:ascii="Calibri" w:eastAsia="Calibri" w:hAnsi="Calibri" w:cs="Calibri"/>
              </w:rPr>
              <w:t>The visit increased my appreciation of teamwork in healthcare</w:t>
            </w:r>
          </w:p>
        </w:tc>
      </w:tr>
      <w:tr w:rsidR="00CE2177" w14:paraId="46A00E12" w14:textId="77777777">
        <w:tc>
          <w:tcPr>
            <w:tcW w:w="900" w:type="dxa"/>
          </w:tcPr>
          <w:p w14:paraId="2541BCF0" w14:textId="77777777" w:rsidR="00CE2177" w:rsidRDefault="00000000">
            <w:r>
              <w:rPr>
                <w:rFonts w:ascii="Calibri" w:eastAsia="Calibri" w:hAnsi="Calibri" w:cs="Calibri"/>
              </w:rPr>
              <w:lastRenderedPageBreak/>
              <w:t>15</w:t>
            </w:r>
          </w:p>
        </w:tc>
        <w:tc>
          <w:tcPr>
            <w:tcW w:w="7800" w:type="dxa"/>
          </w:tcPr>
          <w:p w14:paraId="65FA190E" w14:textId="77777777" w:rsidR="00CE2177" w:rsidRDefault="00000000">
            <w:r>
              <w:rPr>
                <w:rFonts w:ascii="Calibri" w:eastAsia="Calibri" w:hAnsi="Calibri" w:cs="Calibri"/>
              </w:rPr>
              <w:t>The visit improved my understanding of the importance of communication between healthcare professionals</w:t>
            </w:r>
          </w:p>
        </w:tc>
      </w:tr>
    </w:tbl>
    <w:p w14:paraId="0548962B" w14:textId="77777777" w:rsidR="00CE2177" w:rsidRDefault="00000000">
      <w:pPr>
        <w:shd w:val="clear" w:color="auto" w:fill="D9E2F3"/>
        <w:spacing w:before="300"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Section: Instructional Design / Gamification  (5-point Likert)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800"/>
      </w:tblGrid>
      <w:tr w:rsidR="00CE2177" w14:paraId="77D01E71" w14:textId="77777777">
        <w:trPr>
          <w:tblHeader/>
        </w:trPr>
        <w:tc>
          <w:tcPr>
            <w:tcW w:w="900" w:type="dxa"/>
            <w:shd w:val="clear" w:color="auto" w:fill="F2F2F2"/>
          </w:tcPr>
          <w:p w14:paraId="4CB5A9FD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7800" w:type="dxa"/>
            <w:shd w:val="clear" w:color="auto" w:fill="F2F2F2"/>
          </w:tcPr>
          <w:p w14:paraId="70473BDA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</w:tr>
      <w:tr w:rsidR="00CE2177" w14:paraId="6C51A44D" w14:textId="77777777">
        <w:tc>
          <w:tcPr>
            <w:tcW w:w="900" w:type="dxa"/>
          </w:tcPr>
          <w:p w14:paraId="062CC5D2" w14:textId="77777777" w:rsidR="00CE2177" w:rsidRDefault="00000000">
            <w:r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7800" w:type="dxa"/>
          </w:tcPr>
          <w:p w14:paraId="7EADCAFF" w14:textId="77777777" w:rsidR="00CE2177" w:rsidRDefault="00000000">
            <w:r>
              <w:rPr>
                <w:rFonts w:ascii="Calibri" w:eastAsia="Calibri" w:hAnsi="Calibri" w:cs="Calibri"/>
              </w:rPr>
              <w:t>The storybook format improved my engagement during the visit</w:t>
            </w:r>
          </w:p>
        </w:tc>
      </w:tr>
      <w:tr w:rsidR="00CE2177" w14:paraId="3900FEB2" w14:textId="77777777">
        <w:tc>
          <w:tcPr>
            <w:tcW w:w="900" w:type="dxa"/>
          </w:tcPr>
          <w:p w14:paraId="13190DFE" w14:textId="77777777" w:rsidR="00CE2177" w:rsidRDefault="00000000">
            <w:r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7800" w:type="dxa"/>
          </w:tcPr>
          <w:p w14:paraId="433A9207" w14:textId="77777777" w:rsidR="00CE2177" w:rsidRDefault="00000000">
            <w:r>
              <w:rPr>
                <w:rFonts w:ascii="Calibri" w:eastAsia="Calibri" w:hAnsi="Calibri" w:cs="Calibri"/>
              </w:rPr>
              <w:t>The sticker system improved my active participation</w:t>
            </w:r>
          </w:p>
        </w:tc>
      </w:tr>
      <w:tr w:rsidR="00CE2177" w14:paraId="5DB4543E" w14:textId="77777777">
        <w:tc>
          <w:tcPr>
            <w:tcW w:w="900" w:type="dxa"/>
          </w:tcPr>
          <w:p w14:paraId="7637B892" w14:textId="77777777" w:rsidR="00CE2177" w:rsidRDefault="00000000">
            <w:r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7800" w:type="dxa"/>
          </w:tcPr>
          <w:p w14:paraId="52B0A4EF" w14:textId="77777777" w:rsidR="00CE2177" w:rsidRDefault="00000000">
            <w:r>
              <w:rPr>
                <w:rFonts w:ascii="Calibri" w:eastAsia="Calibri" w:hAnsi="Calibri" w:cs="Calibri"/>
              </w:rPr>
              <w:t>The ID/passport improved my overall experience</w:t>
            </w:r>
          </w:p>
        </w:tc>
      </w:tr>
      <w:tr w:rsidR="00CE2177" w14:paraId="4F9F7F51" w14:textId="77777777">
        <w:tc>
          <w:tcPr>
            <w:tcW w:w="900" w:type="dxa"/>
          </w:tcPr>
          <w:p w14:paraId="6A10AC2E" w14:textId="77777777" w:rsidR="00CE2177" w:rsidRDefault="00000000">
            <w:r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7800" w:type="dxa"/>
          </w:tcPr>
          <w:p w14:paraId="1CAA62DD" w14:textId="77777777" w:rsidR="00CE2177" w:rsidRDefault="00000000">
            <w:r>
              <w:rPr>
                <w:rFonts w:ascii="Calibri" w:eastAsia="Calibri" w:hAnsi="Calibri" w:cs="Calibri"/>
              </w:rPr>
              <w:t>The “Radiology Kingdom” theme improved the memorability of the visit</w:t>
            </w:r>
          </w:p>
        </w:tc>
      </w:tr>
      <w:tr w:rsidR="00CE2177" w14:paraId="43017355" w14:textId="77777777">
        <w:tc>
          <w:tcPr>
            <w:tcW w:w="900" w:type="dxa"/>
          </w:tcPr>
          <w:p w14:paraId="34E427C2" w14:textId="77777777" w:rsidR="00CE2177" w:rsidRDefault="00000000"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7800" w:type="dxa"/>
          </w:tcPr>
          <w:p w14:paraId="2FD61572" w14:textId="77777777" w:rsidR="00CE2177" w:rsidRDefault="00000000">
            <w:r>
              <w:rPr>
                <w:rFonts w:ascii="Calibri" w:eastAsia="Calibri" w:hAnsi="Calibri" w:cs="Calibri"/>
              </w:rPr>
              <w:t>The gamified elements improved my understanding of radiology concepts</w:t>
            </w:r>
          </w:p>
        </w:tc>
      </w:tr>
    </w:tbl>
    <w:p w14:paraId="29B25135" w14:textId="77777777" w:rsidR="00CE2177" w:rsidRDefault="00000000">
      <w:pPr>
        <w:shd w:val="clear" w:color="auto" w:fill="D9E2F3"/>
        <w:spacing w:before="300"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Section: Organization, Logistics and Learning Structure  (5-point Likert)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800"/>
      </w:tblGrid>
      <w:tr w:rsidR="00CE2177" w14:paraId="37C07E55" w14:textId="77777777">
        <w:trPr>
          <w:tblHeader/>
        </w:trPr>
        <w:tc>
          <w:tcPr>
            <w:tcW w:w="900" w:type="dxa"/>
            <w:shd w:val="clear" w:color="auto" w:fill="F2F2F2"/>
          </w:tcPr>
          <w:p w14:paraId="38E2231D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7800" w:type="dxa"/>
            <w:shd w:val="clear" w:color="auto" w:fill="F2F2F2"/>
          </w:tcPr>
          <w:p w14:paraId="5669E69A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</w:tr>
      <w:tr w:rsidR="00CE2177" w14:paraId="3072557F" w14:textId="77777777">
        <w:tc>
          <w:tcPr>
            <w:tcW w:w="900" w:type="dxa"/>
          </w:tcPr>
          <w:p w14:paraId="6EBB5B4B" w14:textId="77777777" w:rsidR="00CE2177" w:rsidRDefault="00000000">
            <w:r>
              <w:rPr>
                <w:rFonts w:ascii="Calibri" w:eastAsia="Calibri" w:hAnsi="Calibri" w:cs="Calibri"/>
              </w:rPr>
              <w:t>21</w:t>
            </w:r>
          </w:p>
        </w:tc>
        <w:tc>
          <w:tcPr>
            <w:tcW w:w="7800" w:type="dxa"/>
          </w:tcPr>
          <w:p w14:paraId="24AA32FA" w14:textId="77777777" w:rsidR="00CE2177" w:rsidRDefault="00000000">
            <w:r>
              <w:rPr>
                <w:rFonts w:ascii="Calibri" w:eastAsia="Calibri" w:hAnsi="Calibri" w:cs="Calibri"/>
              </w:rPr>
              <w:t>The instructions and overall process of the visit were clear</w:t>
            </w:r>
          </w:p>
        </w:tc>
      </w:tr>
      <w:tr w:rsidR="00CE2177" w14:paraId="59AD4454" w14:textId="77777777">
        <w:tc>
          <w:tcPr>
            <w:tcW w:w="900" w:type="dxa"/>
          </w:tcPr>
          <w:p w14:paraId="2D46B737" w14:textId="77777777" w:rsidR="00CE2177" w:rsidRDefault="00000000">
            <w:r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7800" w:type="dxa"/>
          </w:tcPr>
          <w:p w14:paraId="0CEF76CD" w14:textId="77777777" w:rsidR="00CE2177" w:rsidRDefault="00000000">
            <w:r>
              <w:rPr>
                <w:rFonts w:ascii="Calibri" w:eastAsia="Calibri" w:hAnsi="Calibri" w:cs="Calibri"/>
              </w:rPr>
              <w:t>The ID/passport system facilitated the organization of the visit</w:t>
            </w:r>
          </w:p>
        </w:tc>
      </w:tr>
      <w:tr w:rsidR="00CE2177" w14:paraId="58430623" w14:textId="77777777">
        <w:tc>
          <w:tcPr>
            <w:tcW w:w="900" w:type="dxa"/>
          </w:tcPr>
          <w:p w14:paraId="67232AA6" w14:textId="77777777" w:rsidR="00CE2177" w:rsidRDefault="00000000">
            <w:r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7800" w:type="dxa"/>
          </w:tcPr>
          <w:p w14:paraId="4B27FDDE" w14:textId="77777777" w:rsidR="00CE2177" w:rsidRDefault="00000000">
            <w:r>
              <w:rPr>
                <w:rFonts w:ascii="Calibri" w:eastAsia="Calibri" w:hAnsi="Calibri" w:cs="Calibri"/>
              </w:rPr>
              <w:t>The number of students was appropriate for a comfortable learning environment</w:t>
            </w:r>
          </w:p>
        </w:tc>
      </w:tr>
      <w:tr w:rsidR="00CE2177" w14:paraId="39FF6564" w14:textId="77777777">
        <w:tc>
          <w:tcPr>
            <w:tcW w:w="900" w:type="dxa"/>
          </w:tcPr>
          <w:p w14:paraId="1E4F5A6A" w14:textId="77777777" w:rsidR="00CE2177" w:rsidRDefault="00000000"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7800" w:type="dxa"/>
          </w:tcPr>
          <w:p w14:paraId="654C44FC" w14:textId="77777777" w:rsidR="00CE2177" w:rsidRDefault="00000000">
            <w:r>
              <w:rPr>
                <w:rFonts w:ascii="Calibri" w:eastAsia="Calibri" w:hAnsi="Calibri" w:cs="Calibri"/>
              </w:rPr>
              <w:t>The visit design allowed easy navigation across different radiology units</w:t>
            </w:r>
          </w:p>
        </w:tc>
      </w:tr>
      <w:tr w:rsidR="00CE2177" w14:paraId="18EFD0AD" w14:textId="77777777">
        <w:tc>
          <w:tcPr>
            <w:tcW w:w="900" w:type="dxa"/>
          </w:tcPr>
          <w:p w14:paraId="15E1921C" w14:textId="77777777" w:rsidR="00CE2177" w:rsidRDefault="00000000"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7800" w:type="dxa"/>
          </w:tcPr>
          <w:p w14:paraId="09AEFB6A" w14:textId="77777777" w:rsidR="00CE2177" w:rsidRDefault="00000000">
            <w:r>
              <w:rPr>
                <w:rFonts w:ascii="Calibri" w:eastAsia="Calibri" w:hAnsi="Calibri" w:cs="Calibri"/>
              </w:rPr>
              <w:t>The visit structure allowed students to complete all required activities</w:t>
            </w:r>
          </w:p>
        </w:tc>
      </w:tr>
      <w:tr w:rsidR="00CE2177" w14:paraId="52F5D427" w14:textId="77777777">
        <w:tc>
          <w:tcPr>
            <w:tcW w:w="900" w:type="dxa"/>
          </w:tcPr>
          <w:p w14:paraId="4325350B" w14:textId="77777777" w:rsidR="00CE2177" w:rsidRDefault="00000000">
            <w:r>
              <w:rPr>
                <w:rFonts w:ascii="Calibri" w:eastAsia="Calibri" w:hAnsi="Calibri" w:cs="Calibri"/>
              </w:rPr>
              <w:t>26</w:t>
            </w:r>
          </w:p>
        </w:tc>
        <w:tc>
          <w:tcPr>
            <w:tcW w:w="7800" w:type="dxa"/>
          </w:tcPr>
          <w:p w14:paraId="0570C9AE" w14:textId="77777777" w:rsidR="00CE2177" w:rsidRDefault="00000000">
            <w:r>
              <w:rPr>
                <w:rFonts w:ascii="Calibri" w:eastAsia="Calibri" w:hAnsi="Calibri" w:cs="Calibri"/>
              </w:rPr>
              <w:t>The self-directed (flexible) structure of the visit was suitable for my learning</w:t>
            </w:r>
          </w:p>
        </w:tc>
      </w:tr>
      <w:tr w:rsidR="00CE2177" w14:paraId="12DB1CF4" w14:textId="77777777">
        <w:tc>
          <w:tcPr>
            <w:tcW w:w="900" w:type="dxa"/>
          </w:tcPr>
          <w:p w14:paraId="3BD8C1FF" w14:textId="77777777" w:rsidR="00CE2177" w:rsidRDefault="00000000">
            <w:r>
              <w:rPr>
                <w:rFonts w:ascii="Calibri" w:eastAsia="Calibri" w:hAnsi="Calibri" w:cs="Calibri"/>
              </w:rPr>
              <w:t>27</w:t>
            </w:r>
          </w:p>
        </w:tc>
        <w:tc>
          <w:tcPr>
            <w:tcW w:w="7800" w:type="dxa"/>
          </w:tcPr>
          <w:p w14:paraId="059727B6" w14:textId="77777777" w:rsidR="00CE2177" w:rsidRDefault="00000000">
            <w:r>
              <w:rPr>
                <w:rFonts w:ascii="Calibri" w:eastAsia="Calibri" w:hAnsi="Calibri" w:cs="Calibri"/>
              </w:rPr>
              <w:t>The one-week period provided to complete the visit was sufficient</w:t>
            </w:r>
          </w:p>
        </w:tc>
      </w:tr>
    </w:tbl>
    <w:p w14:paraId="7AF27A14" w14:textId="77777777" w:rsidR="00CE2177" w:rsidRDefault="00000000">
      <w:pPr>
        <w:shd w:val="clear" w:color="auto" w:fill="D9E2F3"/>
        <w:spacing w:before="300"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Section: Interaction with Department Staff and Learning Environment  (5-point Likert)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800"/>
      </w:tblGrid>
      <w:tr w:rsidR="00CE2177" w14:paraId="2BE36707" w14:textId="77777777">
        <w:trPr>
          <w:tblHeader/>
        </w:trPr>
        <w:tc>
          <w:tcPr>
            <w:tcW w:w="900" w:type="dxa"/>
            <w:shd w:val="clear" w:color="auto" w:fill="F2F2F2"/>
          </w:tcPr>
          <w:p w14:paraId="43424F5F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7800" w:type="dxa"/>
            <w:shd w:val="clear" w:color="auto" w:fill="F2F2F2"/>
          </w:tcPr>
          <w:p w14:paraId="61EBBDF6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</w:tr>
      <w:tr w:rsidR="00CE2177" w14:paraId="48970716" w14:textId="77777777">
        <w:tc>
          <w:tcPr>
            <w:tcW w:w="900" w:type="dxa"/>
          </w:tcPr>
          <w:p w14:paraId="4DF43728" w14:textId="77777777" w:rsidR="00CE2177" w:rsidRDefault="00000000">
            <w:r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7800" w:type="dxa"/>
          </w:tcPr>
          <w:p w14:paraId="2CF4DB8A" w14:textId="77777777" w:rsidR="00CE2177" w:rsidRDefault="00000000">
            <w:r>
              <w:rPr>
                <w:rFonts w:ascii="Calibri" w:eastAsia="Calibri" w:hAnsi="Calibri" w:cs="Calibri"/>
              </w:rPr>
              <w:t>I felt comfortable interacting with staff during the visit</w:t>
            </w:r>
          </w:p>
        </w:tc>
      </w:tr>
      <w:tr w:rsidR="00CE2177" w14:paraId="2B1BCB7B" w14:textId="77777777">
        <w:tc>
          <w:tcPr>
            <w:tcW w:w="900" w:type="dxa"/>
          </w:tcPr>
          <w:p w14:paraId="64F7BB8B" w14:textId="77777777" w:rsidR="00CE2177" w:rsidRDefault="00000000">
            <w:r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7800" w:type="dxa"/>
          </w:tcPr>
          <w:p w14:paraId="0EE2BA8F" w14:textId="77777777" w:rsidR="00CE2177" w:rsidRDefault="00000000">
            <w:r>
              <w:rPr>
                <w:rFonts w:ascii="Calibri" w:eastAsia="Calibri" w:hAnsi="Calibri" w:cs="Calibri"/>
              </w:rPr>
              <w:t>Department staff were welcoming and supportive during the visit</w:t>
            </w:r>
          </w:p>
        </w:tc>
      </w:tr>
      <w:tr w:rsidR="00CE2177" w14:paraId="736C75D0" w14:textId="77777777">
        <w:tc>
          <w:tcPr>
            <w:tcW w:w="900" w:type="dxa"/>
          </w:tcPr>
          <w:p w14:paraId="6459E4C1" w14:textId="77777777" w:rsidR="00CE2177" w:rsidRDefault="00000000"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7800" w:type="dxa"/>
          </w:tcPr>
          <w:p w14:paraId="67A9AD5B" w14:textId="77777777" w:rsidR="00CE2177" w:rsidRDefault="00000000">
            <w:r>
              <w:rPr>
                <w:rFonts w:ascii="Calibri" w:eastAsia="Calibri" w:hAnsi="Calibri" w:cs="Calibri"/>
              </w:rPr>
              <w:t>The explanations provided by staff supported my learning</w:t>
            </w:r>
          </w:p>
        </w:tc>
      </w:tr>
    </w:tbl>
    <w:p w14:paraId="22F0B323" w14:textId="77777777" w:rsidR="00CE2177" w:rsidRDefault="00000000">
      <w:pPr>
        <w:shd w:val="clear" w:color="auto" w:fill="D9E2F3"/>
        <w:spacing w:before="300"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Section: Overall Impact on Perception, Interest, and Confidence  (5-point Likert)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800"/>
      </w:tblGrid>
      <w:tr w:rsidR="00CE2177" w14:paraId="39BC5CAA" w14:textId="77777777">
        <w:trPr>
          <w:tblHeader/>
        </w:trPr>
        <w:tc>
          <w:tcPr>
            <w:tcW w:w="900" w:type="dxa"/>
            <w:shd w:val="clear" w:color="auto" w:fill="F2F2F2"/>
          </w:tcPr>
          <w:p w14:paraId="071501E3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7800" w:type="dxa"/>
            <w:shd w:val="clear" w:color="auto" w:fill="F2F2F2"/>
          </w:tcPr>
          <w:p w14:paraId="4BF60F78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</w:tr>
      <w:tr w:rsidR="00CE2177" w14:paraId="716AF483" w14:textId="77777777">
        <w:tc>
          <w:tcPr>
            <w:tcW w:w="900" w:type="dxa"/>
          </w:tcPr>
          <w:p w14:paraId="0A3BB915" w14:textId="77777777" w:rsidR="00CE2177" w:rsidRDefault="00000000">
            <w:r>
              <w:rPr>
                <w:rFonts w:ascii="Calibri" w:eastAsia="Calibri" w:hAnsi="Calibri" w:cs="Calibri"/>
              </w:rPr>
              <w:t>31</w:t>
            </w:r>
          </w:p>
        </w:tc>
        <w:tc>
          <w:tcPr>
            <w:tcW w:w="7800" w:type="dxa"/>
          </w:tcPr>
          <w:p w14:paraId="30380D82" w14:textId="77777777" w:rsidR="00CE2177" w:rsidRDefault="00000000">
            <w:r>
              <w:rPr>
                <w:rFonts w:ascii="Calibri" w:eastAsia="Calibri" w:hAnsi="Calibri" w:cs="Calibri"/>
              </w:rPr>
              <w:t>This visit improved my overall perception of the field of radiology</w:t>
            </w:r>
          </w:p>
        </w:tc>
      </w:tr>
      <w:tr w:rsidR="00CE2177" w14:paraId="2FA0D4A9" w14:textId="77777777">
        <w:tc>
          <w:tcPr>
            <w:tcW w:w="900" w:type="dxa"/>
          </w:tcPr>
          <w:p w14:paraId="2F333FF3" w14:textId="77777777" w:rsidR="00CE2177" w:rsidRDefault="00000000">
            <w:r>
              <w:rPr>
                <w:rFonts w:ascii="Calibri" w:eastAsia="Calibri" w:hAnsi="Calibri" w:cs="Calibri"/>
              </w:rPr>
              <w:t>32</w:t>
            </w:r>
          </w:p>
        </w:tc>
        <w:tc>
          <w:tcPr>
            <w:tcW w:w="7800" w:type="dxa"/>
          </w:tcPr>
          <w:p w14:paraId="5C291894" w14:textId="77777777" w:rsidR="00CE2177" w:rsidRDefault="00000000">
            <w:r>
              <w:rPr>
                <w:rFonts w:ascii="Calibri" w:eastAsia="Calibri" w:hAnsi="Calibri" w:cs="Calibri"/>
              </w:rPr>
              <w:t>This visit increased my interest in radiology</w:t>
            </w:r>
          </w:p>
        </w:tc>
      </w:tr>
      <w:tr w:rsidR="00CE2177" w14:paraId="29871A9B" w14:textId="77777777">
        <w:tc>
          <w:tcPr>
            <w:tcW w:w="900" w:type="dxa"/>
          </w:tcPr>
          <w:p w14:paraId="480B2AA4" w14:textId="77777777" w:rsidR="00CE2177" w:rsidRDefault="00000000">
            <w:r>
              <w:rPr>
                <w:rFonts w:ascii="Calibri" w:eastAsia="Calibri" w:hAnsi="Calibri" w:cs="Calibri"/>
              </w:rPr>
              <w:t>33</w:t>
            </w:r>
          </w:p>
        </w:tc>
        <w:tc>
          <w:tcPr>
            <w:tcW w:w="7800" w:type="dxa"/>
          </w:tcPr>
          <w:p w14:paraId="6F6FA7D9" w14:textId="77777777" w:rsidR="00CE2177" w:rsidRDefault="00000000">
            <w:r>
              <w:rPr>
                <w:rFonts w:ascii="Calibri" w:eastAsia="Calibri" w:hAnsi="Calibri" w:cs="Calibri"/>
              </w:rPr>
              <w:t>The visit improved my confidence in navigating a radiology department environment</w:t>
            </w:r>
          </w:p>
        </w:tc>
      </w:tr>
      <w:tr w:rsidR="00CE2177" w14:paraId="05C803AE" w14:textId="77777777">
        <w:tc>
          <w:tcPr>
            <w:tcW w:w="900" w:type="dxa"/>
          </w:tcPr>
          <w:p w14:paraId="3F148001" w14:textId="77777777" w:rsidR="00CE2177" w:rsidRDefault="00000000">
            <w:r>
              <w:rPr>
                <w:rFonts w:ascii="Calibri" w:eastAsia="Calibri" w:hAnsi="Calibri" w:cs="Calibri"/>
              </w:rPr>
              <w:t>34</w:t>
            </w:r>
          </w:p>
        </w:tc>
        <w:tc>
          <w:tcPr>
            <w:tcW w:w="7800" w:type="dxa"/>
          </w:tcPr>
          <w:p w14:paraId="107F7C16" w14:textId="77777777" w:rsidR="00CE2177" w:rsidRDefault="00000000">
            <w:r>
              <w:rPr>
                <w:rFonts w:ascii="Calibri" w:eastAsia="Calibri" w:hAnsi="Calibri" w:cs="Calibri"/>
              </w:rPr>
              <w:t>I would recommend continuing this activity for future students</w:t>
            </w:r>
          </w:p>
        </w:tc>
      </w:tr>
    </w:tbl>
    <w:p w14:paraId="6541D9B7" w14:textId="77777777" w:rsidR="00CE2177" w:rsidRDefault="00000000">
      <w:pPr>
        <w:shd w:val="clear" w:color="auto" w:fill="D9E2F3"/>
        <w:spacing w:before="300"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Section: Open Feedback  (free text)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800"/>
      </w:tblGrid>
      <w:tr w:rsidR="00CE2177" w14:paraId="0EEB754B" w14:textId="77777777">
        <w:trPr>
          <w:tblHeader/>
        </w:trPr>
        <w:tc>
          <w:tcPr>
            <w:tcW w:w="900" w:type="dxa"/>
            <w:shd w:val="clear" w:color="auto" w:fill="F2F2F2"/>
          </w:tcPr>
          <w:p w14:paraId="2A4A2177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7800" w:type="dxa"/>
            <w:shd w:val="clear" w:color="auto" w:fill="F2F2F2"/>
          </w:tcPr>
          <w:p w14:paraId="78F29FDA" w14:textId="77777777" w:rsidR="00CE2177" w:rsidRDefault="00000000"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</w:tr>
      <w:tr w:rsidR="00CE2177" w14:paraId="72CB5022" w14:textId="77777777">
        <w:tc>
          <w:tcPr>
            <w:tcW w:w="900" w:type="dxa"/>
          </w:tcPr>
          <w:p w14:paraId="79FF84E6" w14:textId="77777777" w:rsidR="00CE2177" w:rsidRDefault="00000000"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7800" w:type="dxa"/>
          </w:tcPr>
          <w:p w14:paraId="5A9A76C5" w14:textId="77777777" w:rsidR="00CE2177" w:rsidRDefault="00000000">
            <w:r>
              <w:rPr>
                <w:rFonts w:ascii="Calibri" w:eastAsia="Calibri" w:hAnsi="Calibri" w:cs="Calibri"/>
              </w:rPr>
              <w:t>What was the most valuable part of the visit, and why? (open text)</w:t>
            </w:r>
          </w:p>
        </w:tc>
      </w:tr>
      <w:tr w:rsidR="00CE2177" w14:paraId="115D0167" w14:textId="77777777">
        <w:tc>
          <w:tcPr>
            <w:tcW w:w="900" w:type="dxa"/>
          </w:tcPr>
          <w:p w14:paraId="7CCE301E" w14:textId="77777777" w:rsidR="00CE2177" w:rsidRDefault="00000000">
            <w:r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7800" w:type="dxa"/>
          </w:tcPr>
          <w:p w14:paraId="0D18F433" w14:textId="77777777" w:rsidR="00CE2177" w:rsidRDefault="00000000">
            <w:r>
              <w:rPr>
                <w:rFonts w:ascii="Calibri" w:eastAsia="Calibri" w:hAnsi="Calibri" w:cs="Calibri"/>
              </w:rPr>
              <w:t>What improvements would you suggest for this activity in the future? (open text)</w:t>
            </w:r>
          </w:p>
        </w:tc>
      </w:tr>
      <w:tr w:rsidR="00CE2177" w14:paraId="00287E39" w14:textId="77777777">
        <w:tc>
          <w:tcPr>
            <w:tcW w:w="900" w:type="dxa"/>
          </w:tcPr>
          <w:p w14:paraId="380B7AB9" w14:textId="77777777" w:rsidR="00CE2177" w:rsidRDefault="00000000">
            <w:r>
              <w:rPr>
                <w:rFonts w:ascii="Calibri" w:eastAsia="Calibri" w:hAnsi="Calibri" w:cs="Calibri"/>
              </w:rPr>
              <w:t>37</w:t>
            </w:r>
          </w:p>
        </w:tc>
        <w:tc>
          <w:tcPr>
            <w:tcW w:w="7800" w:type="dxa"/>
          </w:tcPr>
          <w:p w14:paraId="2B6FEECA" w14:textId="77777777" w:rsidR="00CE2177" w:rsidRDefault="00000000">
            <w:r>
              <w:rPr>
                <w:rFonts w:ascii="Calibri" w:eastAsia="Calibri" w:hAnsi="Calibri" w:cs="Calibri"/>
              </w:rPr>
              <w:t>Any additional comments? (open text)</w:t>
            </w:r>
          </w:p>
        </w:tc>
      </w:tr>
    </w:tbl>
    <w:p w14:paraId="2C7F0515" w14:textId="77777777" w:rsidR="00CE2177" w:rsidRDefault="00CE2177">
      <w:pPr>
        <w:spacing w:after="150" w:line="276" w:lineRule="auto"/>
      </w:pPr>
    </w:p>
    <w:p w14:paraId="1FF2CF33" w14:textId="77777777" w:rsidR="00CE2177" w:rsidRDefault="00000000">
      <w:pPr>
        <w:spacing w:after="150" w:line="276" w:lineRule="auto"/>
      </w:pPr>
      <w:r>
        <w:rPr>
          <w:rFonts w:ascii="Calibri" w:eastAsia="Calibri" w:hAnsi="Calibri" w:cs="Calibri"/>
          <w:i/>
          <w:iCs/>
          <w:sz w:val="22"/>
          <w:szCs w:val="22"/>
        </w:rPr>
        <w:t>End of instrument.</w:t>
      </w:r>
    </w:p>
    <w:sectPr w:rsidR="00CE2177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122E89"/>
    <w:multiLevelType w:val="hybridMultilevel"/>
    <w:tmpl w:val="1164A406"/>
    <w:lvl w:ilvl="0" w:tplc="FE9C7532">
      <w:start w:val="1"/>
      <w:numFmt w:val="bullet"/>
      <w:lvlText w:val="●"/>
      <w:lvlJc w:val="left"/>
      <w:pPr>
        <w:ind w:left="720" w:hanging="360"/>
      </w:pPr>
    </w:lvl>
    <w:lvl w:ilvl="1" w:tplc="76DA1336">
      <w:start w:val="1"/>
      <w:numFmt w:val="bullet"/>
      <w:lvlText w:val="○"/>
      <w:lvlJc w:val="left"/>
      <w:pPr>
        <w:ind w:left="1440" w:hanging="360"/>
      </w:pPr>
    </w:lvl>
    <w:lvl w:ilvl="2" w:tplc="477854F0">
      <w:start w:val="1"/>
      <w:numFmt w:val="bullet"/>
      <w:lvlText w:val="■"/>
      <w:lvlJc w:val="left"/>
      <w:pPr>
        <w:ind w:left="2160" w:hanging="360"/>
      </w:pPr>
    </w:lvl>
    <w:lvl w:ilvl="3" w:tplc="105634BA">
      <w:start w:val="1"/>
      <w:numFmt w:val="bullet"/>
      <w:lvlText w:val="●"/>
      <w:lvlJc w:val="left"/>
      <w:pPr>
        <w:ind w:left="2880" w:hanging="360"/>
      </w:pPr>
    </w:lvl>
    <w:lvl w:ilvl="4" w:tplc="09A2E84E">
      <w:start w:val="1"/>
      <w:numFmt w:val="bullet"/>
      <w:lvlText w:val="○"/>
      <w:lvlJc w:val="left"/>
      <w:pPr>
        <w:ind w:left="3600" w:hanging="360"/>
      </w:pPr>
    </w:lvl>
    <w:lvl w:ilvl="5" w:tplc="7E587B08">
      <w:start w:val="1"/>
      <w:numFmt w:val="bullet"/>
      <w:lvlText w:val="■"/>
      <w:lvlJc w:val="left"/>
      <w:pPr>
        <w:ind w:left="4320" w:hanging="360"/>
      </w:pPr>
    </w:lvl>
    <w:lvl w:ilvl="6" w:tplc="468E1FF0">
      <w:start w:val="1"/>
      <w:numFmt w:val="bullet"/>
      <w:lvlText w:val="●"/>
      <w:lvlJc w:val="left"/>
      <w:pPr>
        <w:ind w:left="5040" w:hanging="360"/>
      </w:pPr>
    </w:lvl>
    <w:lvl w:ilvl="7" w:tplc="89C846D0">
      <w:start w:val="1"/>
      <w:numFmt w:val="bullet"/>
      <w:lvlText w:val="●"/>
      <w:lvlJc w:val="left"/>
      <w:pPr>
        <w:ind w:left="5760" w:hanging="360"/>
      </w:pPr>
    </w:lvl>
    <w:lvl w:ilvl="8" w:tplc="184C5EF6">
      <w:start w:val="1"/>
      <w:numFmt w:val="bullet"/>
      <w:lvlText w:val="●"/>
      <w:lvlJc w:val="left"/>
      <w:pPr>
        <w:ind w:left="6480" w:hanging="360"/>
      </w:pPr>
    </w:lvl>
  </w:abstractNum>
  <w:num w:numId="1" w16cid:durableId="4174126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177"/>
    <w:rsid w:val="006665D5"/>
    <w:rsid w:val="00677D0A"/>
    <w:rsid w:val="008E7C51"/>
    <w:rsid w:val="00CE2177"/>
    <w:rsid w:val="00F2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EA252"/>
  <w15:docId w15:val="{453D429E-C77C-EA40-BC8B-AEC52F1D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616</Words>
  <Characters>3500</Characters>
  <Application>Microsoft Office Word</Application>
  <DocSecurity>0</DocSecurity>
  <Lines>116</Lines>
  <Paragraphs>121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sultan alharbi</cp:lastModifiedBy>
  <cp:revision>3</cp:revision>
  <dcterms:created xsi:type="dcterms:W3CDTF">2026-08-02T06:11:00Z</dcterms:created>
  <dcterms:modified xsi:type="dcterms:W3CDTF">2026-08-07T08:44:00Z</dcterms:modified>
</cp:coreProperties>
</file>