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77428" w14:textId="77777777" w:rsidR="002922D1" w:rsidRPr="002922D1" w:rsidRDefault="002922D1" w:rsidP="002922D1">
      <w:pPr>
        <w:outlineLvl w:val="0"/>
        <w:rPr>
          <w:rFonts w:eastAsia="Times New Roman" w:cs="Times New Roman"/>
          <w:b/>
          <w:bCs/>
          <w:color w:val="222222"/>
          <w:kern w:val="36"/>
          <w:u w:val="single"/>
        </w:rPr>
      </w:pPr>
      <w:r w:rsidRPr="002922D1">
        <w:rPr>
          <w:rFonts w:eastAsia="Times New Roman" w:cs="Times New Roman"/>
          <w:b/>
          <w:bCs/>
          <w:color w:val="222222"/>
          <w:kern w:val="36"/>
          <w:u w:val="single"/>
        </w:rPr>
        <w:t>Informed consent document</w:t>
      </w:r>
    </w:p>
    <w:p w14:paraId="214FFCE6" w14:textId="77777777" w:rsidR="002922D1" w:rsidRPr="002922D1" w:rsidRDefault="002922D1" w:rsidP="002922D1">
      <w:pPr>
        <w:spacing w:before="480" w:after="120"/>
        <w:outlineLvl w:val="0"/>
        <w:rPr>
          <w:rFonts w:eastAsia="Times New Roman" w:cs="Times New Roman"/>
          <w:bCs/>
          <w:kern w:val="36"/>
        </w:rPr>
      </w:pPr>
      <w:r w:rsidRPr="002922D1">
        <w:rPr>
          <w:rFonts w:eastAsia="Times New Roman" w:cs="Times New Roman"/>
          <w:bCs/>
          <w:color w:val="222222"/>
          <w:kern w:val="36"/>
        </w:rPr>
        <w:t>Perceptions of physician-assisted dying among Canadian medical students: implications for policy and practice</w:t>
      </w:r>
    </w:p>
    <w:p w14:paraId="14A5B948" w14:textId="77777777" w:rsidR="002922D1" w:rsidRPr="002922D1" w:rsidRDefault="002922D1" w:rsidP="002922D1">
      <w:pPr>
        <w:rPr>
          <w:rFonts w:eastAsia="Times New Roman" w:cs="Times New Roman"/>
        </w:rPr>
      </w:pPr>
    </w:p>
    <w:p w14:paraId="34C1BBB3" w14:textId="77777777" w:rsidR="002922D1" w:rsidRPr="002922D1" w:rsidRDefault="002922D1" w:rsidP="002922D1">
      <w:pPr>
        <w:rPr>
          <w:rFonts w:cs="Times New Roman"/>
        </w:rPr>
      </w:pPr>
      <w:r w:rsidRPr="002922D1">
        <w:rPr>
          <w:rFonts w:cs="Times New Roman"/>
          <w:color w:val="222222"/>
        </w:rPr>
        <w:t>You are invited to participate in a study of Canadian medical students, to survey your views and perceptions on physician-assisted dying. As future medical practitioners, your opinions on this issue are extremely valuable. Students with any range of opinions (or even no opinion) on physician-assisted dying are encouraged to contribute to this study. Your status as a current medical student in a Canadian university has made you eligible for this study. All current medical students in Canada will receive an invitation to this survey. Participation is voluntary.</w:t>
      </w:r>
    </w:p>
    <w:p w14:paraId="074A92E1" w14:textId="77777777" w:rsidR="002922D1" w:rsidRPr="002922D1" w:rsidRDefault="002922D1" w:rsidP="002922D1">
      <w:pPr>
        <w:rPr>
          <w:rFonts w:eastAsia="Times New Roman" w:cs="Times New Roman"/>
        </w:rPr>
      </w:pPr>
    </w:p>
    <w:p w14:paraId="52F174D7" w14:textId="77777777" w:rsidR="002922D1" w:rsidRPr="002922D1" w:rsidRDefault="002922D1" w:rsidP="002922D1">
      <w:pPr>
        <w:rPr>
          <w:rFonts w:cs="Times New Roman"/>
        </w:rPr>
      </w:pPr>
      <w:r w:rsidRPr="002922D1">
        <w:rPr>
          <w:rFonts w:cs="Times New Roman"/>
          <w:b/>
          <w:bCs/>
          <w:color w:val="222222"/>
          <w:u w:val="single"/>
        </w:rPr>
        <w:t>Purpose</w:t>
      </w:r>
      <w:r w:rsidRPr="002922D1">
        <w:rPr>
          <w:rFonts w:cs="Times New Roman"/>
          <w:color w:val="222222"/>
        </w:rPr>
        <w:t>: No empirical data currently exist on the perceptions of medical students about the issue of physician-assisted dying (also called medical assistance in dying) in Canada. An evidence basis is needed for the creation of policy, legal frameworks, professional guidelines, and medical education. Your participation will significantly contribute to the success of this study.</w:t>
      </w:r>
    </w:p>
    <w:p w14:paraId="141C314D" w14:textId="77777777" w:rsidR="002922D1" w:rsidRPr="002922D1" w:rsidRDefault="002922D1" w:rsidP="002922D1">
      <w:pPr>
        <w:rPr>
          <w:rFonts w:eastAsia="Times New Roman" w:cs="Times New Roman"/>
        </w:rPr>
      </w:pPr>
    </w:p>
    <w:p w14:paraId="189C1E9B" w14:textId="77777777" w:rsidR="002922D1" w:rsidRPr="002922D1" w:rsidRDefault="002922D1" w:rsidP="002922D1">
      <w:pPr>
        <w:rPr>
          <w:rFonts w:cs="Times New Roman"/>
        </w:rPr>
      </w:pPr>
      <w:r w:rsidRPr="002922D1">
        <w:rPr>
          <w:rFonts w:cs="Times New Roman"/>
          <w:b/>
          <w:bCs/>
          <w:color w:val="222222"/>
          <w:u w:val="single"/>
        </w:rPr>
        <w:t>Requirements</w:t>
      </w:r>
      <w:r w:rsidRPr="002922D1">
        <w:rPr>
          <w:rFonts w:cs="Times New Roman"/>
          <w:color w:val="222222"/>
        </w:rPr>
        <w:t>: Participation in this study requires you to complete a 15-minute anonymous survey. You will be asked questions about your views, opinions, perceptions, and experiences about physician-assisted dying, as well as some questions about your background, future ambitions, and medical education. Please pay close attention to the questions and response options, and answer honestly.</w:t>
      </w:r>
    </w:p>
    <w:p w14:paraId="384EECA9" w14:textId="77777777" w:rsidR="002922D1" w:rsidRPr="002922D1" w:rsidRDefault="002922D1" w:rsidP="002922D1">
      <w:pPr>
        <w:rPr>
          <w:rFonts w:eastAsia="Times New Roman" w:cs="Times New Roman"/>
        </w:rPr>
      </w:pPr>
    </w:p>
    <w:p w14:paraId="46D9ECC1" w14:textId="77777777" w:rsidR="002922D1" w:rsidRPr="002922D1" w:rsidRDefault="002922D1" w:rsidP="002922D1">
      <w:pPr>
        <w:rPr>
          <w:rFonts w:cs="Times New Roman"/>
        </w:rPr>
      </w:pPr>
      <w:r w:rsidRPr="002922D1">
        <w:rPr>
          <w:rFonts w:cs="Times New Roman"/>
          <w:b/>
          <w:bCs/>
          <w:color w:val="222222"/>
          <w:u w:val="single"/>
        </w:rPr>
        <w:t>Privacy</w:t>
      </w:r>
      <w:r w:rsidRPr="002922D1">
        <w:rPr>
          <w:rFonts w:cs="Times New Roman"/>
          <w:color w:val="222222"/>
        </w:rPr>
        <w:t>: This survey is completely anonymous and does not collect any personally-identifying information or metadata. Results will not be published in a way that could identify respondents.</w:t>
      </w:r>
    </w:p>
    <w:p w14:paraId="315C8E64" w14:textId="77777777" w:rsidR="002922D1" w:rsidRPr="002922D1" w:rsidRDefault="002922D1" w:rsidP="002922D1">
      <w:pPr>
        <w:rPr>
          <w:rFonts w:eastAsia="Times New Roman" w:cs="Times New Roman"/>
        </w:rPr>
      </w:pPr>
    </w:p>
    <w:p w14:paraId="46CF69D8" w14:textId="77777777" w:rsidR="002922D1" w:rsidRPr="002922D1" w:rsidRDefault="002922D1" w:rsidP="002922D1">
      <w:pPr>
        <w:rPr>
          <w:rFonts w:cs="Times New Roman"/>
        </w:rPr>
      </w:pPr>
      <w:r w:rsidRPr="002922D1">
        <w:rPr>
          <w:rFonts w:cs="Times New Roman"/>
          <w:b/>
          <w:bCs/>
          <w:color w:val="222222"/>
          <w:u w:val="single"/>
        </w:rPr>
        <w:t>Risks</w:t>
      </w:r>
      <w:r w:rsidRPr="002922D1">
        <w:rPr>
          <w:rFonts w:cs="Times New Roman"/>
          <w:color w:val="222222"/>
        </w:rPr>
        <w:t xml:space="preserve">: Due to the subject matter of the survey, there is a risk of psychological or emotional discomfort. You may refuse to answer any question or withdraw from the study at any time. Because the survey is anonymous, we cannot identify your responses to withdraw you from the study after you have completed and submitted your survey). If you experience distress at any time during the completion of this survey and require assistance, please contact the counselling and mental health service at your university at </w:t>
      </w:r>
      <w:r w:rsidRPr="002922D1">
        <w:rPr>
          <w:rFonts w:cs="Times New Roman"/>
          <w:b/>
          <w:bCs/>
          <w:color w:val="1155CC"/>
          <w:u w:val="single"/>
        </w:rPr>
        <w:t>this link</w:t>
      </w:r>
      <w:r w:rsidRPr="002922D1">
        <w:rPr>
          <w:rFonts w:cs="Times New Roman"/>
          <w:color w:val="222222"/>
        </w:rPr>
        <w:t>.</w:t>
      </w:r>
    </w:p>
    <w:p w14:paraId="1E1C634E" w14:textId="77777777" w:rsidR="002922D1" w:rsidRPr="002922D1" w:rsidRDefault="002922D1" w:rsidP="002922D1">
      <w:pPr>
        <w:rPr>
          <w:rFonts w:eastAsia="Times New Roman" w:cs="Times New Roman"/>
        </w:rPr>
      </w:pPr>
    </w:p>
    <w:p w14:paraId="421A6706" w14:textId="77777777" w:rsidR="002922D1" w:rsidRPr="002922D1" w:rsidRDefault="002922D1" w:rsidP="002922D1">
      <w:pPr>
        <w:rPr>
          <w:rFonts w:cs="Times New Roman"/>
        </w:rPr>
      </w:pPr>
      <w:r w:rsidRPr="002922D1">
        <w:rPr>
          <w:rFonts w:cs="Times New Roman"/>
          <w:color w:val="222222"/>
        </w:rPr>
        <w:t>There is a risk of personal, social, professional, or legal consequences if you disclose any illegal or unethical activity during the survey. We do not ask about illegal or unethical activity, and you should not disclose it during the survey. We guarantee anonymity for your survey responses to protect against these risks. We have designed the data collection such that no researcher can identify you, even if we wanted to. You should complete the survey privately and keep your responses private. Survey data will be stored for an indefinite period on an encrypted, password-protected hard drive and made accessible exclusively to analysts on the project team.</w:t>
      </w:r>
    </w:p>
    <w:p w14:paraId="09EF3A28" w14:textId="77777777" w:rsidR="002922D1" w:rsidRPr="002922D1" w:rsidRDefault="002922D1" w:rsidP="002922D1">
      <w:pPr>
        <w:rPr>
          <w:rFonts w:eastAsia="Times New Roman" w:cs="Times New Roman"/>
        </w:rPr>
      </w:pPr>
    </w:p>
    <w:p w14:paraId="3996D65D" w14:textId="77777777" w:rsidR="002922D1" w:rsidRPr="002922D1" w:rsidRDefault="002922D1" w:rsidP="002922D1">
      <w:pPr>
        <w:rPr>
          <w:rFonts w:cs="Times New Roman"/>
        </w:rPr>
      </w:pPr>
      <w:r w:rsidRPr="002922D1">
        <w:rPr>
          <w:rFonts w:cs="Times New Roman"/>
          <w:b/>
          <w:bCs/>
          <w:color w:val="222222"/>
          <w:u w:val="single"/>
        </w:rPr>
        <w:t>Benefits</w:t>
      </w:r>
      <w:r w:rsidRPr="002922D1">
        <w:rPr>
          <w:rFonts w:cs="Times New Roman"/>
          <w:color w:val="222222"/>
        </w:rPr>
        <w:t xml:space="preserve">: There is no personal benefit to participating in this study. However, this study has benefits for the profession of medicine and medical education. No Canadian data currently exist on the perspective of medical students on the issue of physician-assisted dying. This research will provide important data on how future physicians perceive this practice on an ethical, social, </w:t>
      </w:r>
      <w:r w:rsidRPr="002922D1">
        <w:rPr>
          <w:rFonts w:cs="Times New Roman"/>
          <w:color w:val="222222"/>
        </w:rPr>
        <w:lastRenderedPageBreak/>
        <w:t>and professional level. Survey results will be useful for drawing evidence-based conclusions on the future of physician-assisted dying in Canada, and for recommendations on regulatory frameworks, professional guidelines, and medical education. We will publish the results of this research through reports, academic presentations, policy papers, and journal articles.</w:t>
      </w:r>
    </w:p>
    <w:p w14:paraId="6AAA92B6" w14:textId="77777777" w:rsidR="002922D1" w:rsidRPr="002922D1" w:rsidRDefault="002922D1" w:rsidP="002922D1">
      <w:pPr>
        <w:rPr>
          <w:rFonts w:eastAsia="Times New Roman" w:cs="Times New Roman"/>
        </w:rPr>
      </w:pPr>
    </w:p>
    <w:p w14:paraId="2CCB43A8" w14:textId="77777777" w:rsidR="002922D1" w:rsidRPr="002922D1" w:rsidRDefault="002922D1" w:rsidP="002922D1">
      <w:pPr>
        <w:rPr>
          <w:rFonts w:cs="Times New Roman"/>
        </w:rPr>
      </w:pPr>
      <w:r w:rsidRPr="002922D1">
        <w:rPr>
          <w:rFonts w:cs="Times New Roman"/>
          <w:b/>
          <w:bCs/>
          <w:color w:val="222222"/>
          <w:u w:val="single"/>
        </w:rPr>
        <w:t>Compensation</w:t>
      </w:r>
      <w:r w:rsidRPr="002922D1">
        <w:rPr>
          <w:rFonts w:cs="Times New Roman"/>
          <w:color w:val="222222"/>
        </w:rPr>
        <w:t xml:space="preserve">: There is no compensation for participating in this study. However, following the survey, you will be redirected to an external webpage where you can choose to enter a draw to win one of 5 cash prizes of $100. Entering the draw is voluntary. Your name and email collected for the purposes of the prize draw cannot be linked to your survey responses in any way, will only be accessible to one independent analyst on the research team (Zachary </w:t>
      </w:r>
      <w:proofErr w:type="spellStart"/>
      <w:r w:rsidRPr="002922D1">
        <w:rPr>
          <w:rFonts w:cs="Times New Roman"/>
          <w:color w:val="222222"/>
        </w:rPr>
        <w:t>Shefman</w:t>
      </w:r>
      <w:proofErr w:type="spellEnd"/>
      <w:r w:rsidRPr="002922D1">
        <w:rPr>
          <w:rFonts w:cs="Times New Roman"/>
          <w:color w:val="222222"/>
        </w:rPr>
        <w:t>), and will be securely deleted following the draw.</w:t>
      </w:r>
    </w:p>
    <w:p w14:paraId="0CEF6152" w14:textId="77777777" w:rsidR="002922D1" w:rsidRPr="002922D1" w:rsidRDefault="002922D1" w:rsidP="002922D1">
      <w:pPr>
        <w:rPr>
          <w:rFonts w:eastAsia="Times New Roman" w:cs="Times New Roman"/>
        </w:rPr>
      </w:pPr>
    </w:p>
    <w:p w14:paraId="56753FBC" w14:textId="77777777" w:rsidR="002922D1" w:rsidRPr="002922D1" w:rsidRDefault="002922D1" w:rsidP="002922D1">
      <w:pPr>
        <w:rPr>
          <w:rFonts w:cs="Times New Roman"/>
        </w:rPr>
      </w:pPr>
      <w:r w:rsidRPr="002922D1">
        <w:rPr>
          <w:rFonts w:cs="Times New Roman"/>
          <w:b/>
          <w:bCs/>
          <w:color w:val="222222"/>
          <w:u w:val="single"/>
        </w:rPr>
        <w:t>Conflict of interest</w:t>
      </w:r>
      <w:r w:rsidRPr="002922D1">
        <w:rPr>
          <w:rFonts w:cs="Times New Roman"/>
          <w:color w:val="222222"/>
        </w:rPr>
        <w:t>: The researchers have no personal, professional, or financial stake in the results of this survey or the legal status of medical assistance in dying. We are an independent and non-partisan research team, not sponsored by any public or private stakeholders, institutions, or corporations, and with no conflicts of interest.</w:t>
      </w:r>
    </w:p>
    <w:p w14:paraId="6B1AEAEF" w14:textId="77777777" w:rsidR="002922D1" w:rsidRPr="002922D1" w:rsidRDefault="002922D1" w:rsidP="002922D1">
      <w:pPr>
        <w:rPr>
          <w:rFonts w:eastAsia="Times New Roman" w:cs="Times New Roman"/>
        </w:rPr>
      </w:pPr>
    </w:p>
    <w:p w14:paraId="02B3B249" w14:textId="77777777" w:rsidR="002922D1" w:rsidRPr="002922D1" w:rsidRDefault="002922D1" w:rsidP="002922D1">
      <w:pPr>
        <w:ind w:right="260"/>
        <w:rPr>
          <w:rFonts w:cs="Times New Roman"/>
        </w:rPr>
      </w:pPr>
      <w:r w:rsidRPr="002922D1">
        <w:rPr>
          <w:rFonts w:cs="Times New Roman"/>
          <w:color w:val="222222"/>
        </w:rPr>
        <w:t>Thank you.</w:t>
      </w:r>
    </w:p>
    <w:p w14:paraId="42CB5DE1" w14:textId="77777777" w:rsidR="002922D1" w:rsidRPr="002922D1" w:rsidRDefault="002922D1" w:rsidP="002922D1">
      <w:pPr>
        <w:spacing w:after="240"/>
        <w:rPr>
          <w:rFonts w:eastAsia="Times New Roman" w:cs="Times New Roman"/>
        </w:rPr>
      </w:pPr>
    </w:p>
    <w:p w14:paraId="0EDD65E6" w14:textId="77777777" w:rsidR="002922D1" w:rsidRPr="002922D1" w:rsidRDefault="002922D1" w:rsidP="002922D1">
      <w:pPr>
        <w:ind w:right="260"/>
        <w:rPr>
          <w:rFonts w:cs="Times New Roman"/>
        </w:rPr>
      </w:pPr>
      <w:r w:rsidRPr="002922D1">
        <w:rPr>
          <w:rFonts w:cs="Times New Roman"/>
          <w:color w:val="222222"/>
        </w:rPr>
        <w:t xml:space="preserve">This study has been reviewed and given ethics approval by the </w:t>
      </w:r>
      <w:r w:rsidRPr="002922D1">
        <w:rPr>
          <w:rFonts w:cs="Times New Roman"/>
          <w:i/>
          <w:iCs/>
          <w:color w:val="222222"/>
        </w:rPr>
        <w:t>McGill Research Ethics Board</w:t>
      </w:r>
      <w:r w:rsidRPr="002922D1">
        <w:rPr>
          <w:rFonts w:cs="Times New Roman"/>
          <w:color w:val="222222"/>
        </w:rPr>
        <w:t xml:space="preserve"> and the </w:t>
      </w:r>
      <w:r w:rsidRPr="002922D1">
        <w:rPr>
          <w:rFonts w:cs="Times New Roman"/>
          <w:i/>
          <w:iCs/>
          <w:color w:val="222222"/>
        </w:rPr>
        <w:t>Newfoundland and Labrador Health Research Ethics Board</w:t>
      </w:r>
      <w:r w:rsidRPr="002922D1">
        <w:rPr>
          <w:rFonts w:cs="Times New Roman"/>
          <w:color w:val="222222"/>
        </w:rPr>
        <w:t xml:space="preserve">.  If you have any questions about taking part in this study, you can contact the principal investigator, James Falconer, at </w:t>
      </w:r>
      <w:hyperlink r:id="rId4" w:history="1">
        <w:r w:rsidRPr="002922D1">
          <w:rPr>
            <w:rFonts w:cs="Times New Roman"/>
            <w:color w:val="1155CC"/>
            <w:u w:val="single"/>
          </w:rPr>
          <w:t>mcgillmedpass@gmail.com</w:t>
        </w:r>
      </w:hyperlink>
      <w:r w:rsidRPr="002922D1">
        <w:rPr>
          <w:rFonts w:cs="Times New Roman"/>
          <w:color w:val="222222"/>
        </w:rPr>
        <w:t xml:space="preserve">. Or you can talk to someone who is not involved with the study, but who can advise you on your rights as a participant in a research study, by contacting the McGill Ethics Manager at 514-398-6831, or lynda.mcneil@mcgill.ca. In Newfoundland and Labrador, you can contact the Ethics Office at 709-777-6974, or email info@hrea.ca. </w:t>
      </w:r>
      <w:r w:rsidRPr="002922D1">
        <w:rPr>
          <w:rFonts w:cs="Times New Roman"/>
          <w:color w:val="1155CC"/>
          <w:u w:val="single"/>
        </w:rPr>
        <w:t>[Click here to download or print a copy of th</w:t>
      </w:r>
      <w:r w:rsidRPr="002922D1">
        <w:rPr>
          <w:rFonts w:cs="Times New Roman"/>
          <w:color w:val="1155CC"/>
          <w:u w:val="single"/>
        </w:rPr>
        <w:t>i</w:t>
      </w:r>
      <w:r w:rsidRPr="002922D1">
        <w:rPr>
          <w:rFonts w:cs="Times New Roman"/>
          <w:color w:val="1155CC"/>
          <w:u w:val="single"/>
        </w:rPr>
        <w:t>s consent form for your records]</w:t>
      </w:r>
    </w:p>
    <w:p w14:paraId="5E9AD4E9" w14:textId="77777777" w:rsidR="002922D1" w:rsidRPr="002922D1" w:rsidRDefault="002922D1" w:rsidP="002922D1">
      <w:pPr>
        <w:rPr>
          <w:rFonts w:eastAsia="Times New Roman" w:cs="Times New Roman"/>
        </w:rPr>
      </w:pPr>
    </w:p>
    <w:p w14:paraId="74E6DCDC" w14:textId="77777777" w:rsidR="002922D1" w:rsidRPr="002922D1" w:rsidRDefault="002922D1" w:rsidP="002922D1">
      <w:pPr>
        <w:rPr>
          <w:rFonts w:cs="Times New Roman"/>
        </w:rPr>
      </w:pPr>
      <w:r w:rsidRPr="002922D1">
        <w:rPr>
          <w:rFonts w:cs="Times New Roman"/>
          <w:color w:val="222222"/>
        </w:rPr>
        <w:t>Researchers:</w:t>
      </w:r>
    </w:p>
    <w:p w14:paraId="57B3EB8A" w14:textId="77777777" w:rsidR="002922D1" w:rsidRPr="002922D1" w:rsidRDefault="002922D1" w:rsidP="002922D1">
      <w:pPr>
        <w:rPr>
          <w:rFonts w:cs="Times New Roman"/>
        </w:rPr>
      </w:pPr>
      <w:r w:rsidRPr="002922D1">
        <w:rPr>
          <w:rFonts w:cs="Times New Roman"/>
          <w:color w:val="222222"/>
        </w:rPr>
        <w:t>Dr. James Falconer (Principal investigator), Dept. of Sociology, University of Alberta</w:t>
      </w:r>
    </w:p>
    <w:p w14:paraId="2C6004A5" w14:textId="77777777" w:rsidR="002922D1" w:rsidRPr="002922D1" w:rsidRDefault="002922D1" w:rsidP="002922D1">
      <w:pPr>
        <w:rPr>
          <w:rFonts w:cs="Times New Roman"/>
        </w:rPr>
      </w:pPr>
      <w:r w:rsidRPr="002922D1">
        <w:rPr>
          <w:rFonts w:cs="Times New Roman"/>
          <w:color w:val="000000"/>
        </w:rPr>
        <w:t>Félix Couture, MDCM candidate, Faculty of Medicine, McGill</w:t>
      </w:r>
    </w:p>
    <w:p w14:paraId="7A9EFCEA" w14:textId="77777777" w:rsidR="002922D1" w:rsidRPr="002922D1" w:rsidRDefault="002922D1" w:rsidP="002922D1">
      <w:pPr>
        <w:rPr>
          <w:rFonts w:cs="Times New Roman"/>
        </w:rPr>
      </w:pPr>
      <w:proofErr w:type="spellStart"/>
      <w:r w:rsidRPr="002922D1">
        <w:rPr>
          <w:rFonts w:cs="Times New Roman"/>
          <w:color w:val="222222"/>
        </w:rPr>
        <w:t>Koray</w:t>
      </w:r>
      <w:proofErr w:type="spellEnd"/>
      <w:r w:rsidRPr="002922D1">
        <w:rPr>
          <w:rFonts w:cs="Times New Roman"/>
          <w:color w:val="222222"/>
        </w:rPr>
        <w:t xml:space="preserve"> </w:t>
      </w:r>
      <w:proofErr w:type="spellStart"/>
      <w:r w:rsidRPr="002922D1">
        <w:rPr>
          <w:rFonts w:cs="Times New Roman"/>
          <w:color w:val="222222"/>
        </w:rPr>
        <w:t>Demir</w:t>
      </w:r>
      <w:proofErr w:type="spellEnd"/>
      <w:r w:rsidRPr="002922D1">
        <w:rPr>
          <w:rFonts w:cs="Times New Roman"/>
          <w:color w:val="222222"/>
        </w:rPr>
        <w:t>, MDCM candidate, Faculty of Medicine</w:t>
      </w:r>
      <w:r w:rsidRPr="002922D1">
        <w:rPr>
          <w:rFonts w:cs="Times New Roman"/>
          <w:color w:val="000000"/>
        </w:rPr>
        <w:t>, McGill</w:t>
      </w:r>
    </w:p>
    <w:p w14:paraId="40598815" w14:textId="77777777" w:rsidR="002922D1" w:rsidRPr="002922D1" w:rsidRDefault="002922D1" w:rsidP="002922D1">
      <w:pPr>
        <w:rPr>
          <w:rFonts w:cs="Times New Roman"/>
        </w:rPr>
      </w:pPr>
      <w:r w:rsidRPr="002922D1">
        <w:rPr>
          <w:rFonts w:cs="Times New Roman"/>
          <w:color w:val="222222"/>
        </w:rPr>
        <w:t>Michael Lang, BCL/LLB candidate, Faculty of Law</w:t>
      </w:r>
      <w:r w:rsidRPr="002922D1">
        <w:rPr>
          <w:rFonts w:cs="Times New Roman"/>
          <w:color w:val="000000"/>
        </w:rPr>
        <w:t>, McGill</w:t>
      </w:r>
    </w:p>
    <w:p w14:paraId="45C656D5" w14:textId="77777777" w:rsidR="002922D1" w:rsidRPr="002922D1" w:rsidRDefault="002922D1" w:rsidP="002922D1">
      <w:pPr>
        <w:rPr>
          <w:rFonts w:cs="Times New Roman"/>
        </w:rPr>
      </w:pPr>
      <w:r w:rsidRPr="002922D1">
        <w:rPr>
          <w:rFonts w:cs="Times New Roman"/>
          <w:color w:val="222222"/>
        </w:rPr>
        <w:t xml:space="preserve">Zachary </w:t>
      </w:r>
      <w:proofErr w:type="spellStart"/>
      <w:r w:rsidRPr="002922D1">
        <w:rPr>
          <w:rFonts w:cs="Times New Roman"/>
          <w:color w:val="222222"/>
        </w:rPr>
        <w:t>Shefman</w:t>
      </w:r>
      <w:proofErr w:type="spellEnd"/>
      <w:r w:rsidRPr="002922D1">
        <w:rPr>
          <w:rFonts w:cs="Times New Roman"/>
          <w:color w:val="222222"/>
        </w:rPr>
        <w:t>, BCL/LLB candidate, Faculty of Law</w:t>
      </w:r>
      <w:r w:rsidRPr="002922D1">
        <w:rPr>
          <w:rFonts w:cs="Times New Roman"/>
          <w:color w:val="000000"/>
        </w:rPr>
        <w:t>, McGill</w:t>
      </w:r>
    </w:p>
    <w:p w14:paraId="64FE14F9" w14:textId="77777777" w:rsidR="002922D1" w:rsidRPr="002922D1" w:rsidRDefault="002922D1" w:rsidP="002922D1">
      <w:pPr>
        <w:rPr>
          <w:rFonts w:cs="Times New Roman"/>
        </w:rPr>
      </w:pPr>
      <w:r w:rsidRPr="002922D1">
        <w:rPr>
          <w:rFonts w:cs="Times New Roman"/>
          <w:color w:val="222222"/>
        </w:rPr>
        <w:t>Mark Woo, MDCM candidate, Faculty of Medicine</w:t>
      </w:r>
      <w:r w:rsidRPr="002922D1">
        <w:rPr>
          <w:rFonts w:cs="Times New Roman"/>
          <w:color w:val="000000"/>
        </w:rPr>
        <w:t>, McGill</w:t>
      </w:r>
    </w:p>
    <w:p w14:paraId="02778E5F" w14:textId="77777777" w:rsidR="002922D1" w:rsidRPr="002922D1" w:rsidRDefault="002922D1" w:rsidP="002922D1">
      <w:pPr>
        <w:ind w:right="260"/>
        <w:rPr>
          <w:rFonts w:cs="Times New Roman"/>
        </w:rPr>
      </w:pPr>
      <w:hyperlink r:id="rId5" w:history="1">
        <w:r w:rsidRPr="002922D1">
          <w:rPr>
            <w:rFonts w:cs="Times New Roman"/>
            <w:color w:val="1155CC"/>
            <w:u w:val="single"/>
          </w:rPr>
          <w:t>mcgillmedpass@gmail.com</w:t>
        </w:r>
      </w:hyperlink>
      <w:bookmarkStart w:id="0" w:name="_GoBack"/>
      <w:bookmarkEnd w:id="0"/>
    </w:p>
    <w:p w14:paraId="3F9D73EE" w14:textId="77777777" w:rsidR="002922D1" w:rsidRPr="002922D1" w:rsidRDefault="002922D1" w:rsidP="002922D1">
      <w:pPr>
        <w:rPr>
          <w:rFonts w:eastAsia="Times New Roman" w:cs="Times New Roman"/>
        </w:rPr>
      </w:pPr>
    </w:p>
    <w:p w14:paraId="16754BC1" w14:textId="77777777" w:rsidR="002922D1" w:rsidRPr="002922D1" w:rsidRDefault="002922D1" w:rsidP="002922D1">
      <w:pPr>
        <w:rPr>
          <w:rFonts w:cs="Times New Roman"/>
        </w:rPr>
      </w:pPr>
      <w:r w:rsidRPr="002922D1">
        <w:rPr>
          <w:rFonts w:cs="Times New Roman"/>
          <w:color w:val="222222"/>
        </w:rPr>
        <w:t>Supervisor: Dr. Jennifer Fishman, McGill University</w:t>
      </w:r>
    </w:p>
    <w:p w14:paraId="2CE7F0DF" w14:textId="77777777" w:rsidR="002922D1" w:rsidRPr="002922D1" w:rsidRDefault="002922D1" w:rsidP="002922D1">
      <w:pPr>
        <w:rPr>
          <w:rFonts w:cs="Times New Roman"/>
        </w:rPr>
      </w:pPr>
      <w:r w:rsidRPr="002922D1">
        <w:rPr>
          <w:rFonts w:cs="Times New Roman"/>
          <w:color w:val="222222"/>
        </w:rPr>
        <w:t>Montreal, Quebec, Canada</w:t>
      </w:r>
    </w:p>
    <w:p w14:paraId="591078F8" w14:textId="77777777" w:rsidR="002922D1" w:rsidRPr="002922D1" w:rsidRDefault="002922D1" w:rsidP="002922D1">
      <w:pPr>
        <w:rPr>
          <w:rFonts w:cs="Times New Roman"/>
        </w:rPr>
      </w:pPr>
      <w:r w:rsidRPr="002922D1">
        <w:rPr>
          <w:rFonts w:cs="Times New Roman"/>
          <w:color w:val="222222"/>
        </w:rPr>
        <w:t>jennifer.fishman@mcgill.ca</w:t>
      </w:r>
    </w:p>
    <w:p w14:paraId="67FDB9C1" w14:textId="77777777" w:rsidR="002922D1" w:rsidRPr="002922D1" w:rsidRDefault="002922D1" w:rsidP="002922D1">
      <w:pPr>
        <w:rPr>
          <w:rFonts w:cs="Times New Roman"/>
        </w:rPr>
      </w:pPr>
      <w:r w:rsidRPr="002922D1">
        <w:rPr>
          <w:rFonts w:cs="Times New Roman"/>
          <w:color w:val="222222"/>
        </w:rPr>
        <w:t>514-398-7403</w:t>
      </w:r>
    </w:p>
    <w:p w14:paraId="0BCBFE07" w14:textId="77777777" w:rsidR="002922D1" w:rsidRPr="002922D1" w:rsidRDefault="002922D1" w:rsidP="002922D1">
      <w:pPr>
        <w:spacing w:after="240"/>
        <w:rPr>
          <w:rFonts w:eastAsia="Times New Roman" w:cs="Times New Roman"/>
        </w:rPr>
      </w:pPr>
    </w:p>
    <w:p w14:paraId="2BDD0F03" w14:textId="77777777" w:rsidR="00D2526A" w:rsidRPr="002922D1" w:rsidRDefault="002922D1"/>
    <w:sectPr w:rsidR="00D2526A" w:rsidRPr="002922D1" w:rsidSect="00A315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2D1"/>
    <w:rsid w:val="002922D1"/>
    <w:rsid w:val="003A1AF8"/>
    <w:rsid w:val="00A315C8"/>
    <w:rsid w:val="00A711BA"/>
    <w:rsid w:val="00AF5DCF"/>
    <w:rsid w:val="00BA2686"/>
    <w:rsid w:val="00F4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E064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2922D1"/>
    <w:pPr>
      <w:spacing w:before="100" w:beforeAutospacing="1" w:after="100" w:afterAutospacing="1"/>
      <w:outlineLvl w:val="0"/>
    </w:pPr>
    <w:rPr>
      <w:rFonts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2D1"/>
    <w:rPr>
      <w:rFonts w:cs="Times New Roman"/>
      <w:b/>
      <w:bCs/>
      <w:kern w:val="36"/>
      <w:sz w:val="48"/>
      <w:szCs w:val="48"/>
    </w:rPr>
  </w:style>
  <w:style w:type="paragraph" w:styleId="NormalWeb">
    <w:name w:val="Normal (Web)"/>
    <w:basedOn w:val="Normal"/>
    <w:uiPriority w:val="99"/>
    <w:semiHidden/>
    <w:unhideWhenUsed/>
    <w:rsid w:val="002922D1"/>
    <w:pPr>
      <w:spacing w:before="100" w:beforeAutospacing="1" w:after="100" w:afterAutospacing="1"/>
    </w:pPr>
    <w:rPr>
      <w:rFonts w:cs="Times New Roman"/>
    </w:rPr>
  </w:style>
  <w:style w:type="character" w:styleId="Hyperlink">
    <w:name w:val="Hyperlink"/>
    <w:basedOn w:val="DefaultParagraphFont"/>
    <w:uiPriority w:val="99"/>
    <w:semiHidden/>
    <w:unhideWhenUsed/>
    <w:rsid w:val="002922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5457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mcgillmedpass@gmail.com" TargetMode="External"/><Relationship Id="rId5" Type="http://schemas.openxmlformats.org/officeDocument/2006/relationships/hyperlink" Target="mailto:mcgillmedpass@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868</Words>
  <Characters>4950</Characters>
  <Application>Microsoft Macintosh Word</Application>
  <DocSecurity>0</DocSecurity>
  <Lines>41</Lines>
  <Paragraphs>11</Paragraphs>
  <ScaleCrop>false</ScaleCrop>
  <LinksUpToDate>false</LinksUpToDate>
  <CharactersWithSpaces>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Falconer</dc:creator>
  <cp:keywords/>
  <dc:description/>
  <cp:lastModifiedBy>James Falconer</cp:lastModifiedBy>
  <cp:revision>1</cp:revision>
  <dcterms:created xsi:type="dcterms:W3CDTF">2018-08-23T22:18:00Z</dcterms:created>
  <dcterms:modified xsi:type="dcterms:W3CDTF">2018-08-23T22:21:00Z</dcterms:modified>
</cp:coreProperties>
</file>