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dTable2-Accent1"/>
        <w:tblpPr w:leftFromText="180" w:rightFromText="180" w:vertAnchor="text" w:tblpY="191"/>
        <w:tblW w:w="0" w:type="auto"/>
        <w:tblLook w:val="04A0" w:firstRow="1" w:lastRow="0" w:firstColumn="1" w:lastColumn="0" w:noHBand="0" w:noVBand="1"/>
      </w:tblPr>
      <w:tblGrid>
        <w:gridCol w:w="1230"/>
        <w:gridCol w:w="783"/>
        <w:gridCol w:w="743"/>
        <w:gridCol w:w="783"/>
        <w:gridCol w:w="783"/>
        <w:gridCol w:w="784"/>
        <w:gridCol w:w="784"/>
        <w:gridCol w:w="784"/>
        <w:gridCol w:w="784"/>
        <w:gridCol w:w="784"/>
        <w:gridCol w:w="784"/>
      </w:tblGrid>
      <w:tr w:rsidR="004A7038" w14:paraId="7D5E38CD" w14:textId="77777777" w:rsidTr="004A70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8" w:type="dxa"/>
          </w:tcPr>
          <w:p w14:paraId="0F4C9EB7" w14:textId="77777777" w:rsidR="00123B98" w:rsidRDefault="00123B98" w:rsidP="00123B98">
            <w:r>
              <w:t>Citation</w:t>
            </w:r>
          </w:p>
        </w:tc>
        <w:tc>
          <w:tcPr>
            <w:tcW w:w="785" w:type="dxa"/>
          </w:tcPr>
          <w:p w14:paraId="09717B18" w14:textId="77777777" w:rsidR="00123B98" w:rsidRDefault="00123B98" w:rsidP="00123B9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Q1</w:t>
            </w:r>
          </w:p>
        </w:tc>
        <w:tc>
          <w:tcPr>
            <w:tcW w:w="747" w:type="dxa"/>
          </w:tcPr>
          <w:p w14:paraId="618C0C6D" w14:textId="77777777" w:rsidR="00123B98" w:rsidRDefault="00123B98" w:rsidP="00123B9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Q2</w:t>
            </w:r>
          </w:p>
        </w:tc>
        <w:tc>
          <w:tcPr>
            <w:tcW w:w="785" w:type="dxa"/>
          </w:tcPr>
          <w:p w14:paraId="54C5A117" w14:textId="77777777" w:rsidR="00123B98" w:rsidRDefault="00123B98" w:rsidP="00123B9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Q3</w:t>
            </w:r>
          </w:p>
        </w:tc>
        <w:tc>
          <w:tcPr>
            <w:tcW w:w="785" w:type="dxa"/>
          </w:tcPr>
          <w:p w14:paraId="3CC1D3FC" w14:textId="77777777" w:rsidR="00123B98" w:rsidRDefault="00123B98" w:rsidP="00123B9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Q4</w:t>
            </w:r>
          </w:p>
        </w:tc>
        <w:tc>
          <w:tcPr>
            <w:tcW w:w="786" w:type="dxa"/>
          </w:tcPr>
          <w:p w14:paraId="72EE4236" w14:textId="77777777" w:rsidR="00123B98" w:rsidRDefault="00123B98" w:rsidP="00123B9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Q5</w:t>
            </w:r>
          </w:p>
        </w:tc>
        <w:tc>
          <w:tcPr>
            <w:tcW w:w="786" w:type="dxa"/>
          </w:tcPr>
          <w:p w14:paraId="396EFF63" w14:textId="77777777" w:rsidR="00123B98" w:rsidRDefault="00123B98" w:rsidP="00123B9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Q6</w:t>
            </w:r>
          </w:p>
        </w:tc>
        <w:tc>
          <w:tcPr>
            <w:tcW w:w="786" w:type="dxa"/>
          </w:tcPr>
          <w:p w14:paraId="724856D9" w14:textId="77777777" w:rsidR="00123B98" w:rsidRDefault="00123B98" w:rsidP="00123B9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Q7</w:t>
            </w:r>
          </w:p>
        </w:tc>
        <w:tc>
          <w:tcPr>
            <w:tcW w:w="786" w:type="dxa"/>
          </w:tcPr>
          <w:p w14:paraId="5C38B386" w14:textId="77777777" w:rsidR="00123B98" w:rsidRDefault="00123B98" w:rsidP="00123B9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Q8</w:t>
            </w:r>
          </w:p>
        </w:tc>
        <w:tc>
          <w:tcPr>
            <w:tcW w:w="786" w:type="dxa"/>
          </w:tcPr>
          <w:p w14:paraId="064BFCB7" w14:textId="77777777" w:rsidR="00123B98" w:rsidRDefault="00123B98" w:rsidP="00123B9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Q9</w:t>
            </w:r>
          </w:p>
        </w:tc>
        <w:tc>
          <w:tcPr>
            <w:tcW w:w="786" w:type="dxa"/>
          </w:tcPr>
          <w:p w14:paraId="2C2AB493" w14:textId="77777777" w:rsidR="00123B98" w:rsidRDefault="00123B98" w:rsidP="00123B9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Q10</w:t>
            </w:r>
          </w:p>
        </w:tc>
      </w:tr>
      <w:tr w:rsidR="004A7038" w14:paraId="566E1D06" w14:textId="77777777" w:rsidTr="004A70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8" w:type="dxa"/>
          </w:tcPr>
          <w:p w14:paraId="22B602AA" w14:textId="77777777" w:rsidR="00123B98" w:rsidRDefault="00123B98" w:rsidP="00123B98">
            <w:r>
              <w:t>Berman. 2008.</w:t>
            </w:r>
          </w:p>
        </w:tc>
        <w:tc>
          <w:tcPr>
            <w:tcW w:w="785" w:type="dxa"/>
          </w:tcPr>
          <w:p w14:paraId="3B9106B4" w14:textId="77777777" w:rsidR="00123B98" w:rsidRDefault="00123B98" w:rsidP="00123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47" w:type="dxa"/>
          </w:tcPr>
          <w:p w14:paraId="45BB0427" w14:textId="77777777" w:rsidR="00123B98" w:rsidRDefault="00123B98" w:rsidP="00123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5" w:type="dxa"/>
          </w:tcPr>
          <w:p w14:paraId="329B2110" w14:textId="77777777" w:rsidR="00123B98" w:rsidRDefault="00123B98" w:rsidP="00123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5" w:type="dxa"/>
          </w:tcPr>
          <w:p w14:paraId="045034F0" w14:textId="77777777" w:rsidR="00123B98" w:rsidRDefault="00123B98" w:rsidP="00123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6" w:type="dxa"/>
          </w:tcPr>
          <w:p w14:paraId="140B91AA" w14:textId="77777777" w:rsidR="00123B98" w:rsidRDefault="00123B98" w:rsidP="00123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6" w:type="dxa"/>
          </w:tcPr>
          <w:p w14:paraId="1ADFDC42" w14:textId="77777777" w:rsidR="00123B98" w:rsidRDefault="00123B98" w:rsidP="00123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</w:t>
            </w:r>
          </w:p>
        </w:tc>
        <w:tc>
          <w:tcPr>
            <w:tcW w:w="786" w:type="dxa"/>
          </w:tcPr>
          <w:p w14:paraId="19119DFB" w14:textId="77777777" w:rsidR="00123B98" w:rsidRDefault="00123B98" w:rsidP="00123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</w:t>
            </w:r>
          </w:p>
        </w:tc>
        <w:tc>
          <w:tcPr>
            <w:tcW w:w="786" w:type="dxa"/>
          </w:tcPr>
          <w:p w14:paraId="53E65D08" w14:textId="77777777" w:rsidR="00123B98" w:rsidRDefault="00123B98" w:rsidP="00123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6" w:type="dxa"/>
          </w:tcPr>
          <w:p w14:paraId="478BD43F" w14:textId="77777777" w:rsidR="00123B98" w:rsidRDefault="00123B98" w:rsidP="00123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6" w:type="dxa"/>
          </w:tcPr>
          <w:p w14:paraId="5A5A54A5" w14:textId="77777777" w:rsidR="00123B98" w:rsidRDefault="00123B98" w:rsidP="00123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</w:t>
            </w:r>
          </w:p>
        </w:tc>
      </w:tr>
      <w:tr w:rsidR="00123B98" w14:paraId="4B9C6CE3" w14:textId="77777777" w:rsidTr="004A70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8" w:type="dxa"/>
          </w:tcPr>
          <w:p w14:paraId="595C5C46" w14:textId="77777777" w:rsidR="00123B98" w:rsidRDefault="00123B98" w:rsidP="00123B98">
            <w:r>
              <w:t>Bramall. 2014.</w:t>
            </w:r>
          </w:p>
        </w:tc>
        <w:tc>
          <w:tcPr>
            <w:tcW w:w="785" w:type="dxa"/>
          </w:tcPr>
          <w:p w14:paraId="474CD540" w14:textId="77777777" w:rsidR="00123B98" w:rsidRDefault="00123B98" w:rsidP="00123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47" w:type="dxa"/>
          </w:tcPr>
          <w:p w14:paraId="699DE0B3" w14:textId="77777777" w:rsidR="00123B98" w:rsidRDefault="00123B98" w:rsidP="00123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5" w:type="dxa"/>
          </w:tcPr>
          <w:p w14:paraId="68C214CE" w14:textId="77777777" w:rsidR="00123B98" w:rsidRDefault="00123B98" w:rsidP="00123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5" w:type="dxa"/>
          </w:tcPr>
          <w:p w14:paraId="78A5249C" w14:textId="77777777" w:rsidR="00123B98" w:rsidRDefault="00123B98" w:rsidP="00123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6" w:type="dxa"/>
          </w:tcPr>
          <w:p w14:paraId="727A6596" w14:textId="77777777" w:rsidR="00123B98" w:rsidRDefault="00123B98" w:rsidP="00123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6" w:type="dxa"/>
          </w:tcPr>
          <w:p w14:paraId="5C982181" w14:textId="77777777" w:rsidR="00123B98" w:rsidRDefault="00123B98" w:rsidP="00123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6" w:type="dxa"/>
          </w:tcPr>
          <w:p w14:paraId="534A2F00" w14:textId="77777777" w:rsidR="00123B98" w:rsidRDefault="00123B98" w:rsidP="00123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6" w:type="dxa"/>
          </w:tcPr>
          <w:p w14:paraId="5FF9E45F" w14:textId="77777777" w:rsidR="00123B98" w:rsidRDefault="00123B98" w:rsidP="00123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6" w:type="dxa"/>
          </w:tcPr>
          <w:p w14:paraId="10BAF465" w14:textId="77777777" w:rsidR="00123B98" w:rsidRDefault="00123B98" w:rsidP="00123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6" w:type="dxa"/>
          </w:tcPr>
          <w:p w14:paraId="6F3E7F09" w14:textId="77777777" w:rsidR="00123B98" w:rsidRDefault="00123B98" w:rsidP="00123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</w:t>
            </w:r>
          </w:p>
        </w:tc>
      </w:tr>
      <w:tr w:rsidR="004A7038" w14:paraId="363839C9" w14:textId="77777777" w:rsidTr="004A70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8" w:type="dxa"/>
          </w:tcPr>
          <w:p w14:paraId="4B0A1A9A" w14:textId="77777777" w:rsidR="00123B98" w:rsidRDefault="00123B98" w:rsidP="00123B98">
            <w:r>
              <w:t>Dixon-Woods. 2006.</w:t>
            </w:r>
          </w:p>
        </w:tc>
        <w:tc>
          <w:tcPr>
            <w:tcW w:w="785" w:type="dxa"/>
          </w:tcPr>
          <w:p w14:paraId="5DAB737D" w14:textId="77777777" w:rsidR="00123B98" w:rsidRDefault="00123B98" w:rsidP="00123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47" w:type="dxa"/>
          </w:tcPr>
          <w:p w14:paraId="157A71AE" w14:textId="77777777" w:rsidR="00123B98" w:rsidRDefault="00123B98" w:rsidP="00123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5" w:type="dxa"/>
          </w:tcPr>
          <w:p w14:paraId="1567EFF0" w14:textId="77777777" w:rsidR="00123B98" w:rsidRDefault="00123B98" w:rsidP="00123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5" w:type="dxa"/>
          </w:tcPr>
          <w:p w14:paraId="4F6C87DA" w14:textId="77777777" w:rsidR="00123B98" w:rsidRDefault="00123B98" w:rsidP="00123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6" w:type="dxa"/>
          </w:tcPr>
          <w:p w14:paraId="11A4A2D8" w14:textId="77777777" w:rsidR="00123B98" w:rsidRDefault="00123B98" w:rsidP="00123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6" w:type="dxa"/>
          </w:tcPr>
          <w:p w14:paraId="7407FA7A" w14:textId="77777777" w:rsidR="00123B98" w:rsidRDefault="00123B98" w:rsidP="00123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6" w:type="dxa"/>
          </w:tcPr>
          <w:p w14:paraId="71211B7E" w14:textId="77777777" w:rsidR="00123B98" w:rsidRDefault="00123B98" w:rsidP="00123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</w:t>
            </w:r>
          </w:p>
        </w:tc>
        <w:tc>
          <w:tcPr>
            <w:tcW w:w="786" w:type="dxa"/>
          </w:tcPr>
          <w:p w14:paraId="1E28B6AC" w14:textId="77777777" w:rsidR="00123B98" w:rsidRDefault="00123B98" w:rsidP="00123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6" w:type="dxa"/>
          </w:tcPr>
          <w:p w14:paraId="1AF4AEBE" w14:textId="77777777" w:rsidR="00123B98" w:rsidRDefault="00123B98" w:rsidP="00123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6" w:type="dxa"/>
          </w:tcPr>
          <w:p w14:paraId="37E062BA" w14:textId="77777777" w:rsidR="00123B98" w:rsidRDefault="00123B98" w:rsidP="00123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</w:t>
            </w:r>
          </w:p>
        </w:tc>
      </w:tr>
      <w:tr w:rsidR="00123B98" w14:paraId="5F7C92B1" w14:textId="77777777" w:rsidTr="004A70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8" w:type="dxa"/>
          </w:tcPr>
          <w:p w14:paraId="260DA10C" w14:textId="77777777" w:rsidR="00123B98" w:rsidRDefault="00123B98" w:rsidP="00123B98">
            <w:r>
              <w:t>Habiba. 2004.</w:t>
            </w:r>
          </w:p>
        </w:tc>
        <w:tc>
          <w:tcPr>
            <w:tcW w:w="785" w:type="dxa"/>
          </w:tcPr>
          <w:p w14:paraId="73E818B5" w14:textId="77777777" w:rsidR="00123B98" w:rsidRDefault="00123B98" w:rsidP="00123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47" w:type="dxa"/>
          </w:tcPr>
          <w:p w14:paraId="2A08BF4E" w14:textId="77777777" w:rsidR="00123B98" w:rsidRDefault="00123B98" w:rsidP="00123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5" w:type="dxa"/>
          </w:tcPr>
          <w:p w14:paraId="2C9FEE60" w14:textId="77777777" w:rsidR="00123B98" w:rsidRDefault="00123B98" w:rsidP="00123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5" w:type="dxa"/>
          </w:tcPr>
          <w:p w14:paraId="0E88A6F4" w14:textId="77777777" w:rsidR="00123B98" w:rsidRDefault="00123B98" w:rsidP="00123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6" w:type="dxa"/>
          </w:tcPr>
          <w:p w14:paraId="2B799C75" w14:textId="77777777" w:rsidR="00123B98" w:rsidRDefault="00123B98" w:rsidP="00123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6" w:type="dxa"/>
          </w:tcPr>
          <w:p w14:paraId="737408B8" w14:textId="77777777" w:rsidR="00123B98" w:rsidRDefault="00123B98" w:rsidP="00123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</w:t>
            </w:r>
          </w:p>
        </w:tc>
        <w:tc>
          <w:tcPr>
            <w:tcW w:w="786" w:type="dxa"/>
          </w:tcPr>
          <w:p w14:paraId="457F8157" w14:textId="77777777" w:rsidR="00123B98" w:rsidRDefault="00123B98" w:rsidP="00123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6" w:type="dxa"/>
          </w:tcPr>
          <w:p w14:paraId="4791C23E" w14:textId="77777777" w:rsidR="00123B98" w:rsidRDefault="00123B98" w:rsidP="00123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6" w:type="dxa"/>
          </w:tcPr>
          <w:p w14:paraId="3DD5A3FC" w14:textId="77777777" w:rsidR="00123B98" w:rsidRDefault="00123B98" w:rsidP="00123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6" w:type="dxa"/>
          </w:tcPr>
          <w:p w14:paraId="4800BDC2" w14:textId="77777777" w:rsidR="00123B98" w:rsidRDefault="00123B98" w:rsidP="00123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</w:t>
            </w:r>
          </w:p>
        </w:tc>
      </w:tr>
      <w:tr w:rsidR="004A7038" w14:paraId="2E63E265" w14:textId="77777777" w:rsidTr="004A70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8" w:type="dxa"/>
          </w:tcPr>
          <w:p w14:paraId="49147AA0" w14:textId="77777777" w:rsidR="00123B98" w:rsidRDefault="00123B98" w:rsidP="00123B98">
            <w:r>
              <w:t>Hall. 2012.</w:t>
            </w:r>
          </w:p>
        </w:tc>
        <w:tc>
          <w:tcPr>
            <w:tcW w:w="785" w:type="dxa"/>
          </w:tcPr>
          <w:p w14:paraId="31B11C4D" w14:textId="77777777" w:rsidR="00123B98" w:rsidRDefault="00123B98" w:rsidP="00123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47" w:type="dxa"/>
          </w:tcPr>
          <w:p w14:paraId="72977715" w14:textId="77777777" w:rsidR="00123B98" w:rsidRDefault="00123B98" w:rsidP="00123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5" w:type="dxa"/>
          </w:tcPr>
          <w:p w14:paraId="37C05AEA" w14:textId="77777777" w:rsidR="00123B98" w:rsidRDefault="00123B98" w:rsidP="00123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5" w:type="dxa"/>
          </w:tcPr>
          <w:p w14:paraId="696C8744" w14:textId="77777777" w:rsidR="00123B98" w:rsidRDefault="00123B98" w:rsidP="00123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6" w:type="dxa"/>
          </w:tcPr>
          <w:p w14:paraId="038E27C1" w14:textId="77777777" w:rsidR="00123B98" w:rsidRDefault="00123B98" w:rsidP="00123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6" w:type="dxa"/>
          </w:tcPr>
          <w:p w14:paraId="7F97C7BD" w14:textId="77777777" w:rsidR="00123B98" w:rsidRDefault="00123B98" w:rsidP="00123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</w:t>
            </w:r>
          </w:p>
        </w:tc>
        <w:tc>
          <w:tcPr>
            <w:tcW w:w="786" w:type="dxa"/>
          </w:tcPr>
          <w:p w14:paraId="7CD69970" w14:textId="77777777" w:rsidR="00123B98" w:rsidRDefault="00123B98" w:rsidP="00123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6" w:type="dxa"/>
          </w:tcPr>
          <w:p w14:paraId="4FC96096" w14:textId="77777777" w:rsidR="00123B98" w:rsidRDefault="00123B98" w:rsidP="00123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6" w:type="dxa"/>
          </w:tcPr>
          <w:p w14:paraId="7B8B40EA" w14:textId="77777777" w:rsidR="00123B98" w:rsidRDefault="00123B98" w:rsidP="00123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6" w:type="dxa"/>
          </w:tcPr>
          <w:p w14:paraId="28465CD3" w14:textId="77777777" w:rsidR="00123B98" w:rsidRDefault="00123B98" w:rsidP="00123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</w:t>
            </w:r>
          </w:p>
        </w:tc>
      </w:tr>
      <w:tr w:rsidR="00123B98" w14:paraId="144A871F" w14:textId="77777777" w:rsidTr="004A70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8" w:type="dxa"/>
          </w:tcPr>
          <w:p w14:paraId="48F10B11" w14:textId="77777777" w:rsidR="00123B98" w:rsidRDefault="00123B98" w:rsidP="00123B98">
            <w:r>
              <w:t>Kumar. 2012.</w:t>
            </w:r>
          </w:p>
        </w:tc>
        <w:tc>
          <w:tcPr>
            <w:tcW w:w="785" w:type="dxa"/>
          </w:tcPr>
          <w:p w14:paraId="624264DD" w14:textId="77777777" w:rsidR="00123B98" w:rsidRDefault="00123B98" w:rsidP="00123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47" w:type="dxa"/>
          </w:tcPr>
          <w:p w14:paraId="28245C63" w14:textId="77777777" w:rsidR="00123B98" w:rsidRDefault="00123B98" w:rsidP="00123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5" w:type="dxa"/>
          </w:tcPr>
          <w:p w14:paraId="15F8FD3C" w14:textId="77777777" w:rsidR="00123B98" w:rsidRDefault="00123B98" w:rsidP="00123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5" w:type="dxa"/>
          </w:tcPr>
          <w:p w14:paraId="0C17B447" w14:textId="77777777" w:rsidR="00123B98" w:rsidRDefault="00123B98" w:rsidP="00123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6" w:type="dxa"/>
          </w:tcPr>
          <w:p w14:paraId="046BB43B" w14:textId="77777777" w:rsidR="00123B98" w:rsidRDefault="00123B98" w:rsidP="00123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6" w:type="dxa"/>
          </w:tcPr>
          <w:p w14:paraId="32EDE3E5" w14:textId="77777777" w:rsidR="00123B98" w:rsidRDefault="00123B98" w:rsidP="00123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6" w:type="dxa"/>
          </w:tcPr>
          <w:p w14:paraId="6B4CA553" w14:textId="77777777" w:rsidR="00123B98" w:rsidRDefault="00123B98" w:rsidP="00123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6" w:type="dxa"/>
          </w:tcPr>
          <w:p w14:paraId="766F58E3" w14:textId="77777777" w:rsidR="00123B98" w:rsidRDefault="00123B98" w:rsidP="00123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6" w:type="dxa"/>
          </w:tcPr>
          <w:p w14:paraId="28B1E07F" w14:textId="77777777" w:rsidR="00123B98" w:rsidRDefault="00123B98" w:rsidP="00123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6" w:type="dxa"/>
          </w:tcPr>
          <w:p w14:paraId="4AFE2E7E" w14:textId="77777777" w:rsidR="00123B98" w:rsidRDefault="00123B98" w:rsidP="00123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</w:t>
            </w:r>
          </w:p>
        </w:tc>
      </w:tr>
      <w:tr w:rsidR="004A7038" w14:paraId="6E6A9D6A" w14:textId="77777777" w:rsidTr="004A70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8" w:type="dxa"/>
          </w:tcPr>
          <w:p w14:paraId="0A2E6098" w14:textId="77777777" w:rsidR="00123B98" w:rsidRDefault="00123B98" w:rsidP="00123B98">
            <w:r>
              <w:t>McKneally. 2009.</w:t>
            </w:r>
          </w:p>
        </w:tc>
        <w:tc>
          <w:tcPr>
            <w:tcW w:w="785" w:type="dxa"/>
          </w:tcPr>
          <w:p w14:paraId="303C60C4" w14:textId="77777777" w:rsidR="00123B98" w:rsidRDefault="00123B98" w:rsidP="00123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47" w:type="dxa"/>
          </w:tcPr>
          <w:p w14:paraId="175905DD" w14:textId="77777777" w:rsidR="00123B98" w:rsidRDefault="00123B98" w:rsidP="00123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</w:t>
            </w:r>
          </w:p>
        </w:tc>
        <w:tc>
          <w:tcPr>
            <w:tcW w:w="785" w:type="dxa"/>
          </w:tcPr>
          <w:p w14:paraId="4D42ADC6" w14:textId="77777777" w:rsidR="00123B98" w:rsidRDefault="00123B98" w:rsidP="00123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5" w:type="dxa"/>
          </w:tcPr>
          <w:p w14:paraId="12117181" w14:textId="77777777" w:rsidR="00123B98" w:rsidRDefault="00123B98" w:rsidP="00123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6" w:type="dxa"/>
          </w:tcPr>
          <w:p w14:paraId="423C1CE8" w14:textId="77777777" w:rsidR="00123B98" w:rsidRDefault="00123B98" w:rsidP="00123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6" w:type="dxa"/>
          </w:tcPr>
          <w:p w14:paraId="172DCF38" w14:textId="77777777" w:rsidR="00123B98" w:rsidRDefault="00123B98" w:rsidP="00123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</w:t>
            </w:r>
          </w:p>
        </w:tc>
        <w:tc>
          <w:tcPr>
            <w:tcW w:w="786" w:type="dxa"/>
          </w:tcPr>
          <w:p w14:paraId="53735023" w14:textId="77777777" w:rsidR="00123B98" w:rsidRDefault="00123B98" w:rsidP="00123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6" w:type="dxa"/>
          </w:tcPr>
          <w:p w14:paraId="09D642C8" w14:textId="77777777" w:rsidR="00123B98" w:rsidRDefault="00123B98" w:rsidP="00123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6" w:type="dxa"/>
          </w:tcPr>
          <w:p w14:paraId="7BCCB3FE" w14:textId="77777777" w:rsidR="00123B98" w:rsidRDefault="00123B98" w:rsidP="00123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6" w:type="dxa"/>
          </w:tcPr>
          <w:p w14:paraId="77220018" w14:textId="77777777" w:rsidR="00123B98" w:rsidRDefault="00123B98" w:rsidP="00123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</w:t>
            </w:r>
          </w:p>
        </w:tc>
      </w:tr>
      <w:tr w:rsidR="00123B98" w14:paraId="1649DD1B" w14:textId="77777777" w:rsidTr="004A70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8" w:type="dxa"/>
          </w:tcPr>
          <w:p w14:paraId="0B25DFBA" w14:textId="77777777" w:rsidR="00123B98" w:rsidRDefault="00123B98" w:rsidP="00123B98">
            <w:proofErr w:type="spellStart"/>
            <w:r>
              <w:t>McKneally</w:t>
            </w:r>
            <w:proofErr w:type="spellEnd"/>
            <w:r>
              <w:t>. 2004.</w:t>
            </w:r>
          </w:p>
        </w:tc>
        <w:tc>
          <w:tcPr>
            <w:tcW w:w="785" w:type="dxa"/>
          </w:tcPr>
          <w:p w14:paraId="47048B8E" w14:textId="77777777" w:rsidR="00123B98" w:rsidRDefault="00123B98" w:rsidP="00123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47" w:type="dxa"/>
          </w:tcPr>
          <w:p w14:paraId="146AAE24" w14:textId="77777777" w:rsidR="00123B98" w:rsidRDefault="00123B98" w:rsidP="00123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5" w:type="dxa"/>
          </w:tcPr>
          <w:p w14:paraId="5BA74F9A" w14:textId="77777777" w:rsidR="00123B98" w:rsidRDefault="00123B98" w:rsidP="00123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5" w:type="dxa"/>
          </w:tcPr>
          <w:p w14:paraId="3CA5AD73" w14:textId="77777777" w:rsidR="00123B98" w:rsidRDefault="00123B98" w:rsidP="00123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</w:t>
            </w:r>
          </w:p>
        </w:tc>
        <w:tc>
          <w:tcPr>
            <w:tcW w:w="786" w:type="dxa"/>
          </w:tcPr>
          <w:p w14:paraId="3AFBDAD6" w14:textId="77777777" w:rsidR="00123B98" w:rsidRDefault="00123B98" w:rsidP="00123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6" w:type="dxa"/>
          </w:tcPr>
          <w:p w14:paraId="6B071736" w14:textId="77777777" w:rsidR="00123B98" w:rsidRDefault="00123B98" w:rsidP="00123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</w:t>
            </w:r>
          </w:p>
        </w:tc>
        <w:tc>
          <w:tcPr>
            <w:tcW w:w="786" w:type="dxa"/>
          </w:tcPr>
          <w:p w14:paraId="0A1259CC" w14:textId="77777777" w:rsidR="00123B98" w:rsidRDefault="00123B98" w:rsidP="00123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6" w:type="dxa"/>
          </w:tcPr>
          <w:p w14:paraId="7D0B9F3A" w14:textId="77777777" w:rsidR="00123B98" w:rsidRDefault="00123B98" w:rsidP="00123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6" w:type="dxa"/>
          </w:tcPr>
          <w:p w14:paraId="41E87625" w14:textId="77777777" w:rsidR="00123B98" w:rsidRDefault="00123B98" w:rsidP="00123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6" w:type="dxa"/>
          </w:tcPr>
          <w:p w14:paraId="0E094FDF" w14:textId="77777777" w:rsidR="00123B98" w:rsidRDefault="00123B98" w:rsidP="00123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</w:t>
            </w:r>
          </w:p>
        </w:tc>
      </w:tr>
      <w:tr w:rsidR="004A7038" w14:paraId="42C99D1F" w14:textId="77777777" w:rsidTr="004A70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8" w:type="dxa"/>
          </w:tcPr>
          <w:p w14:paraId="2AB4060A" w14:textId="77777777" w:rsidR="00123B98" w:rsidRDefault="00123B98" w:rsidP="00123B98">
            <w:r>
              <w:t>McKneally. 2000.</w:t>
            </w:r>
          </w:p>
        </w:tc>
        <w:tc>
          <w:tcPr>
            <w:tcW w:w="785" w:type="dxa"/>
          </w:tcPr>
          <w:p w14:paraId="57586E12" w14:textId="77777777" w:rsidR="00123B98" w:rsidRDefault="00123B98" w:rsidP="00123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47" w:type="dxa"/>
          </w:tcPr>
          <w:p w14:paraId="76838A78" w14:textId="77777777" w:rsidR="00123B98" w:rsidRDefault="00123B98" w:rsidP="00123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5" w:type="dxa"/>
          </w:tcPr>
          <w:p w14:paraId="2F6406F2" w14:textId="77777777" w:rsidR="00123B98" w:rsidRDefault="00123B98" w:rsidP="00123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5" w:type="dxa"/>
          </w:tcPr>
          <w:p w14:paraId="2B6B3461" w14:textId="77777777" w:rsidR="00123B98" w:rsidRDefault="00123B98" w:rsidP="00123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6" w:type="dxa"/>
          </w:tcPr>
          <w:p w14:paraId="4AC52522" w14:textId="77777777" w:rsidR="00123B98" w:rsidRDefault="00123B98" w:rsidP="00123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6" w:type="dxa"/>
          </w:tcPr>
          <w:p w14:paraId="082E7687" w14:textId="77777777" w:rsidR="00123B98" w:rsidRDefault="00123B98" w:rsidP="00123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</w:t>
            </w:r>
          </w:p>
        </w:tc>
        <w:tc>
          <w:tcPr>
            <w:tcW w:w="786" w:type="dxa"/>
          </w:tcPr>
          <w:p w14:paraId="7985BF1A" w14:textId="77777777" w:rsidR="00123B98" w:rsidRDefault="00123B98" w:rsidP="00123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6" w:type="dxa"/>
          </w:tcPr>
          <w:p w14:paraId="1B015324" w14:textId="77777777" w:rsidR="00123B98" w:rsidRDefault="00123B98" w:rsidP="00123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6" w:type="dxa"/>
          </w:tcPr>
          <w:p w14:paraId="1CDF47F3" w14:textId="77777777" w:rsidR="00123B98" w:rsidRDefault="00123B98" w:rsidP="00123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6" w:type="dxa"/>
          </w:tcPr>
          <w:p w14:paraId="3CD7EDC6" w14:textId="77777777" w:rsidR="00123B98" w:rsidRDefault="00123B98" w:rsidP="00123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</w:t>
            </w:r>
          </w:p>
        </w:tc>
      </w:tr>
      <w:tr w:rsidR="00123B98" w14:paraId="067EAEE7" w14:textId="77777777" w:rsidTr="004A70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8" w:type="dxa"/>
          </w:tcPr>
          <w:p w14:paraId="4B9D8015" w14:textId="77777777" w:rsidR="00123B98" w:rsidRDefault="00123B98" w:rsidP="00123B98">
            <w:r>
              <w:t>Meredith. 1996.</w:t>
            </w:r>
          </w:p>
        </w:tc>
        <w:tc>
          <w:tcPr>
            <w:tcW w:w="785" w:type="dxa"/>
          </w:tcPr>
          <w:p w14:paraId="74478CF4" w14:textId="77777777" w:rsidR="00123B98" w:rsidRDefault="00123B98" w:rsidP="00123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</w:t>
            </w:r>
          </w:p>
        </w:tc>
        <w:tc>
          <w:tcPr>
            <w:tcW w:w="747" w:type="dxa"/>
          </w:tcPr>
          <w:p w14:paraId="77F758FC" w14:textId="77777777" w:rsidR="00123B98" w:rsidRDefault="00123B98" w:rsidP="00123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</w:t>
            </w:r>
          </w:p>
        </w:tc>
        <w:tc>
          <w:tcPr>
            <w:tcW w:w="785" w:type="dxa"/>
          </w:tcPr>
          <w:p w14:paraId="671DAE8F" w14:textId="77777777" w:rsidR="00123B98" w:rsidRDefault="00123B98" w:rsidP="00123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5" w:type="dxa"/>
          </w:tcPr>
          <w:p w14:paraId="78BE9D41" w14:textId="77777777" w:rsidR="00123B98" w:rsidRDefault="00123B98" w:rsidP="00123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6" w:type="dxa"/>
          </w:tcPr>
          <w:p w14:paraId="43A3C9BD" w14:textId="77777777" w:rsidR="00123B98" w:rsidRDefault="00123B98" w:rsidP="00123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6" w:type="dxa"/>
          </w:tcPr>
          <w:p w14:paraId="7D7F2CB3" w14:textId="77777777" w:rsidR="00123B98" w:rsidRDefault="00123B98" w:rsidP="00123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</w:t>
            </w:r>
          </w:p>
        </w:tc>
        <w:tc>
          <w:tcPr>
            <w:tcW w:w="786" w:type="dxa"/>
          </w:tcPr>
          <w:p w14:paraId="12E2D574" w14:textId="77777777" w:rsidR="00123B98" w:rsidRDefault="00123B98" w:rsidP="00123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</w:t>
            </w:r>
          </w:p>
        </w:tc>
        <w:tc>
          <w:tcPr>
            <w:tcW w:w="786" w:type="dxa"/>
          </w:tcPr>
          <w:p w14:paraId="23237186" w14:textId="77777777" w:rsidR="00123B98" w:rsidRDefault="00123B98" w:rsidP="00123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</w:t>
            </w:r>
          </w:p>
        </w:tc>
        <w:tc>
          <w:tcPr>
            <w:tcW w:w="786" w:type="dxa"/>
          </w:tcPr>
          <w:p w14:paraId="21C6E5DE" w14:textId="77777777" w:rsidR="00123B98" w:rsidRDefault="00123B98" w:rsidP="00123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</w:t>
            </w:r>
          </w:p>
        </w:tc>
        <w:tc>
          <w:tcPr>
            <w:tcW w:w="786" w:type="dxa"/>
          </w:tcPr>
          <w:p w14:paraId="666D345D" w14:textId="77777777" w:rsidR="00123B98" w:rsidRDefault="00123B98" w:rsidP="00123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</w:t>
            </w:r>
          </w:p>
        </w:tc>
      </w:tr>
      <w:tr w:rsidR="004A7038" w14:paraId="567F2571" w14:textId="77777777" w:rsidTr="004A70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8" w:type="dxa"/>
          </w:tcPr>
          <w:p w14:paraId="45088299" w14:textId="77777777" w:rsidR="00123B98" w:rsidRDefault="00123B98" w:rsidP="00123B98">
            <w:r>
              <w:t>Moore. 2002.</w:t>
            </w:r>
          </w:p>
        </w:tc>
        <w:tc>
          <w:tcPr>
            <w:tcW w:w="785" w:type="dxa"/>
          </w:tcPr>
          <w:p w14:paraId="728707A3" w14:textId="77777777" w:rsidR="00123B98" w:rsidRDefault="00123B98" w:rsidP="00123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47" w:type="dxa"/>
          </w:tcPr>
          <w:p w14:paraId="413CF32C" w14:textId="77777777" w:rsidR="00123B98" w:rsidRDefault="00123B98" w:rsidP="00123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5" w:type="dxa"/>
          </w:tcPr>
          <w:p w14:paraId="5A49BBAB" w14:textId="77777777" w:rsidR="00123B98" w:rsidRDefault="00123B98" w:rsidP="00123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5" w:type="dxa"/>
          </w:tcPr>
          <w:p w14:paraId="59B18369" w14:textId="77777777" w:rsidR="00123B98" w:rsidRDefault="00123B98" w:rsidP="00123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6" w:type="dxa"/>
          </w:tcPr>
          <w:p w14:paraId="0A0B2964" w14:textId="77777777" w:rsidR="00123B98" w:rsidRDefault="00123B98" w:rsidP="00123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6" w:type="dxa"/>
          </w:tcPr>
          <w:p w14:paraId="693F976D" w14:textId="77777777" w:rsidR="00123B98" w:rsidRDefault="00123B98" w:rsidP="00123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6" w:type="dxa"/>
          </w:tcPr>
          <w:p w14:paraId="47A10FFB" w14:textId="77777777" w:rsidR="00123B98" w:rsidRDefault="00123B98" w:rsidP="00123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6" w:type="dxa"/>
          </w:tcPr>
          <w:p w14:paraId="08EEF2CB" w14:textId="77777777" w:rsidR="00123B98" w:rsidRDefault="00123B98" w:rsidP="00123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6" w:type="dxa"/>
          </w:tcPr>
          <w:p w14:paraId="51E50AB8" w14:textId="77777777" w:rsidR="00123B98" w:rsidRDefault="00123B98" w:rsidP="00123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6" w:type="dxa"/>
          </w:tcPr>
          <w:p w14:paraId="5AD91ECB" w14:textId="77777777" w:rsidR="00123B98" w:rsidRDefault="00123B98" w:rsidP="00123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</w:t>
            </w:r>
          </w:p>
        </w:tc>
      </w:tr>
      <w:tr w:rsidR="00123B98" w14:paraId="67E6F50E" w14:textId="77777777" w:rsidTr="004A70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8" w:type="dxa"/>
          </w:tcPr>
          <w:p w14:paraId="66CC35C4" w14:textId="77777777" w:rsidR="00123B98" w:rsidRDefault="00123B98" w:rsidP="00123B98">
            <w:proofErr w:type="spellStart"/>
            <w:r>
              <w:t>Schaufel</w:t>
            </w:r>
            <w:proofErr w:type="spellEnd"/>
            <w:r>
              <w:t>. 2009.</w:t>
            </w:r>
          </w:p>
        </w:tc>
        <w:tc>
          <w:tcPr>
            <w:tcW w:w="785" w:type="dxa"/>
          </w:tcPr>
          <w:p w14:paraId="4337989D" w14:textId="77777777" w:rsidR="00123B98" w:rsidRDefault="00123B98" w:rsidP="00123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47" w:type="dxa"/>
          </w:tcPr>
          <w:p w14:paraId="46E694E7" w14:textId="77777777" w:rsidR="00123B98" w:rsidRDefault="00123B98" w:rsidP="00123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5" w:type="dxa"/>
          </w:tcPr>
          <w:p w14:paraId="16EB41E7" w14:textId="77777777" w:rsidR="00123B98" w:rsidRDefault="00123B98" w:rsidP="00123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5" w:type="dxa"/>
          </w:tcPr>
          <w:p w14:paraId="5A4C088B" w14:textId="77777777" w:rsidR="00123B98" w:rsidRDefault="00123B98" w:rsidP="00123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6" w:type="dxa"/>
          </w:tcPr>
          <w:p w14:paraId="31F09D3B" w14:textId="77777777" w:rsidR="00123B98" w:rsidRDefault="00123B98" w:rsidP="00123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6" w:type="dxa"/>
          </w:tcPr>
          <w:p w14:paraId="76CCA703" w14:textId="77777777" w:rsidR="00123B98" w:rsidRDefault="00123B98" w:rsidP="00123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</w:t>
            </w:r>
          </w:p>
        </w:tc>
        <w:tc>
          <w:tcPr>
            <w:tcW w:w="786" w:type="dxa"/>
          </w:tcPr>
          <w:p w14:paraId="24302257" w14:textId="77777777" w:rsidR="00123B98" w:rsidRDefault="00123B98" w:rsidP="00123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</w:t>
            </w:r>
          </w:p>
        </w:tc>
        <w:tc>
          <w:tcPr>
            <w:tcW w:w="786" w:type="dxa"/>
          </w:tcPr>
          <w:p w14:paraId="65A22E02" w14:textId="77777777" w:rsidR="00123B98" w:rsidRDefault="00123B98" w:rsidP="00123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6" w:type="dxa"/>
          </w:tcPr>
          <w:p w14:paraId="19CBEABB" w14:textId="77777777" w:rsidR="00123B98" w:rsidRDefault="00123B98" w:rsidP="00123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6" w:type="dxa"/>
          </w:tcPr>
          <w:p w14:paraId="3EF8BFE8" w14:textId="77777777" w:rsidR="00123B98" w:rsidRDefault="00123B98" w:rsidP="00123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</w:t>
            </w:r>
          </w:p>
        </w:tc>
      </w:tr>
      <w:tr w:rsidR="004A7038" w14:paraId="5B2F1693" w14:textId="77777777" w:rsidTr="004A70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8" w:type="dxa"/>
          </w:tcPr>
          <w:p w14:paraId="225408C2" w14:textId="77777777" w:rsidR="00123B98" w:rsidRDefault="00123B98" w:rsidP="00123B98">
            <w:r>
              <w:t>Spector. 2010.</w:t>
            </w:r>
          </w:p>
        </w:tc>
        <w:tc>
          <w:tcPr>
            <w:tcW w:w="785" w:type="dxa"/>
          </w:tcPr>
          <w:p w14:paraId="0CE0B8D2" w14:textId="77777777" w:rsidR="00123B98" w:rsidRDefault="00123B98" w:rsidP="00123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47" w:type="dxa"/>
          </w:tcPr>
          <w:p w14:paraId="241F0890" w14:textId="77777777" w:rsidR="00123B98" w:rsidRDefault="00123B98" w:rsidP="00123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5" w:type="dxa"/>
          </w:tcPr>
          <w:p w14:paraId="55983F99" w14:textId="77777777" w:rsidR="00123B98" w:rsidRDefault="00123B98" w:rsidP="00123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5" w:type="dxa"/>
          </w:tcPr>
          <w:p w14:paraId="4CCCAEC4" w14:textId="77777777" w:rsidR="00123B98" w:rsidRDefault="00123B98" w:rsidP="00123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6" w:type="dxa"/>
          </w:tcPr>
          <w:p w14:paraId="63597B67" w14:textId="77777777" w:rsidR="00123B98" w:rsidRDefault="00123B98" w:rsidP="00123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6" w:type="dxa"/>
          </w:tcPr>
          <w:p w14:paraId="7AE01553" w14:textId="77777777" w:rsidR="00123B98" w:rsidRDefault="00123B98" w:rsidP="00123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</w:t>
            </w:r>
          </w:p>
        </w:tc>
        <w:tc>
          <w:tcPr>
            <w:tcW w:w="786" w:type="dxa"/>
          </w:tcPr>
          <w:p w14:paraId="019F1B79" w14:textId="77777777" w:rsidR="00123B98" w:rsidRDefault="00123B98" w:rsidP="00123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</w:t>
            </w:r>
          </w:p>
        </w:tc>
        <w:tc>
          <w:tcPr>
            <w:tcW w:w="786" w:type="dxa"/>
          </w:tcPr>
          <w:p w14:paraId="4FEDB06C" w14:textId="77777777" w:rsidR="00123B98" w:rsidRDefault="00123B98" w:rsidP="00123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6" w:type="dxa"/>
          </w:tcPr>
          <w:p w14:paraId="6C95F34D" w14:textId="77777777" w:rsidR="00123B98" w:rsidRDefault="00123B98" w:rsidP="00123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</w:t>
            </w:r>
          </w:p>
        </w:tc>
        <w:tc>
          <w:tcPr>
            <w:tcW w:w="786" w:type="dxa"/>
          </w:tcPr>
          <w:p w14:paraId="4FA3D4FF" w14:textId="77777777" w:rsidR="00123B98" w:rsidRDefault="00123B98" w:rsidP="00123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</w:t>
            </w:r>
          </w:p>
        </w:tc>
      </w:tr>
      <w:tr w:rsidR="00123B98" w14:paraId="7EE1777F" w14:textId="77777777" w:rsidTr="004A70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8" w:type="dxa"/>
          </w:tcPr>
          <w:p w14:paraId="3881DA5F" w14:textId="77777777" w:rsidR="00123B98" w:rsidRDefault="00123B98" w:rsidP="00123B98">
            <w:r>
              <w:t>Suarez-</w:t>
            </w:r>
            <w:proofErr w:type="spellStart"/>
            <w:r>
              <w:t>Almazor</w:t>
            </w:r>
            <w:proofErr w:type="spellEnd"/>
            <w:r>
              <w:t>. 2010.</w:t>
            </w:r>
          </w:p>
        </w:tc>
        <w:tc>
          <w:tcPr>
            <w:tcW w:w="785" w:type="dxa"/>
          </w:tcPr>
          <w:p w14:paraId="68A34799" w14:textId="77777777" w:rsidR="00123B98" w:rsidRDefault="00123B98" w:rsidP="00123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47" w:type="dxa"/>
          </w:tcPr>
          <w:p w14:paraId="5AFEB7A9" w14:textId="77777777" w:rsidR="00123B98" w:rsidRDefault="00123B98" w:rsidP="00123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5" w:type="dxa"/>
          </w:tcPr>
          <w:p w14:paraId="78D8AAA1" w14:textId="77777777" w:rsidR="00123B98" w:rsidRDefault="00123B98" w:rsidP="00123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5" w:type="dxa"/>
          </w:tcPr>
          <w:p w14:paraId="2B16D355" w14:textId="77777777" w:rsidR="00123B98" w:rsidRDefault="00123B98" w:rsidP="00123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6" w:type="dxa"/>
          </w:tcPr>
          <w:p w14:paraId="25B62CA3" w14:textId="77777777" w:rsidR="00123B98" w:rsidRDefault="00123B98" w:rsidP="00123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6" w:type="dxa"/>
          </w:tcPr>
          <w:p w14:paraId="58DB2B00" w14:textId="77777777" w:rsidR="00123B98" w:rsidRDefault="00123B98" w:rsidP="00123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</w:t>
            </w:r>
          </w:p>
        </w:tc>
        <w:tc>
          <w:tcPr>
            <w:tcW w:w="786" w:type="dxa"/>
          </w:tcPr>
          <w:p w14:paraId="6B0D8B45" w14:textId="77777777" w:rsidR="00123B98" w:rsidRDefault="00123B98" w:rsidP="00123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6" w:type="dxa"/>
          </w:tcPr>
          <w:p w14:paraId="01A4C1F8" w14:textId="77777777" w:rsidR="00123B98" w:rsidRDefault="00123B98" w:rsidP="00123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6" w:type="dxa"/>
          </w:tcPr>
          <w:p w14:paraId="28B1E9CA" w14:textId="77777777" w:rsidR="00123B98" w:rsidRDefault="00123B98" w:rsidP="00123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</w:t>
            </w:r>
          </w:p>
        </w:tc>
        <w:tc>
          <w:tcPr>
            <w:tcW w:w="786" w:type="dxa"/>
          </w:tcPr>
          <w:p w14:paraId="4C62A1AE" w14:textId="77777777" w:rsidR="00123B98" w:rsidRDefault="00123B98" w:rsidP="00123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</w:t>
            </w:r>
          </w:p>
        </w:tc>
      </w:tr>
      <w:tr w:rsidR="004A7038" w14:paraId="4AEC5BA0" w14:textId="77777777" w:rsidTr="004A70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8" w:type="dxa"/>
          </w:tcPr>
          <w:p w14:paraId="2AB23F38" w14:textId="77777777" w:rsidR="00123B98" w:rsidRDefault="00123B98" w:rsidP="00123B98">
            <w:r>
              <w:t>Wood. 2014.</w:t>
            </w:r>
          </w:p>
        </w:tc>
        <w:tc>
          <w:tcPr>
            <w:tcW w:w="785" w:type="dxa"/>
          </w:tcPr>
          <w:p w14:paraId="13301965" w14:textId="77777777" w:rsidR="00123B98" w:rsidRDefault="00123B98" w:rsidP="00123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47" w:type="dxa"/>
          </w:tcPr>
          <w:p w14:paraId="374AE732" w14:textId="77777777" w:rsidR="00123B98" w:rsidRDefault="00123B98" w:rsidP="00123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5" w:type="dxa"/>
          </w:tcPr>
          <w:p w14:paraId="4F944926" w14:textId="77777777" w:rsidR="00123B98" w:rsidRDefault="00123B98" w:rsidP="00123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5" w:type="dxa"/>
          </w:tcPr>
          <w:p w14:paraId="06C7046F" w14:textId="77777777" w:rsidR="00123B98" w:rsidRDefault="00123B98" w:rsidP="00123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6" w:type="dxa"/>
          </w:tcPr>
          <w:p w14:paraId="1C01D0B2" w14:textId="77777777" w:rsidR="00123B98" w:rsidRDefault="00123B98" w:rsidP="00123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6" w:type="dxa"/>
          </w:tcPr>
          <w:p w14:paraId="0CB00340" w14:textId="77777777" w:rsidR="00123B98" w:rsidRDefault="00123B98" w:rsidP="00123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</w:t>
            </w:r>
          </w:p>
        </w:tc>
        <w:tc>
          <w:tcPr>
            <w:tcW w:w="786" w:type="dxa"/>
          </w:tcPr>
          <w:p w14:paraId="577965C5" w14:textId="77777777" w:rsidR="00123B98" w:rsidRDefault="00123B98" w:rsidP="00123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6" w:type="dxa"/>
          </w:tcPr>
          <w:p w14:paraId="67422742" w14:textId="77777777" w:rsidR="00123B98" w:rsidRDefault="00123B98" w:rsidP="00123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6" w:type="dxa"/>
          </w:tcPr>
          <w:p w14:paraId="6FE8F002" w14:textId="77777777" w:rsidR="00123B98" w:rsidRDefault="00123B98" w:rsidP="00123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6" w:type="dxa"/>
          </w:tcPr>
          <w:p w14:paraId="564C5F2E" w14:textId="77777777" w:rsidR="00123B98" w:rsidRDefault="00123B98" w:rsidP="00123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</w:t>
            </w:r>
          </w:p>
        </w:tc>
      </w:tr>
      <w:tr w:rsidR="00123B98" w14:paraId="047CBED1" w14:textId="77777777" w:rsidTr="004A70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8" w:type="dxa"/>
          </w:tcPr>
          <w:p w14:paraId="6883E2E3" w14:textId="77777777" w:rsidR="00123B98" w:rsidRDefault="00123B98" w:rsidP="00123B98">
            <w:r>
              <w:t>McNair. 2016.</w:t>
            </w:r>
          </w:p>
        </w:tc>
        <w:tc>
          <w:tcPr>
            <w:tcW w:w="785" w:type="dxa"/>
          </w:tcPr>
          <w:p w14:paraId="26A40F89" w14:textId="77777777" w:rsidR="00123B98" w:rsidRDefault="00123B98" w:rsidP="00123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47" w:type="dxa"/>
          </w:tcPr>
          <w:p w14:paraId="7EF4B1EA" w14:textId="77777777" w:rsidR="00123B98" w:rsidRDefault="00123B98" w:rsidP="00123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5" w:type="dxa"/>
          </w:tcPr>
          <w:p w14:paraId="0C5A523A" w14:textId="77777777" w:rsidR="00123B98" w:rsidRDefault="00123B98" w:rsidP="00123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5" w:type="dxa"/>
          </w:tcPr>
          <w:p w14:paraId="0011240F" w14:textId="77777777" w:rsidR="00123B98" w:rsidRDefault="00123B98" w:rsidP="00123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6" w:type="dxa"/>
          </w:tcPr>
          <w:p w14:paraId="2CA114A3" w14:textId="77777777" w:rsidR="00123B98" w:rsidRDefault="00123B98" w:rsidP="00123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6" w:type="dxa"/>
          </w:tcPr>
          <w:p w14:paraId="3AA18C1B" w14:textId="77777777" w:rsidR="00123B98" w:rsidRDefault="00123B98" w:rsidP="00123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6" w:type="dxa"/>
          </w:tcPr>
          <w:p w14:paraId="6288B595" w14:textId="77777777" w:rsidR="00123B98" w:rsidRDefault="00123B98" w:rsidP="00123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6" w:type="dxa"/>
          </w:tcPr>
          <w:p w14:paraId="31AB03CD" w14:textId="77777777" w:rsidR="00123B98" w:rsidRDefault="00123B98" w:rsidP="00123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6" w:type="dxa"/>
          </w:tcPr>
          <w:p w14:paraId="08BD8DD1" w14:textId="77777777" w:rsidR="00123B98" w:rsidRDefault="00123B98" w:rsidP="00123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786" w:type="dxa"/>
          </w:tcPr>
          <w:p w14:paraId="6AF64332" w14:textId="77777777" w:rsidR="00123B98" w:rsidRDefault="00123B98" w:rsidP="00123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</w:t>
            </w:r>
          </w:p>
        </w:tc>
      </w:tr>
      <w:tr w:rsidR="004A7038" w14:paraId="1AA2038F" w14:textId="77777777" w:rsidTr="004A70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8" w:type="dxa"/>
          </w:tcPr>
          <w:p w14:paraId="40B10FE6" w14:textId="77777777" w:rsidR="00123B98" w:rsidRDefault="00123B98" w:rsidP="00123B98">
            <w:r>
              <w:t>%</w:t>
            </w:r>
          </w:p>
        </w:tc>
        <w:tc>
          <w:tcPr>
            <w:tcW w:w="785" w:type="dxa"/>
          </w:tcPr>
          <w:p w14:paraId="63BBB854" w14:textId="77777777" w:rsidR="00123B98" w:rsidRDefault="00123B98" w:rsidP="00123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93.75</w:t>
            </w:r>
          </w:p>
        </w:tc>
        <w:tc>
          <w:tcPr>
            <w:tcW w:w="747" w:type="dxa"/>
          </w:tcPr>
          <w:p w14:paraId="339B5D30" w14:textId="77777777" w:rsidR="00123B98" w:rsidRDefault="00123B98" w:rsidP="00123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87.5</w:t>
            </w:r>
          </w:p>
        </w:tc>
        <w:tc>
          <w:tcPr>
            <w:tcW w:w="785" w:type="dxa"/>
          </w:tcPr>
          <w:p w14:paraId="6A52B8C7" w14:textId="77777777" w:rsidR="00123B98" w:rsidRDefault="00123B98" w:rsidP="00123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100.0</w:t>
            </w:r>
          </w:p>
        </w:tc>
        <w:tc>
          <w:tcPr>
            <w:tcW w:w="785" w:type="dxa"/>
          </w:tcPr>
          <w:p w14:paraId="028788EE" w14:textId="77777777" w:rsidR="00123B98" w:rsidRDefault="00123B98" w:rsidP="00123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93.75</w:t>
            </w:r>
          </w:p>
        </w:tc>
        <w:tc>
          <w:tcPr>
            <w:tcW w:w="786" w:type="dxa"/>
          </w:tcPr>
          <w:p w14:paraId="249CD5C0" w14:textId="77777777" w:rsidR="00123B98" w:rsidRDefault="00123B98" w:rsidP="00123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100.0</w:t>
            </w:r>
          </w:p>
        </w:tc>
        <w:tc>
          <w:tcPr>
            <w:tcW w:w="786" w:type="dxa"/>
          </w:tcPr>
          <w:p w14:paraId="2FC0DE93" w14:textId="77777777" w:rsidR="00123B98" w:rsidRDefault="00123B98" w:rsidP="00123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31.25</w:t>
            </w:r>
          </w:p>
        </w:tc>
        <w:tc>
          <w:tcPr>
            <w:tcW w:w="786" w:type="dxa"/>
          </w:tcPr>
          <w:p w14:paraId="1527843F" w14:textId="77777777" w:rsidR="00123B98" w:rsidRDefault="00123B98" w:rsidP="00123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68.75</w:t>
            </w:r>
          </w:p>
        </w:tc>
        <w:tc>
          <w:tcPr>
            <w:tcW w:w="786" w:type="dxa"/>
          </w:tcPr>
          <w:p w14:paraId="28092C5F" w14:textId="77777777" w:rsidR="00123B98" w:rsidRDefault="00123B98" w:rsidP="00123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93.75</w:t>
            </w:r>
          </w:p>
        </w:tc>
        <w:tc>
          <w:tcPr>
            <w:tcW w:w="786" w:type="dxa"/>
          </w:tcPr>
          <w:p w14:paraId="02F7F6EE" w14:textId="77777777" w:rsidR="00123B98" w:rsidRDefault="00123B98" w:rsidP="00123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81.25</w:t>
            </w:r>
          </w:p>
        </w:tc>
        <w:tc>
          <w:tcPr>
            <w:tcW w:w="786" w:type="dxa"/>
          </w:tcPr>
          <w:p w14:paraId="7DC8C7B2" w14:textId="77777777" w:rsidR="00123B98" w:rsidRDefault="00123B98" w:rsidP="00123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100.0</w:t>
            </w:r>
          </w:p>
        </w:tc>
      </w:tr>
    </w:tbl>
    <w:tbl>
      <w:tblPr>
        <w:tblStyle w:val="TableGrid4"/>
        <w:tblW w:w="9381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81"/>
      </w:tblGrid>
      <w:tr w:rsidR="004A7038" w14:paraId="4F9166FA" w14:textId="77777777" w:rsidTr="004A7038">
        <w:trPr>
          <w:trHeight w:val="308"/>
        </w:trPr>
        <w:tc>
          <w:tcPr>
            <w:tcW w:w="9381" w:type="dxa"/>
            <w:vAlign w:val="center"/>
            <w:hideMark/>
          </w:tcPr>
          <w:p w14:paraId="4A9BA18C" w14:textId="77777777" w:rsidR="004A7038" w:rsidRDefault="004A7038" w:rsidP="004A7038">
            <w:pPr>
              <w:numPr>
                <w:ilvl w:val="0"/>
                <w:numId w:val="1"/>
              </w:numPr>
              <w:spacing w:before="120" w:line="276" w:lineRule="auto"/>
              <w:ind w:left="426" w:hanging="426"/>
              <w:contextualSpacing/>
              <w:jc w:val="both"/>
              <w:rPr>
                <w:rFonts w:ascii="Calibri" w:hAnsi="Calibri" w:cs="Calibri"/>
                <w:lang w:eastAsia="en-AU"/>
              </w:rPr>
            </w:pPr>
            <w:r>
              <w:rPr>
                <w:rFonts w:ascii="Calibri" w:hAnsi="Calibri" w:cs="Calibri"/>
                <w:lang w:eastAsia="en-AU"/>
              </w:rPr>
              <w:t>Is there congruity between the stated philosophical perspective and the research methodology?</w:t>
            </w:r>
          </w:p>
        </w:tc>
      </w:tr>
      <w:tr w:rsidR="004A7038" w14:paraId="61E9525D" w14:textId="77777777" w:rsidTr="004A7038">
        <w:trPr>
          <w:trHeight w:val="296"/>
        </w:trPr>
        <w:tc>
          <w:tcPr>
            <w:tcW w:w="9381" w:type="dxa"/>
            <w:vAlign w:val="center"/>
            <w:hideMark/>
          </w:tcPr>
          <w:p w14:paraId="18286CF9" w14:textId="77777777" w:rsidR="004A7038" w:rsidRDefault="004A7038" w:rsidP="004A7038">
            <w:pPr>
              <w:numPr>
                <w:ilvl w:val="0"/>
                <w:numId w:val="1"/>
              </w:numPr>
              <w:spacing w:before="120" w:line="276" w:lineRule="auto"/>
              <w:ind w:left="426" w:hanging="426"/>
              <w:contextualSpacing/>
              <w:jc w:val="both"/>
              <w:rPr>
                <w:rFonts w:ascii="Calibri" w:hAnsi="Calibri" w:cs="Calibri"/>
                <w:lang w:eastAsia="en-AU"/>
              </w:rPr>
            </w:pPr>
            <w:r>
              <w:rPr>
                <w:rFonts w:ascii="Calibri" w:hAnsi="Calibri" w:cs="Calibri"/>
                <w:lang w:eastAsia="en-AU"/>
              </w:rPr>
              <w:t>Is there congruity between the research methodology and the research question or objectives?</w:t>
            </w:r>
          </w:p>
        </w:tc>
      </w:tr>
      <w:tr w:rsidR="004A7038" w14:paraId="4025F3A1" w14:textId="77777777" w:rsidTr="004A7038">
        <w:trPr>
          <w:trHeight w:val="308"/>
        </w:trPr>
        <w:tc>
          <w:tcPr>
            <w:tcW w:w="9381" w:type="dxa"/>
            <w:vAlign w:val="center"/>
            <w:hideMark/>
          </w:tcPr>
          <w:p w14:paraId="4F09A5AE" w14:textId="77777777" w:rsidR="004A7038" w:rsidRDefault="004A7038" w:rsidP="004A7038">
            <w:pPr>
              <w:numPr>
                <w:ilvl w:val="0"/>
                <w:numId w:val="1"/>
              </w:numPr>
              <w:spacing w:before="120" w:line="276" w:lineRule="auto"/>
              <w:ind w:left="426" w:hanging="426"/>
              <w:contextualSpacing/>
              <w:jc w:val="both"/>
              <w:rPr>
                <w:rFonts w:ascii="Calibri" w:hAnsi="Calibri" w:cs="Calibri"/>
                <w:lang w:eastAsia="en-AU"/>
              </w:rPr>
            </w:pPr>
            <w:r>
              <w:rPr>
                <w:rFonts w:ascii="Calibri" w:hAnsi="Calibri" w:cs="Calibri"/>
                <w:lang w:eastAsia="en-AU"/>
              </w:rPr>
              <w:t>Is there congruity between the research methodology and the methods used to collect data?</w:t>
            </w:r>
          </w:p>
        </w:tc>
      </w:tr>
      <w:tr w:rsidR="004A7038" w14:paraId="24699E98" w14:textId="77777777" w:rsidTr="004A7038">
        <w:trPr>
          <w:trHeight w:val="308"/>
        </w:trPr>
        <w:tc>
          <w:tcPr>
            <w:tcW w:w="9381" w:type="dxa"/>
            <w:vAlign w:val="center"/>
            <w:hideMark/>
          </w:tcPr>
          <w:p w14:paraId="0B004527" w14:textId="77777777" w:rsidR="004A7038" w:rsidRDefault="004A7038" w:rsidP="004A7038">
            <w:pPr>
              <w:numPr>
                <w:ilvl w:val="0"/>
                <w:numId w:val="1"/>
              </w:numPr>
              <w:spacing w:before="120" w:line="276" w:lineRule="auto"/>
              <w:ind w:left="426" w:hanging="426"/>
              <w:contextualSpacing/>
              <w:jc w:val="both"/>
              <w:rPr>
                <w:rFonts w:ascii="Calibri" w:hAnsi="Calibri" w:cs="Calibri"/>
                <w:lang w:eastAsia="en-AU"/>
              </w:rPr>
            </w:pPr>
            <w:r>
              <w:rPr>
                <w:rFonts w:ascii="Calibri" w:hAnsi="Calibri" w:cs="Calibri"/>
                <w:lang w:eastAsia="en-AU"/>
              </w:rPr>
              <w:t>Is there congruity between the research methodology and the representation and analysis of data?</w:t>
            </w:r>
          </w:p>
        </w:tc>
      </w:tr>
      <w:tr w:rsidR="004A7038" w14:paraId="30A81C95" w14:textId="77777777" w:rsidTr="004A7038">
        <w:trPr>
          <w:trHeight w:val="296"/>
        </w:trPr>
        <w:tc>
          <w:tcPr>
            <w:tcW w:w="9381" w:type="dxa"/>
            <w:vAlign w:val="center"/>
            <w:hideMark/>
          </w:tcPr>
          <w:p w14:paraId="02F5F441" w14:textId="77777777" w:rsidR="004A7038" w:rsidRDefault="004A7038" w:rsidP="004A7038">
            <w:pPr>
              <w:numPr>
                <w:ilvl w:val="0"/>
                <w:numId w:val="1"/>
              </w:numPr>
              <w:spacing w:before="120" w:line="276" w:lineRule="auto"/>
              <w:ind w:left="426" w:hanging="426"/>
              <w:contextualSpacing/>
              <w:jc w:val="both"/>
              <w:rPr>
                <w:rFonts w:ascii="Calibri" w:hAnsi="Calibri" w:cs="Calibri"/>
                <w:lang w:eastAsia="en-AU"/>
              </w:rPr>
            </w:pPr>
            <w:r>
              <w:rPr>
                <w:rFonts w:ascii="Calibri" w:hAnsi="Calibri" w:cs="Calibri"/>
                <w:lang w:eastAsia="en-AU"/>
              </w:rPr>
              <w:t>Is there congruity between the research methodology and the interpretation of results?</w:t>
            </w:r>
          </w:p>
        </w:tc>
      </w:tr>
      <w:tr w:rsidR="004A7038" w14:paraId="64098B00" w14:textId="77777777" w:rsidTr="004A7038">
        <w:trPr>
          <w:trHeight w:val="308"/>
        </w:trPr>
        <w:tc>
          <w:tcPr>
            <w:tcW w:w="9381" w:type="dxa"/>
            <w:vAlign w:val="center"/>
            <w:hideMark/>
          </w:tcPr>
          <w:p w14:paraId="3C5D5819" w14:textId="77777777" w:rsidR="004A7038" w:rsidRDefault="004A7038" w:rsidP="004A7038">
            <w:pPr>
              <w:numPr>
                <w:ilvl w:val="0"/>
                <w:numId w:val="1"/>
              </w:numPr>
              <w:spacing w:before="120" w:line="276" w:lineRule="auto"/>
              <w:ind w:left="426" w:hanging="426"/>
              <w:contextualSpacing/>
              <w:jc w:val="both"/>
              <w:rPr>
                <w:rFonts w:ascii="Calibri" w:hAnsi="Calibri" w:cs="Calibri"/>
                <w:lang w:eastAsia="en-AU"/>
              </w:rPr>
            </w:pPr>
            <w:r>
              <w:rPr>
                <w:rFonts w:ascii="Calibri" w:hAnsi="Calibri" w:cs="Calibri"/>
                <w:lang w:eastAsia="en-AU"/>
              </w:rPr>
              <w:t>Is there a statement locating the researcher culturally or theoretically?</w:t>
            </w:r>
          </w:p>
        </w:tc>
      </w:tr>
      <w:tr w:rsidR="004A7038" w14:paraId="25AEE4CF" w14:textId="77777777" w:rsidTr="004A7038">
        <w:trPr>
          <w:trHeight w:val="308"/>
        </w:trPr>
        <w:tc>
          <w:tcPr>
            <w:tcW w:w="9381" w:type="dxa"/>
            <w:vAlign w:val="center"/>
            <w:hideMark/>
          </w:tcPr>
          <w:p w14:paraId="5D26699F" w14:textId="77777777" w:rsidR="004A7038" w:rsidRDefault="004A7038" w:rsidP="004A7038">
            <w:pPr>
              <w:numPr>
                <w:ilvl w:val="0"/>
                <w:numId w:val="1"/>
              </w:numPr>
              <w:spacing w:before="120" w:line="276" w:lineRule="auto"/>
              <w:ind w:left="426" w:hanging="426"/>
              <w:contextualSpacing/>
              <w:jc w:val="both"/>
              <w:rPr>
                <w:rFonts w:ascii="Calibri" w:hAnsi="Calibri" w:cs="Calibri"/>
                <w:lang w:eastAsia="en-AU"/>
              </w:rPr>
            </w:pPr>
            <w:r>
              <w:rPr>
                <w:rFonts w:ascii="Calibri" w:hAnsi="Calibri" w:cs="Calibri"/>
                <w:lang w:eastAsia="en-AU"/>
              </w:rPr>
              <w:t>Is the influence of the researcher on the research, and vice- versa, addressed?</w:t>
            </w:r>
          </w:p>
        </w:tc>
      </w:tr>
      <w:tr w:rsidR="004A7038" w14:paraId="4D501D38" w14:textId="77777777" w:rsidTr="004A7038">
        <w:trPr>
          <w:trHeight w:val="296"/>
        </w:trPr>
        <w:tc>
          <w:tcPr>
            <w:tcW w:w="9381" w:type="dxa"/>
            <w:vAlign w:val="center"/>
            <w:hideMark/>
          </w:tcPr>
          <w:p w14:paraId="418CB031" w14:textId="77777777" w:rsidR="004A7038" w:rsidRDefault="004A7038" w:rsidP="004A7038">
            <w:pPr>
              <w:numPr>
                <w:ilvl w:val="0"/>
                <w:numId w:val="1"/>
              </w:numPr>
              <w:spacing w:before="120" w:line="276" w:lineRule="auto"/>
              <w:ind w:left="426" w:hanging="426"/>
              <w:contextualSpacing/>
              <w:jc w:val="both"/>
              <w:rPr>
                <w:rFonts w:ascii="Calibri" w:hAnsi="Calibri" w:cs="Calibri"/>
                <w:lang w:eastAsia="en-AU"/>
              </w:rPr>
            </w:pPr>
            <w:r>
              <w:rPr>
                <w:rFonts w:ascii="Calibri" w:hAnsi="Calibri" w:cs="Calibri"/>
                <w:lang w:eastAsia="en-AU"/>
              </w:rPr>
              <w:t>Are participants, and their voices, adequately represented?</w:t>
            </w:r>
          </w:p>
        </w:tc>
      </w:tr>
      <w:tr w:rsidR="004A7038" w14:paraId="15B6A318" w14:textId="77777777" w:rsidTr="004A7038">
        <w:trPr>
          <w:trHeight w:val="617"/>
        </w:trPr>
        <w:tc>
          <w:tcPr>
            <w:tcW w:w="9381" w:type="dxa"/>
            <w:vAlign w:val="center"/>
            <w:hideMark/>
          </w:tcPr>
          <w:p w14:paraId="157DC9E2" w14:textId="77777777" w:rsidR="004A7038" w:rsidRDefault="004A7038" w:rsidP="004A7038">
            <w:pPr>
              <w:numPr>
                <w:ilvl w:val="0"/>
                <w:numId w:val="1"/>
              </w:numPr>
              <w:spacing w:before="120" w:line="276" w:lineRule="auto"/>
              <w:ind w:left="426" w:hanging="426"/>
              <w:contextualSpacing/>
              <w:jc w:val="both"/>
              <w:rPr>
                <w:rFonts w:ascii="Calibri" w:hAnsi="Calibri" w:cs="Calibri"/>
                <w:lang w:eastAsia="en-AU"/>
              </w:rPr>
            </w:pPr>
            <w:r>
              <w:rPr>
                <w:rFonts w:ascii="Calibri" w:hAnsi="Calibri" w:cs="Calibri"/>
                <w:lang w:eastAsia="en-AU"/>
              </w:rPr>
              <w:t>Is the research ethical according to current criteria or, for recent studies, and is there evidence of ethical approval by an appropriate body?</w:t>
            </w:r>
          </w:p>
        </w:tc>
      </w:tr>
      <w:tr w:rsidR="004A7038" w14:paraId="5BB71ED1" w14:textId="77777777" w:rsidTr="004A7038">
        <w:trPr>
          <w:trHeight w:val="605"/>
        </w:trPr>
        <w:tc>
          <w:tcPr>
            <w:tcW w:w="9381" w:type="dxa"/>
            <w:vAlign w:val="center"/>
            <w:hideMark/>
          </w:tcPr>
          <w:p w14:paraId="1A9B87D8" w14:textId="77777777" w:rsidR="004A7038" w:rsidRDefault="004A7038" w:rsidP="004A7038">
            <w:pPr>
              <w:numPr>
                <w:ilvl w:val="0"/>
                <w:numId w:val="1"/>
              </w:numPr>
              <w:spacing w:before="120" w:line="276" w:lineRule="auto"/>
              <w:ind w:left="426" w:hanging="426"/>
              <w:contextualSpacing/>
              <w:jc w:val="both"/>
              <w:rPr>
                <w:rFonts w:ascii="Calibri" w:hAnsi="Calibri" w:cs="Calibri"/>
                <w:lang w:eastAsia="en-AU"/>
              </w:rPr>
            </w:pPr>
            <w:r>
              <w:rPr>
                <w:rFonts w:ascii="Calibri" w:hAnsi="Calibri" w:cs="Calibri"/>
                <w:lang w:eastAsia="en-AU"/>
              </w:rPr>
              <w:t>Do the conclusions drawn in the research report flow from the analysis, or interpretation, of the data?</w:t>
            </w:r>
          </w:p>
        </w:tc>
      </w:tr>
    </w:tbl>
    <w:p w14:paraId="0151230F" w14:textId="77777777" w:rsidR="004A7038" w:rsidRDefault="004A7038"/>
    <w:sectPr w:rsidR="004A7038" w:rsidSect="00123B9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6C34B4" w14:textId="77777777" w:rsidR="00EB18EB" w:rsidRDefault="00EB18EB" w:rsidP="00710936">
      <w:pPr>
        <w:spacing w:after="0" w:line="240" w:lineRule="auto"/>
      </w:pPr>
      <w:r>
        <w:separator/>
      </w:r>
    </w:p>
  </w:endnote>
  <w:endnote w:type="continuationSeparator" w:id="0">
    <w:p w14:paraId="5C5A4B88" w14:textId="77777777" w:rsidR="00EB18EB" w:rsidRDefault="00EB18EB" w:rsidP="007109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D48AC8" w14:textId="77777777" w:rsidR="00D91619" w:rsidRDefault="00D916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6C2289" w14:textId="77777777" w:rsidR="00D91619" w:rsidRDefault="00D9161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575925" w14:textId="77777777" w:rsidR="00D91619" w:rsidRDefault="00D916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D32A3C" w14:textId="77777777" w:rsidR="00EB18EB" w:rsidRDefault="00EB18EB" w:rsidP="00710936">
      <w:pPr>
        <w:spacing w:after="0" w:line="240" w:lineRule="auto"/>
      </w:pPr>
      <w:r>
        <w:separator/>
      </w:r>
    </w:p>
  </w:footnote>
  <w:footnote w:type="continuationSeparator" w:id="0">
    <w:p w14:paraId="0B17678C" w14:textId="77777777" w:rsidR="00EB18EB" w:rsidRDefault="00EB18EB" w:rsidP="007109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AF7F28" w14:textId="77777777" w:rsidR="00D91619" w:rsidRDefault="00D9161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9168C1" w14:textId="2C962334" w:rsidR="00123B98" w:rsidRDefault="00D91619">
    <w:pPr>
      <w:pStyle w:val="Header"/>
    </w:pPr>
    <w:r>
      <w:t xml:space="preserve">Additional File </w:t>
    </w:r>
    <w:r>
      <w:t>3</w:t>
    </w:r>
    <w:bookmarkStart w:id="0" w:name="_GoBack"/>
    <w:bookmarkEnd w:id="0"/>
    <w:r w:rsidR="00123B98">
      <w:t>: Quality appraisal of included studies using the JBI appraisal checklist.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85407F" w14:textId="77777777" w:rsidR="00D91619" w:rsidRDefault="00D916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562FCE"/>
    <w:multiLevelType w:val="hybridMultilevel"/>
    <w:tmpl w:val="7BF28E7E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>
      <w:start w:val="1"/>
      <w:numFmt w:val="lowerLetter"/>
      <w:lvlText w:val="%5."/>
      <w:lvlJc w:val="left"/>
      <w:pPr>
        <w:ind w:left="3240" w:hanging="360"/>
      </w:pPr>
    </w:lvl>
    <w:lvl w:ilvl="5" w:tplc="0C09001B">
      <w:start w:val="1"/>
      <w:numFmt w:val="lowerRoman"/>
      <w:lvlText w:val="%6."/>
      <w:lvlJc w:val="right"/>
      <w:pPr>
        <w:ind w:left="3960" w:hanging="180"/>
      </w:pPr>
    </w:lvl>
    <w:lvl w:ilvl="6" w:tplc="0C09000F">
      <w:start w:val="1"/>
      <w:numFmt w:val="decimal"/>
      <w:lvlText w:val="%7."/>
      <w:lvlJc w:val="left"/>
      <w:pPr>
        <w:ind w:left="4680" w:hanging="360"/>
      </w:pPr>
    </w:lvl>
    <w:lvl w:ilvl="7" w:tplc="0C090019">
      <w:start w:val="1"/>
      <w:numFmt w:val="lowerLetter"/>
      <w:lvlText w:val="%8."/>
      <w:lvlJc w:val="left"/>
      <w:pPr>
        <w:ind w:left="5400" w:hanging="360"/>
      </w:pPr>
    </w:lvl>
    <w:lvl w:ilvl="8" w:tplc="0C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936"/>
    <w:rsid w:val="00123B98"/>
    <w:rsid w:val="0019272E"/>
    <w:rsid w:val="00200574"/>
    <w:rsid w:val="0034117E"/>
    <w:rsid w:val="00445852"/>
    <w:rsid w:val="004A7038"/>
    <w:rsid w:val="005154A7"/>
    <w:rsid w:val="00710936"/>
    <w:rsid w:val="008120DD"/>
    <w:rsid w:val="008A24C6"/>
    <w:rsid w:val="009A71EF"/>
    <w:rsid w:val="00A43E9B"/>
    <w:rsid w:val="00AA25FA"/>
    <w:rsid w:val="00B11786"/>
    <w:rsid w:val="00BD6161"/>
    <w:rsid w:val="00D1090F"/>
    <w:rsid w:val="00D91619"/>
    <w:rsid w:val="00DA3446"/>
    <w:rsid w:val="00E20258"/>
    <w:rsid w:val="00EB18EB"/>
    <w:rsid w:val="00FC6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11A300"/>
  <w15:chartTrackingRefBased/>
  <w15:docId w15:val="{8A329D5E-54FB-454A-AB4F-C5535B73E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45852"/>
  </w:style>
  <w:style w:type="paragraph" w:styleId="Heading1">
    <w:name w:val="heading 1"/>
    <w:basedOn w:val="Normal"/>
    <w:next w:val="Normal"/>
    <w:link w:val="Heading1Char"/>
    <w:uiPriority w:val="9"/>
    <w:qFormat/>
    <w:rsid w:val="004458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585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585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585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585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585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585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585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585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09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0936"/>
  </w:style>
  <w:style w:type="paragraph" w:styleId="Footer">
    <w:name w:val="footer"/>
    <w:basedOn w:val="Normal"/>
    <w:link w:val="FooterChar"/>
    <w:uiPriority w:val="99"/>
    <w:unhideWhenUsed/>
    <w:rsid w:val="007109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0936"/>
  </w:style>
  <w:style w:type="paragraph" w:styleId="Title">
    <w:name w:val="Title"/>
    <w:basedOn w:val="Normal"/>
    <w:next w:val="Normal"/>
    <w:link w:val="TitleChar"/>
    <w:uiPriority w:val="10"/>
    <w:qFormat/>
    <w:rsid w:val="0044585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5852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4458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5852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5852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585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5852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5852"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5852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5852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5852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4585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5852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45852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445852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445852"/>
    <w:rPr>
      <w:i/>
      <w:iCs/>
      <w:color w:val="auto"/>
    </w:rPr>
  </w:style>
  <w:style w:type="paragraph" w:styleId="NoSpacing">
    <w:name w:val="No Spacing"/>
    <w:uiPriority w:val="1"/>
    <w:qFormat/>
    <w:rsid w:val="0044585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445852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5852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5852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5852"/>
    <w:rPr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sid w:val="00445852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445852"/>
    <w:rPr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445852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445852"/>
    <w:rPr>
      <w:b/>
      <w:bCs/>
      <w:smallCaps/>
      <w:color w:val="4472C4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445852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45852"/>
    <w:pPr>
      <w:outlineLvl w:val="9"/>
    </w:pPr>
  </w:style>
  <w:style w:type="table" w:styleId="GridTable2-Accent1">
    <w:name w:val="Grid Table 2 Accent 1"/>
    <w:basedOn w:val="TableNormal"/>
    <w:uiPriority w:val="47"/>
    <w:rsid w:val="004A7038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leGrid4">
    <w:name w:val="Table Grid4"/>
    <w:basedOn w:val="TableNormal"/>
    <w:uiPriority w:val="59"/>
    <w:rsid w:val="004A7038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104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2190C3-6830-49E9-8CC7-DF9C4EE6E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Ilicic</dc:creator>
  <cp:keywords/>
  <dc:description/>
  <cp:lastModifiedBy>Liam</cp:lastModifiedBy>
  <cp:revision>2</cp:revision>
  <dcterms:created xsi:type="dcterms:W3CDTF">2018-12-18T15:46:00Z</dcterms:created>
  <dcterms:modified xsi:type="dcterms:W3CDTF">2018-12-18T15:46:00Z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16th edition (author-date)</vt:lpwstr>
  </property>
  <property fmtid="{D5CDD505-2E9C-101B-9397-08002B2CF9AE}" pid="8" name="Mendeley Recent Style Id 3_1">
    <vt:lpwstr>http://www.zotero.org/styles/harvard-cite-them-right</vt:lpwstr>
  </property>
  <property fmtid="{D5CDD505-2E9C-101B-9397-08002B2CF9AE}" pid="9" name="Mendeley Recent Style Name 3_1">
    <vt:lpwstr>Cite Them Right 10th edition - Harvard</vt:lpwstr>
  </property>
  <property fmtid="{D5CDD505-2E9C-101B-9397-08002B2CF9AE}" pid="10" name="Mendeley Recent Style Id 4_1">
    <vt:lpwstr>http://www.zotero.org/styles/ieee</vt:lpwstr>
  </property>
  <property fmtid="{D5CDD505-2E9C-101B-9397-08002B2CF9AE}" pid="11" name="Mendeley Recent Style Name 4_1">
    <vt:lpwstr>IEEE</vt:lpwstr>
  </property>
  <property fmtid="{D5CDD505-2E9C-101B-9397-08002B2CF9AE}" pid="12" name="Mendeley Recent Style Id 5_1">
    <vt:lpwstr>http://www.zotero.org/styles/modern-humanities-research-association</vt:lpwstr>
  </property>
  <property fmtid="{D5CDD505-2E9C-101B-9397-08002B2CF9AE}" pid="13" name="Mendeley Recent Style Name 5_1">
    <vt:lpwstr>Modern Humanities Research Association 3rd edition (note with bibliography)</vt:lpwstr>
  </property>
  <property fmtid="{D5CDD505-2E9C-101B-9397-08002B2CF9AE}" pid="14" name="Mendeley Recent Style Id 6_1">
    <vt:lpwstr>http://www.zotero.org/styles/modern-language-association</vt:lpwstr>
  </property>
  <property fmtid="{D5CDD505-2E9C-101B-9397-08002B2CF9AE}" pid="15" name="Mendeley Recent Style Name 6_1">
    <vt:lpwstr>Modern Language Association 7th edition</vt:lpwstr>
  </property>
  <property fmtid="{D5CDD505-2E9C-101B-9397-08002B2CF9AE}" pid="16" name="Mendeley Recent Style Id 7_1">
    <vt:lpwstr>http://www.zotero.org/styles/the-surgeon</vt:lpwstr>
  </property>
  <property fmtid="{D5CDD505-2E9C-101B-9397-08002B2CF9AE}" pid="17" name="Mendeley Recent Style Name 7_1">
    <vt:lpwstr>The Surgeon</vt:lpwstr>
  </property>
  <property fmtid="{D5CDD505-2E9C-101B-9397-08002B2CF9AE}" pid="18" name="Mendeley Recent Style Id 8_1">
    <vt:lpwstr>http://www.zotero.org/styles/vancouver</vt:lpwstr>
  </property>
  <property fmtid="{D5CDD505-2E9C-101B-9397-08002B2CF9AE}" pid="19" name="Mendeley Recent Style Name 8_1">
    <vt:lpwstr>Vancouver</vt:lpwstr>
  </property>
  <property fmtid="{D5CDD505-2E9C-101B-9397-08002B2CF9AE}" pid="20" name="Mendeley Recent Style Id 9_1">
    <vt:lpwstr>http://csl.mendeley.com/styles/453687981/vancouver</vt:lpwstr>
  </property>
  <property fmtid="{D5CDD505-2E9C-101B-9397-08002B2CF9AE}" pid="21" name="Mendeley Recent Style Name 9_1">
    <vt:lpwstr>Vancouver - Scott McCain</vt:lpwstr>
  </property>
</Properties>
</file>