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63F" w:rsidRDefault="00D84BF5" w:rsidP="0072363F">
      <w:pPr>
        <w:spacing w:after="200" w:line="360" w:lineRule="auto"/>
        <w:rPr>
          <w:rFonts w:ascii="Times New Roman" w:eastAsia="Calibri" w:hAnsi="Times New Roman" w:cs="Times New Roman"/>
          <w:lang w:val="en-GB"/>
        </w:rPr>
      </w:pPr>
      <w:r>
        <w:rPr>
          <w:rFonts w:ascii="Times New Roman" w:eastAsia="Calibri" w:hAnsi="Times New Roman" w:cs="Times New Roman"/>
          <w:u w:val="single"/>
          <w:lang w:val="en-GB"/>
        </w:rPr>
        <w:t>Additional file 1</w:t>
      </w:r>
      <w:bookmarkStart w:id="0" w:name="_GoBack"/>
      <w:bookmarkEnd w:id="0"/>
      <w:r w:rsidR="004D1A47" w:rsidRPr="004D1A47">
        <w:rPr>
          <w:rFonts w:ascii="Times New Roman" w:eastAsia="Calibri" w:hAnsi="Times New Roman" w:cs="Times New Roman"/>
          <w:u w:val="single"/>
          <w:lang w:val="en-GB"/>
        </w:rPr>
        <w:t>:</w:t>
      </w:r>
      <w:r w:rsidR="004D1A47" w:rsidRPr="004D1A47">
        <w:rPr>
          <w:rFonts w:ascii="Times New Roman" w:eastAsia="Calibri" w:hAnsi="Times New Roman" w:cs="Times New Roman"/>
          <w:lang w:val="en-GB"/>
        </w:rPr>
        <w:t xml:space="preserve"> Final codebook displaying factors for decision making other than purely medical and legal considerations, including what </w:t>
      </w:r>
      <w:proofErr w:type="gramStart"/>
      <w:r w:rsidR="004D1A47" w:rsidRPr="004D1A47">
        <w:rPr>
          <w:rFonts w:ascii="Times New Roman" w:eastAsia="Calibri" w:hAnsi="Times New Roman" w:cs="Times New Roman"/>
          <w:lang w:val="en-GB"/>
        </w:rPr>
        <w:t>is traditionally seen</w:t>
      </w:r>
      <w:proofErr w:type="gramEnd"/>
      <w:r w:rsidR="004D1A47" w:rsidRPr="004D1A47">
        <w:rPr>
          <w:rFonts w:ascii="Times New Roman" w:eastAsia="Calibri" w:hAnsi="Times New Roman" w:cs="Times New Roman"/>
          <w:lang w:val="en-GB"/>
        </w:rPr>
        <w:t xml:space="preserve"> as ethical values as well as political and emotional cons</w:t>
      </w:r>
      <w:r w:rsidR="004D1A47">
        <w:rPr>
          <w:rFonts w:ascii="Times New Roman" w:eastAsia="Calibri" w:hAnsi="Times New Roman" w:cs="Times New Roman"/>
          <w:lang w:val="en-GB"/>
        </w:rPr>
        <w:t xml:space="preserve">iderations. </w:t>
      </w:r>
    </w:p>
    <w:tbl>
      <w:tblPr>
        <w:tblStyle w:val="Tabel-Gitter"/>
        <w:tblW w:w="9855" w:type="dxa"/>
        <w:tblInd w:w="0" w:type="dxa"/>
        <w:tblLook w:val="04A0" w:firstRow="1" w:lastRow="0" w:firstColumn="1" w:lastColumn="0" w:noHBand="0" w:noVBand="1"/>
      </w:tblPr>
      <w:tblGrid>
        <w:gridCol w:w="3098"/>
        <w:gridCol w:w="2951"/>
        <w:gridCol w:w="3806"/>
      </w:tblGrid>
      <w:tr w:rsidR="0072363F" w:rsidTr="0072363F">
        <w:trPr>
          <w:trHeight w:val="714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2363F" w:rsidRDefault="0072363F">
            <w:pPr>
              <w:spacing w:line="360" w:lineRule="auto"/>
              <w:jc w:val="center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b/>
                <w:lang w:val="en-GB"/>
              </w:rPr>
              <w:t>Overall categories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72363F" w:rsidRDefault="0072363F">
            <w:pPr>
              <w:spacing w:line="360" w:lineRule="auto"/>
              <w:jc w:val="center"/>
              <w:rPr>
                <w:rFonts w:eastAsia="Calibri"/>
                <w:b/>
                <w:lang w:val="en-GB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2363F" w:rsidRDefault="0072363F">
            <w:pPr>
              <w:spacing w:line="360" w:lineRule="auto"/>
              <w:jc w:val="center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b/>
                <w:lang w:val="en-GB"/>
              </w:rPr>
              <w:t>Sub-categories</w:t>
            </w:r>
          </w:p>
        </w:tc>
      </w:tr>
      <w:tr w:rsidR="0072363F" w:rsidRPr="004D1A47" w:rsidTr="0072363F">
        <w:trPr>
          <w:trHeight w:val="47"/>
        </w:trPr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b/>
                <w:lang w:val="en-GB"/>
              </w:rPr>
              <w:t>Patient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 xml:space="preserve">a. Do-not-resuscitate order </w:t>
            </w:r>
          </w:p>
        </w:tc>
      </w:tr>
      <w:tr w:rsidR="0072363F" w:rsidTr="0072363F">
        <w:trPr>
          <w:trHeight w:val="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rPr>
                <w:rFonts w:eastAsia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b. Wishes and outlook</w:t>
            </w:r>
          </w:p>
        </w:tc>
      </w:tr>
      <w:tr w:rsidR="0072363F" w:rsidRPr="004D1A47" w:rsidTr="0072363F">
        <w:trPr>
          <w:trHeight w:val="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rPr>
                <w:rFonts w:eastAsia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c. Life expectancy (length or quality)</w:t>
            </w:r>
          </w:p>
        </w:tc>
      </w:tr>
      <w:tr w:rsidR="0072363F" w:rsidTr="0072363F">
        <w:trPr>
          <w:trHeight w:val="119"/>
        </w:trPr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b/>
                <w:lang w:val="en-GB"/>
              </w:rPr>
              <w:t>Relatives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a. Emotional state</w:t>
            </w:r>
          </w:p>
        </w:tc>
      </w:tr>
      <w:tr w:rsidR="0072363F" w:rsidTr="0072363F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rPr>
                <w:rFonts w:eastAsia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b. Wishes and outlook</w:t>
            </w:r>
          </w:p>
        </w:tc>
      </w:tr>
      <w:tr w:rsidR="0072363F" w:rsidTr="0072363F">
        <w:trPr>
          <w:trHeight w:val="119"/>
        </w:trPr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b/>
                <w:lang w:val="en-GB"/>
              </w:rPr>
              <w:t>Bystanders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Nursing staff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a. Emotional state</w:t>
            </w:r>
          </w:p>
        </w:tc>
      </w:tr>
      <w:tr w:rsidR="0072363F" w:rsidTr="0072363F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rPr>
                <w:rFonts w:eastAsia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b. Outlook</w:t>
            </w:r>
          </w:p>
        </w:tc>
      </w:tr>
      <w:tr w:rsidR="0072363F" w:rsidTr="0072363F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rPr>
                <w:rFonts w:eastAsia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General practitioner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b. Outlook</w:t>
            </w:r>
          </w:p>
        </w:tc>
      </w:tr>
      <w:tr w:rsidR="0072363F" w:rsidTr="0072363F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rPr>
                <w:rFonts w:eastAsia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 xml:space="preserve">Emergency medical dispatch centre 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b. Outlook</w:t>
            </w:r>
          </w:p>
        </w:tc>
      </w:tr>
      <w:tr w:rsidR="0072363F" w:rsidTr="0072363F">
        <w:trPr>
          <w:trHeight w:val="119"/>
        </w:trPr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b/>
                <w:lang w:val="en-GB"/>
              </w:rPr>
              <w:t>Future patients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a. Economy</w:t>
            </w:r>
          </w:p>
        </w:tc>
      </w:tr>
      <w:tr w:rsidR="0072363F" w:rsidTr="0072363F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rPr>
                <w:rFonts w:eastAsia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b. Assurance</w:t>
            </w:r>
          </w:p>
        </w:tc>
      </w:tr>
      <w:tr w:rsidR="0072363F" w:rsidTr="0072363F">
        <w:trPr>
          <w:trHeight w:val="119"/>
        </w:trPr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b/>
                <w:lang w:val="en-GB"/>
              </w:rPr>
              <w:t>Physician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 xml:space="preserve">a. Considerations regarding others </w:t>
            </w:r>
          </w:p>
        </w:tc>
      </w:tr>
      <w:tr w:rsidR="0072363F" w:rsidTr="0072363F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rPr>
                <w:rFonts w:eastAsia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b. Considerations regarding self</w:t>
            </w:r>
          </w:p>
        </w:tc>
      </w:tr>
      <w:tr w:rsidR="0072363F" w:rsidTr="0072363F">
        <w:trPr>
          <w:trHeight w:val="119"/>
        </w:trPr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b/>
                <w:lang w:val="en-GB"/>
              </w:rPr>
              <w:t>EMT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a. Logistics</w:t>
            </w:r>
          </w:p>
        </w:tc>
      </w:tr>
      <w:tr w:rsidR="0072363F" w:rsidTr="0072363F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rPr>
                <w:rFonts w:eastAsia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b. Emotional state</w:t>
            </w:r>
          </w:p>
        </w:tc>
      </w:tr>
      <w:tr w:rsidR="0072363F" w:rsidTr="0072363F">
        <w:trPr>
          <w:trHeight w:val="361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b/>
                <w:lang w:val="en-GB"/>
              </w:rPr>
              <w:t>Intensive Care Unit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a. Logistics and economy</w:t>
            </w:r>
          </w:p>
        </w:tc>
      </w:tr>
      <w:tr w:rsidR="0072363F" w:rsidTr="0072363F">
        <w:trPr>
          <w:trHeight w:val="179"/>
        </w:trPr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b/>
                <w:lang w:val="en-GB"/>
              </w:rPr>
              <w:t>Society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a. Economy</w:t>
            </w:r>
          </w:p>
        </w:tc>
      </w:tr>
      <w:tr w:rsidR="0072363F" w:rsidTr="0072363F">
        <w:trPr>
          <w:trHeight w:val="1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rPr>
                <w:rFonts w:eastAsia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b. Assurance</w:t>
            </w:r>
          </w:p>
        </w:tc>
      </w:tr>
      <w:tr w:rsidR="0072363F" w:rsidTr="0072363F">
        <w:trPr>
          <w:trHeight w:val="1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rPr>
                <w:rFonts w:eastAsia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63F" w:rsidRDefault="0072363F">
            <w:pPr>
              <w:spacing w:line="360" w:lineRule="auto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c. Political/Cultural values</w:t>
            </w:r>
          </w:p>
        </w:tc>
      </w:tr>
    </w:tbl>
    <w:p w:rsidR="0072363F" w:rsidRDefault="0072363F" w:rsidP="0072363F">
      <w:pPr>
        <w:spacing w:after="200" w:line="276" w:lineRule="auto"/>
        <w:rPr>
          <w:rFonts w:ascii="Times New Roman" w:eastAsia="Calibri" w:hAnsi="Times New Roman" w:cs="Times New Roman"/>
          <w:b/>
          <w:lang w:val="en-GB"/>
        </w:rPr>
      </w:pPr>
    </w:p>
    <w:p w:rsidR="00DE4F01" w:rsidRPr="005F1E73" w:rsidRDefault="00DE4F01" w:rsidP="005F1E73">
      <w:pPr>
        <w:spacing w:after="200" w:line="276" w:lineRule="auto"/>
        <w:rPr>
          <w:rFonts w:ascii="Times New Roman" w:eastAsia="Calibri" w:hAnsi="Times New Roman" w:cs="Times New Roman"/>
          <w:b/>
          <w:lang w:val="en-GB"/>
        </w:rPr>
      </w:pPr>
    </w:p>
    <w:sectPr w:rsidR="00DE4F01" w:rsidRPr="005F1E73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4D8A"/>
    <w:multiLevelType w:val="hybridMultilevel"/>
    <w:tmpl w:val="867A5C48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C5A90"/>
    <w:multiLevelType w:val="hybridMultilevel"/>
    <w:tmpl w:val="C562DCBE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35EE7"/>
    <w:multiLevelType w:val="hybridMultilevel"/>
    <w:tmpl w:val="10C0DD52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C02F9"/>
    <w:multiLevelType w:val="hybridMultilevel"/>
    <w:tmpl w:val="3AAE9CCE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53C75"/>
    <w:multiLevelType w:val="hybridMultilevel"/>
    <w:tmpl w:val="77B86A1A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yMDU3MDE3MbI0MzdQ0lEKTi0uzszPAykwqwUASDuZuywAAAA="/>
  </w:docVars>
  <w:rsids>
    <w:rsidRoot w:val="008D35EA"/>
    <w:rsid w:val="00031F13"/>
    <w:rsid w:val="0004306F"/>
    <w:rsid w:val="00050BBB"/>
    <w:rsid w:val="00057575"/>
    <w:rsid w:val="00060930"/>
    <w:rsid w:val="000611EA"/>
    <w:rsid w:val="000A438D"/>
    <w:rsid w:val="000A6D66"/>
    <w:rsid w:val="000B47F9"/>
    <w:rsid w:val="000C02C2"/>
    <w:rsid w:val="000C522F"/>
    <w:rsid w:val="000C61F0"/>
    <w:rsid w:val="000C6CC2"/>
    <w:rsid w:val="000E2927"/>
    <w:rsid w:val="000E7D28"/>
    <w:rsid w:val="000E7D69"/>
    <w:rsid w:val="000E7F23"/>
    <w:rsid w:val="001011D3"/>
    <w:rsid w:val="00123B7F"/>
    <w:rsid w:val="00137DF5"/>
    <w:rsid w:val="00162C2D"/>
    <w:rsid w:val="001761CF"/>
    <w:rsid w:val="00184C00"/>
    <w:rsid w:val="00184E2E"/>
    <w:rsid w:val="00187CF6"/>
    <w:rsid w:val="00190542"/>
    <w:rsid w:val="00192C97"/>
    <w:rsid w:val="00197703"/>
    <w:rsid w:val="001B0CDC"/>
    <w:rsid w:val="001B11F8"/>
    <w:rsid w:val="001C372D"/>
    <w:rsid w:val="001D076F"/>
    <w:rsid w:val="001D578C"/>
    <w:rsid w:val="001F1183"/>
    <w:rsid w:val="001F5325"/>
    <w:rsid w:val="001F75B4"/>
    <w:rsid w:val="00207C07"/>
    <w:rsid w:val="00211D89"/>
    <w:rsid w:val="00253A52"/>
    <w:rsid w:val="00260C98"/>
    <w:rsid w:val="00294C0F"/>
    <w:rsid w:val="002975E4"/>
    <w:rsid w:val="002B672D"/>
    <w:rsid w:val="002C2F57"/>
    <w:rsid w:val="002C7032"/>
    <w:rsid w:val="00312EEB"/>
    <w:rsid w:val="0032704D"/>
    <w:rsid w:val="0033741D"/>
    <w:rsid w:val="00342656"/>
    <w:rsid w:val="0035354E"/>
    <w:rsid w:val="00361A73"/>
    <w:rsid w:val="00375B31"/>
    <w:rsid w:val="003859BD"/>
    <w:rsid w:val="003928B6"/>
    <w:rsid w:val="003A184E"/>
    <w:rsid w:val="003A2F82"/>
    <w:rsid w:val="003B0B23"/>
    <w:rsid w:val="00415934"/>
    <w:rsid w:val="00415FBC"/>
    <w:rsid w:val="00422A83"/>
    <w:rsid w:val="00424DC2"/>
    <w:rsid w:val="00426E7F"/>
    <w:rsid w:val="0043448A"/>
    <w:rsid w:val="004345E3"/>
    <w:rsid w:val="0043632C"/>
    <w:rsid w:val="00444EA8"/>
    <w:rsid w:val="004516C2"/>
    <w:rsid w:val="00464665"/>
    <w:rsid w:val="004A6CCB"/>
    <w:rsid w:val="004C0585"/>
    <w:rsid w:val="004D046A"/>
    <w:rsid w:val="004D1A47"/>
    <w:rsid w:val="004D55A4"/>
    <w:rsid w:val="0050687E"/>
    <w:rsid w:val="00517CFC"/>
    <w:rsid w:val="005370A9"/>
    <w:rsid w:val="0054292D"/>
    <w:rsid w:val="005569E3"/>
    <w:rsid w:val="0056063E"/>
    <w:rsid w:val="005737C6"/>
    <w:rsid w:val="00592817"/>
    <w:rsid w:val="005A5F46"/>
    <w:rsid w:val="005B2C43"/>
    <w:rsid w:val="005B4256"/>
    <w:rsid w:val="005B7036"/>
    <w:rsid w:val="005C0EAE"/>
    <w:rsid w:val="005E514C"/>
    <w:rsid w:val="005F1E73"/>
    <w:rsid w:val="005F67AA"/>
    <w:rsid w:val="00606F54"/>
    <w:rsid w:val="006105C0"/>
    <w:rsid w:val="00620931"/>
    <w:rsid w:val="00637BED"/>
    <w:rsid w:val="00641F8B"/>
    <w:rsid w:val="0064535E"/>
    <w:rsid w:val="00655654"/>
    <w:rsid w:val="00661309"/>
    <w:rsid w:val="00661C47"/>
    <w:rsid w:val="00662C7E"/>
    <w:rsid w:val="00676EE2"/>
    <w:rsid w:val="00676F38"/>
    <w:rsid w:val="0068157E"/>
    <w:rsid w:val="006908D6"/>
    <w:rsid w:val="006914CD"/>
    <w:rsid w:val="00692FE7"/>
    <w:rsid w:val="006A17CC"/>
    <w:rsid w:val="006B77BD"/>
    <w:rsid w:val="006C08F3"/>
    <w:rsid w:val="006C6BE2"/>
    <w:rsid w:val="006E16F9"/>
    <w:rsid w:val="006E4BB0"/>
    <w:rsid w:val="00701D2A"/>
    <w:rsid w:val="00712E92"/>
    <w:rsid w:val="00716715"/>
    <w:rsid w:val="00717ADF"/>
    <w:rsid w:val="0072363F"/>
    <w:rsid w:val="007241E6"/>
    <w:rsid w:val="0072523D"/>
    <w:rsid w:val="007265DE"/>
    <w:rsid w:val="00726870"/>
    <w:rsid w:val="007400FF"/>
    <w:rsid w:val="00740F30"/>
    <w:rsid w:val="00745A60"/>
    <w:rsid w:val="007976B9"/>
    <w:rsid w:val="007B4BB1"/>
    <w:rsid w:val="007B64F5"/>
    <w:rsid w:val="007B681D"/>
    <w:rsid w:val="007F17E6"/>
    <w:rsid w:val="00825F50"/>
    <w:rsid w:val="0085029A"/>
    <w:rsid w:val="00850F1C"/>
    <w:rsid w:val="00852D92"/>
    <w:rsid w:val="00861ED7"/>
    <w:rsid w:val="00865EF8"/>
    <w:rsid w:val="008805E3"/>
    <w:rsid w:val="00881240"/>
    <w:rsid w:val="00882132"/>
    <w:rsid w:val="008860B5"/>
    <w:rsid w:val="0088683E"/>
    <w:rsid w:val="008A4F05"/>
    <w:rsid w:val="008C600D"/>
    <w:rsid w:val="008D35EA"/>
    <w:rsid w:val="008D551D"/>
    <w:rsid w:val="008D5D76"/>
    <w:rsid w:val="008F1015"/>
    <w:rsid w:val="00906A5E"/>
    <w:rsid w:val="00917545"/>
    <w:rsid w:val="009320E3"/>
    <w:rsid w:val="00944B53"/>
    <w:rsid w:val="00963F07"/>
    <w:rsid w:val="00965D8F"/>
    <w:rsid w:val="009730A1"/>
    <w:rsid w:val="009768C6"/>
    <w:rsid w:val="009B1676"/>
    <w:rsid w:val="009C6E1D"/>
    <w:rsid w:val="009D3DA4"/>
    <w:rsid w:val="009E13F3"/>
    <w:rsid w:val="009E4ED5"/>
    <w:rsid w:val="009F2AE6"/>
    <w:rsid w:val="009F49B7"/>
    <w:rsid w:val="009F4B79"/>
    <w:rsid w:val="00A019D1"/>
    <w:rsid w:val="00A04642"/>
    <w:rsid w:val="00A067F7"/>
    <w:rsid w:val="00A14F0B"/>
    <w:rsid w:val="00A313A6"/>
    <w:rsid w:val="00A572E0"/>
    <w:rsid w:val="00A7263D"/>
    <w:rsid w:val="00A80E23"/>
    <w:rsid w:val="00A90616"/>
    <w:rsid w:val="00AB56A4"/>
    <w:rsid w:val="00AC28CB"/>
    <w:rsid w:val="00AC425B"/>
    <w:rsid w:val="00B20D1E"/>
    <w:rsid w:val="00B31037"/>
    <w:rsid w:val="00B61DD3"/>
    <w:rsid w:val="00B671DE"/>
    <w:rsid w:val="00B73749"/>
    <w:rsid w:val="00B75B02"/>
    <w:rsid w:val="00B97B25"/>
    <w:rsid w:val="00BB48D9"/>
    <w:rsid w:val="00BB6787"/>
    <w:rsid w:val="00BC0955"/>
    <w:rsid w:val="00BD0854"/>
    <w:rsid w:val="00BD1541"/>
    <w:rsid w:val="00BE29BE"/>
    <w:rsid w:val="00C016CE"/>
    <w:rsid w:val="00C0736D"/>
    <w:rsid w:val="00C207A6"/>
    <w:rsid w:val="00C22A78"/>
    <w:rsid w:val="00C242AF"/>
    <w:rsid w:val="00C30173"/>
    <w:rsid w:val="00C32628"/>
    <w:rsid w:val="00C32780"/>
    <w:rsid w:val="00C42E0B"/>
    <w:rsid w:val="00C46E77"/>
    <w:rsid w:val="00C5697E"/>
    <w:rsid w:val="00C64640"/>
    <w:rsid w:val="00C80BB6"/>
    <w:rsid w:val="00CC42D2"/>
    <w:rsid w:val="00CD55E8"/>
    <w:rsid w:val="00CE2EDF"/>
    <w:rsid w:val="00CE424D"/>
    <w:rsid w:val="00D00892"/>
    <w:rsid w:val="00D12597"/>
    <w:rsid w:val="00D204D7"/>
    <w:rsid w:val="00D21EB0"/>
    <w:rsid w:val="00D4422B"/>
    <w:rsid w:val="00D71986"/>
    <w:rsid w:val="00D83265"/>
    <w:rsid w:val="00D83C4A"/>
    <w:rsid w:val="00D84A05"/>
    <w:rsid w:val="00D84BF5"/>
    <w:rsid w:val="00D91985"/>
    <w:rsid w:val="00D92E26"/>
    <w:rsid w:val="00DA170A"/>
    <w:rsid w:val="00DA66AC"/>
    <w:rsid w:val="00DC2F86"/>
    <w:rsid w:val="00DE410D"/>
    <w:rsid w:val="00DE4F01"/>
    <w:rsid w:val="00E05795"/>
    <w:rsid w:val="00E12CAA"/>
    <w:rsid w:val="00E23D45"/>
    <w:rsid w:val="00E26011"/>
    <w:rsid w:val="00E42038"/>
    <w:rsid w:val="00E52BE2"/>
    <w:rsid w:val="00E56B57"/>
    <w:rsid w:val="00E668DD"/>
    <w:rsid w:val="00E67070"/>
    <w:rsid w:val="00E73493"/>
    <w:rsid w:val="00E95168"/>
    <w:rsid w:val="00E956DE"/>
    <w:rsid w:val="00E95C12"/>
    <w:rsid w:val="00E96E75"/>
    <w:rsid w:val="00EA3F52"/>
    <w:rsid w:val="00EA6C59"/>
    <w:rsid w:val="00EB71FA"/>
    <w:rsid w:val="00EC39E4"/>
    <w:rsid w:val="00EC6F35"/>
    <w:rsid w:val="00ED2D5E"/>
    <w:rsid w:val="00ED4A12"/>
    <w:rsid w:val="00EE3F53"/>
    <w:rsid w:val="00EF4115"/>
    <w:rsid w:val="00EF7E2C"/>
    <w:rsid w:val="00F0200C"/>
    <w:rsid w:val="00F23668"/>
    <w:rsid w:val="00F30448"/>
    <w:rsid w:val="00F403DE"/>
    <w:rsid w:val="00F43DA7"/>
    <w:rsid w:val="00F44944"/>
    <w:rsid w:val="00F60FCB"/>
    <w:rsid w:val="00F77A2B"/>
    <w:rsid w:val="00F94EC9"/>
    <w:rsid w:val="00F967A2"/>
    <w:rsid w:val="00F96BEA"/>
    <w:rsid w:val="00FB28E7"/>
    <w:rsid w:val="00FB4AAB"/>
    <w:rsid w:val="00FD19E1"/>
    <w:rsid w:val="00FF2D87"/>
    <w:rsid w:val="00FF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850"/>
  <w15:chartTrackingRefBased/>
  <w15:docId w15:val="{B92DCB5F-1E39-4313-B706-32FEEBE88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ableNote">
    <w:name w:val="TableNote"/>
    <w:basedOn w:val="Normal"/>
    <w:rsid w:val="008D35EA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Title">
    <w:name w:val="TableTitle"/>
    <w:basedOn w:val="Normal"/>
    <w:rsid w:val="008D35EA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8D35EA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8D35EA"/>
  </w:style>
  <w:style w:type="table" w:styleId="Tabel-Gitter">
    <w:name w:val="Table Grid"/>
    <w:basedOn w:val="Tabel-Normal"/>
    <w:uiPriority w:val="39"/>
    <w:rsid w:val="0072363F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6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739</Characters>
  <Application>Microsoft Office Word</Application>
  <DocSecurity>0</DocSecurity>
  <Lines>6</Lines>
  <Paragraphs>1</Paragraphs>
  <ScaleCrop>false</ScaleCrop>
  <Company>Region Syddanmark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Milling</dc:creator>
  <cp:keywords/>
  <dc:description/>
  <cp:lastModifiedBy>Louise Milling</cp:lastModifiedBy>
  <cp:revision>8</cp:revision>
  <dcterms:created xsi:type="dcterms:W3CDTF">2021-02-19T10:55:00Z</dcterms:created>
  <dcterms:modified xsi:type="dcterms:W3CDTF">2021-04-19T10:08:00Z</dcterms:modified>
</cp:coreProperties>
</file>