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7B46E6" w:rsidRPr="007B46E6" w:rsidTr="00A312E7"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6E6" w:rsidRPr="007B46E6" w:rsidRDefault="007B46E6" w:rsidP="007B46E6">
            <w:pPr>
              <w:pStyle w:val="P68B1DB1-Liststycke1"/>
              <w:spacing w:line="360" w:lineRule="auto"/>
              <w:ind w:left="0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Additional file</w:t>
            </w:r>
            <w:r w:rsidRPr="007B46E6">
              <w:rPr>
                <w:rFonts w:ascii="Times New Roman" w:hAnsi="Times New Roman" w:cs="Times New Roman"/>
                <w:szCs w:val="24"/>
                <w:lang w:val="en-GB"/>
              </w:rPr>
              <w:t xml:space="preserve">. </w:t>
            </w:r>
            <w:r w:rsidRPr="00A312E7">
              <w:rPr>
                <w:rFonts w:ascii="Times New Roman" w:hAnsi="Times New Roman" w:cs="Times New Roman"/>
                <w:b w:val="0"/>
                <w:szCs w:val="24"/>
                <w:lang w:val="en-GB"/>
              </w:rPr>
              <w:t>Interview guide</w:t>
            </w:r>
          </w:p>
        </w:tc>
      </w:tr>
      <w:tr w:rsidR="007B46E6" w:rsidRPr="00A312E7" w:rsidTr="00A312E7">
        <w:tc>
          <w:tcPr>
            <w:tcW w:w="8990" w:type="dxa"/>
            <w:tcBorders>
              <w:top w:val="single" w:sz="4" w:space="0" w:color="auto"/>
            </w:tcBorders>
          </w:tcPr>
          <w:p w:rsidR="007B46E6" w:rsidRPr="007B46E6" w:rsidRDefault="007B46E6" w:rsidP="007B46E6">
            <w:pPr>
              <w:pStyle w:val="P68B1DB1-Liststycke1"/>
              <w:spacing w:line="360" w:lineRule="auto"/>
              <w:ind w:left="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7B46E6">
              <w:rPr>
                <w:rFonts w:ascii="Times New Roman" w:hAnsi="Times New Roman" w:cs="Times New Roman"/>
                <w:szCs w:val="24"/>
                <w:lang w:val="en-GB"/>
              </w:rPr>
              <w:t>Topic I: Invitation and information</w:t>
            </w:r>
          </w:p>
        </w:tc>
      </w:tr>
      <w:tr w:rsidR="007B46E6" w:rsidRPr="00A312E7" w:rsidTr="007B46E6">
        <w:tc>
          <w:tcPr>
            <w:tcW w:w="8990" w:type="dxa"/>
          </w:tcPr>
          <w:p w:rsidR="007B46E6" w:rsidRPr="007B46E6" w:rsidRDefault="007B46E6" w:rsidP="007B46E6">
            <w:pPr>
              <w:pStyle w:val="P68B1DB1-Liststycke2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B46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What do you think is particularly important when you ask and inform children with cancer and their parents about participating in studies?</w:t>
            </w:r>
          </w:p>
        </w:tc>
      </w:tr>
      <w:tr w:rsidR="007B46E6" w:rsidRPr="00A312E7" w:rsidTr="007B46E6">
        <w:tc>
          <w:tcPr>
            <w:tcW w:w="8990" w:type="dxa"/>
          </w:tcPr>
          <w:p w:rsidR="007B46E6" w:rsidRPr="007B46E6" w:rsidRDefault="007B46E6" w:rsidP="00A312E7">
            <w:pPr>
              <w:pStyle w:val="P68B1DB1-Liststycke2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B46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Are there times when it feels difficult or ethically problematic to ask and inform</w:t>
            </w:r>
            <w:r w:rsidR="00A312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7B46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or </w:t>
            </w:r>
            <w:r w:rsidR="00A312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when </w:t>
            </w:r>
            <w:r w:rsidRPr="007B46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you feel unsure? </w:t>
            </w:r>
          </w:p>
        </w:tc>
      </w:tr>
      <w:tr w:rsidR="007B46E6" w:rsidRPr="00A312E7" w:rsidTr="007B46E6">
        <w:tc>
          <w:tcPr>
            <w:tcW w:w="8990" w:type="dxa"/>
          </w:tcPr>
          <w:p w:rsidR="007B46E6" w:rsidRPr="007B46E6" w:rsidRDefault="007B46E6" w:rsidP="007B46E6">
            <w:pPr>
              <w:pStyle w:val="P68B1DB1-Liststycke2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B46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Are there times when, on the contrary, it feels easy and convenient to ask and inform families?</w:t>
            </w:r>
          </w:p>
        </w:tc>
      </w:tr>
      <w:tr w:rsidR="007B46E6" w:rsidRPr="00A312E7" w:rsidTr="007B46E6">
        <w:tc>
          <w:tcPr>
            <w:tcW w:w="8990" w:type="dxa"/>
          </w:tcPr>
          <w:p w:rsidR="007B46E6" w:rsidRPr="007B46E6" w:rsidRDefault="007B46E6" w:rsidP="007B46E6">
            <w:pPr>
              <w:pStyle w:val="P68B1DB1-Normal4"/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7B46E6">
              <w:rPr>
                <w:rFonts w:ascii="Times New Roman" w:hAnsi="Times New Roman" w:cs="Times New Roman"/>
                <w:szCs w:val="24"/>
                <w:lang w:val="en-GB"/>
              </w:rPr>
              <w:t xml:space="preserve">Topic II: Consent and assent </w:t>
            </w:r>
          </w:p>
        </w:tc>
      </w:tr>
      <w:tr w:rsidR="007B46E6" w:rsidRPr="00A312E7" w:rsidTr="007B46E6">
        <w:tc>
          <w:tcPr>
            <w:tcW w:w="8990" w:type="dxa"/>
          </w:tcPr>
          <w:p w:rsidR="007B46E6" w:rsidRPr="007B46E6" w:rsidRDefault="007B46E6" w:rsidP="007B46E6">
            <w:pPr>
              <w:pStyle w:val="P68B1DB1-Liststycke2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B46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What role do parents usually play in the decision to participate? </w:t>
            </w:r>
          </w:p>
        </w:tc>
      </w:tr>
      <w:tr w:rsidR="007B46E6" w:rsidRPr="00A312E7" w:rsidTr="007B46E6">
        <w:tc>
          <w:tcPr>
            <w:tcW w:w="8990" w:type="dxa"/>
          </w:tcPr>
          <w:p w:rsidR="007B46E6" w:rsidRPr="007B46E6" w:rsidRDefault="007B46E6" w:rsidP="007B46E6">
            <w:pPr>
              <w:pStyle w:val="P68B1DB1-Liststycke2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B46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involved do children tend to be in the decision and consent process?</w:t>
            </w:r>
          </w:p>
        </w:tc>
      </w:tr>
      <w:tr w:rsidR="007B46E6" w:rsidRPr="00A312E7" w:rsidTr="007B46E6">
        <w:tc>
          <w:tcPr>
            <w:tcW w:w="8990" w:type="dxa"/>
          </w:tcPr>
          <w:p w:rsidR="007B46E6" w:rsidRPr="007B46E6" w:rsidRDefault="007B46E6" w:rsidP="007B46E6">
            <w:pPr>
              <w:pStyle w:val="P68B1DB1-Liststycke2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B46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How do you see your own role in the informed consent process? </w:t>
            </w:r>
          </w:p>
        </w:tc>
      </w:tr>
      <w:tr w:rsidR="007B46E6" w:rsidRPr="00A312E7" w:rsidTr="007B46E6">
        <w:tc>
          <w:tcPr>
            <w:tcW w:w="8990" w:type="dxa"/>
          </w:tcPr>
          <w:p w:rsidR="007B46E6" w:rsidRPr="007B46E6" w:rsidRDefault="007B46E6" w:rsidP="007B46E6">
            <w:pPr>
              <w:pStyle w:val="P68B1DB1-Liststycke2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B46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Have you ever felt that it would be ethically problematic to include a child in a study? </w:t>
            </w:r>
          </w:p>
        </w:tc>
      </w:tr>
      <w:tr w:rsidR="007B46E6" w:rsidRPr="00A312E7" w:rsidTr="007B46E6">
        <w:tc>
          <w:tcPr>
            <w:tcW w:w="8990" w:type="dxa"/>
          </w:tcPr>
          <w:p w:rsidR="007B46E6" w:rsidRPr="007B46E6" w:rsidRDefault="007B46E6" w:rsidP="007B46E6">
            <w:pPr>
              <w:pStyle w:val="P68B1DB1-Liststycke1"/>
              <w:spacing w:line="360" w:lineRule="auto"/>
              <w:ind w:left="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7B46E6">
              <w:rPr>
                <w:rFonts w:ascii="Times New Roman" w:hAnsi="Times New Roman" w:cs="Times New Roman"/>
                <w:szCs w:val="24"/>
                <w:lang w:val="en-GB"/>
              </w:rPr>
              <w:t xml:space="preserve">Topic III: Ethical competence and ethical support </w:t>
            </w:r>
          </w:p>
        </w:tc>
      </w:tr>
      <w:tr w:rsidR="007B46E6" w:rsidRPr="00A312E7" w:rsidTr="007B46E6">
        <w:tc>
          <w:tcPr>
            <w:tcW w:w="8990" w:type="dxa"/>
          </w:tcPr>
          <w:p w:rsidR="007B46E6" w:rsidRPr="007B46E6" w:rsidRDefault="007B46E6" w:rsidP="007B46E6">
            <w:pPr>
              <w:pStyle w:val="P68B1DB1-Liststycke2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B46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What kind of particular competence, such as skills and abilities, knowledge or experience, do you think one needs to be able to recruit sick children in a good and ethical way? </w:t>
            </w:r>
          </w:p>
        </w:tc>
      </w:tr>
      <w:tr w:rsidR="007B46E6" w:rsidRPr="00A312E7" w:rsidTr="007B46E6">
        <w:tc>
          <w:tcPr>
            <w:tcW w:w="8990" w:type="dxa"/>
          </w:tcPr>
          <w:p w:rsidR="007B46E6" w:rsidRPr="007B46E6" w:rsidRDefault="007B46E6" w:rsidP="007B46E6">
            <w:pPr>
              <w:pStyle w:val="P68B1DB1-Liststycke2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B46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Would you say that you generally feel confident that you have the competence to handle challenging situations in your work with recruiting sick children? </w:t>
            </w:r>
          </w:p>
        </w:tc>
      </w:tr>
      <w:tr w:rsidR="007B46E6" w:rsidRPr="006066AD" w:rsidTr="007B46E6">
        <w:tc>
          <w:tcPr>
            <w:tcW w:w="8990" w:type="dxa"/>
          </w:tcPr>
          <w:p w:rsidR="007B46E6" w:rsidRPr="006066AD" w:rsidRDefault="007B46E6" w:rsidP="006066AD">
            <w:pPr>
              <w:pStyle w:val="P68B1DB1-Liststycke2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46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regularly do you discuss ethical issues at your workplace?</w:t>
            </w:r>
            <w:r w:rsidR="006066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What about research ethics? Are there any obstacles to discussing ethical questions? Do you get the </w:t>
            </w:r>
            <w:r w:rsidR="008A6EE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ethical </w:t>
            </w:r>
            <w:bookmarkStart w:id="0" w:name="_GoBack"/>
            <w:bookmarkEnd w:id="0"/>
            <w:r w:rsidR="006066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support and guidance that you need?</w:t>
            </w:r>
          </w:p>
        </w:tc>
      </w:tr>
    </w:tbl>
    <w:p w:rsidR="007B46E6" w:rsidRPr="006066AD" w:rsidRDefault="007B46E6" w:rsidP="007B46E6">
      <w:pPr>
        <w:pStyle w:val="Rubrik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B46E6" w:rsidRPr="006066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A65A4"/>
    <w:multiLevelType w:val="hybridMultilevel"/>
    <w:tmpl w:val="7904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F7A3E"/>
    <w:multiLevelType w:val="hybridMultilevel"/>
    <w:tmpl w:val="F3A0D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93A85"/>
    <w:multiLevelType w:val="hybridMultilevel"/>
    <w:tmpl w:val="A1D04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609"/>
    <w:rsid w:val="006066AD"/>
    <w:rsid w:val="007B46E6"/>
    <w:rsid w:val="008A6EE5"/>
    <w:rsid w:val="0092380F"/>
    <w:rsid w:val="00A312E7"/>
    <w:rsid w:val="00AF6609"/>
    <w:rsid w:val="00D2213F"/>
    <w:rsid w:val="00F2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FCEE8"/>
  <w15:chartTrackingRefBased/>
  <w15:docId w15:val="{17DABBEE-D76A-4396-9B3D-E2E02B63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F6609"/>
    <w:pPr>
      <w:ind w:left="720"/>
      <w:contextualSpacing/>
    </w:pPr>
  </w:style>
  <w:style w:type="paragraph" w:customStyle="1" w:styleId="P68B1DB1-Liststycke1">
    <w:name w:val="P68B1DB1-Liststycke1"/>
    <w:basedOn w:val="Liststycke"/>
    <w:rPr>
      <w:rFonts w:ascii="Gill Sans MT" w:hAnsi="Gill Sans MT"/>
      <w:b/>
      <w:sz w:val="24"/>
    </w:rPr>
  </w:style>
  <w:style w:type="paragraph" w:customStyle="1" w:styleId="P68B1DB1-Liststycke2">
    <w:name w:val="P68B1DB1-Liststycke2"/>
    <w:basedOn w:val="Liststycke"/>
    <w:rPr>
      <w:rFonts w:ascii="Arial" w:hAnsi="Arial" w:cs="Arial"/>
    </w:rPr>
  </w:style>
  <w:style w:type="paragraph" w:customStyle="1" w:styleId="P68B1DB1-Liststycke3">
    <w:name w:val="P68B1DB1-Liststycke3"/>
    <w:basedOn w:val="Liststycke"/>
    <w:rPr>
      <w:rFonts w:ascii="Arial" w:hAnsi="Arial" w:cs="Arial"/>
      <w:highlight w:val="yellow"/>
    </w:rPr>
  </w:style>
  <w:style w:type="paragraph" w:customStyle="1" w:styleId="P68B1DB1-Normal4">
    <w:name w:val="P68B1DB1-Normal4"/>
    <w:basedOn w:val="Normal"/>
    <w:rPr>
      <w:rFonts w:ascii="Gill Sans MT" w:hAnsi="Gill Sans MT"/>
      <w:b/>
      <w:sz w:val="24"/>
    </w:rPr>
  </w:style>
  <w:style w:type="paragraph" w:customStyle="1" w:styleId="P68B1DB1-Normal5">
    <w:name w:val="P68B1DB1-Normal5"/>
    <w:basedOn w:val="Normal"/>
    <w:rPr>
      <w:rFonts w:ascii="Arial" w:hAnsi="Arial" w:cs="Arial"/>
    </w:rPr>
  </w:style>
  <w:style w:type="paragraph" w:styleId="Rubrik">
    <w:name w:val="Title"/>
    <w:basedOn w:val="Normal"/>
    <w:next w:val="Normal"/>
    <w:link w:val="RubrikChar"/>
    <w:uiPriority w:val="10"/>
    <w:qFormat/>
    <w:rsid w:val="007B46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RubrikChar">
    <w:name w:val="Rubrik Char"/>
    <w:basedOn w:val="Standardstycketeckensnitt"/>
    <w:link w:val="Rubrik"/>
    <w:uiPriority w:val="10"/>
    <w:rsid w:val="007B46E6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table" w:styleId="Tabellrutnt">
    <w:name w:val="Table Grid"/>
    <w:basedOn w:val="Normaltabell"/>
    <w:uiPriority w:val="39"/>
    <w:rsid w:val="007B4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f0d13c-8d47-4454-b154-9c01b1f4be9e">RXET2WNR75M6-1598508610-1297</_dlc_DocId>
    <_dlc_DocIdUrl xmlns="b5f0d13c-8d47-4454-b154-9c01b1f4be9e">
      <Url>https://dataportal.uu.se/project/rubiks-projektet/_layouts/15/DocIdRedir.aspx?ID=RXET2WNR75M6-1598508610-1297</Url>
      <Description>RXET2WNR75M6-1598508610-1297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4E8C803225D847A0020CFE88B16A68" ma:contentTypeVersion="2" ma:contentTypeDescription="Create a new document." ma:contentTypeScope="" ma:versionID="72560944a364fdc4695ea8395f25b46c">
  <xsd:schema xmlns:xsd="http://www.w3.org/2001/XMLSchema" xmlns:xs="http://www.w3.org/2001/XMLSchema" xmlns:p="http://schemas.microsoft.com/office/2006/metadata/properties" xmlns:ns2="b5f0d13c-8d47-4454-b154-9c01b1f4be9e" targetNamespace="http://schemas.microsoft.com/office/2006/metadata/properties" ma:root="true" ma:fieldsID="c77b60515347ced9fb875df38e1b5188" ns2:_="">
    <xsd:import namespace="b5f0d13c-8d47-4454-b154-9c01b1f4be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f0d13c-8d47-4454-b154-9c01b1f4be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0E3FC91-CF96-440D-99D6-0E741F2C23A1}">
  <ds:schemaRefs>
    <ds:schemaRef ds:uri="http://schemas.microsoft.com/office/2006/metadata/properties"/>
    <ds:schemaRef ds:uri="http://schemas.microsoft.com/office/infopath/2007/PartnerControls"/>
    <ds:schemaRef ds:uri="b5f0d13c-8d47-4454-b154-9c01b1f4be9e"/>
  </ds:schemaRefs>
</ds:datastoreItem>
</file>

<file path=customXml/itemProps2.xml><?xml version="1.0" encoding="utf-8"?>
<ds:datastoreItem xmlns:ds="http://schemas.openxmlformats.org/officeDocument/2006/customXml" ds:itemID="{56C9F3DF-64AC-439B-966D-30B42B6F7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BF5B1D-7B22-4C8C-9479-D477DA219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f0d13c-8d47-4454-b154-9c01b1f4b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5567F8-FFCD-4B2D-B401-E69F17835D8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213</Words>
  <Characters>1130</Characters>
  <Application>Microsoft Office Word</Application>
  <DocSecurity>0</DocSecurity>
  <Lines>9</Lines>
  <Paragraphs>2</Paragraphs>
  <ScaleCrop>false</ScaleCrop>
  <Company>Uppsala universitet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Kajsa Norbäck</dc:creator>
  <cp:keywords/>
  <dc:description/>
  <cp:lastModifiedBy>Kajsa Norbäck</cp:lastModifiedBy>
  <cp:revision>7</cp:revision>
  <dcterms:created xsi:type="dcterms:W3CDTF">2022-04-21T09:12:00Z</dcterms:created>
  <dcterms:modified xsi:type="dcterms:W3CDTF">2022-05-19T08:41:00Z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0x010100AA4E8C803225D847A0020CFE88B16A68</vt:lpwstr>
  </property>
  <property fmtid="{D5CDD505-2E9C-101B-9397-08002B2CF9AE}" pid="3" name="_dlc_DocIdItemGuid">
    <vt:lpwstr>3e196119-7285-434a-9bad-97cc6dbf9f39</vt:lpwstr>
  </property>
</Properties>
</file>