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3286A" w14:textId="77777777" w:rsidR="0013358A" w:rsidRPr="000F1B2A" w:rsidRDefault="0013358A" w:rsidP="0013358A">
      <w:pPr>
        <w:spacing w:before="120" w:after="120" w:line="48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</w:pPr>
      <w:r w:rsidRPr="000F1B2A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en-US"/>
        </w:rPr>
        <w:t>Annex 1.</w:t>
      </w:r>
      <w:r w:rsidRPr="000F1B2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 The Spanish version of the Moral Distress Scale – Revised.</w:t>
      </w:r>
    </w:p>
    <w:p w14:paraId="5512701B" w14:textId="5FED7D1B" w:rsidR="0013358A" w:rsidRPr="000F1B2A" w:rsidRDefault="0013358A" w:rsidP="0013358A">
      <w:pPr>
        <w:spacing w:before="120" w:after="120" w:line="48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0F1B2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Instrucciones: Lee las siguientes afirmaciones e indica del 0 (nunca) al 4 (siempre), con qué</w:t>
      </w:r>
      <w:r w:rsidR="00BE1827" w:rsidRPr="000F1B2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0F1B2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frecuencia se presentan o suceden eventos moralmente estresantes en un día de trabajo.</w:t>
      </w:r>
    </w:p>
    <w:p w14:paraId="3F63908E" w14:textId="09E5B346" w:rsidR="0013358A" w:rsidRPr="000F1B2A" w:rsidRDefault="0013358A" w:rsidP="0013358A">
      <w:pPr>
        <w:spacing w:before="120" w:after="120" w:line="48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</w:pPr>
      <w:r w:rsidRPr="000F1B2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[</w:t>
      </w:r>
      <w:r w:rsidRPr="000F1B2A">
        <w:rPr>
          <w:rFonts w:ascii="Times New Roman" w:hAnsi="Times New Roman" w:cs="Times New Roman"/>
          <w:i/>
          <w:color w:val="0D0D0D" w:themeColor="text1" w:themeTint="F2"/>
          <w:sz w:val="24"/>
          <w:szCs w:val="24"/>
          <w:lang w:val="en-US"/>
        </w:rPr>
        <w:t xml:space="preserve">Instructions: Read the following statements and indicate from 0 (never) to 4 (always), how often morally stressful events occur or occur in a </w:t>
      </w:r>
      <w:r w:rsidR="00BE1827" w:rsidRPr="000F1B2A">
        <w:rPr>
          <w:rFonts w:ascii="Times New Roman" w:hAnsi="Times New Roman" w:cs="Times New Roman"/>
          <w:i/>
          <w:color w:val="0D0D0D" w:themeColor="text1" w:themeTint="F2"/>
          <w:sz w:val="24"/>
          <w:szCs w:val="24"/>
          <w:lang w:val="en-US"/>
        </w:rPr>
        <w:t>workday</w:t>
      </w:r>
      <w:r w:rsidRPr="000F1B2A">
        <w:rPr>
          <w:rFonts w:ascii="Times New Roman" w:hAnsi="Times New Roman" w:cs="Times New Roman"/>
          <w:i/>
          <w:color w:val="0D0D0D" w:themeColor="text1" w:themeTint="F2"/>
          <w:sz w:val="24"/>
          <w:szCs w:val="24"/>
          <w:lang w:val="en-US"/>
        </w:rPr>
        <w:t>.</w:t>
      </w:r>
      <w:r w:rsidRPr="000F1B2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]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348"/>
        <w:gridCol w:w="989"/>
        <w:gridCol w:w="678"/>
        <w:gridCol w:w="678"/>
        <w:gridCol w:w="678"/>
        <w:gridCol w:w="1123"/>
      </w:tblGrid>
      <w:tr w:rsidR="000F1B2A" w:rsidRPr="000F1B2A" w14:paraId="5CD8A667" w14:textId="77777777" w:rsidTr="00BE1827">
        <w:trPr>
          <w:tblHeader/>
        </w:trPr>
        <w:tc>
          <w:tcPr>
            <w:tcW w:w="2560" w:type="pct"/>
            <w:vAlign w:val="center"/>
          </w:tcPr>
          <w:p w14:paraId="69AD5BC5" w14:textId="77777777" w:rsidR="0013358A" w:rsidRPr="000F1B2A" w:rsidRDefault="0013358A" w:rsidP="00737803">
            <w:pPr>
              <w:spacing w:before="120" w:after="120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en-US"/>
              </w:rPr>
              <w:t>Items</w:t>
            </w:r>
          </w:p>
        </w:tc>
        <w:tc>
          <w:tcPr>
            <w:tcW w:w="582" w:type="pct"/>
            <w:vAlign w:val="center"/>
          </w:tcPr>
          <w:p w14:paraId="3AA679A5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en-US"/>
              </w:rPr>
              <w:t xml:space="preserve">0 – </w:t>
            </w:r>
            <w:proofErr w:type="spellStart"/>
            <w:r w:rsidRPr="000F1B2A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en-US"/>
              </w:rPr>
              <w:t>Nunca</w:t>
            </w:r>
            <w:proofErr w:type="spellEnd"/>
          </w:p>
          <w:p w14:paraId="1F958A0E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en-US"/>
              </w:rPr>
              <w:t>[Never]</w:t>
            </w:r>
          </w:p>
        </w:tc>
        <w:tc>
          <w:tcPr>
            <w:tcW w:w="399" w:type="pct"/>
            <w:vAlign w:val="center"/>
          </w:tcPr>
          <w:p w14:paraId="46DE1021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en-US"/>
              </w:rPr>
              <w:t>1</w:t>
            </w:r>
          </w:p>
        </w:tc>
        <w:tc>
          <w:tcPr>
            <w:tcW w:w="399" w:type="pct"/>
            <w:vAlign w:val="center"/>
          </w:tcPr>
          <w:p w14:paraId="501DA20C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en-US"/>
              </w:rPr>
              <w:t>2</w:t>
            </w:r>
          </w:p>
        </w:tc>
        <w:tc>
          <w:tcPr>
            <w:tcW w:w="399" w:type="pct"/>
            <w:vAlign w:val="center"/>
          </w:tcPr>
          <w:p w14:paraId="1BDE7AF5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en-US"/>
              </w:rPr>
              <w:t>3</w:t>
            </w:r>
          </w:p>
        </w:tc>
        <w:tc>
          <w:tcPr>
            <w:tcW w:w="661" w:type="pct"/>
            <w:vAlign w:val="center"/>
          </w:tcPr>
          <w:p w14:paraId="411FBF41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B2A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 – Siempre</w:t>
            </w:r>
          </w:p>
          <w:p w14:paraId="79F8E791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0F1B2A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[</w:t>
            </w:r>
            <w:proofErr w:type="spellStart"/>
            <w:r w:rsidRPr="000F1B2A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Always</w:t>
            </w:r>
            <w:proofErr w:type="spellEnd"/>
            <w:r w:rsidRPr="000F1B2A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] </w:t>
            </w:r>
          </w:p>
        </w:tc>
      </w:tr>
      <w:tr w:rsidR="000F1B2A" w:rsidRPr="000F1B2A" w14:paraId="6AB5CEC5" w14:textId="77777777" w:rsidTr="00BE1827">
        <w:tc>
          <w:tcPr>
            <w:tcW w:w="2560" w:type="pct"/>
            <w:vAlign w:val="center"/>
          </w:tcPr>
          <w:p w14:paraId="7E7499A7" w14:textId="77777777" w:rsidR="0013358A" w:rsidRPr="000F1B2A" w:rsidRDefault="0013358A" w:rsidP="00737803">
            <w:pPr>
              <w:spacing w:before="120" w:after="120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1. Emprender acciones de reanimación cardiorrespiratoria cuando creo que solo retrasarán la muerte.</w:t>
            </w:r>
          </w:p>
          <w:p w14:paraId="5A378C82" w14:textId="77777777" w:rsidR="0013358A" w:rsidRPr="000F1B2A" w:rsidRDefault="0013358A" w:rsidP="00737803">
            <w:pPr>
              <w:spacing w:before="120" w:after="120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  <w:t>[Original item number: 4</w:t>
            </w:r>
          </w:p>
          <w:p w14:paraId="20164659" w14:textId="77777777" w:rsidR="0013358A" w:rsidRPr="000F1B2A" w:rsidRDefault="0013358A" w:rsidP="00737803">
            <w:pPr>
              <w:spacing w:before="120" w:after="120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  <w:t>Initiate extensive life-saving actions when I think they only prolong death]</w:t>
            </w:r>
          </w:p>
        </w:tc>
        <w:tc>
          <w:tcPr>
            <w:tcW w:w="582" w:type="pct"/>
            <w:vAlign w:val="center"/>
          </w:tcPr>
          <w:p w14:paraId="1195861F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0</w:t>
            </w:r>
          </w:p>
        </w:tc>
        <w:tc>
          <w:tcPr>
            <w:tcW w:w="399" w:type="pct"/>
            <w:vAlign w:val="center"/>
          </w:tcPr>
          <w:p w14:paraId="3047192C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1</w:t>
            </w:r>
          </w:p>
        </w:tc>
        <w:tc>
          <w:tcPr>
            <w:tcW w:w="399" w:type="pct"/>
            <w:vAlign w:val="center"/>
          </w:tcPr>
          <w:p w14:paraId="329D7285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2</w:t>
            </w:r>
          </w:p>
        </w:tc>
        <w:tc>
          <w:tcPr>
            <w:tcW w:w="399" w:type="pct"/>
            <w:vAlign w:val="center"/>
          </w:tcPr>
          <w:p w14:paraId="5D3F215F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3</w:t>
            </w:r>
          </w:p>
        </w:tc>
        <w:tc>
          <w:tcPr>
            <w:tcW w:w="661" w:type="pct"/>
            <w:vAlign w:val="center"/>
          </w:tcPr>
          <w:p w14:paraId="59F0172C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4</w:t>
            </w:r>
          </w:p>
        </w:tc>
      </w:tr>
      <w:tr w:rsidR="000F1B2A" w:rsidRPr="000F1B2A" w14:paraId="5C91C13F" w14:textId="77777777" w:rsidTr="00BE1827">
        <w:tc>
          <w:tcPr>
            <w:tcW w:w="2560" w:type="pct"/>
            <w:vAlign w:val="center"/>
          </w:tcPr>
          <w:p w14:paraId="5BCA48F6" w14:textId="77777777" w:rsidR="0013358A" w:rsidRPr="000F1B2A" w:rsidRDefault="0013358A" w:rsidP="00737803">
            <w:pPr>
              <w:spacing w:before="120" w:after="120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2. Prolongar cuidados a un paciente terminal mantenido con vida con ventilación mecánica, cuando nadie quiere tomar la decisión de retirar este soporte.</w:t>
            </w:r>
          </w:p>
          <w:p w14:paraId="7A5DE6B2" w14:textId="77777777" w:rsidR="0013358A" w:rsidRPr="000F1B2A" w:rsidRDefault="0013358A" w:rsidP="00737803">
            <w:pPr>
              <w:spacing w:before="120" w:after="120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  <w:t>[Original item number: 7</w:t>
            </w:r>
          </w:p>
          <w:p w14:paraId="7F6838FD" w14:textId="77777777" w:rsidR="0013358A" w:rsidRPr="000F1B2A" w:rsidRDefault="0013358A" w:rsidP="00737803">
            <w:pPr>
              <w:spacing w:before="120" w:after="120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  <w:t>Continue to participate in care for a hopelessly ill person who is being sustained on a ventilator, when no one will make a decision to withdraw support.]</w:t>
            </w:r>
          </w:p>
        </w:tc>
        <w:tc>
          <w:tcPr>
            <w:tcW w:w="582" w:type="pct"/>
            <w:vAlign w:val="center"/>
          </w:tcPr>
          <w:p w14:paraId="5C5F4BB4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0</w:t>
            </w:r>
          </w:p>
        </w:tc>
        <w:tc>
          <w:tcPr>
            <w:tcW w:w="399" w:type="pct"/>
            <w:vAlign w:val="center"/>
          </w:tcPr>
          <w:p w14:paraId="4EE813BA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1</w:t>
            </w:r>
          </w:p>
        </w:tc>
        <w:tc>
          <w:tcPr>
            <w:tcW w:w="399" w:type="pct"/>
            <w:vAlign w:val="center"/>
          </w:tcPr>
          <w:p w14:paraId="3849B085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2</w:t>
            </w:r>
          </w:p>
        </w:tc>
        <w:tc>
          <w:tcPr>
            <w:tcW w:w="399" w:type="pct"/>
            <w:vAlign w:val="center"/>
          </w:tcPr>
          <w:p w14:paraId="7E05B202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3</w:t>
            </w:r>
          </w:p>
        </w:tc>
        <w:tc>
          <w:tcPr>
            <w:tcW w:w="661" w:type="pct"/>
            <w:vAlign w:val="center"/>
          </w:tcPr>
          <w:p w14:paraId="3B8AF2CF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4</w:t>
            </w:r>
          </w:p>
        </w:tc>
      </w:tr>
      <w:tr w:rsidR="000F1B2A" w:rsidRPr="000F1B2A" w14:paraId="044E5D1F" w14:textId="77777777" w:rsidTr="00BE1827">
        <w:tc>
          <w:tcPr>
            <w:tcW w:w="2560" w:type="pct"/>
            <w:vAlign w:val="center"/>
          </w:tcPr>
          <w:p w14:paraId="5EAF63C1" w14:textId="77777777" w:rsidR="0013358A" w:rsidRPr="000F1B2A" w:rsidRDefault="0013358A" w:rsidP="00737803">
            <w:pPr>
              <w:spacing w:before="120" w:after="120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3. Asistir a un médico que, desde mi punto de vista, presta cuidados inadecuados.</w:t>
            </w:r>
          </w:p>
          <w:p w14:paraId="0992C31A" w14:textId="77777777" w:rsidR="0013358A" w:rsidRPr="000F1B2A" w:rsidRDefault="0013358A" w:rsidP="00737803">
            <w:pPr>
              <w:spacing w:before="120" w:after="120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  <w:t>[Original item number: 9</w:t>
            </w:r>
          </w:p>
          <w:p w14:paraId="5E5363B5" w14:textId="51CAD14A" w:rsidR="00BE1827" w:rsidRPr="000F1B2A" w:rsidRDefault="0013358A" w:rsidP="00510142">
            <w:pPr>
              <w:spacing w:before="120" w:after="120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  <w:t>Assist a physician who, in my opinion, is providing incompetent care.]</w:t>
            </w:r>
          </w:p>
        </w:tc>
        <w:tc>
          <w:tcPr>
            <w:tcW w:w="582" w:type="pct"/>
            <w:vAlign w:val="center"/>
          </w:tcPr>
          <w:p w14:paraId="4024F77D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0</w:t>
            </w:r>
          </w:p>
        </w:tc>
        <w:tc>
          <w:tcPr>
            <w:tcW w:w="399" w:type="pct"/>
            <w:vAlign w:val="center"/>
          </w:tcPr>
          <w:p w14:paraId="65373CFE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1</w:t>
            </w:r>
          </w:p>
        </w:tc>
        <w:tc>
          <w:tcPr>
            <w:tcW w:w="399" w:type="pct"/>
            <w:vAlign w:val="center"/>
          </w:tcPr>
          <w:p w14:paraId="132BBA29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2</w:t>
            </w:r>
          </w:p>
        </w:tc>
        <w:tc>
          <w:tcPr>
            <w:tcW w:w="399" w:type="pct"/>
            <w:vAlign w:val="center"/>
          </w:tcPr>
          <w:p w14:paraId="0F91813A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3</w:t>
            </w:r>
          </w:p>
        </w:tc>
        <w:tc>
          <w:tcPr>
            <w:tcW w:w="661" w:type="pct"/>
            <w:vAlign w:val="center"/>
          </w:tcPr>
          <w:p w14:paraId="5C1748BD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4</w:t>
            </w:r>
          </w:p>
        </w:tc>
      </w:tr>
      <w:tr w:rsidR="000F1B2A" w:rsidRPr="000F1B2A" w14:paraId="6B12C20C" w14:textId="77777777" w:rsidTr="00BE1827">
        <w:tc>
          <w:tcPr>
            <w:tcW w:w="2560" w:type="pct"/>
            <w:vAlign w:val="center"/>
          </w:tcPr>
          <w:p w14:paraId="4D57154D" w14:textId="77777777" w:rsidR="0013358A" w:rsidRPr="000F1B2A" w:rsidRDefault="0013358A" w:rsidP="00737803">
            <w:pPr>
              <w:spacing w:before="120" w:after="120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4. Ser obligado a prestar a pacientes un cuidado para el que no me siento cualificado.</w:t>
            </w:r>
          </w:p>
          <w:p w14:paraId="20D8F6CD" w14:textId="77777777" w:rsidR="0013358A" w:rsidRPr="000F1B2A" w:rsidRDefault="0013358A" w:rsidP="00737803">
            <w:pPr>
              <w:spacing w:before="120" w:after="120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  <w:t>[Original item number: 10</w:t>
            </w:r>
          </w:p>
          <w:p w14:paraId="3E80E96B" w14:textId="77777777" w:rsidR="0013358A" w:rsidRPr="000F1B2A" w:rsidRDefault="0013358A" w:rsidP="00737803">
            <w:pPr>
              <w:spacing w:before="120" w:after="120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  <w:lastRenderedPageBreak/>
              <w:t>Be required to care for patients I don’t feel qualified to care for.]</w:t>
            </w:r>
          </w:p>
        </w:tc>
        <w:tc>
          <w:tcPr>
            <w:tcW w:w="582" w:type="pct"/>
            <w:vAlign w:val="center"/>
          </w:tcPr>
          <w:p w14:paraId="72878AA1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lastRenderedPageBreak/>
              <w:t>0</w:t>
            </w:r>
          </w:p>
        </w:tc>
        <w:tc>
          <w:tcPr>
            <w:tcW w:w="399" w:type="pct"/>
            <w:vAlign w:val="center"/>
          </w:tcPr>
          <w:p w14:paraId="54DE3DBF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1</w:t>
            </w:r>
          </w:p>
        </w:tc>
        <w:tc>
          <w:tcPr>
            <w:tcW w:w="399" w:type="pct"/>
            <w:vAlign w:val="center"/>
          </w:tcPr>
          <w:p w14:paraId="6CF39A95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2</w:t>
            </w:r>
          </w:p>
        </w:tc>
        <w:tc>
          <w:tcPr>
            <w:tcW w:w="399" w:type="pct"/>
            <w:vAlign w:val="center"/>
          </w:tcPr>
          <w:p w14:paraId="587E29EF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3</w:t>
            </w:r>
          </w:p>
        </w:tc>
        <w:tc>
          <w:tcPr>
            <w:tcW w:w="661" w:type="pct"/>
            <w:vAlign w:val="center"/>
          </w:tcPr>
          <w:p w14:paraId="7B1B8D90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4</w:t>
            </w:r>
          </w:p>
        </w:tc>
      </w:tr>
      <w:tr w:rsidR="000F1B2A" w:rsidRPr="000F1B2A" w14:paraId="096B51EA" w14:textId="77777777" w:rsidTr="00BE1827">
        <w:tc>
          <w:tcPr>
            <w:tcW w:w="2560" w:type="pct"/>
            <w:vAlign w:val="center"/>
          </w:tcPr>
          <w:p w14:paraId="49AB4690" w14:textId="77777777" w:rsidR="0013358A" w:rsidRPr="000F1B2A" w:rsidRDefault="0013358A" w:rsidP="00737803">
            <w:pPr>
              <w:spacing w:before="120" w:after="120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5. Presenciar casos en que estudiantes de medicina lleven a cabo procedimientos dolorosos en pacientes solo para mejorar sus competencias.</w:t>
            </w:r>
          </w:p>
          <w:p w14:paraId="4ABED40F" w14:textId="77777777" w:rsidR="0013358A" w:rsidRPr="000F1B2A" w:rsidRDefault="0013358A" w:rsidP="00737803">
            <w:pPr>
              <w:spacing w:before="120" w:after="120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  <w:t>[Original item number: 11</w:t>
            </w:r>
          </w:p>
          <w:p w14:paraId="15DA23CF" w14:textId="77777777" w:rsidR="0013358A" w:rsidRPr="000F1B2A" w:rsidRDefault="0013358A" w:rsidP="00737803">
            <w:pPr>
              <w:spacing w:before="120" w:after="120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  <w:t>Witness medical students perform painful procedures on patients solely to increase their skill.]</w:t>
            </w:r>
          </w:p>
        </w:tc>
        <w:tc>
          <w:tcPr>
            <w:tcW w:w="582" w:type="pct"/>
            <w:vAlign w:val="center"/>
          </w:tcPr>
          <w:p w14:paraId="6C9C864D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0</w:t>
            </w:r>
          </w:p>
        </w:tc>
        <w:tc>
          <w:tcPr>
            <w:tcW w:w="399" w:type="pct"/>
            <w:vAlign w:val="center"/>
          </w:tcPr>
          <w:p w14:paraId="4BD92A76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1</w:t>
            </w:r>
          </w:p>
        </w:tc>
        <w:tc>
          <w:tcPr>
            <w:tcW w:w="399" w:type="pct"/>
            <w:vAlign w:val="center"/>
          </w:tcPr>
          <w:p w14:paraId="653EDFAF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2</w:t>
            </w:r>
          </w:p>
        </w:tc>
        <w:tc>
          <w:tcPr>
            <w:tcW w:w="399" w:type="pct"/>
            <w:vAlign w:val="center"/>
          </w:tcPr>
          <w:p w14:paraId="38182F37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3</w:t>
            </w:r>
          </w:p>
        </w:tc>
        <w:tc>
          <w:tcPr>
            <w:tcW w:w="661" w:type="pct"/>
            <w:vAlign w:val="center"/>
          </w:tcPr>
          <w:p w14:paraId="12D82760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4</w:t>
            </w:r>
          </w:p>
        </w:tc>
      </w:tr>
      <w:tr w:rsidR="000F1B2A" w:rsidRPr="000F1B2A" w14:paraId="2F246D17" w14:textId="77777777" w:rsidTr="00BE1827">
        <w:tc>
          <w:tcPr>
            <w:tcW w:w="2560" w:type="pct"/>
            <w:vAlign w:val="center"/>
          </w:tcPr>
          <w:p w14:paraId="75322EC9" w14:textId="77777777" w:rsidR="0013358A" w:rsidRPr="000F1B2A" w:rsidRDefault="0013358A" w:rsidP="00737803">
            <w:pPr>
              <w:spacing w:before="120" w:after="120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6. Prestar cuidados que no alivian el sufrimiento del paciente porque el médico cree que aumentar la dosis de sedantes puede causar la muerte.</w:t>
            </w:r>
          </w:p>
          <w:p w14:paraId="2139B860" w14:textId="77777777" w:rsidR="0013358A" w:rsidRPr="000F1B2A" w:rsidRDefault="0013358A" w:rsidP="00737803">
            <w:pPr>
              <w:spacing w:before="120" w:after="120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  <w:t>[Original item number: 12</w:t>
            </w:r>
          </w:p>
          <w:p w14:paraId="3E630F52" w14:textId="77777777" w:rsidR="0013358A" w:rsidRPr="000F1B2A" w:rsidRDefault="0013358A" w:rsidP="00737803">
            <w:pPr>
              <w:spacing w:before="120" w:after="120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  <w:t>Provide care that does not relieve the patient’s suffering because the physician fears that increasing the dose of pain medication will cause death.]</w:t>
            </w:r>
          </w:p>
        </w:tc>
        <w:tc>
          <w:tcPr>
            <w:tcW w:w="582" w:type="pct"/>
            <w:vAlign w:val="center"/>
          </w:tcPr>
          <w:p w14:paraId="794F8B76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0</w:t>
            </w:r>
          </w:p>
        </w:tc>
        <w:tc>
          <w:tcPr>
            <w:tcW w:w="399" w:type="pct"/>
            <w:vAlign w:val="center"/>
          </w:tcPr>
          <w:p w14:paraId="7BA6236D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1</w:t>
            </w:r>
          </w:p>
        </w:tc>
        <w:tc>
          <w:tcPr>
            <w:tcW w:w="399" w:type="pct"/>
            <w:vAlign w:val="center"/>
          </w:tcPr>
          <w:p w14:paraId="2FAA0CA7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2</w:t>
            </w:r>
          </w:p>
        </w:tc>
        <w:tc>
          <w:tcPr>
            <w:tcW w:w="399" w:type="pct"/>
            <w:vAlign w:val="center"/>
          </w:tcPr>
          <w:p w14:paraId="29B4267B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3</w:t>
            </w:r>
          </w:p>
        </w:tc>
        <w:tc>
          <w:tcPr>
            <w:tcW w:w="661" w:type="pct"/>
            <w:vAlign w:val="center"/>
          </w:tcPr>
          <w:p w14:paraId="7F34FEEB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4</w:t>
            </w:r>
          </w:p>
        </w:tc>
      </w:tr>
      <w:tr w:rsidR="000F1B2A" w:rsidRPr="000F1B2A" w14:paraId="73891AA8" w14:textId="77777777" w:rsidTr="00BE1827">
        <w:tc>
          <w:tcPr>
            <w:tcW w:w="2560" w:type="pct"/>
            <w:vAlign w:val="center"/>
          </w:tcPr>
          <w:p w14:paraId="2379DE9A" w14:textId="5038EF38" w:rsidR="0013358A" w:rsidRPr="000F1B2A" w:rsidRDefault="0013358A" w:rsidP="00737803">
            <w:pPr>
              <w:spacing w:before="120" w:after="120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7.</w:t>
            </w:r>
            <w:r w:rsidR="00BE1827"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No actuar frente a un dilema ético cuando un miembro del equipo implicado me pide no hacer nada.</w:t>
            </w:r>
          </w:p>
          <w:p w14:paraId="155D8C38" w14:textId="77777777" w:rsidR="0013358A" w:rsidRPr="000F1B2A" w:rsidRDefault="0013358A" w:rsidP="00737803">
            <w:pPr>
              <w:spacing w:before="120" w:after="120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  <w:t>[Original item number: 15</w:t>
            </w:r>
          </w:p>
          <w:p w14:paraId="40D904C1" w14:textId="6CCBDC25" w:rsidR="00BE1827" w:rsidRPr="000F1B2A" w:rsidRDefault="0013358A" w:rsidP="00510142">
            <w:pPr>
              <w:spacing w:before="120" w:after="120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  <w:t>Take no action about an observed ethical issue because the involved staff member or someone in a position of authority requested that I do nothing.]</w:t>
            </w:r>
          </w:p>
        </w:tc>
        <w:tc>
          <w:tcPr>
            <w:tcW w:w="582" w:type="pct"/>
            <w:vAlign w:val="center"/>
          </w:tcPr>
          <w:p w14:paraId="609833BB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0</w:t>
            </w:r>
          </w:p>
        </w:tc>
        <w:tc>
          <w:tcPr>
            <w:tcW w:w="399" w:type="pct"/>
            <w:vAlign w:val="center"/>
          </w:tcPr>
          <w:p w14:paraId="4A05820C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1</w:t>
            </w:r>
          </w:p>
        </w:tc>
        <w:tc>
          <w:tcPr>
            <w:tcW w:w="399" w:type="pct"/>
            <w:vAlign w:val="center"/>
          </w:tcPr>
          <w:p w14:paraId="505ADC87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2</w:t>
            </w:r>
          </w:p>
        </w:tc>
        <w:tc>
          <w:tcPr>
            <w:tcW w:w="399" w:type="pct"/>
            <w:vAlign w:val="center"/>
          </w:tcPr>
          <w:p w14:paraId="48CAFC89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3</w:t>
            </w:r>
          </w:p>
        </w:tc>
        <w:tc>
          <w:tcPr>
            <w:tcW w:w="661" w:type="pct"/>
            <w:vAlign w:val="center"/>
          </w:tcPr>
          <w:p w14:paraId="2E46F747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4</w:t>
            </w:r>
          </w:p>
        </w:tc>
      </w:tr>
      <w:tr w:rsidR="000F1B2A" w:rsidRPr="000F1B2A" w14:paraId="5E600A85" w14:textId="77777777" w:rsidTr="00BE1827">
        <w:tc>
          <w:tcPr>
            <w:tcW w:w="2560" w:type="pct"/>
            <w:vAlign w:val="center"/>
          </w:tcPr>
          <w:p w14:paraId="6DD0A440" w14:textId="0176D098" w:rsidR="0013358A" w:rsidRPr="000F1B2A" w:rsidRDefault="0013358A" w:rsidP="00737803">
            <w:pPr>
              <w:spacing w:before="120" w:after="120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8.</w:t>
            </w:r>
            <w:r w:rsidR="00BE1827"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Trabajar con enfermeras u otros profesionales de la salud, que no considero suficientemente cualificados para prestar los cuidados que requiere el paciente.</w:t>
            </w:r>
          </w:p>
          <w:p w14:paraId="783A29F3" w14:textId="77777777" w:rsidR="0013358A" w:rsidRPr="000F1B2A" w:rsidRDefault="0013358A" w:rsidP="00737803">
            <w:pPr>
              <w:spacing w:before="120" w:after="120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  <w:t>[Original item number: 17</w:t>
            </w:r>
          </w:p>
          <w:p w14:paraId="6A685579" w14:textId="46CE3F1E" w:rsidR="00BE1827" w:rsidRPr="000F1B2A" w:rsidRDefault="0013358A" w:rsidP="00BE1827">
            <w:pPr>
              <w:spacing w:before="120" w:after="120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  <w:t>Work with nurses or other healthcare providers who are not as competent as the patient care requires.]</w:t>
            </w:r>
          </w:p>
        </w:tc>
        <w:tc>
          <w:tcPr>
            <w:tcW w:w="582" w:type="pct"/>
            <w:vAlign w:val="center"/>
          </w:tcPr>
          <w:p w14:paraId="3FA3E916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0</w:t>
            </w:r>
          </w:p>
        </w:tc>
        <w:tc>
          <w:tcPr>
            <w:tcW w:w="399" w:type="pct"/>
            <w:vAlign w:val="center"/>
          </w:tcPr>
          <w:p w14:paraId="0E31BA93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1</w:t>
            </w:r>
          </w:p>
        </w:tc>
        <w:tc>
          <w:tcPr>
            <w:tcW w:w="399" w:type="pct"/>
            <w:vAlign w:val="center"/>
          </w:tcPr>
          <w:p w14:paraId="24CF5B1E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2</w:t>
            </w:r>
          </w:p>
        </w:tc>
        <w:tc>
          <w:tcPr>
            <w:tcW w:w="399" w:type="pct"/>
            <w:vAlign w:val="center"/>
          </w:tcPr>
          <w:p w14:paraId="41E74CD7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3</w:t>
            </w:r>
          </w:p>
        </w:tc>
        <w:tc>
          <w:tcPr>
            <w:tcW w:w="661" w:type="pct"/>
            <w:vAlign w:val="center"/>
          </w:tcPr>
          <w:p w14:paraId="617B9DC2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4</w:t>
            </w:r>
          </w:p>
        </w:tc>
      </w:tr>
      <w:tr w:rsidR="000F1B2A" w:rsidRPr="000F1B2A" w14:paraId="70D73FC4" w14:textId="77777777" w:rsidTr="00BE1827">
        <w:tc>
          <w:tcPr>
            <w:tcW w:w="2560" w:type="pct"/>
            <w:vAlign w:val="center"/>
          </w:tcPr>
          <w:p w14:paraId="25807180" w14:textId="167AD62A" w:rsidR="0013358A" w:rsidRPr="000F1B2A" w:rsidRDefault="0013358A" w:rsidP="00737803">
            <w:pPr>
              <w:spacing w:before="120" w:after="120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9.</w:t>
            </w:r>
            <w:r w:rsidR="00BE1827"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Obviar situaciones en las que los pacientes no han recibido la información </w:t>
            </w: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apropiada para dar un consentimiento informado.</w:t>
            </w:r>
          </w:p>
          <w:p w14:paraId="4B8F0587" w14:textId="77777777" w:rsidR="0013358A" w:rsidRPr="000F1B2A" w:rsidRDefault="0013358A" w:rsidP="00737803">
            <w:pPr>
              <w:spacing w:before="120" w:after="120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  <w:t>[Original item number: 19</w:t>
            </w:r>
          </w:p>
          <w:p w14:paraId="48D3F791" w14:textId="77777777" w:rsidR="0013358A" w:rsidRPr="000F1B2A" w:rsidRDefault="0013358A" w:rsidP="00737803">
            <w:pPr>
              <w:spacing w:before="120" w:after="120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  <w:t>Ignore situations in which patients have not been given adequate information to insure informed consent.]</w:t>
            </w:r>
          </w:p>
        </w:tc>
        <w:tc>
          <w:tcPr>
            <w:tcW w:w="582" w:type="pct"/>
            <w:vAlign w:val="center"/>
          </w:tcPr>
          <w:p w14:paraId="06CD4242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lastRenderedPageBreak/>
              <w:t>0</w:t>
            </w:r>
          </w:p>
        </w:tc>
        <w:tc>
          <w:tcPr>
            <w:tcW w:w="399" w:type="pct"/>
            <w:vAlign w:val="center"/>
          </w:tcPr>
          <w:p w14:paraId="0B738385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1</w:t>
            </w:r>
          </w:p>
        </w:tc>
        <w:tc>
          <w:tcPr>
            <w:tcW w:w="399" w:type="pct"/>
            <w:vAlign w:val="center"/>
          </w:tcPr>
          <w:p w14:paraId="698938DD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2</w:t>
            </w:r>
          </w:p>
        </w:tc>
        <w:tc>
          <w:tcPr>
            <w:tcW w:w="399" w:type="pct"/>
            <w:vAlign w:val="center"/>
          </w:tcPr>
          <w:p w14:paraId="5057754A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3</w:t>
            </w:r>
          </w:p>
        </w:tc>
        <w:tc>
          <w:tcPr>
            <w:tcW w:w="661" w:type="pct"/>
            <w:vAlign w:val="center"/>
          </w:tcPr>
          <w:p w14:paraId="463B6D27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4</w:t>
            </w:r>
          </w:p>
        </w:tc>
      </w:tr>
      <w:tr w:rsidR="000F1B2A" w:rsidRPr="000F1B2A" w14:paraId="074C9188" w14:textId="77777777" w:rsidTr="00BE1827">
        <w:tc>
          <w:tcPr>
            <w:tcW w:w="2560" w:type="pct"/>
            <w:vAlign w:val="center"/>
          </w:tcPr>
          <w:p w14:paraId="0CB630CD" w14:textId="4C6D419C" w:rsidR="0013358A" w:rsidRPr="000F1B2A" w:rsidRDefault="0013358A" w:rsidP="00737803">
            <w:pPr>
              <w:spacing w:before="120" w:after="120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10.</w:t>
            </w:r>
            <w:r w:rsidR="00BE1827"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Constatar cuidados deficientes a un paciente por falta de medios para dar continuidad al tratamiento.</w:t>
            </w:r>
          </w:p>
          <w:p w14:paraId="447ADFD8" w14:textId="77777777" w:rsidR="0013358A" w:rsidRPr="000F1B2A" w:rsidRDefault="0013358A" w:rsidP="00737803">
            <w:pPr>
              <w:spacing w:before="120" w:after="120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  <w:t>[Original item number: 20</w:t>
            </w:r>
          </w:p>
          <w:p w14:paraId="38EA443A" w14:textId="77777777" w:rsidR="0013358A" w:rsidRPr="000F1B2A" w:rsidRDefault="0013358A" w:rsidP="00737803">
            <w:pPr>
              <w:spacing w:before="120" w:after="120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  <w:t>Watch patient care suffer because of a lack of provider continuity.]</w:t>
            </w:r>
          </w:p>
        </w:tc>
        <w:tc>
          <w:tcPr>
            <w:tcW w:w="582" w:type="pct"/>
            <w:vAlign w:val="center"/>
          </w:tcPr>
          <w:p w14:paraId="0E4827FC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0</w:t>
            </w:r>
          </w:p>
        </w:tc>
        <w:tc>
          <w:tcPr>
            <w:tcW w:w="399" w:type="pct"/>
            <w:vAlign w:val="center"/>
          </w:tcPr>
          <w:p w14:paraId="0132A9E5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1</w:t>
            </w:r>
          </w:p>
        </w:tc>
        <w:tc>
          <w:tcPr>
            <w:tcW w:w="399" w:type="pct"/>
            <w:vAlign w:val="center"/>
          </w:tcPr>
          <w:p w14:paraId="0FAC6447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2</w:t>
            </w:r>
          </w:p>
        </w:tc>
        <w:tc>
          <w:tcPr>
            <w:tcW w:w="399" w:type="pct"/>
            <w:vAlign w:val="center"/>
          </w:tcPr>
          <w:p w14:paraId="638FA01B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3</w:t>
            </w:r>
          </w:p>
        </w:tc>
        <w:tc>
          <w:tcPr>
            <w:tcW w:w="661" w:type="pct"/>
            <w:vAlign w:val="center"/>
          </w:tcPr>
          <w:p w14:paraId="17FE0683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4</w:t>
            </w:r>
          </w:p>
        </w:tc>
      </w:tr>
      <w:tr w:rsidR="0013358A" w:rsidRPr="000F1B2A" w14:paraId="6C7F7399" w14:textId="77777777" w:rsidTr="00BE1827">
        <w:tc>
          <w:tcPr>
            <w:tcW w:w="2560" w:type="pct"/>
            <w:vAlign w:val="center"/>
          </w:tcPr>
          <w:p w14:paraId="1F77BBE4" w14:textId="488D2583" w:rsidR="0013358A" w:rsidRPr="000F1B2A" w:rsidRDefault="0013358A" w:rsidP="00737803">
            <w:pPr>
              <w:spacing w:before="120" w:after="120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11.</w:t>
            </w:r>
            <w:r w:rsidR="00BE1827"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Trabajar con un número de enfermeras u otros profesionales sanitarios que considero inseguro.</w:t>
            </w:r>
          </w:p>
          <w:p w14:paraId="4F6FD71E" w14:textId="77777777" w:rsidR="0013358A" w:rsidRPr="000F1B2A" w:rsidRDefault="0013358A" w:rsidP="00737803">
            <w:pPr>
              <w:spacing w:before="120" w:after="120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  <w:t>[Original item number: 21</w:t>
            </w:r>
          </w:p>
          <w:p w14:paraId="109C8A12" w14:textId="77777777" w:rsidR="0013358A" w:rsidRPr="000F1B2A" w:rsidRDefault="0013358A" w:rsidP="00737803">
            <w:pPr>
              <w:spacing w:before="120" w:after="120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lang w:val="en-US"/>
              </w:rPr>
              <w:t>Work with levels of nurse or other care provider staffing that I consider unsafe.]</w:t>
            </w:r>
          </w:p>
        </w:tc>
        <w:tc>
          <w:tcPr>
            <w:tcW w:w="582" w:type="pct"/>
            <w:vAlign w:val="center"/>
          </w:tcPr>
          <w:p w14:paraId="606984CB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0</w:t>
            </w:r>
          </w:p>
        </w:tc>
        <w:tc>
          <w:tcPr>
            <w:tcW w:w="399" w:type="pct"/>
            <w:vAlign w:val="center"/>
          </w:tcPr>
          <w:p w14:paraId="4B1838B0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1</w:t>
            </w:r>
          </w:p>
        </w:tc>
        <w:tc>
          <w:tcPr>
            <w:tcW w:w="399" w:type="pct"/>
            <w:vAlign w:val="center"/>
          </w:tcPr>
          <w:p w14:paraId="7B4382B6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2</w:t>
            </w:r>
          </w:p>
        </w:tc>
        <w:tc>
          <w:tcPr>
            <w:tcW w:w="399" w:type="pct"/>
            <w:vAlign w:val="center"/>
          </w:tcPr>
          <w:p w14:paraId="67FA8AF5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3</w:t>
            </w:r>
          </w:p>
        </w:tc>
        <w:tc>
          <w:tcPr>
            <w:tcW w:w="661" w:type="pct"/>
            <w:vAlign w:val="center"/>
          </w:tcPr>
          <w:p w14:paraId="11B1C92D" w14:textId="77777777" w:rsidR="0013358A" w:rsidRPr="000F1B2A" w:rsidRDefault="0013358A" w:rsidP="00737803">
            <w:pPr>
              <w:spacing w:before="120" w:after="120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0F1B2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4</w:t>
            </w:r>
          </w:p>
        </w:tc>
      </w:tr>
    </w:tbl>
    <w:p w14:paraId="7082B3E2" w14:textId="77777777" w:rsidR="0013358A" w:rsidRPr="000F1B2A" w:rsidRDefault="0013358A" w:rsidP="0013358A">
      <w:pPr>
        <w:spacing w:before="120" w:after="120" w:line="48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14:paraId="2CC1CC32" w14:textId="77777777" w:rsidR="00B9235B" w:rsidRPr="000F1B2A" w:rsidRDefault="00B9235B">
      <w:pPr>
        <w:rPr>
          <w:color w:val="0D0D0D" w:themeColor="text1" w:themeTint="F2"/>
        </w:rPr>
      </w:pPr>
    </w:p>
    <w:sectPr w:rsidR="00B9235B" w:rsidRPr="000F1B2A" w:rsidSect="00B03713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58A"/>
    <w:rsid w:val="000F1B2A"/>
    <w:rsid w:val="0013358A"/>
    <w:rsid w:val="00510142"/>
    <w:rsid w:val="00970D1B"/>
    <w:rsid w:val="00B9235B"/>
    <w:rsid w:val="00BE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50E79"/>
  <w15:chartTrackingRefBased/>
  <w15:docId w15:val="{E0BF508C-29E1-4679-856F-F01251056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58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33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505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Moreno Mulet</dc:creator>
  <cp:keywords/>
  <dc:description/>
  <cp:lastModifiedBy>Cristina</cp:lastModifiedBy>
  <cp:revision>3</cp:revision>
  <cp:lastPrinted>2022-11-25T08:04:00Z</cp:lastPrinted>
  <dcterms:created xsi:type="dcterms:W3CDTF">2023-04-16T09:04:00Z</dcterms:created>
  <dcterms:modified xsi:type="dcterms:W3CDTF">2023-04-16T09:08:00Z</dcterms:modified>
</cp:coreProperties>
</file>