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588EF" w14:textId="6E8251DC" w:rsidR="007B70D9" w:rsidRPr="007B21FB" w:rsidRDefault="00325198" w:rsidP="0004285C">
      <w:pPr>
        <w:outlineLvl w:val="0"/>
        <w:rPr>
          <w:rFonts w:ascii="Times New Roman" w:hAnsi="Times New Roman" w:cs="Times New Roman"/>
          <w:b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GB"/>
        </w:rPr>
        <w:t>Appendix 6</w:t>
      </w:r>
      <w:r w:rsidR="00BA2898" w:rsidRPr="007B21FB">
        <w:rPr>
          <w:rFonts w:ascii="Times New Roman" w:hAnsi="Times New Roman" w:cs="Times New Roman"/>
          <w:b/>
          <w:lang w:val="en-GB"/>
        </w:rPr>
        <w:t xml:space="preserve">: </w:t>
      </w:r>
      <w:r w:rsidR="000F2FDE" w:rsidRPr="007B21FB">
        <w:rPr>
          <w:rFonts w:ascii="Times New Roman" w:hAnsi="Times New Roman" w:cs="Times New Roman"/>
          <w:b/>
          <w:lang w:val="en-GB"/>
        </w:rPr>
        <w:t>Algorithm</w:t>
      </w:r>
      <w:r w:rsidR="009857EF">
        <w:rPr>
          <w:rFonts w:ascii="Times New Roman" w:hAnsi="Times New Roman" w:cs="Times New Roman"/>
          <w:b/>
          <w:lang w:val="en-GB"/>
        </w:rPr>
        <w:t>s</w:t>
      </w:r>
    </w:p>
    <w:p w14:paraId="6DE68EB4" w14:textId="77777777" w:rsidR="00564EDE" w:rsidRPr="007B21FB" w:rsidRDefault="00564EDE">
      <w:pPr>
        <w:rPr>
          <w:rFonts w:ascii="Times New Roman" w:hAnsi="Times New Roman" w:cs="Times New Roman"/>
          <w:b/>
          <w:lang w:val="en-GB"/>
        </w:rPr>
      </w:pPr>
    </w:p>
    <w:p w14:paraId="39422A73" w14:textId="4F5A804E" w:rsidR="00FE35B8" w:rsidRPr="007B21FB" w:rsidRDefault="00C574A0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>The rating</w:t>
      </w:r>
      <w:r w:rsidR="00FE35B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in each of the cells in the decision matrix expresses the expected performance of one option on one criterion. All rati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ngs are positively oriented </w:t>
      </w:r>
      <w:r w:rsidR="00FE35B8" w:rsidRPr="007B21FB">
        <w:rPr>
          <w:rFonts w:ascii="Times New Roman" w:hAnsi="Times New Roman" w:cs="Times New Roman"/>
          <w:sz w:val="20"/>
          <w:szCs w:val="20"/>
          <w:lang w:val="en-GB"/>
        </w:rPr>
        <w:t>on a 0 to 100 scale.</w:t>
      </w:r>
    </w:p>
    <w:p w14:paraId="3A635DC3" w14:textId="77777777" w:rsidR="00FE35B8" w:rsidRPr="007B21FB" w:rsidRDefault="00FE35B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3A41567" w14:textId="48D5B834" w:rsidR="007C682A" w:rsidRPr="007B21FB" w:rsidRDefault="007C682A" w:rsidP="0004285C">
      <w:pPr>
        <w:outlineLvl w:val="0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sz w:val="20"/>
          <w:szCs w:val="20"/>
          <w:lang w:val="en-GB"/>
        </w:rPr>
        <w:t>Sources</w:t>
      </w:r>
    </w:p>
    <w:p w14:paraId="1110CF78" w14:textId="143EF99D" w:rsidR="00FE35B8" w:rsidRPr="007B21FB" w:rsidRDefault="00DB2FB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>The ratings in each</w:t>
      </w:r>
      <w:r w:rsidR="00C574A0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cell are</w:t>
      </w:r>
      <w:r w:rsidR="00FE35B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retrieved from one of the following sources:</w:t>
      </w:r>
    </w:p>
    <w:p w14:paraId="4CF3E8F6" w14:textId="77777777" w:rsidR="00FE35B8" w:rsidRPr="007B21FB" w:rsidRDefault="00FE35B8" w:rsidP="00FE35B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43D1250" w14:textId="35A7F86D" w:rsidR="00FE35B8" w:rsidRPr="007B21FB" w:rsidRDefault="00FE35B8" w:rsidP="00FE35B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Research.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Effect estimates in for instance network meta-analyses, meta-analyses and surveys are converted to </w:t>
      </w:r>
      <w:r w:rsidR="00110C82" w:rsidRPr="007B21FB">
        <w:rPr>
          <w:rFonts w:ascii="Times New Roman" w:hAnsi="Times New Roman" w:cs="Times New Roman"/>
          <w:sz w:val="20"/>
          <w:szCs w:val="20"/>
          <w:lang w:val="en-GB"/>
        </w:rPr>
        <w:t>expected performance ratings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on a 0 to 100 scale. When possible, a </w:t>
      </w:r>
      <w:r w:rsidR="00110C82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health optimization system for a </w:t>
      </w:r>
      <w:r w:rsidR="007B21FB">
        <w:rPr>
          <w:rFonts w:ascii="Times New Roman" w:hAnsi="Times New Roman" w:cs="Times New Roman"/>
          <w:sz w:val="20"/>
          <w:szCs w:val="20"/>
          <w:lang w:val="en-GB"/>
        </w:rPr>
        <w:t>spec</w:t>
      </w:r>
      <w:r w:rsidR="00110C82" w:rsidRPr="007B21FB">
        <w:rPr>
          <w:rFonts w:ascii="Times New Roman" w:hAnsi="Times New Roman" w:cs="Times New Roman"/>
          <w:sz w:val="20"/>
          <w:szCs w:val="20"/>
          <w:lang w:val="en-GB"/>
        </w:rPr>
        <w:t>ific condition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10C82" w:rsidRPr="007B21FB">
        <w:rPr>
          <w:rFonts w:ascii="Times New Roman" w:hAnsi="Times New Roman" w:cs="Times New Roman"/>
          <w:sz w:val="20"/>
          <w:szCs w:val="20"/>
          <w:lang w:val="en-GB"/>
        </w:rPr>
        <w:t>includes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default</w:t>
      </w:r>
      <w:r w:rsidR="00110C82" w:rsidRPr="007B21FB">
        <w:rPr>
          <w:rFonts w:ascii="Times New Roman" w:hAnsi="Times New Roman" w:cs="Times New Roman"/>
          <w:sz w:val="20"/>
          <w:szCs w:val="20"/>
          <w:lang w:val="en-GB"/>
        </w:rPr>
        <w:t>, research-based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ratings for all options on all criteria.</w:t>
      </w:r>
    </w:p>
    <w:p w14:paraId="75F464F2" w14:textId="77777777" w:rsidR="00FE35B8" w:rsidRPr="007B21FB" w:rsidRDefault="00FE35B8" w:rsidP="00FE35B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3BD1889B" w14:textId="707575DB" w:rsidR="00FE35B8" w:rsidRPr="007B21FB" w:rsidRDefault="00FE35B8" w:rsidP="00FE35B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Former and current experiences based on memory.</w:t>
      </w:r>
      <w:r w:rsidRPr="007B21F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When a patient starts using </w:t>
      </w:r>
      <w:r w:rsidR="00765BF8" w:rsidRPr="007B21FB">
        <w:rPr>
          <w:rFonts w:ascii="Times New Roman" w:hAnsi="Times New Roman" w:cs="Times New Roman"/>
          <w:sz w:val="20"/>
          <w:szCs w:val="20"/>
          <w:lang w:val="en-GB"/>
        </w:rPr>
        <w:t>the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syste</w:t>
      </w:r>
      <w:r w:rsidR="007B21FB">
        <w:rPr>
          <w:rFonts w:ascii="Times New Roman" w:hAnsi="Times New Roman" w:cs="Times New Roman"/>
          <w:sz w:val="20"/>
          <w:szCs w:val="20"/>
          <w:lang w:val="en-GB"/>
        </w:rPr>
        <w:t xml:space="preserve">m, </w:t>
      </w:r>
      <w:r w:rsidR="003A0DE5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the patient and the </w:t>
      </w:r>
      <w:r w:rsidR="00765BF8" w:rsidRPr="007B21FB">
        <w:rPr>
          <w:rFonts w:ascii="Times New Roman" w:hAnsi="Times New Roman" w:cs="Times New Roman"/>
          <w:sz w:val="20"/>
          <w:szCs w:val="20"/>
          <w:lang w:val="en-GB"/>
        </w:rPr>
        <w:t>physician</w:t>
      </w:r>
      <w:r w:rsidR="003A0DE5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enter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the real effects of former and current treatment</w:t>
      </w:r>
      <w:r w:rsidR="003A0DE5" w:rsidRPr="007B21FB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based on </w:t>
      </w:r>
      <w:r w:rsidR="003A0DE5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their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memory. Their </w:t>
      </w:r>
      <w:r w:rsidR="003A0DE5" w:rsidRPr="007B21FB">
        <w:rPr>
          <w:rFonts w:ascii="Times New Roman" w:hAnsi="Times New Roman" w:cs="Times New Roman"/>
          <w:sz w:val="20"/>
          <w:szCs w:val="20"/>
          <w:lang w:val="en-GB"/>
        </w:rPr>
        <w:t>estimates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are converted to </w:t>
      </w:r>
      <w:r w:rsidR="003A0DE5" w:rsidRPr="007B21FB">
        <w:rPr>
          <w:rFonts w:ascii="Times New Roman" w:hAnsi="Times New Roman" w:cs="Times New Roman"/>
          <w:sz w:val="20"/>
          <w:szCs w:val="20"/>
          <w:lang w:val="en-GB"/>
        </w:rPr>
        <w:t>expected performance ratings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on the 0 to 100 </w:t>
      </w:r>
      <w:proofErr w:type="gramStart"/>
      <w:r w:rsidRPr="007B21FB">
        <w:rPr>
          <w:rFonts w:ascii="Times New Roman" w:hAnsi="Times New Roman" w:cs="Times New Roman"/>
          <w:sz w:val="20"/>
          <w:szCs w:val="20"/>
          <w:lang w:val="en-GB"/>
        </w:rPr>
        <w:t>scale</w:t>
      </w:r>
      <w:proofErr w:type="gramEnd"/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3A0DE5" w:rsidRPr="007B21FB">
        <w:rPr>
          <w:rFonts w:ascii="Times New Roman" w:hAnsi="Times New Roman" w:cs="Times New Roman"/>
          <w:sz w:val="20"/>
          <w:szCs w:val="20"/>
          <w:lang w:val="en-GB"/>
        </w:rPr>
        <w:t>The physician and the patient can later change the estimates by direct editing.</w:t>
      </w:r>
    </w:p>
    <w:p w14:paraId="70728357" w14:textId="77777777" w:rsidR="00FE35B8" w:rsidRPr="007B21FB" w:rsidRDefault="00FE35B8" w:rsidP="00FE35B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5ECE1AC" w14:textId="52EEED66" w:rsidR="00DB2FBC" w:rsidRPr="007B21FB" w:rsidRDefault="00FE35B8" w:rsidP="00FE35B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Current experiences based on monitoring.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DB2FBC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Patients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can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 xml:space="preserve"> monitor </w:t>
      </w:r>
      <w:r w:rsidR="00DB2FBC" w:rsidRPr="007B21FB">
        <w:rPr>
          <w:rFonts w:ascii="Times New Roman" w:hAnsi="Times New Roman" w:cs="Times New Roman"/>
          <w:sz w:val="20"/>
          <w:szCs w:val="20"/>
          <w:lang w:val="en-GB"/>
        </w:rPr>
        <w:t>real-time effect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DB2FBC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of their current treatment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by entering data</w:t>
      </w:r>
      <w:r w:rsidR="00DB2FBC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on their smartphone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when prompted to by notifications</w:t>
      </w:r>
      <w:r w:rsidR="00DB2FBC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An</w:t>
      </w:r>
      <w:r w:rsidR="00F90EB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average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performance based on monitoring</w:t>
      </w:r>
      <w:r w:rsidR="00EA40D3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, converted to a number on the 0 to 100 </w:t>
      </w:r>
      <w:proofErr w:type="gramStart"/>
      <w:r w:rsidR="00EA40D3" w:rsidRPr="007B21FB">
        <w:rPr>
          <w:rFonts w:ascii="Times New Roman" w:hAnsi="Times New Roman" w:cs="Times New Roman"/>
          <w:sz w:val="20"/>
          <w:szCs w:val="20"/>
          <w:lang w:val="en-GB"/>
        </w:rPr>
        <w:t>scale</w:t>
      </w:r>
      <w:proofErr w:type="gramEnd"/>
      <w:r w:rsidR="00EA40D3" w:rsidRPr="007B21FB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F90EB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F65B9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is first </w:t>
      </w:r>
      <w:r w:rsidR="008E63D3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calculated </w:t>
      </w:r>
      <w:r w:rsidR="002F65B9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after </w:t>
      </w:r>
      <w:r w:rsidR="00F90EB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minimum </w:t>
      </w:r>
      <w:r w:rsidR="00F90EB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time period defined by the author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and thereafter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after every new entry of data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. All c</w:t>
      </w:r>
      <w:r w:rsidR="008E63D3" w:rsidRPr="007B21FB">
        <w:rPr>
          <w:rFonts w:ascii="Times New Roman" w:hAnsi="Times New Roman" w:cs="Times New Roman"/>
          <w:sz w:val="20"/>
          <w:szCs w:val="20"/>
          <w:lang w:val="en-GB"/>
        </w:rPr>
        <w:t>alculations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of averages</w:t>
      </w:r>
      <w:r w:rsidR="008E63D3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utiliz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e</w:t>
      </w:r>
      <w:r w:rsidR="00036E0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all </w:t>
      </w:r>
      <w:r w:rsidR="00036E0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data since the 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monitoring star</w:t>
      </w:r>
      <w:r w:rsidR="00036E0A" w:rsidRPr="007B21FB"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6D7736" w:rsidRPr="007B21FB">
        <w:rPr>
          <w:rFonts w:ascii="Times New Roman" w:hAnsi="Times New Roman" w:cs="Times New Roman"/>
          <w:sz w:val="20"/>
          <w:szCs w:val="20"/>
          <w:lang w:val="en-GB"/>
        </w:rPr>
        <w:t>ed</w:t>
      </w:r>
      <w:r w:rsidR="00EA40D3" w:rsidRPr="007B21F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32319D7" w14:textId="77777777" w:rsidR="009F031B" w:rsidRPr="007B21FB" w:rsidRDefault="009F031B" w:rsidP="00FE35B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3B7E7F8" w14:textId="58C1C2A6" w:rsidR="009F031B" w:rsidRPr="007B21FB" w:rsidRDefault="009F031B" w:rsidP="00FE35B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 xml:space="preserve">Patient preferences.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Patients provide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relative importance weights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for each of their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criteria</w:t>
      </w:r>
      <w:r w:rsidR="007B21FB">
        <w:rPr>
          <w:rFonts w:ascii="Times New Roman" w:hAnsi="Times New Roman" w:cs="Times New Roman"/>
          <w:sz w:val="20"/>
          <w:szCs w:val="20"/>
          <w:lang w:val="en-GB"/>
        </w:rPr>
        <w:t xml:space="preserve"> in a preference elicit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ation exercise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using the principle of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swing-weighting and the self-explicated approach method</w:t>
      </w:r>
      <w:r w:rsidR="00113F70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. This exercise is </w:t>
      </w:r>
      <w:r w:rsidR="00765BF8" w:rsidRPr="007B21FB">
        <w:rPr>
          <w:rFonts w:ascii="Times New Roman" w:hAnsi="Times New Roman" w:cs="Times New Roman"/>
          <w:sz w:val="20"/>
          <w:szCs w:val="20"/>
          <w:lang w:val="en-GB"/>
        </w:rPr>
        <w:t>performed during the initial setup of the system by the patient and can be repeated any time later.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B61ED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The relative weights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can also</w:t>
      </w:r>
      <w:r w:rsidR="00FB61ED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be adjusted directly by the patient </w:t>
      </w:r>
      <w:r w:rsidR="00D143C9" w:rsidRPr="007B21FB">
        <w:rPr>
          <w:rFonts w:ascii="Times New Roman" w:hAnsi="Times New Roman" w:cs="Times New Roman"/>
          <w:sz w:val="20"/>
          <w:szCs w:val="20"/>
          <w:lang w:val="en-GB"/>
        </w:rPr>
        <w:t>at all times.</w:t>
      </w:r>
      <w:r w:rsidR="00FB61ED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E21CA5D" w14:textId="77777777" w:rsidR="00FE35B8" w:rsidRPr="007B21FB" w:rsidRDefault="00FE35B8" w:rsidP="00FE35B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A088E0A" w14:textId="63A20ACB" w:rsidR="007C682A" w:rsidRPr="007B21FB" w:rsidRDefault="007C682A" w:rsidP="0004285C">
      <w:pPr>
        <w:outlineLvl w:val="0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sz w:val="20"/>
          <w:szCs w:val="20"/>
          <w:lang w:val="en-GB"/>
        </w:rPr>
        <w:t xml:space="preserve">Confidence </w:t>
      </w:r>
      <w:r w:rsidR="00F57E2F" w:rsidRPr="007B21FB">
        <w:rPr>
          <w:rFonts w:ascii="Times New Roman" w:hAnsi="Times New Roman" w:cs="Times New Roman"/>
          <w:b/>
          <w:sz w:val="20"/>
          <w:szCs w:val="20"/>
          <w:lang w:val="en-GB"/>
        </w:rPr>
        <w:t>index</w:t>
      </w:r>
    </w:p>
    <w:p w14:paraId="453DE5BB" w14:textId="3D1A083A" w:rsidR="007C682A" w:rsidRPr="007B21FB" w:rsidRDefault="007C682A" w:rsidP="00FE35B8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Each of the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performance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ratings in the decision matrix is given a confidence rating on a 0 to 100 scale. The confidence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index represents the 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>confidence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that the performance rating will be identical with the performance experienced by the patient and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incorporates concepts of uncertainty including the quality of the evidence and the credible interval. It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>is calculated as follows:</w:t>
      </w:r>
    </w:p>
    <w:p w14:paraId="7596439F" w14:textId="77777777" w:rsidR="007C682A" w:rsidRPr="007B21FB" w:rsidRDefault="007C682A" w:rsidP="00FE35B8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6E08CFE" w14:textId="01D7385E" w:rsidR="007C682A" w:rsidRPr="007B21FB" w:rsidRDefault="007C682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Research</w:t>
      </w:r>
      <w:r w:rsidR="00F57E2F" w:rsidRPr="007B21FB">
        <w:rPr>
          <w:rFonts w:ascii="Times New Roman" w:hAnsi="Times New Roman" w:cs="Times New Roman"/>
          <w:i/>
          <w:sz w:val="20"/>
          <w:szCs w:val="20"/>
          <w:lang w:val="en-GB"/>
        </w:rPr>
        <w:t xml:space="preserve"> – rules of thumb:</w:t>
      </w:r>
    </w:p>
    <w:p w14:paraId="1F4B3E65" w14:textId="75B3B68D" w:rsidR="007C682A" w:rsidRPr="007B21FB" w:rsidRDefault="00F57E2F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>Survey with</w:t>
      </w:r>
      <w:r w:rsidR="007C682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patients or experts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when relevant</w:t>
      </w:r>
      <w:r w:rsidR="007C682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, eg. estimate of treatment burden: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>5</w:t>
      </w:r>
      <w:r w:rsidR="00934523" w:rsidRPr="007B21FB">
        <w:rPr>
          <w:rFonts w:ascii="Times New Roman" w:hAnsi="Times New Roman" w:cs="Times New Roman"/>
          <w:sz w:val="20"/>
          <w:szCs w:val="20"/>
          <w:lang w:val="en-GB"/>
        </w:rPr>
        <w:t>0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7C682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4EBD344A" w14:textId="69E0DEC2" w:rsidR="007C682A" w:rsidRPr="007B21FB" w:rsidRDefault="007C682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Research, significant results but low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>quality of the studies: 60.</w:t>
      </w:r>
    </w:p>
    <w:p w14:paraId="4B8BDFA9" w14:textId="7C4582C6" w:rsidR="007C682A" w:rsidRPr="007B21FB" w:rsidRDefault="007C682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Research, significant results and medium quality of the studies: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>70.</w:t>
      </w:r>
    </w:p>
    <w:p w14:paraId="50103BFF" w14:textId="2D93DB89" w:rsidR="007C682A" w:rsidRPr="007B21FB" w:rsidRDefault="007C682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Research, significant results and high or very high quality of the studies: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>80.</w:t>
      </w:r>
    </w:p>
    <w:p w14:paraId="62A9DBA6" w14:textId="3B4EE46C" w:rsidR="007C682A" w:rsidRPr="007B21FB" w:rsidRDefault="0003600D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Confidence indic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>es</w:t>
      </w:r>
      <w:r w:rsidR="00F726F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for research ratings </w:t>
      </w:r>
      <w:r w:rsidR="00F726F8" w:rsidRPr="007B21FB">
        <w:rPr>
          <w:rFonts w:ascii="Times New Roman" w:hAnsi="Times New Roman" w:cs="Times New Roman"/>
          <w:sz w:val="20"/>
          <w:szCs w:val="20"/>
          <w:lang w:val="en-GB"/>
        </w:rPr>
        <w:t>are entered by the author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>s of the condition-specific health optimization system</w:t>
      </w:r>
      <w:r w:rsidR="00F726F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The maximum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>confidence index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for research</w:t>
      </w:r>
      <w:r w:rsidR="00F954A5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is 8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0 because of the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inherent 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>uncertaint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y in predicting </w:t>
      </w:r>
      <w:r>
        <w:rPr>
          <w:rFonts w:ascii="Times New Roman" w:hAnsi="Times New Roman" w:cs="Times New Roman"/>
          <w:sz w:val="20"/>
          <w:szCs w:val="20"/>
          <w:lang w:val="en-GB"/>
        </w:rPr>
        <w:t>the result on an individual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level </w:t>
      </w:r>
      <w:r w:rsidR="00F57E2F" w:rsidRPr="007B21FB">
        <w:rPr>
          <w:rFonts w:ascii="Times New Roman" w:hAnsi="Times New Roman" w:cs="Times New Roman"/>
          <w:sz w:val="20"/>
          <w:szCs w:val="20"/>
          <w:lang w:val="en-GB"/>
        </w:rPr>
        <w:t>from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studies on patient groups.</w:t>
      </w:r>
    </w:p>
    <w:p w14:paraId="295C6279" w14:textId="77777777" w:rsidR="007C682A" w:rsidRPr="007B21FB" w:rsidRDefault="007C682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83A7666" w14:textId="2EE2F111" w:rsidR="007C682A" w:rsidRPr="007B21FB" w:rsidRDefault="007C682A" w:rsidP="007C682A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Former and current experiences based on memory.</w:t>
      </w:r>
      <w:r w:rsidRPr="007B21FB">
        <w:rPr>
          <w:rFonts w:ascii="Times New Roman" w:hAnsi="Times New Roman" w:cs="Times New Roman"/>
          <w:b/>
          <w:sz w:val="20"/>
          <w:szCs w:val="20"/>
          <w:lang w:val="en-GB"/>
        </w:rPr>
        <w:t xml:space="preserve"> </w:t>
      </w:r>
    </w:p>
    <w:p w14:paraId="5508A6D2" w14:textId="5C9DD7AD" w:rsidR="00B7358B" w:rsidRPr="007B21FB" w:rsidRDefault="00F57E2F" w:rsidP="00B7358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>When entering a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performance 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rating, patients and doctors also enter their 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>confidence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in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this 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rating on a 1 – 5 Likert scale. This 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>confidence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is converted</w:t>
      </w:r>
      <w:r w:rsidR="00716BB4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34523" w:rsidRPr="007B21FB">
        <w:rPr>
          <w:rFonts w:ascii="Times New Roman" w:hAnsi="Times New Roman" w:cs="Times New Roman"/>
          <w:sz w:val="20"/>
          <w:szCs w:val="20"/>
          <w:lang w:val="en-GB"/>
        </w:rPr>
        <w:t>into a number between 3</w:t>
      </w:r>
      <w:r w:rsidR="00716BB4" w:rsidRPr="007B21FB">
        <w:rPr>
          <w:rFonts w:ascii="Times New Roman" w:hAnsi="Times New Roman" w:cs="Times New Roman"/>
          <w:sz w:val="20"/>
          <w:szCs w:val="20"/>
          <w:lang w:val="en-GB"/>
        </w:rPr>
        <w:t>0</w:t>
      </w:r>
      <w:r w:rsidR="00934523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(1) and 90 (100)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on the 0 to 100 </w:t>
      </w:r>
      <w:proofErr w:type="gramStart"/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>scale</w:t>
      </w:r>
      <w:proofErr w:type="gramEnd"/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>. The maximum value of the confidence rating is 90 because of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 xml:space="preserve"> the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E27D3" w:rsidRPr="007B21FB">
        <w:rPr>
          <w:rFonts w:ascii="Times New Roman" w:hAnsi="Times New Roman" w:cs="Times New Roman"/>
          <w:sz w:val="20"/>
          <w:szCs w:val="20"/>
          <w:lang w:val="en-GB"/>
        </w:rPr>
        <w:t>inherent uncertainty in predicting a future result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4E27D3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from estimates based on 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>memory.</w:t>
      </w:r>
    </w:p>
    <w:p w14:paraId="55DD1AF8" w14:textId="77777777" w:rsidR="007C682A" w:rsidRPr="007B21FB" w:rsidRDefault="007C682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7C76CAB6" w14:textId="5BE603FB" w:rsidR="0052399A" w:rsidRPr="007B21FB" w:rsidRDefault="007C682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Current experiences based on monitoring.</w:t>
      </w:r>
      <w:r w:rsidR="00B7358B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>During monitoring, patients provide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the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>performance rating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for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>their current treatment on each criterion at times specified by them in the monitoring plan. P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atients also enter the actual use of their current treatment.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>Third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, the system measures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>the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monitoring fidelity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>– the percentage of times monitoring data are entered, compared to what was planned for in the monitoring plan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Forth</w:t>
      </w:r>
      <w:r w:rsidR="002F65B9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, the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times a patient has to use a treatment before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the real treatment effect can be estimated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for 75 % (minimum) and 100 % (maximum) of all patients, is entered by the author. 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The confidence </w:t>
      </w:r>
      <w:r w:rsidR="002A111E" w:rsidRPr="007B21FB">
        <w:rPr>
          <w:rFonts w:ascii="Times New Roman" w:hAnsi="Times New Roman" w:cs="Times New Roman"/>
          <w:sz w:val="20"/>
          <w:szCs w:val="20"/>
          <w:lang w:val="en-GB"/>
        </w:rPr>
        <w:t>index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is the average of the </w:t>
      </w:r>
      <w:r w:rsidR="00B35619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averages of </w:t>
      </w:r>
      <w:r w:rsidR="0096112A" w:rsidRPr="007B21FB">
        <w:rPr>
          <w:rFonts w:ascii="Times New Roman" w:hAnsi="Times New Roman" w:cs="Times New Roman"/>
          <w:sz w:val="20"/>
          <w:szCs w:val="20"/>
          <w:lang w:val="en-GB"/>
        </w:rPr>
        <w:t>monitoring</w:t>
      </w:r>
      <w:r w:rsidR="0052399A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fidelity and actual use on a 0 to 100 scale</w:t>
      </w:r>
      <w:r w:rsidR="0080560A" w:rsidRPr="007B21FB">
        <w:rPr>
          <w:rFonts w:ascii="Times New Roman" w:hAnsi="Times New Roman" w:cs="Times New Roman"/>
          <w:sz w:val="20"/>
          <w:szCs w:val="20"/>
          <w:lang w:val="en-GB"/>
        </w:rPr>
        <w:t>, times a</w:t>
      </w:r>
      <w:r w:rsidR="002F65B9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score </w:t>
      </w:r>
      <w:r w:rsidR="0080560A" w:rsidRPr="007B21FB">
        <w:rPr>
          <w:rFonts w:ascii="Times New Roman" w:hAnsi="Times New Roman" w:cs="Times New Roman"/>
          <w:sz w:val="20"/>
          <w:szCs w:val="20"/>
          <w:lang w:val="en-GB"/>
        </w:rPr>
        <w:t>between 75 (minimum time) and 100 (maximum time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>), dependent on the time passed since the minimum time.</w:t>
      </w:r>
    </w:p>
    <w:p w14:paraId="16233C80" w14:textId="77777777" w:rsidR="0052399A" w:rsidRPr="007B21FB" w:rsidRDefault="0052399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77F073C" w14:textId="369B96F7" w:rsidR="0052399A" w:rsidRPr="007B21FB" w:rsidRDefault="0052399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lastRenderedPageBreak/>
        <w:t xml:space="preserve">Selection of </w:t>
      </w:r>
      <w:r w:rsidR="0004285C" w:rsidRPr="007B21FB">
        <w:rPr>
          <w:rFonts w:ascii="Times New Roman" w:hAnsi="Times New Roman" w:cs="Times New Roman"/>
          <w:i/>
          <w:sz w:val="20"/>
          <w:szCs w:val="20"/>
          <w:lang w:val="en-GB"/>
        </w:rPr>
        <w:t xml:space="preserve">performance </w:t>
      </w: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rating</w:t>
      </w:r>
      <w:r w:rsidR="0004285C" w:rsidRPr="007B21FB">
        <w:rPr>
          <w:rFonts w:ascii="Times New Roman" w:hAnsi="Times New Roman" w:cs="Times New Roman"/>
          <w:i/>
          <w:sz w:val="20"/>
          <w:szCs w:val="20"/>
          <w:lang w:val="en-GB"/>
        </w:rPr>
        <w:t xml:space="preserve"> in the cell</w:t>
      </w: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 xml:space="preserve">.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When more than one rating is available, the </w:t>
      </w:r>
      <w:r w:rsidR="007F0C64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rating with the highest confidence 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>index</w:t>
      </w:r>
      <w:r w:rsidR="007F0C64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is 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>selected</w:t>
      </w:r>
      <w:r w:rsidR="007F0C64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in the calculation of </w:t>
      </w:r>
      <w:r w:rsidR="00BB254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the option´s 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confidence-adjusted </w:t>
      </w:r>
      <w:r w:rsidR="007F0C64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expected value. </w:t>
      </w:r>
      <w:r w:rsidR="005563E0" w:rsidRPr="007B21FB">
        <w:rPr>
          <w:rFonts w:ascii="Times New Roman" w:hAnsi="Times New Roman" w:cs="Times New Roman"/>
          <w:sz w:val="20"/>
          <w:szCs w:val="20"/>
          <w:lang w:val="en-GB"/>
        </w:rPr>
        <w:t>When there are</w:t>
      </w:r>
      <w:r w:rsidR="00F726F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no </w:t>
      </w:r>
      <w:r w:rsidR="0004285C" w:rsidRPr="007B21FB">
        <w:rPr>
          <w:rFonts w:ascii="Times New Roman" w:hAnsi="Times New Roman" w:cs="Times New Roman"/>
          <w:sz w:val="20"/>
          <w:szCs w:val="20"/>
          <w:lang w:val="en-GB"/>
        </w:rPr>
        <w:t>confidence</w:t>
      </w:r>
      <w:r w:rsidR="00F726F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563E0" w:rsidRPr="007B21FB">
        <w:rPr>
          <w:rFonts w:ascii="Times New Roman" w:hAnsi="Times New Roman" w:cs="Times New Roman"/>
          <w:sz w:val="20"/>
          <w:szCs w:val="20"/>
          <w:lang w:val="en-GB"/>
        </w:rPr>
        <w:t>indices</w:t>
      </w:r>
      <w:r w:rsidR="00F726F8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, the </w:t>
      </w:r>
      <w:r w:rsidR="005563E0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confidence </w:t>
      </w:r>
      <w:r w:rsidR="00BB2548" w:rsidRPr="007B21FB">
        <w:rPr>
          <w:rFonts w:ascii="Times New Roman" w:hAnsi="Times New Roman" w:cs="Times New Roman"/>
          <w:sz w:val="20"/>
          <w:szCs w:val="20"/>
          <w:lang w:val="en-GB"/>
        </w:rPr>
        <w:t>index</w:t>
      </w:r>
      <w:r w:rsidR="005563E0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is set to 50 by default.</w:t>
      </w:r>
    </w:p>
    <w:p w14:paraId="22338A81" w14:textId="77777777" w:rsidR="0003600D" w:rsidRDefault="0003600D" w:rsidP="007C682A">
      <w:pPr>
        <w:rPr>
          <w:rFonts w:ascii="Times New Roman" w:hAnsi="Times New Roman" w:cs="Times New Roman"/>
          <w:i/>
          <w:sz w:val="20"/>
          <w:szCs w:val="20"/>
          <w:lang w:val="en-GB"/>
        </w:rPr>
      </w:pPr>
    </w:p>
    <w:p w14:paraId="0D20AA34" w14:textId="15B60CBA" w:rsidR="009F031B" w:rsidRPr="007B21FB" w:rsidRDefault="009F031B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Integration of</w:t>
      </w:r>
      <w:r w:rsidR="009A104C" w:rsidRPr="007B21FB">
        <w:rPr>
          <w:rFonts w:ascii="Times New Roman" w:hAnsi="Times New Roman" w:cs="Times New Roman"/>
          <w:i/>
          <w:sz w:val="20"/>
          <w:szCs w:val="20"/>
          <w:lang w:val="en-GB"/>
        </w:rPr>
        <w:t xml:space="preserve"> performance</w:t>
      </w: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 xml:space="preserve"> ratings</w:t>
      </w:r>
      <w:r w:rsidRPr="007B21FB">
        <w:rPr>
          <w:rFonts w:ascii="Times New Roman" w:hAnsi="Times New Roman" w:cs="Times New Roman"/>
          <w:b/>
          <w:sz w:val="20"/>
          <w:szCs w:val="20"/>
          <w:lang w:val="en-GB"/>
        </w:rPr>
        <w:t xml:space="preserve">. </w:t>
      </w:r>
      <w:r w:rsidR="00FB61ED" w:rsidRPr="007B21FB">
        <w:rPr>
          <w:rFonts w:ascii="Times New Roman" w:hAnsi="Times New Roman" w:cs="Times New Roman"/>
          <w:sz w:val="20"/>
          <w:szCs w:val="20"/>
          <w:lang w:val="en-GB"/>
        </w:rPr>
        <w:t>For each option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FB61ED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a confidence-adjusted expected value </w:t>
      </w:r>
      <w:r w:rsidR="0003600D">
        <w:rPr>
          <w:rFonts w:ascii="Times New Roman" w:hAnsi="Times New Roman" w:cs="Times New Roman"/>
          <w:sz w:val="20"/>
          <w:szCs w:val="20"/>
          <w:lang w:val="en-GB"/>
        </w:rPr>
        <w:t>utiliz</w:t>
      </w:r>
      <w:r w:rsidR="009A104C" w:rsidRPr="007B21FB">
        <w:rPr>
          <w:rFonts w:ascii="Times New Roman" w:hAnsi="Times New Roman" w:cs="Times New Roman"/>
          <w:sz w:val="20"/>
          <w:szCs w:val="20"/>
          <w:lang w:val="en-GB"/>
        </w:rPr>
        <w:t>ing</w:t>
      </w:r>
      <w:r w:rsidR="00FB61ED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normalised </w:t>
      </w:r>
      <w:r w:rsidR="009A104C" w:rsidRPr="007B21FB">
        <w:rPr>
          <w:rFonts w:ascii="Times New Roman" w:hAnsi="Times New Roman" w:cs="Times New Roman"/>
          <w:sz w:val="20"/>
          <w:szCs w:val="20"/>
          <w:lang w:val="en-GB"/>
        </w:rPr>
        <w:t>importance</w:t>
      </w:r>
      <w:r w:rsidR="00FB61ED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weights</w:t>
      </w:r>
      <w:r w:rsidR="009A104C" w:rsidRPr="007B21FB">
        <w:rPr>
          <w:rFonts w:ascii="Times New Roman" w:hAnsi="Times New Roman" w:cs="Times New Roman"/>
          <w:sz w:val="20"/>
          <w:szCs w:val="20"/>
          <w:lang w:val="en-GB"/>
        </w:rPr>
        <w:t>, confidence indices and performance ratings for all criteria is calculated.</w:t>
      </w:r>
    </w:p>
    <w:p w14:paraId="67043431" w14:textId="77777777" w:rsidR="0052399A" w:rsidRPr="007B21FB" w:rsidRDefault="0052399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70AA599" w14:textId="4E674520" w:rsidR="00036E0A" w:rsidRPr="007B21FB" w:rsidRDefault="00036E0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/>
          <w:sz w:val="20"/>
          <w:szCs w:val="20"/>
          <w:lang w:val="en-GB"/>
        </w:rPr>
        <w:t>Documentation</w:t>
      </w:r>
      <w:r w:rsidR="00645317" w:rsidRPr="007B21FB"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All </w:t>
      </w:r>
      <w:r w:rsidR="006548D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performance 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>ratings from all sources</w:t>
      </w:r>
      <w:r w:rsidR="006548DF" w:rsidRPr="007B21FB">
        <w:rPr>
          <w:rFonts w:ascii="Times New Roman" w:hAnsi="Times New Roman" w:cs="Times New Roman"/>
          <w:sz w:val="20"/>
          <w:szCs w:val="20"/>
          <w:lang w:val="en-GB"/>
        </w:rPr>
        <w:t>, and all confidence indices</w:t>
      </w: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are stored in the system and available to the patient</w:t>
      </w:r>
      <w:r w:rsidR="00977E66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and doctor for inspection</w:t>
      </w:r>
      <w:r w:rsidR="006548DF"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later</w:t>
      </w:r>
      <w:r w:rsidR="007A4937" w:rsidRPr="007B21F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7C0881E" w14:textId="77777777" w:rsidR="00B96D2C" w:rsidRPr="007B21FB" w:rsidRDefault="00B96D2C" w:rsidP="007C68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AE4575D" w14:textId="24AF1CF1" w:rsidR="00B96D2C" w:rsidRPr="009857EF" w:rsidRDefault="009857EF" w:rsidP="007C682A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857EF">
        <w:rPr>
          <w:rFonts w:ascii="Times New Roman" w:hAnsi="Times New Roman" w:cs="Times New Roman"/>
          <w:b/>
          <w:sz w:val="20"/>
          <w:szCs w:val="20"/>
          <w:lang w:val="en-GB"/>
        </w:rPr>
        <w:t>Formulas</w:t>
      </w:r>
    </w:p>
    <w:p w14:paraId="092F60C5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Confidence-adjusted expected values for all treatment options are calculated according to the equation</w:t>
      </w:r>
    </w:p>
    <w:p w14:paraId="79A02A33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GB"/>
            </w:rPr>
            <m:t>Ev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GB"/>
            </w:rPr>
            <m:t>=</m:t>
          </m:r>
          <m:f>
            <m:fPr>
              <m:ctrlPr>
                <w:rPr>
                  <w:rFonts w:ascii="Cambria Math" w:hAnsi="Cambria Math" w:cs="Times New Roman"/>
                  <w:iCs/>
                  <w:sz w:val="20"/>
                  <w:szCs w:val="20"/>
                  <w:lang w:val="en-GB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Cs/>
                      <w:sz w:val="20"/>
                      <w:szCs w:val="20"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i=1, j=1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o, c</m:t>
                  </m:r>
                </m:sup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ij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)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GB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j=1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p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j</m:t>
                      </m:r>
                    </m:sub>
                  </m:sSub>
                </m:e>
              </m:nary>
            </m:den>
          </m:f>
        </m:oMath>
      </m:oMathPara>
    </w:p>
    <w:p w14:paraId="107FCF0E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where:</w:t>
      </w:r>
    </w:p>
    <w:p w14:paraId="12370E8D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  <w:t xml:space="preserve">Ev </w:t>
      </w:r>
      <w:r w:rsidRPr="007B21FB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– 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Confidence-adjusted, expected value, per treatment option</w:t>
      </w:r>
    </w:p>
    <w:p w14:paraId="6535EF1E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  <w:t>o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– Number of options</w:t>
      </w:r>
    </w:p>
    <w:p w14:paraId="61233F11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  <w:t>c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– Number of criteria</w:t>
      </w:r>
    </w:p>
    <w:p w14:paraId="203761F8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  <w:t>Wij</w:t>
      </w:r>
      <w:r w:rsidRPr="007B21FB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– Relative importance weights, per criterion (0-100%)</w:t>
      </w:r>
    </w:p>
    <w:p w14:paraId="07B62510" w14:textId="1153F5B4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  <w:t>Rij</w:t>
      </w:r>
      <w:r w:rsidRPr="007B21FB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– The rating per each option per each </w:t>
      </w:r>
      <w:r w:rsidR="0003600D">
        <w:rPr>
          <w:rFonts w:ascii="Times New Roman" w:hAnsi="Times New Roman" w:cs="Times New Roman"/>
          <w:iCs/>
          <w:sz w:val="20"/>
          <w:szCs w:val="20"/>
          <w:lang w:val="en-GB"/>
        </w:rPr>
        <w:t>criterion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with the highest confidence index (0-100%)</w:t>
      </w:r>
    </w:p>
    <w:p w14:paraId="71B8929A" w14:textId="3EBAE602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b/>
          <w:i/>
          <w:iCs/>
          <w:sz w:val="20"/>
          <w:szCs w:val="20"/>
          <w:lang w:val="en-GB"/>
        </w:rPr>
        <w:t>Iij</w:t>
      </w:r>
      <w:r w:rsidRPr="007B21FB">
        <w:rPr>
          <w:rFonts w:ascii="Times New Roman" w:hAnsi="Times New Roman" w:cs="Times New Roman"/>
          <w:b/>
          <w:iCs/>
          <w:sz w:val="20"/>
          <w:szCs w:val="20"/>
          <w:lang w:val="en-GB"/>
        </w:rPr>
        <w:t xml:space="preserve"> 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– Highest confidence index per rating for each option on each </w:t>
      </w:r>
      <w:r w:rsidR="0003600D">
        <w:rPr>
          <w:rFonts w:ascii="Times New Roman" w:hAnsi="Times New Roman" w:cs="Times New Roman"/>
          <w:iCs/>
          <w:sz w:val="20"/>
          <w:szCs w:val="20"/>
          <w:lang w:val="en-GB"/>
        </w:rPr>
        <w:t>criterion</w:t>
      </w: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(0-100%)</w:t>
      </w:r>
    </w:p>
    <w:p w14:paraId="50DD1C33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</w:p>
    <w:p w14:paraId="4D8FACEA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The confidence index for ratings based on the patient´s self-monitoring is calculated using</w:t>
      </w:r>
    </w:p>
    <w:p w14:paraId="1BE9656D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GB"/>
            </w:rPr>
            <m:t>Im=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0"/>
                  <w:szCs w:val="20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  <w:lang w:val="en-GB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(F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c</m:t>
                  </m:r>
                </m:sub>
              </m:sSub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+ C)</m:t>
              </m:r>
            </m:num>
            <m:den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>2</m:t>
              </m:r>
            </m:den>
          </m:f>
          <m:r>
            <w:rPr>
              <w:rFonts w:ascii="Cambria Math" w:hAnsi="Cambria Math" w:cs="Times New Roman"/>
              <w:sz w:val="20"/>
              <w:szCs w:val="20"/>
              <w:lang w:val="en-GB"/>
            </w:rPr>
            <m:t>*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GB"/>
                </w:rPr>
              </m:ctrlPr>
            </m:dPr>
            <m:e>
              <m:r>
                <w:rPr>
                  <w:rFonts w:ascii="Cambria Math" w:hAnsi="Cambria Math" w:cs="Times New Roman"/>
                  <w:sz w:val="20"/>
                  <w:szCs w:val="20"/>
                  <w:lang w:val="en-GB"/>
                </w:rPr>
                <m:t xml:space="preserve">Min+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*(Max-Min))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GB"/>
                        </w:rPr>
                        <m:t>min</m:t>
                      </m:r>
                    </m:sub>
                  </m:sSub>
                </m:den>
              </m:f>
            </m:e>
          </m:d>
        </m:oMath>
      </m:oMathPara>
    </w:p>
    <w:p w14:paraId="5AB1A654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where:</w:t>
      </w:r>
    </w:p>
    <w:p w14:paraId="6C46D1FC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Im – Confidence index for monitoring ratings</w:t>
      </w:r>
    </w:p>
    <w:p w14:paraId="73F298D8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Fc – Self-monitoring fidelity as compared to the treatment plan (0-100%)</w:t>
      </w:r>
    </w:p>
    <w:p w14:paraId="3CDE90AD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C – Compliance (0-100%)</w:t>
      </w:r>
    </w:p>
    <w:p w14:paraId="41612094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Tt – Time period the treatment has been taken</w:t>
      </w:r>
    </w:p>
    <w:p w14:paraId="462B9E8A" w14:textId="43D84009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Ta – Treatment time before 100 % certainty about treatment effect is achieved</w:t>
      </w:r>
    </w:p>
    <w:p w14:paraId="126DE6A2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Tmin – Minimum treatment period before average treatment effect is calculated</w:t>
      </w:r>
    </w:p>
    <w:p w14:paraId="1D3587CE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Max – Maximum index (100%)</w:t>
      </w:r>
    </w:p>
    <w:p w14:paraId="29A7B118" w14:textId="77777777" w:rsidR="00B96D2C" w:rsidRPr="007B21FB" w:rsidRDefault="00B96D2C" w:rsidP="00B96D2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480" w:lineRule="auto"/>
        <w:outlineLvl w:val="0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iCs/>
          <w:sz w:val="20"/>
          <w:szCs w:val="20"/>
          <w:lang w:val="en-GB"/>
        </w:rPr>
        <w:t>Min – Minimum index (75%)</w:t>
      </w:r>
    </w:p>
    <w:p w14:paraId="1032D559" w14:textId="77777777" w:rsidR="00B96D2C" w:rsidRPr="007B21FB" w:rsidRDefault="00B96D2C" w:rsidP="007C682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1E6075DC" w14:textId="6F455FB6" w:rsidR="007C682A" w:rsidRPr="007B21FB" w:rsidRDefault="0052399A" w:rsidP="007C682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7B21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75C72217" w14:textId="77777777" w:rsidR="007C682A" w:rsidRPr="007B21FB" w:rsidRDefault="007C682A" w:rsidP="00FE35B8">
      <w:pPr>
        <w:rPr>
          <w:rFonts w:ascii="Times New Roman" w:hAnsi="Times New Roman" w:cs="Times New Roman"/>
          <w:lang w:val="en-GB"/>
        </w:rPr>
      </w:pPr>
    </w:p>
    <w:sectPr w:rsidR="007C682A" w:rsidRPr="007B21FB" w:rsidSect="001766F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200DF8"/>
    <w:multiLevelType w:val="hybridMultilevel"/>
    <w:tmpl w:val="8DB6E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B8"/>
    <w:rsid w:val="0003600D"/>
    <w:rsid w:val="00036E0A"/>
    <w:rsid w:val="0004285C"/>
    <w:rsid w:val="000F2FDE"/>
    <w:rsid w:val="00110C82"/>
    <w:rsid w:val="00113F70"/>
    <w:rsid w:val="001766FA"/>
    <w:rsid w:val="001C53B2"/>
    <w:rsid w:val="00214568"/>
    <w:rsid w:val="00217743"/>
    <w:rsid w:val="002A111E"/>
    <w:rsid w:val="002F380C"/>
    <w:rsid w:val="002F65B9"/>
    <w:rsid w:val="00325198"/>
    <w:rsid w:val="003A0DE5"/>
    <w:rsid w:val="004E27D3"/>
    <w:rsid w:val="0052399A"/>
    <w:rsid w:val="00530619"/>
    <w:rsid w:val="00535489"/>
    <w:rsid w:val="005563E0"/>
    <w:rsid w:val="00564EDE"/>
    <w:rsid w:val="00645317"/>
    <w:rsid w:val="006548DF"/>
    <w:rsid w:val="006D7736"/>
    <w:rsid w:val="00716BB4"/>
    <w:rsid w:val="00765BF8"/>
    <w:rsid w:val="007A4937"/>
    <w:rsid w:val="007B21FB"/>
    <w:rsid w:val="007B70D9"/>
    <w:rsid w:val="007C682A"/>
    <w:rsid w:val="007F0C64"/>
    <w:rsid w:val="0080560A"/>
    <w:rsid w:val="008D07E0"/>
    <w:rsid w:val="008E63D3"/>
    <w:rsid w:val="00934523"/>
    <w:rsid w:val="009548E5"/>
    <w:rsid w:val="0096112A"/>
    <w:rsid w:val="00977E66"/>
    <w:rsid w:val="009857EF"/>
    <w:rsid w:val="009A104C"/>
    <w:rsid w:val="009C09C8"/>
    <w:rsid w:val="009F031B"/>
    <w:rsid w:val="00A02682"/>
    <w:rsid w:val="00AC7DE3"/>
    <w:rsid w:val="00B35619"/>
    <w:rsid w:val="00B7358B"/>
    <w:rsid w:val="00B96D2C"/>
    <w:rsid w:val="00BA2898"/>
    <w:rsid w:val="00BB2548"/>
    <w:rsid w:val="00C574A0"/>
    <w:rsid w:val="00C839D2"/>
    <w:rsid w:val="00D143C9"/>
    <w:rsid w:val="00DA325C"/>
    <w:rsid w:val="00DB2FBC"/>
    <w:rsid w:val="00E83CB2"/>
    <w:rsid w:val="00EA40D3"/>
    <w:rsid w:val="00F57E2F"/>
    <w:rsid w:val="00F726F8"/>
    <w:rsid w:val="00F90EBF"/>
    <w:rsid w:val="00F954A5"/>
    <w:rsid w:val="00FB61ED"/>
    <w:rsid w:val="00FC615B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C9926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E35B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96D2C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6D2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934</Words>
  <Characters>4953</Characters>
  <Application>Microsoft Macintosh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Confidencerithm</vt:lpstr>
      <vt:lpstr>Sources</vt:lpstr>
      <vt:lpstr>Confidence index</vt:lpstr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Oystein Eiring</dc:creator>
  <cp:keywords/>
  <dc:description/>
  <cp:lastModifiedBy>Kari Nytrøen</cp:lastModifiedBy>
  <cp:revision>2</cp:revision>
  <dcterms:created xsi:type="dcterms:W3CDTF">2017-05-18T11:45:00Z</dcterms:created>
  <dcterms:modified xsi:type="dcterms:W3CDTF">2017-05-18T11:45:00Z</dcterms:modified>
</cp:coreProperties>
</file>