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1B72" w:rsidRPr="00925056" w:rsidRDefault="00F41B72" w:rsidP="00925056">
      <w:pPr>
        <w:pStyle w:val="Caption"/>
        <w:ind w:left="567" w:hanging="567"/>
        <w:rPr>
          <w:rFonts w:ascii="Times New Roman" w:hAnsi="Times New Roman" w:cs="Times New Roman"/>
          <w:b/>
          <w:i w:val="0"/>
          <w:color w:val="000000" w:themeColor="text1"/>
          <w:sz w:val="24"/>
          <w:szCs w:val="24"/>
        </w:rPr>
      </w:pPr>
      <w:r w:rsidRPr="00925056">
        <w:rPr>
          <w:rFonts w:ascii="Times New Roman" w:hAnsi="Times New Roman" w:cs="Times New Roman"/>
          <w:b/>
          <w:i w:val="0"/>
          <w:color w:val="000000" w:themeColor="text1"/>
          <w:sz w:val="24"/>
          <w:szCs w:val="24"/>
        </w:rPr>
        <w:t xml:space="preserve">Appendix A:  Examples of reports from the AIMS and </w:t>
      </w:r>
      <w:proofErr w:type="spellStart"/>
      <w:r w:rsidRPr="00925056">
        <w:rPr>
          <w:rFonts w:ascii="Times New Roman" w:hAnsi="Times New Roman" w:cs="Times New Roman"/>
          <w:b/>
          <w:i w:val="0"/>
          <w:color w:val="000000" w:themeColor="text1"/>
          <w:sz w:val="24"/>
          <w:szCs w:val="24"/>
        </w:rPr>
        <w:t>Riskman</w:t>
      </w:r>
      <w:proofErr w:type="spellEnd"/>
      <w:r w:rsidRPr="00925056">
        <w:rPr>
          <w:rFonts w:ascii="Times New Roman" w:hAnsi="Times New Roman" w:cs="Times New Roman"/>
          <w:b/>
          <w:i w:val="0"/>
          <w:color w:val="000000" w:themeColor="text1"/>
          <w:sz w:val="24"/>
          <w:szCs w:val="24"/>
        </w:rPr>
        <w:t xml:space="preserve"> systems</w:t>
      </w:r>
    </w:p>
    <w:p w:rsidR="00F41B72" w:rsidRPr="00925056" w:rsidRDefault="00F41B72" w:rsidP="00925056">
      <w:pPr>
        <w:spacing w:line="240" w:lineRule="auto"/>
        <w:ind w:left="567" w:hanging="567"/>
        <w:rPr>
          <w:rFonts w:ascii="Times New Roman" w:hAnsi="Times New Roman" w:cs="Times New Roman"/>
          <w:color w:val="000000" w:themeColor="text1"/>
          <w:sz w:val="24"/>
          <w:szCs w:val="24"/>
        </w:rPr>
      </w:pPr>
    </w:p>
    <w:p w:rsidR="00F41B72" w:rsidRPr="00925056" w:rsidRDefault="00F41B72" w:rsidP="00925056">
      <w:pPr>
        <w:pStyle w:val="Caption"/>
        <w:spacing w:after="120"/>
        <w:ind w:left="567" w:hanging="567"/>
        <w:rPr>
          <w:rFonts w:ascii="Times New Roman" w:hAnsi="Times New Roman" w:cs="Times New Roman"/>
          <w:i w:val="0"/>
          <w:color w:val="000000" w:themeColor="text1"/>
          <w:sz w:val="24"/>
          <w:szCs w:val="24"/>
        </w:rPr>
      </w:pPr>
      <w:r w:rsidRPr="00925056">
        <w:rPr>
          <w:rFonts w:ascii="Times New Roman" w:hAnsi="Times New Roman" w:cs="Times New Roman"/>
          <w:i w:val="0"/>
          <w:color w:val="000000" w:themeColor="text1"/>
          <w:sz w:val="24"/>
          <w:szCs w:val="24"/>
        </w:rPr>
        <w:t>Table A1: Example of an incident reported to the AIMS system</w:t>
      </w:r>
    </w:p>
    <w:tbl>
      <w:tblPr>
        <w:tblStyle w:val="TableGrid"/>
        <w:tblW w:w="0" w:type="auto"/>
        <w:tblLook w:val="04A0" w:firstRow="1" w:lastRow="0" w:firstColumn="1" w:lastColumn="0" w:noHBand="0" w:noVBand="1"/>
      </w:tblPr>
      <w:tblGrid>
        <w:gridCol w:w="2947"/>
        <w:gridCol w:w="6334"/>
      </w:tblGrid>
      <w:tr w:rsidR="00F41B72" w:rsidRPr="00925056" w:rsidTr="00945A56">
        <w:tc>
          <w:tcPr>
            <w:tcW w:w="2965" w:type="dxa"/>
          </w:tcPr>
          <w:p w:rsidR="00F41B72" w:rsidRPr="00925056" w:rsidRDefault="00F41B72" w:rsidP="00925056">
            <w:pPr>
              <w:spacing w:line="240" w:lineRule="auto"/>
              <w:ind w:left="567" w:hanging="567"/>
              <w:jc w:val="left"/>
              <w:rPr>
                <w:rFonts w:ascii="Times New Roman" w:hAnsi="Times New Roman" w:cs="Times New Roman"/>
                <w:sz w:val="24"/>
                <w:szCs w:val="24"/>
              </w:rPr>
            </w:pPr>
            <w:r w:rsidRPr="00925056">
              <w:rPr>
                <w:rFonts w:ascii="Times New Roman" w:hAnsi="Times New Roman" w:cs="Times New Roman"/>
                <w:b/>
                <w:bCs/>
                <w:sz w:val="24"/>
                <w:szCs w:val="24"/>
              </w:rPr>
              <w:t xml:space="preserve">Element of report </w:t>
            </w:r>
          </w:p>
        </w:tc>
        <w:tc>
          <w:tcPr>
            <w:tcW w:w="6385" w:type="dxa"/>
          </w:tcPr>
          <w:p w:rsidR="00F41B72" w:rsidRPr="00925056" w:rsidRDefault="00F41B72" w:rsidP="00925056">
            <w:pPr>
              <w:spacing w:line="240" w:lineRule="auto"/>
              <w:ind w:left="567" w:hanging="567"/>
              <w:jc w:val="left"/>
              <w:rPr>
                <w:rFonts w:ascii="Times New Roman" w:hAnsi="Times New Roman" w:cs="Times New Roman"/>
                <w:sz w:val="24"/>
                <w:szCs w:val="24"/>
              </w:rPr>
            </w:pPr>
            <w:r w:rsidRPr="00925056">
              <w:rPr>
                <w:rFonts w:ascii="Times New Roman" w:hAnsi="Times New Roman" w:cs="Times New Roman"/>
                <w:b/>
                <w:bCs/>
                <w:sz w:val="24"/>
                <w:szCs w:val="24"/>
              </w:rPr>
              <w:t>Example</w:t>
            </w:r>
          </w:p>
        </w:tc>
      </w:tr>
      <w:tr w:rsidR="00F41B72" w:rsidRPr="00925056" w:rsidTr="00945A56">
        <w:tc>
          <w:tcPr>
            <w:tcW w:w="2965" w:type="dxa"/>
          </w:tcPr>
          <w:p w:rsidR="00F41B72" w:rsidRPr="00925056" w:rsidRDefault="00F41B72" w:rsidP="00925056">
            <w:pPr>
              <w:autoSpaceDE w:val="0"/>
              <w:autoSpaceDN w:val="0"/>
              <w:adjustRightInd w:val="0"/>
              <w:spacing w:line="240" w:lineRule="auto"/>
              <w:ind w:left="567" w:hanging="567"/>
              <w:jc w:val="left"/>
              <w:rPr>
                <w:rFonts w:ascii="Times New Roman" w:hAnsi="Times New Roman" w:cs="Times New Roman"/>
                <w:i/>
                <w:iCs/>
                <w:sz w:val="24"/>
                <w:szCs w:val="24"/>
              </w:rPr>
            </w:pPr>
            <w:r w:rsidRPr="00925056">
              <w:rPr>
                <w:rFonts w:ascii="Times New Roman" w:hAnsi="Times New Roman" w:cs="Times New Roman"/>
                <w:sz w:val="24"/>
                <w:szCs w:val="24"/>
              </w:rPr>
              <w:t xml:space="preserve">1. Incident ID </w:t>
            </w:r>
          </w:p>
        </w:tc>
        <w:tc>
          <w:tcPr>
            <w:tcW w:w="6385" w:type="dxa"/>
          </w:tcPr>
          <w:p w:rsidR="00F41B72" w:rsidRPr="00925056" w:rsidRDefault="00F41B72" w:rsidP="00925056">
            <w:pPr>
              <w:autoSpaceDE w:val="0"/>
              <w:autoSpaceDN w:val="0"/>
              <w:adjustRightInd w:val="0"/>
              <w:spacing w:line="240" w:lineRule="auto"/>
              <w:ind w:left="567" w:hanging="567"/>
              <w:jc w:val="left"/>
              <w:rPr>
                <w:rFonts w:ascii="Times New Roman" w:hAnsi="Times New Roman" w:cs="Times New Roman"/>
                <w:i/>
                <w:iCs/>
                <w:sz w:val="24"/>
                <w:szCs w:val="24"/>
              </w:rPr>
            </w:pPr>
            <w:r w:rsidRPr="00925056">
              <w:rPr>
                <w:rFonts w:ascii="Times New Roman" w:hAnsi="Times New Roman" w:cs="Times New Roman"/>
                <w:i/>
                <w:iCs/>
                <w:sz w:val="24"/>
                <w:szCs w:val="24"/>
              </w:rPr>
              <w:t>1127813-20</w:t>
            </w:r>
          </w:p>
        </w:tc>
      </w:tr>
      <w:tr w:rsidR="00F41B72" w:rsidRPr="00925056" w:rsidTr="00945A56">
        <w:tc>
          <w:tcPr>
            <w:tcW w:w="2965" w:type="dxa"/>
          </w:tcPr>
          <w:p w:rsidR="00F41B72" w:rsidRPr="00925056" w:rsidRDefault="00F41B72" w:rsidP="00925056">
            <w:pPr>
              <w:autoSpaceDE w:val="0"/>
              <w:autoSpaceDN w:val="0"/>
              <w:adjustRightInd w:val="0"/>
              <w:spacing w:line="240" w:lineRule="auto"/>
              <w:ind w:left="567" w:hanging="567"/>
              <w:jc w:val="left"/>
              <w:rPr>
                <w:rFonts w:ascii="Times New Roman" w:hAnsi="Times New Roman" w:cs="Times New Roman"/>
                <w:i/>
                <w:iCs/>
                <w:sz w:val="24"/>
                <w:szCs w:val="24"/>
              </w:rPr>
            </w:pPr>
            <w:r w:rsidRPr="00925056">
              <w:rPr>
                <w:rFonts w:ascii="Times New Roman" w:hAnsi="Times New Roman" w:cs="Times New Roman"/>
                <w:sz w:val="24"/>
                <w:szCs w:val="24"/>
              </w:rPr>
              <w:t xml:space="preserve">2. Incident date </w:t>
            </w:r>
          </w:p>
        </w:tc>
        <w:tc>
          <w:tcPr>
            <w:tcW w:w="6385" w:type="dxa"/>
          </w:tcPr>
          <w:p w:rsidR="00F41B72" w:rsidRPr="00925056" w:rsidRDefault="00F41B72" w:rsidP="00925056">
            <w:pPr>
              <w:autoSpaceDE w:val="0"/>
              <w:autoSpaceDN w:val="0"/>
              <w:adjustRightInd w:val="0"/>
              <w:spacing w:line="240" w:lineRule="auto"/>
              <w:ind w:left="567" w:hanging="567"/>
              <w:jc w:val="left"/>
              <w:rPr>
                <w:rFonts w:ascii="Times New Roman" w:hAnsi="Times New Roman" w:cs="Times New Roman"/>
                <w:i/>
                <w:iCs/>
                <w:sz w:val="24"/>
                <w:szCs w:val="24"/>
              </w:rPr>
            </w:pPr>
            <w:r w:rsidRPr="00925056">
              <w:rPr>
                <w:rFonts w:ascii="Times New Roman" w:hAnsi="Times New Roman" w:cs="Times New Roman"/>
                <w:i/>
                <w:iCs/>
                <w:sz w:val="24"/>
                <w:szCs w:val="24"/>
              </w:rPr>
              <w:t>9/26/2011</w:t>
            </w:r>
          </w:p>
        </w:tc>
      </w:tr>
      <w:tr w:rsidR="00F41B72" w:rsidRPr="00925056" w:rsidTr="00945A56">
        <w:tc>
          <w:tcPr>
            <w:tcW w:w="2965" w:type="dxa"/>
          </w:tcPr>
          <w:p w:rsidR="00F41B72" w:rsidRPr="00925056" w:rsidRDefault="00F41B72" w:rsidP="00925056">
            <w:pPr>
              <w:autoSpaceDE w:val="0"/>
              <w:autoSpaceDN w:val="0"/>
              <w:adjustRightInd w:val="0"/>
              <w:spacing w:line="240" w:lineRule="auto"/>
              <w:ind w:left="567" w:hanging="567"/>
              <w:jc w:val="left"/>
              <w:rPr>
                <w:rFonts w:ascii="Times New Roman" w:hAnsi="Times New Roman" w:cs="Times New Roman"/>
                <w:i/>
                <w:iCs/>
                <w:sz w:val="24"/>
                <w:szCs w:val="24"/>
              </w:rPr>
            </w:pPr>
            <w:r w:rsidRPr="00925056">
              <w:rPr>
                <w:rFonts w:ascii="Times New Roman" w:hAnsi="Times New Roman" w:cs="Times New Roman"/>
                <w:sz w:val="24"/>
                <w:szCs w:val="24"/>
              </w:rPr>
              <w:t>3. Incident time</w:t>
            </w:r>
          </w:p>
        </w:tc>
        <w:tc>
          <w:tcPr>
            <w:tcW w:w="6385" w:type="dxa"/>
          </w:tcPr>
          <w:p w:rsidR="00F41B72" w:rsidRPr="00925056" w:rsidRDefault="00F41B72" w:rsidP="00925056">
            <w:pPr>
              <w:autoSpaceDE w:val="0"/>
              <w:autoSpaceDN w:val="0"/>
              <w:adjustRightInd w:val="0"/>
              <w:spacing w:line="240" w:lineRule="auto"/>
              <w:ind w:left="567" w:hanging="567"/>
              <w:jc w:val="left"/>
              <w:rPr>
                <w:rFonts w:ascii="Times New Roman" w:hAnsi="Times New Roman" w:cs="Times New Roman"/>
                <w:i/>
                <w:iCs/>
                <w:sz w:val="24"/>
                <w:szCs w:val="24"/>
              </w:rPr>
            </w:pPr>
            <w:r w:rsidRPr="00925056">
              <w:rPr>
                <w:rFonts w:ascii="Times New Roman" w:hAnsi="Times New Roman" w:cs="Times New Roman"/>
                <w:i/>
                <w:iCs/>
                <w:sz w:val="24"/>
                <w:szCs w:val="24"/>
              </w:rPr>
              <w:t>8:45 PM</w:t>
            </w:r>
          </w:p>
        </w:tc>
      </w:tr>
      <w:tr w:rsidR="00F41B72" w:rsidRPr="00925056" w:rsidTr="00945A56">
        <w:tc>
          <w:tcPr>
            <w:tcW w:w="2965" w:type="dxa"/>
          </w:tcPr>
          <w:p w:rsidR="00F41B72" w:rsidRPr="00925056" w:rsidRDefault="00F41B72" w:rsidP="00925056">
            <w:pPr>
              <w:autoSpaceDE w:val="0"/>
              <w:autoSpaceDN w:val="0"/>
              <w:adjustRightInd w:val="0"/>
              <w:spacing w:line="240" w:lineRule="auto"/>
              <w:ind w:left="567" w:hanging="567"/>
              <w:jc w:val="left"/>
              <w:rPr>
                <w:rFonts w:ascii="Times New Roman" w:hAnsi="Times New Roman" w:cs="Times New Roman"/>
                <w:sz w:val="24"/>
                <w:szCs w:val="24"/>
              </w:rPr>
            </w:pPr>
            <w:r w:rsidRPr="00925056">
              <w:rPr>
                <w:rFonts w:ascii="Times New Roman" w:hAnsi="Times New Roman" w:cs="Times New Roman"/>
                <w:sz w:val="24"/>
                <w:szCs w:val="24"/>
              </w:rPr>
              <w:t xml:space="preserve">4. Specific service </w:t>
            </w:r>
          </w:p>
        </w:tc>
        <w:tc>
          <w:tcPr>
            <w:tcW w:w="6385" w:type="dxa"/>
          </w:tcPr>
          <w:p w:rsidR="00F41B72" w:rsidRPr="00925056" w:rsidRDefault="00F41B72" w:rsidP="00925056">
            <w:pPr>
              <w:autoSpaceDE w:val="0"/>
              <w:autoSpaceDN w:val="0"/>
              <w:adjustRightInd w:val="0"/>
              <w:spacing w:line="240" w:lineRule="auto"/>
              <w:ind w:left="567" w:hanging="567"/>
              <w:jc w:val="left"/>
              <w:rPr>
                <w:rFonts w:ascii="Times New Roman" w:hAnsi="Times New Roman" w:cs="Times New Roman"/>
                <w:i/>
                <w:iCs/>
                <w:sz w:val="24"/>
                <w:szCs w:val="24"/>
              </w:rPr>
            </w:pPr>
            <w:r w:rsidRPr="00925056">
              <w:rPr>
                <w:rFonts w:ascii="Times New Roman" w:hAnsi="Times New Roman" w:cs="Times New Roman"/>
                <w:i/>
                <w:iCs/>
                <w:sz w:val="24"/>
                <w:szCs w:val="24"/>
              </w:rPr>
              <w:t>Emergency medicine; Aged Care - Geriatrics</w:t>
            </w:r>
          </w:p>
        </w:tc>
      </w:tr>
      <w:tr w:rsidR="00F41B72" w:rsidRPr="00925056" w:rsidTr="00945A56">
        <w:tc>
          <w:tcPr>
            <w:tcW w:w="2965" w:type="dxa"/>
          </w:tcPr>
          <w:p w:rsidR="00F41B72" w:rsidRPr="00925056" w:rsidRDefault="00F41B72" w:rsidP="00925056">
            <w:pPr>
              <w:spacing w:line="240" w:lineRule="auto"/>
              <w:ind w:left="567" w:hanging="567"/>
              <w:jc w:val="left"/>
              <w:rPr>
                <w:rFonts w:ascii="Times New Roman" w:hAnsi="Times New Roman" w:cs="Times New Roman"/>
                <w:sz w:val="24"/>
                <w:szCs w:val="24"/>
              </w:rPr>
            </w:pPr>
            <w:r w:rsidRPr="00925056">
              <w:rPr>
                <w:rFonts w:ascii="Times New Roman" w:hAnsi="Times New Roman" w:cs="Times New Roman"/>
                <w:sz w:val="24"/>
                <w:szCs w:val="24"/>
              </w:rPr>
              <w:t xml:space="preserve">5. Incident type(s) </w:t>
            </w:r>
          </w:p>
        </w:tc>
        <w:tc>
          <w:tcPr>
            <w:tcW w:w="6385" w:type="dxa"/>
          </w:tcPr>
          <w:p w:rsidR="00F41B72" w:rsidRPr="00925056" w:rsidRDefault="00F41B72" w:rsidP="00925056">
            <w:pPr>
              <w:spacing w:line="240" w:lineRule="auto"/>
              <w:ind w:left="567" w:hanging="567"/>
              <w:jc w:val="left"/>
              <w:rPr>
                <w:rFonts w:ascii="Times New Roman" w:hAnsi="Times New Roman" w:cs="Times New Roman"/>
                <w:sz w:val="24"/>
                <w:szCs w:val="24"/>
              </w:rPr>
            </w:pPr>
            <w:r w:rsidRPr="00925056">
              <w:rPr>
                <w:rFonts w:ascii="Times New Roman" w:hAnsi="Times New Roman" w:cs="Times New Roman"/>
                <w:i/>
                <w:iCs/>
                <w:sz w:val="24"/>
                <w:szCs w:val="24"/>
              </w:rPr>
              <w:t>Fall</w:t>
            </w:r>
          </w:p>
        </w:tc>
      </w:tr>
      <w:tr w:rsidR="00F41B72" w:rsidRPr="00925056" w:rsidTr="00945A56">
        <w:tc>
          <w:tcPr>
            <w:tcW w:w="2965" w:type="dxa"/>
          </w:tcPr>
          <w:p w:rsidR="00F41B72" w:rsidRPr="00925056" w:rsidRDefault="00F41B72" w:rsidP="00925056">
            <w:pPr>
              <w:autoSpaceDE w:val="0"/>
              <w:autoSpaceDN w:val="0"/>
              <w:adjustRightInd w:val="0"/>
              <w:spacing w:line="240" w:lineRule="auto"/>
              <w:ind w:left="567" w:hanging="567"/>
              <w:jc w:val="left"/>
              <w:rPr>
                <w:rFonts w:ascii="Times New Roman" w:hAnsi="Times New Roman" w:cs="Times New Roman"/>
                <w:i/>
                <w:iCs/>
                <w:sz w:val="24"/>
                <w:szCs w:val="24"/>
              </w:rPr>
            </w:pPr>
            <w:r w:rsidRPr="00925056">
              <w:rPr>
                <w:rFonts w:ascii="Times New Roman" w:hAnsi="Times New Roman" w:cs="Times New Roman"/>
                <w:sz w:val="24"/>
                <w:szCs w:val="24"/>
              </w:rPr>
              <w:t>6. Incident description</w:t>
            </w:r>
          </w:p>
        </w:tc>
        <w:tc>
          <w:tcPr>
            <w:tcW w:w="6385" w:type="dxa"/>
          </w:tcPr>
          <w:p w:rsidR="00F41B72" w:rsidRPr="00925056" w:rsidRDefault="00F41B72" w:rsidP="00925056">
            <w:pPr>
              <w:autoSpaceDE w:val="0"/>
              <w:autoSpaceDN w:val="0"/>
              <w:adjustRightInd w:val="0"/>
              <w:spacing w:line="240" w:lineRule="auto"/>
              <w:ind w:left="567" w:hanging="567"/>
              <w:jc w:val="left"/>
              <w:rPr>
                <w:rFonts w:ascii="Times New Roman" w:hAnsi="Times New Roman" w:cs="Times New Roman"/>
                <w:i/>
                <w:iCs/>
                <w:sz w:val="24"/>
                <w:szCs w:val="24"/>
              </w:rPr>
            </w:pPr>
            <w:r w:rsidRPr="00925056">
              <w:rPr>
                <w:rFonts w:ascii="Times New Roman" w:hAnsi="Times New Roman" w:cs="Times New Roman"/>
                <w:i/>
                <w:iCs/>
                <w:sz w:val="24"/>
                <w:szCs w:val="24"/>
              </w:rPr>
              <w:t xml:space="preserve">Patient standing at the end of the bed and nursing staff had just taken observations. Nurse was about to check BSL and patient lowered herself to the floor. Patient did not hit her head. Dr was on ward at time and came to review. Patient appeared unresponsive yet did not allow her hand to hit her head when examined by Dr. </w:t>
            </w:r>
          </w:p>
        </w:tc>
      </w:tr>
      <w:tr w:rsidR="00F41B72" w:rsidRPr="00925056" w:rsidTr="00945A56">
        <w:tc>
          <w:tcPr>
            <w:tcW w:w="2965" w:type="dxa"/>
          </w:tcPr>
          <w:p w:rsidR="00F41B72" w:rsidRPr="00925056" w:rsidRDefault="00F41B72" w:rsidP="00925056">
            <w:pPr>
              <w:autoSpaceDE w:val="0"/>
              <w:autoSpaceDN w:val="0"/>
              <w:adjustRightInd w:val="0"/>
              <w:spacing w:line="240" w:lineRule="auto"/>
              <w:ind w:left="567" w:hanging="567"/>
              <w:jc w:val="left"/>
              <w:rPr>
                <w:rFonts w:ascii="Times New Roman" w:hAnsi="Times New Roman" w:cs="Times New Roman"/>
                <w:sz w:val="24"/>
                <w:szCs w:val="24"/>
              </w:rPr>
            </w:pPr>
            <w:r w:rsidRPr="00925056">
              <w:rPr>
                <w:rFonts w:ascii="Times New Roman" w:hAnsi="Times New Roman" w:cs="Times New Roman"/>
                <w:sz w:val="24"/>
                <w:szCs w:val="24"/>
              </w:rPr>
              <w:t>7. Outcome</w:t>
            </w:r>
          </w:p>
        </w:tc>
        <w:tc>
          <w:tcPr>
            <w:tcW w:w="6385" w:type="dxa"/>
          </w:tcPr>
          <w:p w:rsidR="00F41B72" w:rsidRPr="00925056" w:rsidRDefault="00F41B72" w:rsidP="00925056">
            <w:pPr>
              <w:autoSpaceDE w:val="0"/>
              <w:autoSpaceDN w:val="0"/>
              <w:adjustRightInd w:val="0"/>
              <w:spacing w:line="240" w:lineRule="auto"/>
              <w:ind w:left="567" w:hanging="567"/>
              <w:jc w:val="left"/>
              <w:rPr>
                <w:rFonts w:ascii="Times New Roman" w:hAnsi="Times New Roman" w:cs="Times New Roman"/>
                <w:sz w:val="24"/>
                <w:szCs w:val="24"/>
              </w:rPr>
            </w:pPr>
            <w:r w:rsidRPr="00925056">
              <w:rPr>
                <w:rFonts w:ascii="Times New Roman" w:hAnsi="Times New Roman" w:cs="Times New Roman"/>
                <w:sz w:val="24"/>
                <w:szCs w:val="24"/>
              </w:rPr>
              <w:t xml:space="preserve"> </w:t>
            </w:r>
            <w:r w:rsidRPr="00925056">
              <w:rPr>
                <w:rFonts w:ascii="Times New Roman" w:hAnsi="Times New Roman" w:cs="Times New Roman"/>
                <w:i/>
                <w:iCs/>
                <w:sz w:val="24"/>
                <w:szCs w:val="24"/>
              </w:rPr>
              <w:t>---</w:t>
            </w:r>
          </w:p>
        </w:tc>
      </w:tr>
      <w:tr w:rsidR="00F41B72" w:rsidRPr="00925056" w:rsidTr="00945A56">
        <w:tc>
          <w:tcPr>
            <w:tcW w:w="2965" w:type="dxa"/>
          </w:tcPr>
          <w:p w:rsidR="00F41B72" w:rsidRPr="00925056" w:rsidRDefault="00F41B72" w:rsidP="00925056">
            <w:pPr>
              <w:autoSpaceDE w:val="0"/>
              <w:autoSpaceDN w:val="0"/>
              <w:adjustRightInd w:val="0"/>
              <w:spacing w:line="240" w:lineRule="auto"/>
              <w:ind w:left="567" w:hanging="567"/>
              <w:jc w:val="left"/>
              <w:rPr>
                <w:rFonts w:ascii="Times New Roman" w:hAnsi="Times New Roman" w:cs="Times New Roman"/>
                <w:i/>
                <w:iCs/>
                <w:sz w:val="24"/>
                <w:szCs w:val="24"/>
              </w:rPr>
            </w:pPr>
            <w:r w:rsidRPr="00925056">
              <w:rPr>
                <w:rFonts w:ascii="Times New Roman" w:hAnsi="Times New Roman" w:cs="Times New Roman"/>
                <w:sz w:val="24"/>
                <w:szCs w:val="24"/>
              </w:rPr>
              <w:t>8. Actual SAC</w:t>
            </w:r>
          </w:p>
        </w:tc>
        <w:tc>
          <w:tcPr>
            <w:tcW w:w="6385" w:type="dxa"/>
          </w:tcPr>
          <w:p w:rsidR="00F41B72" w:rsidRPr="00925056" w:rsidRDefault="00F41B72" w:rsidP="00925056">
            <w:pPr>
              <w:autoSpaceDE w:val="0"/>
              <w:autoSpaceDN w:val="0"/>
              <w:adjustRightInd w:val="0"/>
              <w:spacing w:line="240" w:lineRule="auto"/>
              <w:ind w:left="567" w:hanging="567"/>
              <w:jc w:val="left"/>
              <w:rPr>
                <w:rFonts w:ascii="Times New Roman" w:hAnsi="Times New Roman" w:cs="Times New Roman"/>
                <w:i/>
                <w:iCs/>
                <w:sz w:val="24"/>
                <w:szCs w:val="24"/>
              </w:rPr>
            </w:pPr>
            <w:r w:rsidRPr="00925056">
              <w:rPr>
                <w:rFonts w:ascii="Times New Roman" w:hAnsi="Times New Roman" w:cs="Times New Roman"/>
                <w:i/>
                <w:iCs/>
                <w:sz w:val="24"/>
                <w:szCs w:val="24"/>
              </w:rPr>
              <w:t>4</w:t>
            </w:r>
          </w:p>
        </w:tc>
      </w:tr>
      <w:tr w:rsidR="00F41B72" w:rsidRPr="00925056" w:rsidTr="00945A56">
        <w:tc>
          <w:tcPr>
            <w:tcW w:w="2965" w:type="dxa"/>
          </w:tcPr>
          <w:p w:rsidR="00F41B72" w:rsidRPr="00925056" w:rsidRDefault="00F41B72" w:rsidP="00925056">
            <w:pPr>
              <w:autoSpaceDE w:val="0"/>
              <w:autoSpaceDN w:val="0"/>
              <w:adjustRightInd w:val="0"/>
              <w:spacing w:line="240" w:lineRule="auto"/>
              <w:ind w:left="567" w:hanging="567"/>
              <w:jc w:val="left"/>
              <w:rPr>
                <w:rFonts w:ascii="Times New Roman" w:hAnsi="Times New Roman" w:cs="Times New Roman"/>
                <w:i/>
                <w:iCs/>
                <w:sz w:val="24"/>
                <w:szCs w:val="24"/>
              </w:rPr>
            </w:pPr>
            <w:r w:rsidRPr="00925056">
              <w:rPr>
                <w:rFonts w:ascii="Times New Roman" w:hAnsi="Times New Roman" w:cs="Times New Roman"/>
                <w:sz w:val="24"/>
                <w:szCs w:val="24"/>
              </w:rPr>
              <w:t>9. Action taken</w:t>
            </w:r>
          </w:p>
        </w:tc>
        <w:tc>
          <w:tcPr>
            <w:tcW w:w="6385" w:type="dxa"/>
          </w:tcPr>
          <w:p w:rsidR="00F41B72" w:rsidRPr="00925056" w:rsidRDefault="00F41B72" w:rsidP="00925056">
            <w:pPr>
              <w:autoSpaceDE w:val="0"/>
              <w:autoSpaceDN w:val="0"/>
              <w:adjustRightInd w:val="0"/>
              <w:spacing w:line="240" w:lineRule="auto"/>
              <w:ind w:left="567" w:hanging="567"/>
              <w:jc w:val="left"/>
              <w:rPr>
                <w:rFonts w:ascii="Times New Roman" w:hAnsi="Times New Roman" w:cs="Times New Roman"/>
                <w:i/>
                <w:iCs/>
                <w:sz w:val="24"/>
                <w:szCs w:val="24"/>
              </w:rPr>
            </w:pPr>
            <w:r w:rsidRPr="00925056">
              <w:rPr>
                <w:rFonts w:ascii="Times New Roman" w:hAnsi="Times New Roman" w:cs="Times New Roman"/>
                <w:i/>
                <w:iCs/>
                <w:sz w:val="24"/>
                <w:szCs w:val="24"/>
              </w:rPr>
              <w:t>Dr informed. Observation BSL and neuro observation taken. Patient walked herself to chair.</w:t>
            </w:r>
          </w:p>
        </w:tc>
      </w:tr>
      <w:tr w:rsidR="00F41B72" w:rsidRPr="00925056" w:rsidTr="00945A56">
        <w:tc>
          <w:tcPr>
            <w:tcW w:w="2965" w:type="dxa"/>
          </w:tcPr>
          <w:p w:rsidR="00F41B72" w:rsidRPr="00925056" w:rsidRDefault="00F41B72" w:rsidP="00925056">
            <w:pPr>
              <w:autoSpaceDE w:val="0"/>
              <w:autoSpaceDN w:val="0"/>
              <w:adjustRightInd w:val="0"/>
              <w:spacing w:line="240" w:lineRule="auto"/>
              <w:ind w:left="567" w:hanging="567"/>
              <w:jc w:val="left"/>
              <w:rPr>
                <w:rFonts w:ascii="Times New Roman" w:hAnsi="Times New Roman" w:cs="Times New Roman"/>
                <w:sz w:val="24"/>
                <w:szCs w:val="24"/>
              </w:rPr>
            </w:pPr>
            <w:r w:rsidRPr="00925056">
              <w:rPr>
                <w:rFonts w:ascii="Times New Roman" w:hAnsi="Times New Roman" w:cs="Times New Roman"/>
                <w:sz w:val="24"/>
                <w:szCs w:val="24"/>
              </w:rPr>
              <w:t>10. How could the incident have been prevented?</w:t>
            </w:r>
          </w:p>
        </w:tc>
        <w:tc>
          <w:tcPr>
            <w:tcW w:w="6385" w:type="dxa"/>
          </w:tcPr>
          <w:p w:rsidR="00F41B72" w:rsidRPr="00925056" w:rsidRDefault="00F41B72" w:rsidP="00925056">
            <w:pPr>
              <w:autoSpaceDE w:val="0"/>
              <w:autoSpaceDN w:val="0"/>
              <w:adjustRightInd w:val="0"/>
              <w:spacing w:line="240" w:lineRule="auto"/>
              <w:ind w:left="567" w:hanging="567"/>
              <w:jc w:val="left"/>
              <w:rPr>
                <w:rFonts w:ascii="Times New Roman" w:hAnsi="Times New Roman" w:cs="Times New Roman"/>
                <w:i/>
                <w:iCs/>
                <w:sz w:val="24"/>
                <w:szCs w:val="24"/>
              </w:rPr>
            </w:pPr>
            <w:r w:rsidRPr="00925056">
              <w:rPr>
                <w:rFonts w:ascii="Times New Roman" w:hAnsi="Times New Roman" w:cs="Times New Roman"/>
                <w:i/>
                <w:iCs/>
                <w:sz w:val="24"/>
                <w:szCs w:val="24"/>
              </w:rPr>
              <w:t>---</w:t>
            </w:r>
          </w:p>
        </w:tc>
      </w:tr>
      <w:tr w:rsidR="00F41B72" w:rsidRPr="00925056" w:rsidTr="00945A56">
        <w:tc>
          <w:tcPr>
            <w:tcW w:w="2965" w:type="dxa"/>
          </w:tcPr>
          <w:p w:rsidR="00F41B72" w:rsidRPr="00925056" w:rsidRDefault="00F41B72" w:rsidP="00925056">
            <w:pPr>
              <w:autoSpaceDE w:val="0"/>
              <w:autoSpaceDN w:val="0"/>
              <w:adjustRightInd w:val="0"/>
              <w:spacing w:line="240" w:lineRule="auto"/>
              <w:ind w:left="567" w:hanging="567"/>
              <w:jc w:val="left"/>
              <w:rPr>
                <w:rFonts w:ascii="Times New Roman" w:hAnsi="Times New Roman" w:cs="Times New Roman"/>
                <w:sz w:val="24"/>
                <w:szCs w:val="24"/>
              </w:rPr>
            </w:pPr>
            <w:r w:rsidRPr="00925056">
              <w:rPr>
                <w:rFonts w:ascii="Times New Roman" w:hAnsi="Times New Roman" w:cs="Times New Roman"/>
                <w:sz w:val="24"/>
                <w:szCs w:val="24"/>
              </w:rPr>
              <w:t>11. Results of incident</w:t>
            </w:r>
          </w:p>
        </w:tc>
        <w:tc>
          <w:tcPr>
            <w:tcW w:w="6385" w:type="dxa"/>
          </w:tcPr>
          <w:p w:rsidR="00F41B72" w:rsidRPr="00925056" w:rsidRDefault="00F41B72" w:rsidP="00925056">
            <w:pPr>
              <w:keepNext/>
              <w:autoSpaceDE w:val="0"/>
              <w:autoSpaceDN w:val="0"/>
              <w:adjustRightInd w:val="0"/>
              <w:spacing w:line="240" w:lineRule="auto"/>
              <w:ind w:left="567" w:hanging="567"/>
              <w:jc w:val="left"/>
              <w:rPr>
                <w:rFonts w:ascii="Times New Roman" w:hAnsi="Times New Roman" w:cs="Times New Roman"/>
                <w:i/>
                <w:iCs/>
                <w:sz w:val="24"/>
                <w:szCs w:val="24"/>
              </w:rPr>
            </w:pPr>
            <w:r w:rsidRPr="00925056">
              <w:rPr>
                <w:rFonts w:ascii="Times New Roman" w:hAnsi="Times New Roman" w:cs="Times New Roman"/>
                <w:i/>
                <w:iCs/>
                <w:sz w:val="24"/>
                <w:szCs w:val="24"/>
              </w:rPr>
              <w:t>After speaking with patient nursing staff and doctor it looks as if the patient is having pseudo falls making sure that when it happens someone is around and does not actually fall or injure herself. Patient has some significant mental health issues and has presented to hospital many times. On each occasion when it is near time to go home puts up obstacles.</w:t>
            </w:r>
          </w:p>
        </w:tc>
      </w:tr>
    </w:tbl>
    <w:p w:rsidR="00F41B72" w:rsidRPr="00925056" w:rsidRDefault="00F41B72" w:rsidP="00925056">
      <w:pPr>
        <w:pStyle w:val="Caption"/>
        <w:ind w:left="567" w:hanging="567"/>
        <w:rPr>
          <w:rFonts w:ascii="Times New Roman" w:hAnsi="Times New Roman" w:cs="Times New Roman"/>
          <w:sz w:val="24"/>
          <w:szCs w:val="24"/>
        </w:rPr>
      </w:pPr>
    </w:p>
    <w:p w:rsidR="00F41B72" w:rsidRPr="00925056" w:rsidRDefault="00F41B72" w:rsidP="00925056">
      <w:pPr>
        <w:spacing w:line="240" w:lineRule="auto"/>
        <w:ind w:left="567" w:hanging="567"/>
        <w:rPr>
          <w:rFonts w:ascii="Times New Roman" w:hAnsi="Times New Roman" w:cs="Times New Roman"/>
          <w:iCs/>
          <w:color w:val="000000" w:themeColor="text1"/>
          <w:sz w:val="24"/>
          <w:szCs w:val="24"/>
        </w:rPr>
      </w:pPr>
      <w:r w:rsidRPr="00925056">
        <w:rPr>
          <w:rFonts w:ascii="Times New Roman" w:hAnsi="Times New Roman" w:cs="Times New Roman"/>
          <w:i/>
          <w:color w:val="000000" w:themeColor="text1"/>
          <w:sz w:val="24"/>
          <w:szCs w:val="24"/>
        </w:rPr>
        <w:br w:type="page"/>
      </w:r>
    </w:p>
    <w:p w:rsidR="00F41B72" w:rsidRPr="00925056" w:rsidRDefault="00F41B72" w:rsidP="00945A56">
      <w:pPr>
        <w:pStyle w:val="Caption"/>
        <w:spacing w:after="120"/>
        <w:rPr>
          <w:rFonts w:ascii="Times New Roman" w:hAnsi="Times New Roman" w:cs="Times New Roman"/>
          <w:i w:val="0"/>
          <w:color w:val="000000" w:themeColor="text1"/>
          <w:sz w:val="24"/>
          <w:szCs w:val="24"/>
        </w:rPr>
      </w:pPr>
      <w:r w:rsidRPr="00925056">
        <w:rPr>
          <w:rFonts w:ascii="Times New Roman" w:hAnsi="Times New Roman" w:cs="Times New Roman"/>
          <w:i w:val="0"/>
          <w:color w:val="000000" w:themeColor="text1"/>
          <w:sz w:val="24"/>
          <w:szCs w:val="24"/>
        </w:rPr>
        <w:lastRenderedPageBreak/>
        <w:t xml:space="preserve">Table A2: Example of an incident reported to the </w:t>
      </w:r>
      <w:proofErr w:type="spellStart"/>
      <w:r w:rsidRPr="00925056">
        <w:rPr>
          <w:rFonts w:ascii="Times New Roman" w:hAnsi="Times New Roman" w:cs="Times New Roman"/>
          <w:i w:val="0"/>
          <w:color w:val="000000" w:themeColor="text1"/>
          <w:sz w:val="24"/>
          <w:szCs w:val="24"/>
        </w:rPr>
        <w:t>Riskman</w:t>
      </w:r>
      <w:proofErr w:type="spellEnd"/>
      <w:r w:rsidRPr="00925056">
        <w:rPr>
          <w:rFonts w:ascii="Times New Roman" w:hAnsi="Times New Roman" w:cs="Times New Roman"/>
          <w:i w:val="0"/>
          <w:color w:val="000000" w:themeColor="text1"/>
          <w:sz w:val="24"/>
          <w:szCs w:val="24"/>
        </w:rPr>
        <w:t xml:space="preserve"> system</w:t>
      </w:r>
    </w:p>
    <w:tbl>
      <w:tblPr>
        <w:tblStyle w:val="TableGrid"/>
        <w:tblW w:w="0" w:type="auto"/>
        <w:tblLook w:val="04A0" w:firstRow="1" w:lastRow="0" w:firstColumn="1" w:lastColumn="0" w:noHBand="0" w:noVBand="1"/>
      </w:tblPr>
      <w:tblGrid>
        <w:gridCol w:w="2952"/>
        <w:gridCol w:w="6329"/>
      </w:tblGrid>
      <w:tr w:rsidR="00F41B72" w:rsidRPr="00925056" w:rsidTr="00945A56">
        <w:tc>
          <w:tcPr>
            <w:tcW w:w="2965" w:type="dxa"/>
          </w:tcPr>
          <w:p w:rsidR="00F41B72" w:rsidRPr="00925056" w:rsidRDefault="00F41B72" w:rsidP="00945A56">
            <w:pPr>
              <w:spacing w:line="240" w:lineRule="auto"/>
              <w:jc w:val="left"/>
              <w:rPr>
                <w:rFonts w:ascii="Times New Roman" w:hAnsi="Times New Roman" w:cs="Times New Roman"/>
                <w:sz w:val="24"/>
                <w:szCs w:val="24"/>
              </w:rPr>
            </w:pPr>
            <w:r w:rsidRPr="00925056">
              <w:rPr>
                <w:rFonts w:ascii="Times New Roman" w:hAnsi="Times New Roman" w:cs="Times New Roman"/>
                <w:b/>
                <w:bCs/>
                <w:sz w:val="24"/>
                <w:szCs w:val="24"/>
              </w:rPr>
              <w:t xml:space="preserve">Element of report </w:t>
            </w:r>
          </w:p>
        </w:tc>
        <w:tc>
          <w:tcPr>
            <w:tcW w:w="6385" w:type="dxa"/>
          </w:tcPr>
          <w:p w:rsidR="00F41B72" w:rsidRPr="00925056" w:rsidRDefault="00F41B72" w:rsidP="00945A56">
            <w:pPr>
              <w:spacing w:line="240" w:lineRule="auto"/>
              <w:jc w:val="left"/>
              <w:rPr>
                <w:rFonts w:ascii="Times New Roman" w:hAnsi="Times New Roman" w:cs="Times New Roman"/>
                <w:sz w:val="24"/>
                <w:szCs w:val="24"/>
              </w:rPr>
            </w:pPr>
            <w:r w:rsidRPr="00925056">
              <w:rPr>
                <w:rFonts w:ascii="Times New Roman" w:hAnsi="Times New Roman" w:cs="Times New Roman"/>
                <w:b/>
                <w:bCs/>
                <w:sz w:val="24"/>
                <w:szCs w:val="24"/>
              </w:rPr>
              <w:t>Example</w:t>
            </w:r>
          </w:p>
        </w:tc>
      </w:tr>
      <w:tr w:rsidR="00F41B72" w:rsidRPr="00925056" w:rsidTr="00945A56">
        <w:tc>
          <w:tcPr>
            <w:tcW w:w="2965" w:type="dxa"/>
          </w:tcPr>
          <w:p w:rsidR="00F41B72" w:rsidRPr="00925056" w:rsidRDefault="00F41B72" w:rsidP="00945A56">
            <w:pPr>
              <w:pStyle w:val="ListParagraph"/>
              <w:numPr>
                <w:ilvl w:val="0"/>
                <w:numId w:val="14"/>
              </w:numPr>
              <w:autoSpaceDE w:val="0"/>
              <w:autoSpaceDN w:val="0"/>
              <w:adjustRightInd w:val="0"/>
              <w:spacing w:line="240" w:lineRule="auto"/>
              <w:jc w:val="left"/>
              <w:rPr>
                <w:rFonts w:ascii="Times New Roman" w:hAnsi="Times New Roman" w:cs="Times New Roman"/>
                <w:i/>
                <w:iCs/>
                <w:sz w:val="24"/>
                <w:szCs w:val="24"/>
              </w:rPr>
            </w:pPr>
            <w:r w:rsidRPr="00925056">
              <w:rPr>
                <w:rFonts w:ascii="Times New Roman" w:hAnsi="Times New Roman" w:cs="Times New Roman"/>
                <w:sz w:val="24"/>
                <w:szCs w:val="24"/>
              </w:rPr>
              <w:t xml:space="preserve">Incident ID </w:t>
            </w:r>
          </w:p>
        </w:tc>
        <w:tc>
          <w:tcPr>
            <w:tcW w:w="6385" w:type="dxa"/>
          </w:tcPr>
          <w:p w:rsidR="00F41B72" w:rsidRPr="00925056" w:rsidRDefault="00F41B72" w:rsidP="00945A56">
            <w:pPr>
              <w:autoSpaceDE w:val="0"/>
              <w:autoSpaceDN w:val="0"/>
              <w:adjustRightInd w:val="0"/>
              <w:spacing w:line="240" w:lineRule="auto"/>
              <w:jc w:val="left"/>
              <w:rPr>
                <w:rFonts w:ascii="Times New Roman" w:hAnsi="Times New Roman" w:cs="Times New Roman"/>
                <w:i/>
                <w:iCs/>
                <w:sz w:val="24"/>
                <w:szCs w:val="24"/>
              </w:rPr>
            </w:pPr>
            <w:r w:rsidRPr="00925056">
              <w:rPr>
                <w:rFonts w:ascii="Times New Roman" w:hAnsi="Times New Roman" w:cs="Times New Roman"/>
                <w:i/>
                <w:iCs/>
                <w:sz w:val="24"/>
                <w:szCs w:val="24"/>
              </w:rPr>
              <w:t>104144</w:t>
            </w:r>
          </w:p>
        </w:tc>
      </w:tr>
      <w:tr w:rsidR="00F41B72" w:rsidRPr="00925056" w:rsidTr="00945A56">
        <w:tc>
          <w:tcPr>
            <w:tcW w:w="2965" w:type="dxa"/>
          </w:tcPr>
          <w:p w:rsidR="00F41B72" w:rsidRPr="00925056" w:rsidRDefault="00F41B72" w:rsidP="00945A56">
            <w:pPr>
              <w:pStyle w:val="ListParagraph"/>
              <w:numPr>
                <w:ilvl w:val="0"/>
                <w:numId w:val="14"/>
              </w:numPr>
              <w:autoSpaceDE w:val="0"/>
              <w:autoSpaceDN w:val="0"/>
              <w:adjustRightInd w:val="0"/>
              <w:spacing w:line="240" w:lineRule="auto"/>
              <w:jc w:val="left"/>
              <w:rPr>
                <w:rFonts w:ascii="Times New Roman" w:hAnsi="Times New Roman" w:cs="Times New Roman"/>
                <w:i/>
                <w:iCs/>
                <w:sz w:val="24"/>
                <w:szCs w:val="24"/>
              </w:rPr>
            </w:pPr>
            <w:r w:rsidRPr="00925056">
              <w:rPr>
                <w:rFonts w:ascii="Times New Roman" w:hAnsi="Times New Roman" w:cs="Times New Roman"/>
                <w:sz w:val="24"/>
                <w:szCs w:val="24"/>
              </w:rPr>
              <w:t>Incident date</w:t>
            </w:r>
          </w:p>
        </w:tc>
        <w:tc>
          <w:tcPr>
            <w:tcW w:w="6385" w:type="dxa"/>
          </w:tcPr>
          <w:p w:rsidR="00F41B72" w:rsidRPr="00925056" w:rsidRDefault="00F41B72" w:rsidP="00945A56">
            <w:pPr>
              <w:autoSpaceDE w:val="0"/>
              <w:autoSpaceDN w:val="0"/>
              <w:adjustRightInd w:val="0"/>
              <w:spacing w:line="240" w:lineRule="auto"/>
              <w:jc w:val="left"/>
              <w:rPr>
                <w:rFonts w:ascii="Times New Roman" w:hAnsi="Times New Roman" w:cs="Times New Roman"/>
                <w:i/>
                <w:iCs/>
                <w:sz w:val="24"/>
                <w:szCs w:val="24"/>
              </w:rPr>
            </w:pPr>
            <w:r w:rsidRPr="00925056">
              <w:rPr>
                <w:rFonts w:ascii="Times New Roman" w:hAnsi="Times New Roman" w:cs="Times New Roman"/>
                <w:i/>
                <w:iCs/>
                <w:sz w:val="24"/>
                <w:szCs w:val="24"/>
              </w:rPr>
              <w:t>5/27/2010</w:t>
            </w:r>
          </w:p>
        </w:tc>
      </w:tr>
      <w:tr w:rsidR="00F41B72" w:rsidRPr="00925056" w:rsidTr="00945A56">
        <w:tc>
          <w:tcPr>
            <w:tcW w:w="2965" w:type="dxa"/>
          </w:tcPr>
          <w:p w:rsidR="00F41B72" w:rsidRPr="00925056" w:rsidRDefault="00F41B72" w:rsidP="00945A56">
            <w:pPr>
              <w:pStyle w:val="ListParagraph"/>
              <w:numPr>
                <w:ilvl w:val="0"/>
                <w:numId w:val="14"/>
              </w:numPr>
              <w:autoSpaceDE w:val="0"/>
              <w:autoSpaceDN w:val="0"/>
              <w:adjustRightInd w:val="0"/>
              <w:spacing w:line="240" w:lineRule="auto"/>
              <w:jc w:val="left"/>
              <w:rPr>
                <w:rFonts w:ascii="Times New Roman" w:hAnsi="Times New Roman" w:cs="Times New Roman"/>
                <w:i/>
                <w:iCs/>
                <w:sz w:val="24"/>
                <w:szCs w:val="24"/>
              </w:rPr>
            </w:pPr>
            <w:r w:rsidRPr="00925056">
              <w:rPr>
                <w:rFonts w:ascii="Times New Roman" w:hAnsi="Times New Roman" w:cs="Times New Roman"/>
                <w:sz w:val="24"/>
                <w:szCs w:val="24"/>
              </w:rPr>
              <w:t xml:space="preserve">Incident time </w:t>
            </w:r>
          </w:p>
        </w:tc>
        <w:tc>
          <w:tcPr>
            <w:tcW w:w="6385" w:type="dxa"/>
          </w:tcPr>
          <w:p w:rsidR="00F41B72" w:rsidRPr="00925056" w:rsidRDefault="00F41B72" w:rsidP="00945A56">
            <w:pPr>
              <w:autoSpaceDE w:val="0"/>
              <w:autoSpaceDN w:val="0"/>
              <w:adjustRightInd w:val="0"/>
              <w:spacing w:line="240" w:lineRule="auto"/>
              <w:jc w:val="left"/>
              <w:rPr>
                <w:rFonts w:ascii="Times New Roman" w:hAnsi="Times New Roman" w:cs="Times New Roman"/>
                <w:i/>
                <w:iCs/>
                <w:sz w:val="24"/>
                <w:szCs w:val="24"/>
              </w:rPr>
            </w:pPr>
            <w:r w:rsidRPr="00925056">
              <w:rPr>
                <w:rFonts w:ascii="Times New Roman" w:hAnsi="Times New Roman" w:cs="Times New Roman"/>
                <w:i/>
                <w:iCs/>
                <w:sz w:val="24"/>
                <w:szCs w:val="24"/>
              </w:rPr>
              <w:t>09:45</w:t>
            </w:r>
          </w:p>
        </w:tc>
      </w:tr>
      <w:tr w:rsidR="00F41B72" w:rsidRPr="00925056" w:rsidTr="00945A56">
        <w:tc>
          <w:tcPr>
            <w:tcW w:w="2965" w:type="dxa"/>
          </w:tcPr>
          <w:p w:rsidR="00F41B72" w:rsidRPr="00925056" w:rsidRDefault="00F41B72" w:rsidP="00945A56">
            <w:pPr>
              <w:pStyle w:val="ListParagraph"/>
              <w:numPr>
                <w:ilvl w:val="0"/>
                <w:numId w:val="14"/>
              </w:numPr>
              <w:spacing w:line="240" w:lineRule="auto"/>
              <w:jc w:val="left"/>
              <w:rPr>
                <w:rFonts w:ascii="Times New Roman" w:hAnsi="Times New Roman" w:cs="Times New Roman"/>
                <w:sz w:val="24"/>
                <w:szCs w:val="24"/>
              </w:rPr>
            </w:pPr>
            <w:r w:rsidRPr="00925056">
              <w:rPr>
                <w:rFonts w:ascii="Times New Roman" w:hAnsi="Times New Roman" w:cs="Times New Roman"/>
                <w:sz w:val="24"/>
                <w:szCs w:val="24"/>
              </w:rPr>
              <w:t xml:space="preserve">Incident type(s) </w:t>
            </w:r>
          </w:p>
        </w:tc>
        <w:tc>
          <w:tcPr>
            <w:tcW w:w="6385" w:type="dxa"/>
          </w:tcPr>
          <w:p w:rsidR="00F41B72" w:rsidRPr="00925056" w:rsidRDefault="00F41B72" w:rsidP="00945A56">
            <w:pPr>
              <w:spacing w:line="240" w:lineRule="auto"/>
              <w:jc w:val="left"/>
              <w:rPr>
                <w:rFonts w:ascii="Times New Roman" w:hAnsi="Times New Roman" w:cs="Times New Roman"/>
                <w:i/>
                <w:sz w:val="24"/>
                <w:szCs w:val="24"/>
              </w:rPr>
            </w:pPr>
            <w:r w:rsidRPr="00925056">
              <w:rPr>
                <w:rFonts w:ascii="Times New Roman" w:hAnsi="Times New Roman" w:cs="Times New Roman"/>
                <w:i/>
                <w:sz w:val="24"/>
                <w:szCs w:val="24"/>
              </w:rPr>
              <w:t>Fall</w:t>
            </w:r>
          </w:p>
        </w:tc>
      </w:tr>
      <w:tr w:rsidR="00F41B72" w:rsidRPr="00925056" w:rsidTr="00945A56">
        <w:tc>
          <w:tcPr>
            <w:tcW w:w="2965" w:type="dxa"/>
          </w:tcPr>
          <w:p w:rsidR="00F41B72" w:rsidRPr="00925056" w:rsidRDefault="00F41B72" w:rsidP="00945A56">
            <w:pPr>
              <w:pStyle w:val="ListParagraph"/>
              <w:numPr>
                <w:ilvl w:val="0"/>
                <w:numId w:val="14"/>
              </w:numPr>
              <w:autoSpaceDE w:val="0"/>
              <w:autoSpaceDN w:val="0"/>
              <w:adjustRightInd w:val="0"/>
              <w:spacing w:line="240" w:lineRule="auto"/>
              <w:jc w:val="left"/>
              <w:rPr>
                <w:rFonts w:ascii="Times New Roman" w:hAnsi="Times New Roman" w:cs="Times New Roman"/>
                <w:i/>
                <w:iCs/>
                <w:sz w:val="24"/>
                <w:szCs w:val="24"/>
              </w:rPr>
            </w:pPr>
            <w:r w:rsidRPr="00925056">
              <w:rPr>
                <w:rFonts w:ascii="Times New Roman" w:hAnsi="Times New Roman" w:cs="Times New Roman"/>
                <w:sz w:val="24"/>
                <w:szCs w:val="24"/>
              </w:rPr>
              <w:t>Incident description</w:t>
            </w:r>
          </w:p>
        </w:tc>
        <w:tc>
          <w:tcPr>
            <w:tcW w:w="6385" w:type="dxa"/>
          </w:tcPr>
          <w:p w:rsidR="00F41B72" w:rsidRPr="00925056" w:rsidRDefault="00F41B72" w:rsidP="00945A56">
            <w:pPr>
              <w:autoSpaceDE w:val="0"/>
              <w:autoSpaceDN w:val="0"/>
              <w:adjustRightInd w:val="0"/>
              <w:spacing w:line="240" w:lineRule="auto"/>
              <w:jc w:val="left"/>
              <w:rPr>
                <w:rFonts w:ascii="Times New Roman" w:hAnsi="Times New Roman" w:cs="Times New Roman"/>
                <w:i/>
                <w:iCs/>
                <w:sz w:val="24"/>
                <w:szCs w:val="24"/>
              </w:rPr>
            </w:pPr>
            <w:r w:rsidRPr="00925056">
              <w:rPr>
                <w:rFonts w:ascii="Times New Roman" w:hAnsi="Times New Roman" w:cs="Times New Roman"/>
                <w:i/>
                <w:iCs/>
                <w:sz w:val="24"/>
                <w:szCs w:val="24"/>
              </w:rPr>
              <w:t>Ms. X fell  down a step on level 6 of the Y building</w:t>
            </w:r>
          </w:p>
        </w:tc>
      </w:tr>
      <w:tr w:rsidR="00F41B72" w:rsidRPr="00925056" w:rsidTr="00945A56">
        <w:tc>
          <w:tcPr>
            <w:tcW w:w="2965" w:type="dxa"/>
          </w:tcPr>
          <w:p w:rsidR="00F41B72" w:rsidRPr="00925056" w:rsidRDefault="00F41B72" w:rsidP="00945A56">
            <w:pPr>
              <w:pStyle w:val="ListParagraph"/>
              <w:numPr>
                <w:ilvl w:val="0"/>
                <w:numId w:val="14"/>
              </w:numPr>
              <w:autoSpaceDE w:val="0"/>
              <w:autoSpaceDN w:val="0"/>
              <w:adjustRightInd w:val="0"/>
              <w:spacing w:line="240" w:lineRule="auto"/>
              <w:jc w:val="left"/>
              <w:rPr>
                <w:rFonts w:ascii="Times New Roman" w:hAnsi="Times New Roman" w:cs="Times New Roman"/>
                <w:sz w:val="24"/>
                <w:szCs w:val="24"/>
              </w:rPr>
            </w:pPr>
            <w:r w:rsidRPr="00925056">
              <w:rPr>
                <w:rFonts w:ascii="Times New Roman" w:hAnsi="Times New Roman" w:cs="Times New Roman"/>
                <w:sz w:val="24"/>
                <w:szCs w:val="24"/>
              </w:rPr>
              <w:t>Detail</w:t>
            </w:r>
          </w:p>
        </w:tc>
        <w:tc>
          <w:tcPr>
            <w:tcW w:w="6385" w:type="dxa"/>
          </w:tcPr>
          <w:p w:rsidR="00F41B72" w:rsidRPr="00925056" w:rsidRDefault="00F41B72" w:rsidP="00945A56">
            <w:pPr>
              <w:autoSpaceDE w:val="0"/>
              <w:autoSpaceDN w:val="0"/>
              <w:adjustRightInd w:val="0"/>
              <w:spacing w:line="240" w:lineRule="auto"/>
              <w:jc w:val="left"/>
              <w:rPr>
                <w:rFonts w:ascii="Times New Roman" w:hAnsi="Times New Roman" w:cs="Times New Roman"/>
                <w:i/>
                <w:iCs/>
                <w:sz w:val="24"/>
                <w:szCs w:val="24"/>
              </w:rPr>
            </w:pPr>
            <w:r w:rsidRPr="00925056">
              <w:rPr>
                <w:rFonts w:ascii="Times New Roman" w:hAnsi="Times New Roman" w:cs="Times New Roman"/>
                <w:i/>
                <w:iCs/>
                <w:sz w:val="24"/>
                <w:szCs w:val="24"/>
              </w:rPr>
              <w:t>Ms. X was part of the choir who were singing at the opening ceremony of the Z Centre. The accident happened at approx. 0945 Ms. X was assisted by other staff who were present and was taken in a wheel chair to the ED by a nurse and a volunteer. She was obviously in a lot of pain.</w:t>
            </w:r>
          </w:p>
        </w:tc>
      </w:tr>
      <w:tr w:rsidR="00F41B72" w:rsidRPr="00925056" w:rsidTr="00945A56">
        <w:tc>
          <w:tcPr>
            <w:tcW w:w="2965" w:type="dxa"/>
          </w:tcPr>
          <w:p w:rsidR="00F41B72" w:rsidRPr="00925056" w:rsidRDefault="00F41B72" w:rsidP="00945A56">
            <w:pPr>
              <w:pStyle w:val="ListParagraph"/>
              <w:numPr>
                <w:ilvl w:val="0"/>
                <w:numId w:val="14"/>
              </w:numPr>
              <w:autoSpaceDE w:val="0"/>
              <w:autoSpaceDN w:val="0"/>
              <w:adjustRightInd w:val="0"/>
              <w:spacing w:line="240" w:lineRule="auto"/>
              <w:jc w:val="left"/>
              <w:rPr>
                <w:rFonts w:ascii="Times New Roman" w:hAnsi="Times New Roman" w:cs="Times New Roman"/>
                <w:sz w:val="24"/>
                <w:szCs w:val="24"/>
              </w:rPr>
            </w:pPr>
            <w:r w:rsidRPr="00925056">
              <w:rPr>
                <w:rFonts w:ascii="Times New Roman" w:hAnsi="Times New Roman" w:cs="Times New Roman"/>
                <w:sz w:val="24"/>
                <w:szCs w:val="24"/>
              </w:rPr>
              <w:t>Comments</w:t>
            </w:r>
          </w:p>
        </w:tc>
        <w:tc>
          <w:tcPr>
            <w:tcW w:w="6385" w:type="dxa"/>
          </w:tcPr>
          <w:p w:rsidR="00F41B72" w:rsidRPr="00925056" w:rsidRDefault="00F41B72" w:rsidP="00945A56">
            <w:pPr>
              <w:autoSpaceDE w:val="0"/>
              <w:autoSpaceDN w:val="0"/>
              <w:adjustRightInd w:val="0"/>
              <w:spacing w:line="240" w:lineRule="auto"/>
              <w:jc w:val="left"/>
              <w:rPr>
                <w:rFonts w:ascii="Times New Roman" w:hAnsi="Times New Roman" w:cs="Times New Roman"/>
                <w:i/>
                <w:sz w:val="24"/>
                <w:szCs w:val="24"/>
              </w:rPr>
            </w:pPr>
            <w:r w:rsidRPr="00925056">
              <w:rPr>
                <w:rFonts w:ascii="Times New Roman" w:hAnsi="Times New Roman" w:cs="Times New Roman"/>
                <w:i/>
                <w:sz w:val="24"/>
                <w:szCs w:val="24"/>
              </w:rPr>
              <w:t>---</w:t>
            </w:r>
          </w:p>
        </w:tc>
      </w:tr>
      <w:tr w:rsidR="00F41B72" w:rsidRPr="00925056" w:rsidTr="00945A56">
        <w:tc>
          <w:tcPr>
            <w:tcW w:w="2965" w:type="dxa"/>
          </w:tcPr>
          <w:p w:rsidR="00F41B72" w:rsidRPr="00925056" w:rsidRDefault="00F41B72" w:rsidP="00945A56">
            <w:pPr>
              <w:pStyle w:val="ListParagraph"/>
              <w:numPr>
                <w:ilvl w:val="0"/>
                <w:numId w:val="14"/>
              </w:numPr>
              <w:autoSpaceDE w:val="0"/>
              <w:autoSpaceDN w:val="0"/>
              <w:adjustRightInd w:val="0"/>
              <w:spacing w:line="240" w:lineRule="auto"/>
              <w:jc w:val="left"/>
              <w:rPr>
                <w:rFonts w:ascii="Times New Roman" w:hAnsi="Times New Roman" w:cs="Times New Roman"/>
                <w:sz w:val="24"/>
                <w:szCs w:val="24"/>
              </w:rPr>
            </w:pPr>
            <w:r w:rsidRPr="00925056">
              <w:rPr>
                <w:rFonts w:ascii="Times New Roman" w:hAnsi="Times New Roman" w:cs="Times New Roman"/>
                <w:sz w:val="24"/>
                <w:szCs w:val="24"/>
              </w:rPr>
              <w:t>Outcome</w:t>
            </w:r>
          </w:p>
        </w:tc>
        <w:tc>
          <w:tcPr>
            <w:tcW w:w="6385" w:type="dxa"/>
          </w:tcPr>
          <w:p w:rsidR="00F41B72" w:rsidRPr="00925056" w:rsidRDefault="00F41B72" w:rsidP="00945A56">
            <w:pPr>
              <w:autoSpaceDE w:val="0"/>
              <w:autoSpaceDN w:val="0"/>
              <w:adjustRightInd w:val="0"/>
              <w:spacing w:line="240" w:lineRule="auto"/>
              <w:jc w:val="left"/>
              <w:rPr>
                <w:rFonts w:ascii="Times New Roman" w:hAnsi="Times New Roman" w:cs="Times New Roman"/>
                <w:i/>
                <w:sz w:val="24"/>
                <w:szCs w:val="24"/>
              </w:rPr>
            </w:pPr>
            <w:r w:rsidRPr="00925056">
              <w:rPr>
                <w:rFonts w:ascii="Times New Roman" w:hAnsi="Times New Roman" w:cs="Times New Roman"/>
                <w:i/>
                <w:sz w:val="24"/>
                <w:szCs w:val="24"/>
              </w:rPr>
              <w:t>Moderate Injury, temporary impairment</w:t>
            </w:r>
          </w:p>
        </w:tc>
      </w:tr>
      <w:tr w:rsidR="00F41B72" w:rsidRPr="00925056" w:rsidTr="00945A56">
        <w:tc>
          <w:tcPr>
            <w:tcW w:w="2965" w:type="dxa"/>
          </w:tcPr>
          <w:p w:rsidR="00F41B72" w:rsidRPr="00925056" w:rsidRDefault="00F41B72" w:rsidP="00945A56">
            <w:pPr>
              <w:pStyle w:val="ListParagraph"/>
              <w:numPr>
                <w:ilvl w:val="0"/>
                <w:numId w:val="14"/>
              </w:numPr>
              <w:autoSpaceDE w:val="0"/>
              <w:autoSpaceDN w:val="0"/>
              <w:adjustRightInd w:val="0"/>
              <w:spacing w:line="240" w:lineRule="auto"/>
              <w:jc w:val="left"/>
              <w:rPr>
                <w:rFonts w:ascii="Times New Roman" w:hAnsi="Times New Roman" w:cs="Times New Roman"/>
                <w:iCs/>
                <w:sz w:val="24"/>
                <w:szCs w:val="24"/>
              </w:rPr>
            </w:pPr>
            <w:r w:rsidRPr="00925056">
              <w:rPr>
                <w:rFonts w:ascii="Times New Roman" w:hAnsi="Times New Roman" w:cs="Times New Roman"/>
                <w:iCs/>
                <w:sz w:val="24"/>
                <w:szCs w:val="24"/>
              </w:rPr>
              <w:t xml:space="preserve">Actual SAC </w:t>
            </w:r>
          </w:p>
        </w:tc>
        <w:tc>
          <w:tcPr>
            <w:tcW w:w="6385" w:type="dxa"/>
          </w:tcPr>
          <w:p w:rsidR="00F41B72" w:rsidRPr="00925056" w:rsidRDefault="00F41B72" w:rsidP="00945A56">
            <w:pPr>
              <w:autoSpaceDE w:val="0"/>
              <w:autoSpaceDN w:val="0"/>
              <w:adjustRightInd w:val="0"/>
              <w:spacing w:line="240" w:lineRule="auto"/>
              <w:jc w:val="left"/>
              <w:rPr>
                <w:rFonts w:ascii="Times New Roman" w:hAnsi="Times New Roman" w:cs="Times New Roman"/>
                <w:i/>
                <w:iCs/>
                <w:sz w:val="24"/>
                <w:szCs w:val="24"/>
              </w:rPr>
            </w:pPr>
            <w:r w:rsidRPr="00925056">
              <w:rPr>
                <w:rFonts w:ascii="Times New Roman" w:hAnsi="Times New Roman" w:cs="Times New Roman"/>
                <w:i/>
                <w:iCs/>
                <w:sz w:val="24"/>
                <w:szCs w:val="24"/>
              </w:rPr>
              <w:t>3</w:t>
            </w:r>
          </w:p>
        </w:tc>
      </w:tr>
      <w:tr w:rsidR="00F41B72" w:rsidRPr="00925056" w:rsidTr="00945A56">
        <w:tc>
          <w:tcPr>
            <w:tcW w:w="2965" w:type="dxa"/>
          </w:tcPr>
          <w:p w:rsidR="00F41B72" w:rsidRPr="00925056" w:rsidRDefault="00F41B72" w:rsidP="00945A56">
            <w:pPr>
              <w:pStyle w:val="ListParagraph"/>
              <w:numPr>
                <w:ilvl w:val="0"/>
                <w:numId w:val="14"/>
              </w:numPr>
              <w:autoSpaceDE w:val="0"/>
              <w:autoSpaceDN w:val="0"/>
              <w:adjustRightInd w:val="0"/>
              <w:spacing w:line="240" w:lineRule="auto"/>
              <w:jc w:val="left"/>
              <w:rPr>
                <w:rFonts w:ascii="Times New Roman" w:hAnsi="Times New Roman" w:cs="Times New Roman"/>
                <w:iCs/>
                <w:sz w:val="24"/>
                <w:szCs w:val="24"/>
              </w:rPr>
            </w:pPr>
            <w:r w:rsidRPr="00925056">
              <w:rPr>
                <w:rFonts w:ascii="Times New Roman" w:hAnsi="Times New Roman" w:cs="Times New Roman"/>
                <w:iCs/>
                <w:sz w:val="24"/>
                <w:szCs w:val="24"/>
              </w:rPr>
              <w:t>Action taken</w:t>
            </w:r>
          </w:p>
        </w:tc>
        <w:tc>
          <w:tcPr>
            <w:tcW w:w="6385" w:type="dxa"/>
          </w:tcPr>
          <w:p w:rsidR="00F41B72" w:rsidRPr="00925056" w:rsidRDefault="00F41B72" w:rsidP="00945A56">
            <w:pPr>
              <w:autoSpaceDE w:val="0"/>
              <w:autoSpaceDN w:val="0"/>
              <w:adjustRightInd w:val="0"/>
              <w:spacing w:line="240" w:lineRule="auto"/>
              <w:jc w:val="left"/>
              <w:rPr>
                <w:rFonts w:ascii="Times New Roman" w:hAnsi="Times New Roman" w:cs="Times New Roman"/>
                <w:i/>
                <w:iCs/>
                <w:sz w:val="24"/>
                <w:szCs w:val="24"/>
              </w:rPr>
            </w:pPr>
            <w:r w:rsidRPr="00925056">
              <w:rPr>
                <w:rFonts w:ascii="Times New Roman" w:hAnsi="Times New Roman" w:cs="Times New Roman"/>
                <w:i/>
                <w:iCs/>
                <w:sz w:val="24"/>
                <w:szCs w:val="24"/>
              </w:rPr>
              <w:t>---</w:t>
            </w:r>
          </w:p>
        </w:tc>
      </w:tr>
      <w:tr w:rsidR="00F41B72" w:rsidRPr="00925056" w:rsidTr="00945A56">
        <w:tc>
          <w:tcPr>
            <w:tcW w:w="2965" w:type="dxa"/>
          </w:tcPr>
          <w:p w:rsidR="00F41B72" w:rsidRPr="00925056" w:rsidRDefault="00F41B72" w:rsidP="00945A56">
            <w:pPr>
              <w:pStyle w:val="ListParagraph"/>
              <w:numPr>
                <w:ilvl w:val="0"/>
                <w:numId w:val="14"/>
              </w:numPr>
              <w:autoSpaceDE w:val="0"/>
              <w:autoSpaceDN w:val="0"/>
              <w:adjustRightInd w:val="0"/>
              <w:spacing w:line="240" w:lineRule="auto"/>
              <w:jc w:val="left"/>
              <w:rPr>
                <w:rFonts w:ascii="Times New Roman" w:hAnsi="Times New Roman" w:cs="Times New Roman"/>
                <w:sz w:val="24"/>
                <w:szCs w:val="24"/>
              </w:rPr>
            </w:pPr>
            <w:r w:rsidRPr="00925056">
              <w:rPr>
                <w:rFonts w:ascii="Times New Roman" w:hAnsi="Times New Roman" w:cs="Times New Roman"/>
                <w:sz w:val="24"/>
                <w:szCs w:val="24"/>
              </w:rPr>
              <w:t>Treatment</w:t>
            </w:r>
          </w:p>
        </w:tc>
        <w:tc>
          <w:tcPr>
            <w:tcW w:w="6385" w:type="dxa"/>
          </w:tcPr>
          <w:p w:rsidR="00F41B72" w:rsidRPr="00925056" w:rsidRDefault="00F41B72" w:rsidP="00945A56">
            <w:pPr>
              <w:autoSpaceDE w:val="0"/>
              <w:autoSpaceDN w:val="0"/>
              <w:adjustRightInd w:val="0"/>
              <w:spacing w:line="240" w:lineRule="auto"/>
              <w:jc w:val="left"/>
              <w:rPr>
                <w:rFonts w:ascii="Times New Roman" w:hAnsi="Times New Roman" w:cs="Times New Roman"/>
                <w:i/>
                <w:iCs/>
                <w:sz w:val="24"/>
                <w:szCs w:val="24"/>
              </w:rPr>
            </w:pPr>
            <w:r w:rsidRPr="00925056">
              <w:rPr>
                <w:rFonts w:ascii="Times New Roman" w:hAnsi="Times New Roman" w:cs="Times New Roman"/>
                <w:i/>
                <w:iCs/>
                <w:sz w:val="24"/>
                <w:szCs w:val="24"/>
              </w:rPr>
              <w:t>The accident was witnessed by other members of the choir and staff in attendance for the Opening</w:t>
            </w:r>
          </w:p>
        </w:tc>
      </w:tr>
      <w:tr w:rsidR="00F41B72" w:rsidRPr="00925056" w:rsidTr="00945A56">
        <w:tc>
          <w:tcPr>
            <w:tcW w:w="2965" w:type="dxa"/>
          </w:tcPr>
          <w:p w:rsidR="00F41B72" w:rsidRPr="00925056" w:rsidRDefault="00F41B72" w:rsidP="00945A56">
            <w:pPr>
              <w:pStyle w:val="ListParagraph"/>
              <w:numPr>
                <w:ilvl w:val="0"/>
                <w:numId w:val="14"/>
              </w:numPr>
              <w:autoSpaceDE w:val="0"/>
              <w:autoSpaceDN w:val="0"/>
              <w:adjustRightInd w:val="0"/>
              <w:spacing w:line="240" w:lineRule="auto"/>
              <w:jc w:val="left"/>
              <w:rPr>
                <w:rFonts w:ascii="Times New Roman" w:hAnsi="Times New Roman" w:cs="Times New Roman"/>
                <w:sz w:val="24"/>
                <w:szCs w:val="24"/>
              </w:rPr>
            </w:pPr>
            <w:r w:rsidRPr="00925056">
              <w:rPr>
                <w:rFonts w:ascii="Times New Roman" w:hAnsi="Times New Roman" w:cs="Times New Roman"/>
                <w:sz w:val="24"/>
                <w:szCs w:val="24"/>
              </w:rPr>
              <w:t>Investigation findings</w:t>
            </w:r>
          </w:p>
        </w:tc>
        <w:tc>
          <w:tcPr>
            <w:tcW w:w="6385" w:type="dxa"/>
          </w:tcPr>
          <w:p w:rsidR="00F41B72" w:rsidRPr="00925056" w:rsidRDefault="00F41B72" w:rsidP="00945A56">
            <w:pPr>
              <w:keepNext/>
              <w:autoSpaceDE w:val="0"/>
              <w:autoSpaceDN w:val="0"/>
              <w:adjustRightInd w:val="0"/>
              <w:spacing w:line="240" w:lineRule="auto"/>
              <w:jc w:val="left"/>
              <w:rPr>
                <w:rFonts w:ascii="Times New Roman" w:hAnsi="Times New Roman" w:cs="Times New Roman"/>
                <w:i/>
                <w:iCs/>
                <w:sz w:val="24"/>
                <w:szCs w:val="24"/>
              </w:rPr>
            </w:pPr>
            <w:r w:rsidRPr="00925056">
              <w:rPr>
                <w:rFonts w:ascii="Times New Roman" w:hAnsi="Times New Roman" w:cs="Times New Roman"/>
                <w:i/>
                <w:iCs/>
                <w:sz w:val="24"/>
                <w:szCs w:val="24"/>
              </w:rPr>
              <w:t>Though the edge of the step was painted with a yellow stripe  and there were signs warning of the step it was easy not to see it</w:t>
            </w:r>
          </w:p>
        </w:tc>
      </w:tr>
      <w:tr w:rsidR="00F41B72" w:rsidRPr="00925056" w:rsidTr="00945A56">
        <w:tc>
          <w:tcPr>
            <w:tcW w:w="2965" w:type="dxa"/>
          </w:tcPr>
          <w:p w:rsidR="00F41B72" w:rsidRPr="00925056" w:rsidRDefault="00F41B72" w:rsidP="00945A56">
            <w:pPr>
              <w:pStyle w:val="ListParagraph"/>
              <w:numPr>
                <w:ilvl w:val="0"/>
                <w:numId w:val="14"/>
              </w:numPr>
              <w:autoSpaceDE w:val="0"/>
              <w:autoSpaceDN w:val="0"/>
              <w:adjustRightInd w:val="0"/>
              <w:spacing w:line="240" w:lineRule="auto"/>
              <w:jc w:val="left"/>
              <w:rPr>
                <w:rFonts w:ascii="Times New Roman" w:hAnsi="Times New Roman" w:cs="Times New Roman"/>
                <w:sz w:val="24"/>
                <w:szCs w:val="24"/>
              </w:rPr>
            </w:pPr>
            <w:r w:rsidRPr="00925056">
              <w:rPr>
                <w:rFonts w:ascii="Times New Roman" w:hAnsi="Times New Roman" w:cs="Times New Roman"/>
                <w:sz w:val="24"/>
                <w:szCs w:val="24"/>
              </w:rPr>
              <w:t xml:space="preserve">Implemented controls </w:t>
            </w:r>
          </w:p>
        </w:tc>
        <w:tc>
          <w:tcPr>
            <w:tcW w:w="6385" w:type="dxa"/>
          </w:tcPr>
          <w:p w:rsidR="00F41B72" w:rsidRPr="00925056" w:rsidRDefault="00F41B72" w:rsidP="00945A56">
            <w:pPr>
              <w:keepNext/>
              <w:autoSpaceDE w:val="0"/>
              <w:autoSpaceDN w:val="0"/>
              <w:adjustRightInd w:val="0"/>
              <w:spacing w:line="240" w:lineRule="auto"/>
              <w:jc w:val="left"/>
              <w:rPr>
                <w:rFonts w:ascii="Times New Roman" w:hAnsi="Times New Roman" w:cs="Times New Roman"/>
                <w:i/>
                <w:iCs/>
                <w:sz w:val="24"/>
                <w:szCs w:val="24"/>
              </w:rPr>
            </w:pPr>
            <w:r w:rsidRPr="00925056">
              <w:rPr>
                <w:rFonts w:ascii="Times New Roman" w:hAnsi="Times New Roman" w:cs="Times New Roman"/>
                <w:i/>
                <w:iCs/>
                <w:sz w:val="24"/>
                <w:szCs w:val="24"/>
              </w:rPr>
              <w:t>The 6th floor of the Centre is still not complete and so it is to be expected /hoped that this hazard will not be there in the finished floor</w:t>
            </w:r>
          </w:p>
        </w:tc>
      </w:tr>
    </w:tbl>
    <w:p w:rsidR="00F41B72" w:rsidRPr="00925056" w:rsidRDefault="00F41B72" w:rsidP="00945A56">
      <w:pPr>
        <w:pStyle w:val="Caption"/>
        <w:rPr>
          <w:sz w:val="24"/>
          <w:szCs w:val="24"/>
        </w:rPr>
      </w:pPr>
    </w:p>
    <w:p w:rsidR="00F41B72" w:rsidRPr="00925056" w:rsidRDefault="00F41B72" w:rsidP="00945A56">
      <w:pPr>
        <w:spacing w:line="240" w:lineRule="auto"/>
        <w:rPr>
          <w:rFonts w:ascii="Times New Roman" w:hAnsi="Times New Roman" w:cs="Times New Roman"/>
          <w:b/>
          <w:iCs/>
          <w:sz w:val="24"/>
          <w:szCs w:val="24"/>
        </w:rPr>
      </w:pPr>
      <w:r w:rsidRPr="00925056">
        <w:rPr>
          <w:rFonts w:ascii="Times New Roman" w:hAnsi="Times New Roman" w:cs="Times New Roman"/>
          <w:b/>
          <w:i/>
          <w:sz w:val="24"/>
          <w:szCs w:val="24"/>
        </w:rPr>
        <w:br w:type="page"/>
      </w:r>
    </w:p>
    <w:p w:rsidR="00F41B72" w:rsidRPr="00925056" w:rsidRDefault="00F41B72" w:rsidP="00945A56">
      <w:pPr>
        <w:pStyle w:val="Caption"/>
        <w:rPr>
          <w:rFonts w:ascii="Times New Roman" w:hAnsi="Times New Roman" w:cs="Times New Roman"/>
          <w:b/>
          <w:i w:val="0"/>
          <w:color w:val="000000" w:themeColor="text1"/>
          <w:sz w:val="24"/>
          <w:szCs w:val="24"/>
        </w:rPr>
      </w:pPr>
      <w:r w:rsidRPr="00925056">
        <w:rPr>
          <w:rFonts w:ascii="Times New Roman" w:hAnsi="Times New Roman" w:cs="Times New Roman"/>
          <w:b/>
          <w:i w:val="0"/>
          <w:color w:val="000000" w:themeColor="text1"/>
          <w:sz w:val="24"/>
          <w:szCs w:val="24"/>
        </w:rPr>
        <w:lastRenderedPageBreak/>
        <w:t>Appendix B: Definition of incident types used by experts to label reports</w:t>
      </w:r>
    </w:p>
    <w:p w:rsidR="00F41B72" w:rsidRPr="00925056" w:rsidRDefault="00F41B72" w:rsidP="00945A56">
      <w:pPr>
        <w:spacing w:line="240" w:lineRule="auto"/>
        <w:rPr>
          <w:rFonts w:ascii="Times New Roman" w:hAnsi="Times New Roman" w:cs="Times New Roman"/>
          <w:color w:val="000000" w:themeColor="text1"/>
          <w:sz w:val="24"/>
          <w:szCs w:val="24"/>
        </w:rPr>
      </w:pPr>
    </w:p>
    <w:p w:rsidR="00F41B72" w:rsidRPr="00925056" w:rsidRDefault="00F41B72" w:rsidP="00945A56">
      <w:pPr>
        <w:pStyle w:val="Caption"/>
        <w:spacing w:after="120"/>
        <w:rPr>
          <w:rFonts w:ascii="Times New Roman" w:hAnsi="Times New Roman" w:cs="Times New Roman"/>
          <w:i w:val="0"/>
          <w:color w:val="000000" w:themeColor="text1"/>
          <w:sz w:val="24"/>
          <w:szCs w:val="24"/>
        </w:rPr>
      </w:pPr>
      <w:r w:rsidRPr="00925056">
        <w:rPr>
          <w:rFonts w:ascii="Times New Roman" w:hAnsi="Times New Roman" w:cs="Times New Roman"/>
          <w:i w:val="0"/>
          <w:color w:val="000000" w:themeColor="text1"/>
          <w:sz w:val="24"/>
          <w:szCs w:val="24"/>
        </w:rPr>
        <w:t>Table B1: Criteria used by experts and examples of inc</w:t>
      </w:r>
      <w:r w:rsidR="00607578" w:rsidRPr="00925056">
        <w:rPr>
          <w:rFonts w:ascii="Times New Roman" w:hAnsi="Times New Roman" w:cs="Times New Roman"/>
          <w:i w:val="0"/>
          <w:color w:val="000000" w:themeColor="text1"/>
          <w:sz w:val="24"/>
          <w:szCs w:val="24"/>
        </w:rPr>
        <w:t>ident of</w:t>
      </w:r>
      <w:r w:rsidRPr="00925056">
        <w:rPr>
          <w:rFonts w:ascii="Times New Roman" w:hAnsi="Times New Roman" w:cs="Times New Roman"/>
          <w:i w:val="0"/>
          <w:color w:val="000000" w:themeColor="text1"/>
          <w:sz w:val="24"/>
          <w:szCs w:val="24"/>
        </w:rPr>
        <w:t xml:space="preserve"> each type</w:t>
      </w:r>
    </w:p>
    <w:tbl>
      <w:tblPr>
        <w:tblStyle w:val="TableGrid"/>
        <w:tblW w:w="0" w:type="auto"/>
        <w:tblLook w:val="04A0" w:firstRow="1" w:lastRow="0" w:firstColumn="1" w:lastColumn="0" w:noHBand="0" w:noVBand="1"/>
      </w:tblPr>
      <w:tblGrid>
        <w:gridCol w:w="2417"/>
        <w:gridCol w:w="6864"/>
      </w:tblGrid>
      <w:tr w:rsidR="00F41B72" w:rsidRPr="00925056" w:rsidTr="00CE74B6">
        <w:trPr>
          <w:tblHeader/>
        </w:trPr>
        <w:tc>
          <w:tcPr>
            <w:tcW w:w="2425" w:type="dxa"/>
            <w:shd w:val="clear" w:color="auto" w:fill="BFBFBF" w:themeFill="background1" w:themeFillShade="BF"/>
          </w:tcPr>
          <w:p w:rsidR="00F41B72" w:rsidRPr="00925056" w:rsidRDefault="00F41B72" w:rsidP="00945A56">
            <w:pPr>
              <w:spacing w:line="240" w:lineRule="auto"/>
              <w:rPr>
                <w:rFonts w:ascii="Times New Roman" w:hAnsi="Times New Roman" w:cs="Times New Roman"/>
                <w:b/>
                <w:sz w:val="24"/>
                <w:szCs w:val="24"/>
              </w:rPr>
            </w:pPr>
            <w:r w:rsidRPr="00925056">
              <w:rPr>
                <w:rFonts w:ascii="Times New Roman" w:hAnsi="Times New Roman" w:cs="Times New Roman"/>
                <w:b/>
                <w:sz w:val="24"/>
                <w:szCs w:val="24"/>
              </w:rPr>
              <w:t>Incident type</w:t>
            </w:r>
          </w:p>
        </w:tc>
        <w:tc>
          <w:tcPr>
            <w:tcW w:w="6925" w:type="dxa"/>
            <w:shd w:val="clear" w:color="auto" w:fill="BFBFBF" w:themeFill="background1" w:themeFillShade="BF"/>
          </w:tcPr>
          <w:p w:rsidR="00F41B72" w:rsidRPr="00925056" w:rsidRDefault="00F41B72" w:rsidP="00945A56">
            <w:pPr>
              <w:spacing w:after="160" w:line="240" w:lineRule="auto"/>
              <w:rPr>
                <w:rFonts w:ascii="Times New Roman" w:hAnsi="Times New Roman" w:cs="Times New Roman"/>
                <w:b/>
                <w:sz w:val="24"/>
                <w:szCs w:val="24"/>
              </w:rPr>
            </w:pPr>
            <w:r w:rsidRPr="00925056">
              <w:rPr>
                <w:rFonts w:ascii="Times New Roman" w:hAnsi="Times New Roman" w:cs="Times New Roman"/>
                <w:b/>
                <w:sz w:val="24"/>
                <w:szCs w:val="24"/>
              </w:rPr>
              <w:t>Definition and examples</w:t>
            </w:r>
          </w:p>
        </w:tc>
      </w:tr>
      <w:tr w:rsidR="00F41B72" w:rsidRPr="00925056" w:rsidTr="00CE74B6">
        <w:tc>
          <w:tcPr>
            <w:tcW w:w="2425" w:type="dxa"/>
          </w:tcPr>
          <w:p w:rsidR="00F41B72" w:rsidRPr="00925056" w:rsidRDefault="00F41B72" w:rsidP="00945A56">
            <w:pPr>
              <w:spacing w:line="240" w:lineRule="auto"/>
              <w:rPr>
                <w:rFonts w:ascii="Times New Roman" w:eastAsia="Times New Roman" w:hAnsi="Times New Roman" w:cs="Times New Roman"/>
                <w:b/>
                <w:color w:val="000000"/>
                <w:sz w:val="24"/>
                <w:szCs w:val="24"/>
                <w:lang w:val="en-AU" w:eastAsia="en-US"/>
              </w:rPr>
            </w:pPr>
            <w:r w:rsidRPr="00925056">
              <w:rPr>
                <w:rFonts w:ascii="Times New Roman" w:eastAsia="Times New Roman" w:hAnsi="Times New Roman" w:cs="Times New Roman"/>
                <w:b/>
                <w:color w:val="000000"/>
                <w:sz w:val="24"/>
                <w:szCs w:val="24"/>
                <w:lang w:val="en-AU" w:eastAsia="en-US"/>
              </w:rPr>
              <w:t>Fall</w:t>
            </w:r>
          </w:p>
        </w:tc>
        <w:tc>
          <w:tcPr>
            <w:tcW w:w="6925" w:type="dxa"/>
          </w:tcPr>
          <w:p w:rsidR="00F41B72" w:rsidRPr="00925056" w:rsidRDefault="00F41B72" w:rsidP="004137CB">
            <w:pPr>
              <w:spacing w:after="120" w:line="240" w:lineRule="auto"/>
              <w:rPr>
                <w:rFonts w:ascii="Times New Roman" w:hAnsi="Times New Roman" w:cs="Times New Roman"/>
                <w:sz w:val="24"/>
                <w:szCs w:val="24"/>
              </w:rPr>
            </w:pPr>
            <w:r w:rsidRPr="00925056">
              <w:rPr>
                <w:rFonts w:ascii="Times New Roman" w:hAnsi="Times New Roman" w:cs="Times New Roman"/>
                <w:sz w:val="24"/>
                <w:szCs w:val="24"/>
              </w:rPr>
              <w:t xml:space="preserve">Classifying reports by details related to a fall. </w:t>
            </w:r>
          </w:p>
          <w:p w:rsidR="00F41B72" w:rsidRPr="00925056" w:rsidRDefault="00F41B72" w:rsidP="004137CB">
            <w:pPr>
              <w:spacing w:after="120" w:line="240" w:lineRule="auto"/>
              <w:rPr>
                <w:rFonts w:ascii="Times New Roman" w:hAnsi="Times New Roman" w:cs="Times New Roman"/>
                <w:i/>
                <w:sz w:val="24"/>
                <w:szCs w:val="24"/>
              </w:rPr>
            </w:pPr>
            <w:r w:rsidRPr="00925056">
              <w:rPr>
                <w:rFonts w:ascii="Times New Roman" w:hAnsi="Times New Roman" w:cs="Times New Roman"/>
                <w:i/>
                <w:sz w:val="24"/>
                <w:szCs w:val="24"/>
              </w:rPr>
              <w:t>For example, a patient fell from a theatre bed; a patient was lowered to the ground by a staff member after losing their balance; a patient was found on the floor and it could not be confirmed that a fall took place; a disorientated patient fell while ambulating after forgetting to use their walking frame.</w:t>
            </w:r>
          </w:p>
        </w:tc>
      </w:tr>
      <w:tr w:rsidR="00F41B72" w:rsidRPr="00925056" w:rsidTr="00CE74B6">
        <w:tc>
          <w:tcPr>
            <w:tcW w:w="2425" w:type="dxa"/>
          </w:tcPr>
          <w:p w:rsidR="00F41B72" w:rsidRPr="00925056" w:rsidRDefault="00F41B72" w:rsidP="00945A56">
            <w:pPr>
              <w:spacing w:line="240" w:lineRule="auto"/>
              <w:rPr>
                <w:rFonts w:ascii="Times New Roman" w:eastAsia="Times New Roman" w:hAnsi="Times New Roman" w:cs="Times New Roman"/>
                <w:b/>
                <w:color w:val="000000"/>
                <w:sz w:val="24"/>
                <w:szCs w:val="24"/>
                <w:lang w:val="en-AU" w:eastAsia="en-US"/>
              </w:rPr>
            </w:pPr>
            <w:r w:rsidRPr="00925056">
              <w:rPr>
                <w:rFonts w:ascii="Times New Roman" w:eastAsia="Times New Roman" w:hAnsi="Times New Roman" w:cs="Times New Roman"/>
                <w:b/>
                <w:color w:val="000000"/>
                <w:sz w:val="24"/>
                <w:szCs w:val="24"/>
                <w:lang w:val="en-AU" w:eastAsia="en-US"/>
              </w:rPr>
              <w:t>Medication</w:t>
            </w:r>
          </w:p>
        </w:tc>
        <w:tc>
          <w:tcPr>
            <w:tcW w:w="6925" w:type="dxa"/>
          </w:tcPr>
          <w:p w:rsidR="00F41B72" w:rsidRPr="00925056" w:rsidRDefault="00F41B72" w:rsidP="004137CB">
            <w:pPr>
              <w:spacing w:after="120" w:line="240" w:lineRule="auto"/>
              <w:rPr>
                <w:rFonts w:ascii="Times New Roman" w:hAnsi="Times New Roman" w:cs="Times New Roman"/>
                <w:sz w:val="24"/>
                <w:szCs w:val="24"/>
              </w:rPr>
            </w:pPr>
            <w:r w:rsidRPr="00925056">
              <w:rPr>
                <w:rFonts w:ascii="Times New Roman" w:hAnsi="Times New Roman" w:cs="Times New Roman"/>
                <w:sz w:val="24"/>
                <w:szCs w:val="24"/>
              </w:rPr>
              <w:t xml:space="preserve">Medication or intravenous fluid incidents. </w:t>
            </w:r>
          </w:p>
          <w:p w:rsidR="00F41B72" w:rsidRPr="00925056" w:rsidRDefault="00F41B72" w:rsidP="004137CB">
            <w:pPr>
              <w:spacing w:after="120" w:line="240" w:lineRule="auto"/>
              <w:rPr>
                <w:rFonts w:ascii="Times New Roman" w:hAnsi="Times New Roman" w:cs="Times New Roman"/>
                <w:i/>
                <w:sz w:val="24"/>
                <w:szCs w:val="24"/>
              </w:rPr>
            </w:pPr>
            <w:r w:rsidRPr="00925056">
              <w:rPr>
                <w:rFonts w:ascii="Times New Roman" w:hAnsi="Times New Roman" w:cs="Times New Roman"/>
                <w:i/>
                <w:sz w:val="24"/>
                <w:szCs w:val="24"/>
              </w:rPr>
              <w:t>For example, medication prescribing errors; incorrect intravenous fluid infusion rates.</w:t>
            </w:r>
          </w:p>
        </w:tc>
      </w:tr>
      <w:tr w:rsidR="00F41B72" w:rsidRPr="00925056" w:rsidTr="00CE74B6">
        <w:tc>
          <w:tcPr>
            <w:tcW w:w="2425" w:type="dxa"/>
          </w:tcPr>
          <w:p w:rsidR="00F41B72" w:rsidRPr="00925056" w:rsidRDefault="00F41B72" w:rsidP="00945A56">
            <w:pPr>
              <w:spacing w:line="240" w:lineRule="auto"/>
              <w:rPr>
                <w:rFonts w:ascii="Times New Roman" w:eastAsia="Times New Roman" w:hAnsi="Times New Roman" w:cs="Times New Roman"/>
                <w:b/>
                <w:color w:val="000000"/>
                <w:sz w:val="24"/>
                <w:szCs w:val="24"/>
                <w:lang w:val="en-AU" w:eastAsia="en-US"/>
              </w:rPr>
            </w:pPr>
            <w:r w:rsidRPr="00925056">
              <w:rPr>
                <w:rFonts w:ascii="Times New Roman" w:eastAsia="Times New Roman" w:hAnsi="Times New Roman" w:cs="Times New Roman"/>
                <w:b/>
                <w:color w:val="000000"/>
                <w:sz w:val="24"/>
                <w:szCs w:val="24"/>
                <w:lang w:val="en-AU" w:eastAsia="en-US"/>
              </w:rPr>
              <w:t>Pressure injury</w:t>
            </w:r>
          </w:p>
        </w:tc>
        <w:tc>
          <w:tcPr>
            <w:tcW w:w="6925" w:type="dxa"/>
          </w:tcPr>
          <w:p w:rsidR="00F41B72" w:rsidRPr="00925056" w:rsidRDefault="00F41B72" w:rsidP="004137CB">
            <w:pPr>
              <w:spacing w:after="120" w:line="240" w:lineRule="auto"/>
              <w:rPr>
                <w:rFonts w:ascii="Times New Roman" w:hAnsi="Times New Roman" w:cs="Times New Roman"/>
                <w:sz w:val="24"/>
                <w:szCs w:val="24"/>
              </w:rPr>
            </w:pPr>
            <w:r w:rsidRPr="00925056">
              <w:rPr>
                <w:rFonts w:ascii="Times New Roman" w:hAnsi="Times New Roman" w:cs="Times New Roman"/>
                <w:sz w:val="24"/>
                <w:szCs w:val="24"/>
              </w:rPr>
              <w:t xml:space="preserve">Either new pressure ulcers or the worsening of pre-existing pressure ulcers. </w:t>
            </w:r>
          </w:p>
          <w:p w:rsidR="00F41B72" w:rsidRPr="00925056" w:rsidRDefault="00F41B72" w:rsidP="004137CB">
            <w:pPr>
              <w:spacing w:after="120" w:line="240" w:lineRule="auto"/>
              <w:rPr>
                <w:rFonts w:ascii="Times New Roman" w:hAnsi="Times New Roman" w:cs="Times New Roman"/>
                <w:i/>
                <w:sz w:val="24"/>
                <w:szCs w:val="24"/>
              </w:rPr>
            </w:pPr>
            <w:r w:rsidRPr="00925056">
              <w:rPr>
                <w:rFonts w:ascii="Times New Roman" w:hAnsi="Times New Roman" w:cs="Times New Roman"/>
                <w:i/>
                <w:sz w:val="24"/>
                <w:szCs w:val="24"/>
              </w:rPr>
              <w:t>For example, a bed bound patient develops a pressure area despite all appropriate preventative measures being implemented; an existing sacral pressure area develops into a pressure sore.</w:t>
            </w:r>
          </w:p>
        </w:tc>
      </w:tr>
      <w:tr w:rsidR="00F41B72" w:rsidRPr="00925056" w:rsidTr="00CE74B6">
        <w:tc>
          <w:tcPr>
            <w:tcW w:w="2425" w:type="dxa"/>
          </w:tcPr>
          <w:p w:rsidR="00F41B72" w:rsidRPr="00925056" w:rsidRDefault="00F41B72" w:rsidP="00945A56">
            <w:pPr>
              <w:spacing w:line="240" w:lineRule="auto"/>
              <w:rPr>
                <w:rFonts w:ascii="Times New Roman" w:eastAsia="Times New Roman" w:hAnsi="Times New Roman" w:cs="Times New Roman"/>
                <w:b/>
                <w:color w:val="000000"/>
                <w:sz w:val="24"/>
                <w:szCs w:val="24"/>
                <w:lang w:val="en-AU" w:eastAsia="en-US"/>
              </w:rPr>
            </w:pPr>
            <w:r w:rsidRPr="00925056">
              <w:rPr>
                <w:rFonts w:ascii="Times New Roman" w:eastAsia="Times New Roman" w:hAnsi="Times New Roman" w:cs="Times New Roman"/>
                <w:b/>
                <w:color w:val="000000"/>
                <w:sz w:val="24"/>
                <w:szCs w:val="24"/>
                <w:lang w:val="en-AU" w:eastAsia="en-US"/>
              </w:rPr>
              <w:t>Aggression</w:t>
            </w:r>
          </w:p>
        </w:tc>
        <w:tc>
          <w:tcPr>
            <w:tcW w:w="6925" w:type="dxa"/>
          </w:tcPr>
          <w:p w:rsidR="00F41B72" w:rsidRPr="00925056" w:rsidRDefault="00F41B72" w:rsidP="004137CB">
            <w:pPr>
              <w:spacing w:after="120" w:line="240" w:lineRule="auto"/>
              <w:rPr>
                <w:rFonts w:ascii="Times New Roman" w:hAnsi="Times New Roman" w:cs="Times New Roman"/>
                <w:sz w:val="24"/>
                <w:szCs w:val="24"/>
              </w:rPr>
            </w:pPr>
            <w:r w:rsidRPr="00925056">
              <w:rPr>
                <w:rFonts w:ascii="Times New Roman" w:hAnsi="Times New Roman" w:cs="Times New Roman"/>
                <w:sz w:val="24"/>
                <w:szCs w:val="24"/>
              </w:rPr>
              <w:t xml:space="preserve">Classifying reports by details of the aggressive person (or the perpetrator) or the victim of an aggressive incident. </w:t>
            </w:r>
          </w:p>
          <w:p w:rsidR="00F41B72" w:rsidRPr="00925056" w:rsidRDefault="00F41B72" w:rsidP="004137CB">
            <w:pPr>
              <w:spacing w:after="120" w:line="240" w:lineRule="auto"/>
              <w:rPr>
                <w:rFonts w:ascii="Times New Roman" w:hAnsi="Times New Roman" w:cs="Times New Roman"/>
                <w:i/>
                <w:sz w:val="24"/>
                <w:szCs w:val="24"/>
              </w:rPr>
            </w:pPr>
            <w:r w:rsidRPr="00925056">
              <w:rPr>
                <w:rFonts w:ascii="Times New Roman" w:hAnsi="Times New Roman" w:cs="Times New Roman"/>
                <w:i/>
                <w:sz w:val="24"/>
                <w:szCs w:val="24"/>
              </w:rPr>
              <w:t>For example, a patient punching another person; a person making death threats.</w:t>
            </w:r>
          </w:p>
        </w:tc>
      </w:tr>
      <w:tr w:rsidR="00F41B72" w:rsidRPr="00925056" w:rsidTr="00CE74B6">
        <w:tc>
          <w:tcPr>
            <w:tcW w:w="2425" w:type="dxa"/>
          </w:tcPr>
          <w:p w:rsidR="00F41B72" w:rsidRPr="00925056" w:rsidRDefault="00F41B72" w:rsidP="00945A56">
            <w:pPr>
              <w:spacing w:line="240" w:lineRule="auto"/>
              <w:rPr>
                <w:rFonts w:ascii="Times New Roman" w:eastAsia="Times New Roman" w:hAnsi="Times New Roman" w:cs="Times New Roman"/>
                <w:b/>
                <w:color w:val="000000"/>
                <w:sz w:val="24"/>
                <w:szCs w:val="24"/>
                <w:lang w:val="en-AU" w:eastAsia="en-US"/>
              </w:rPr>
            </w:pPr>
            <w:r w:rsidRPr="00925056">
              <w:rPr>
                <w:rFonts w:ascii="Times New Roman" w:eastAsia="Times New Roman" w:hAnsi="Times New Roman" w:cs="Times New Roman"/>
                <w:b/>
                <w:color w:val="000000"/>
                <w:sz w:val="24"/>
                <w:szCs w:val="24"/>
                <w:lang w:val="en-AU" w:eastAsia="en-US"/>
              </w:rPr>
              <w:t>Documentation</w:t>
            </w:r>
          </w:p>
        </w:tc>
        <w:tc>
          <w:tcPr>
            <w:tcW w:w="6925" w:type="dxa"/>
          </w:tcPr>
          <w:p w:rsidR="00F41B72" w:rsidRPr="00925056" w:rsidRDefault="00F41B72" w:rsidP="004137CB">
            <w:pPr>
              <w:spacing w:after="120" w:line="240" w:lineRule="auto"/>
              <w:rPr>
                <w:rFonts w:ascii="Times New Roman" w:hAnsi="Times New Roman" w:cs="Times New Roman"/>
                <w:sz w:val="24"/>
                <w:szCs w:val="24"/>
              </w:rPr>
            </w:pPr>
            <w:r w:rsidRPr="00925056">
              <w:rPr>
                <w:rFonts w:ascii="Times New Roman" w:hAnsi="Times New Roman" w:cs="Times New Roman"/>
                <w:sz w:val="24"/>
                <w:szCs w:val="24"/>
              </w:rPr>
              <w:t xml:space="preserve">An incident involving a problem with any written, typed, drawn, stamped or printed text/information and/or any document into which it has been entered. </w:t>
            </w:r>
          </w:p>
          <w:p w:rsidR="00F41B72" w:rsidRPr="00925056" w:rsidRDefault="00F41B72" w:rsidP="004137CB">
            <w:pPr>
              <w:spacing w:after="120" w:line="240" w:lineRule="auto"/>
              <w:rPr>
                <w:rFonts w:ascii="Times New Roman" w:hAnsi="Times New Roman" w:cs="Times New Roman"/>
                <w:i/>
                <w:sz w:val="24"/>
                <w:szCs w:val="24"/>
              </w:rPr>
            </w:pPr>
            <w:r w:rsidRPr="00925056">
              <w:rPr>
                <w:rFonts w:ascii="Times New Roman" w:hAnsi="Times New Roman" w:cs="Times New Roman"/>
                <w:i/>
                <w:sz w:val="24"/>
                <w:szCs w:val="24"/>
              </w:rPr>
              <w:t>For example, a patient's medication chart is filed into another patient's medical records; a patient's surname is misspelled on their wrist ID band; an x-ray request form is used to request a blood test; a treatment order is ambiguous or difficult to read; an administered treatment is not signed for as required; incorrectly labelled specimens.</w:t>
            </w:r>
          </w:p>
        </w:tc>
      </w:tr>
      <w:tr w:rsidR="00F41B72" w:rsidRPr="00925056" w:rsidTr="00CE74B6">
        <w:tc>
          <w:tcPr>
            <w:tcW w:w="2425" w:type="dxa"/>
          </w:tcPr>
          <w:p w:rsidR="00F41B72" w:rsidRPr="00925056" w:rsidRDefault="00F41B72" w:rsidP="00945A56">
            <w:pPr>
              <w:spacing w:line="240" w:lineRule="auto"/>
              <w:rPr>
                <w:rFonts w:ascii="Times New Roman" w:eastAsia="Times New Roman" w:hAnsi="Times New Roman" w:cs="Times New Roman"/>
                <w:b/>
                <w:color w:val="000000"/>
                <w:sz w:val="24"/>
                <w:szCs w:val="24"/>
                <w:lang w:val="en-AU" w:eastAsia="en-US"/>
              </w:rPr>
            </w:pPr>
            <w:r w:rsidRPr="00925056">
              <w:rPr>
                <w:rFonts w:ascii="Times New Roman" w:eastAsia="Times New Roman" w:hAnsi="Times New Roman" w:cs="Times New Roman"/>
                <w:b/>
                <w:color w:val="000000"/>
                <w:sz w:val="24"/>
                <w:szCs w:val="24"/>
                <w:lang w:val="en-AU" w:eastAsia="en-US"/>
              </w:rPr>
              <w:t>Blood product</w:t>
            </w:r>
          </w:p>
        </w:tc>
        <w:tc>
          <w:tcPr>
            <w:tcW w:w="6925" w:type="dxa"/>
          </w:tcPr>
          <w:p w:rsidR="00F41B72" w:rsidRPr="00925056" w:rsidRDefault="00F41B72" w:rsidP="004137CB">
            <w:pPr>
              <w:spacing w:after="120" w:line="240" w:lineRule="auto"/>
              <w:rPr>
                <w:rFonts w:ascii="Times New Roman" w:hAnsi="Times New Roman" w:cs="Times New Roman"/>
                <w:sz w:val="24"/>
                <w:szCs w:val="24"/>
              </w:rPr>
            </w:pPr>
            <w:r w:rsidRPr="00925056">
              <w:rPr>
                <w:rFonts w:ascii="Times New Roman" w:hAnsi="Times New Roman" w:cs="Times New Roman"/>
                <w:sz w:val="24"/>
                <w:szCs w:val="24"/>
              </w:rPr>
              <w:t xml:space="preserve">Blood or blood product transfusion processes, dispensing or quality problems. </w:t>
            </w:r>
          </w:p>
          <w:p w:rsidR="00F41B72" w:rsidRPr="00925056" w:rsidRDefault="00F41B72" w:rsidP="004137CB">
            <w:pPr>
              <w:spacing w:after="120" w:line="240" w:lineRule="auto"/>
              <w:rPr>
                <w:rFonts w:ascii="Times New Roman" w:hAnsi="Times New Roman" w:cs="Times New Roman"/>
                <w:i/>
                <w:sz w:val="24"/>
                <w:szCs w:val="24"/>
              </w:rPr>
            </w:pPr>
            <w:r w:rsidRPr="00925056">
              <w:rPr>
                <w:rFonts w:ascii="Times New Roman" w:hAnsi="Times New Roman" w:cs="Times New Roman"/>
                <w:i/>
                <w:sz w:val="24"/>
                <w:szCs w:val="24"/>
              </w:rPr>
              <w:t>For example, a patient suffers an anaphylactic reaction to a blood transfusion; a blood unit is mislabeled during the dispensing process; blood is stored at the incorrect temperature; incorrect blood pack dispensed from transfusion service.</w:t>
            </w:r>
          </w:p>
        </w:tc>
      </w:tr>
      <w:tr w:rsidR="00F41B72" w:rsidRPr="00925056" w:rsidTr="00CE74B6">
        <w:tc>
          <w:tcPr>
            <w:tcW w:w="2425" w:type="dxa"/>
          </w:tcPr>
          <w:p w:rsidR="00F41B72" w:rsidRPr="00925056" w:rsidRDefault="00F41B72" w:rsidP="00945A56">
            <w:pPr>
              <w:spacing w:line="240" w:lineRule="auto"/>
              <w:rPr>
                <w:rFonts w:ascii="Times New Roman" w:eastAsia="Times New Roman" w:hAnsi="Times New Roman" w:cs="Times New Roman"/>
                <w:b/>
                <w:color w:val="000000"/>
                <w:sz w:val="24"/>
                <w:szCs w:val="24"/>
                <w:lang w:val="en-AU" w:eastAsia="en-US"/>
              </w:rPr>
            </w:pPr>
            <w:r w:rsidRPr="00925056">
              <w:rPr>
                <w:rFonts w:ascii="Times New Roman" w:eastAsia="Times New Roman" w:hAnsi="Times New Roman" w:cs="Times New Roman"/>
                <w:b/>
                <w:color w:val="000000"/>
                <w:sz w:val="24"/>
                <w:szCs w:val="24"/>
                <w:lang w:val="en-AU" w:eastAsia="en-US"/>
              </w:rPr>
              <w:t>Patient identification</w:t>
            </w:r>
          </w:p>
        </w:tc>
        <w:tc>
          <w:tcPr>
            <w:tcW w:w="6925" w:type="dxa"/>
          </w:tcPr>
          <w:p w:rsidR="00F41B72" w:rsidRPr="00925056" w:rsidRDefault="00F41B72" w:rsidP="004137CB">
            <w:pPr>
              <w:spacing w:after="120" w:line="240" w:lineRule="auto"/>
              <w:rPr>
                <w:rFonts w:ascii="Times New Roman" w:hAnsi="Times New Roman" w:cs="Times New Roman"/>
                <w:sz w:val="24"/>
                <w:szCs w:val="24"/>
              </w:rPr>
            </w:pPr>
            <w:r w:rsidRPr="00925056">
              <w:rPr>
                <w:rFonts w:ascii="Times New Roman" w:hAnsi="Times New Roman" w:cs="Times New Roman"/>
                <w:sz w:val="24"/>
                <w:szCs w:val="24"/>
              </w:rPr>
              <w:t xml:space="preserve">Failure to correctly identify patients, and/or correlate their clinical information with an intended, or previous test or procedure. </w:t>
            </w:r>
          </w:p>
          <w:p w:rsidR="00F41B72" w:rsidRPr="00925056" w:rsidRDefault="00F41B72" w:rsidP="004137CB">
            <w:pPr>
              <w:spacing w:after="120" w:line="240" w:lineRule="auto"/>
              <w:rPr>
                <w:rFonts w:ascii="Times New Roman" w:hAnsi="Times New Roman" w:cs="Times New Roman"/>
                <w:i/>
                <w:sz w:val="24"/>
                <w:szCs w:val="24"/>
              </w:rPr>
            </w:pPr>
            <w:r w:rsidRPr="00925056">
              <w:rPr>
                <w:rFonts w:ascii="Times New Roman" w:hAnsi="Times New Roman" w:cs="Times New Roman"/>
                <w:i/>
                <w:sz w:val="24"/>
                <w:szCs w:val="24"/>
              </w:rPr>
              <w:t>For example, the test or procedure is performed on the wrong patient; or the wrong procedure or test is performed; or the wrong side, or site, of the patient is used.</w:t>
            </w:r>
          </w:p>
        </w:tc>
      </w:tr>
      <w:tr w:rsidR="00F41B72" w:rsidRPr="00925056" w:rsidTr="00CE74B6">
        <w:tc>
          <w:tcPr>
            <w:tcW w:w="2425" w:type="dxa"/>
          </w:tcPr>
          <w:p w:rsidR="00F41B72" w:rsidRPr="00925056" w:rsidRDefault="00F41B72" w:rsidP="00945A56">
            <w:pPr>
              <w:spacing w:line="240" w:lineRule="auto"/>
              <w:rPr>
                <w:rFonts w:ascii="Times New Roman" w:eastAsia="Times New Roman" w:hAnsi="Times New Roman" w:cs="Times New Roman"/>
                <w:b/>
                <w:color w:val="000000"/>
                <w:sz w:val="24"/>
                <w:szCs w:val="24"/>
                <w:lang w:val="en-AU" w:eastAsia="en-US"/>
              </w:rPr>
            </w:pPr>
            <w:r w:rsidRPr="00925056">
              <w:rPr>
                <w:rFonts w:ascii="Times New Roman" w:eastAsia="Times New Roman" w:hAnsi="Times New Roman" w:cs="Times New Roman"/>
                <w:b/>
                <w:color w:val="000000"/>
                <w:sz w:val="24"/>
                <w:szCs w:val="24"/>
                <w:lang w:val="en-AU" w:eastAsia="en-US"/>
              </w:rPr>
              <w:lastRenderedPageBreak/>
              <w:t>Infection</w:t>
            </w:r>
          </w:p>
        </w:tc>
        <w:tc>
          <w:tcPr>
            <w:tcW w:w="6925" w:type="dxa"/>
          </w:tcPr>
          <w:p w:rsidR="00F41B72" w:rsidRPr="00925056" w:rsidRDefault="00F41B72" w:rsidP="004137CB">
            <w:pPr>
              <w:spacing w:after="120" w:line="240" w:lineRule="auto"/>
              <w:rPr>
                <w:rFonts w:ascii="Times New Roman" w:hAnsi="Times New Roman" w:cs="Times New Roman"/>
                <w:sz w:val="24"/>
                <w:szCs w:val="24"/>
              </w:rPr>
            </w:pPr>
            <w:r w:rsidRPr="00925056">
              <w:rPr>
                <w:rFonts w:ascii="Times New Roman" w:hAnsi="Times New Roman" w:cs="Times New Roman"/>
                <w:sz w:val="24"/>
                <w:szCs w:val="24"/>
              </w:rPr>
              <w:t xml:space="preserve">Infections or infestation acquired as a result of </w:t>
            </w:r>
            <w:proofErr w:type="spellStart"/>
            <w:r w:rsidRPr="00925056">
              <w:rPr>
                <w:rFonts w:ascii="Times New Roman" w:hAnsi="Times New Roman" w:cs="Times New Roman"/>
                <w:sz w:val="24"/>
                <w:szCs w:val="24"/>
              </w:rPr>
              <w:t>hospitalisation</w:t>
            </w:r>
            <w:proofErr w:type="spellEnd"/>
            <w:r w:rsidRPr="00925056">
              <w:rPr>
                <w:rFonts w:ascii="Times New Roman" w:hAnsi="Times New Roman" w:cs="Times New Roman"/>
                <w:sz w:val="24"/>
                <w:szCs w:val="24"/>
              </w:rPr>
              <w:t xml:space="preserve">. </w:t>
            </w:r>
          </w:p>
          <w:p w:rsidR="00F41B72" w:rsidRPr="00925056" w:rsidRDefault="00F41B72" w:rsidP="004137CB">
            <w:pPr>
              <w:spacing w:after="120" w:line="240" w:lineRule="auto"/>
              <w:rPr>
                <w:rFonts w:ascii="Times New Roman" w:hAnsi="Times New Roman" w:cs="Times New Roman"/>
                <w:i/>
                <w:sz w:val="24"/>
                <w:szCs w:val="24"/>
              </w:rPr>
            </w:pPr>
            <w:r w:rsidRPr="00925056">
              <w:rPr>
                <w:rFonts w:ascii="Times New Roman" w:hAnsi="Times New Roman" w:cs="Times New Roman"/>
                <w:i/>
                <w:sz w:val="24"/>
                <w:szCs w:val="24"/>
              </w:rPr>
              <w:t xml:space="preserve">For example, a post-operative wound infection; </w:t>
            </w:r>
            <w:proofErr w:type="spellStart"/>
            <w:r w:rsidRPr="00925056">
              <w:rPr>
                <w:rFonts w:ascii="Times New Roman" w:hAnsi="Times New Roman" w:cs="Times New Roman"/>
                <w:i/>
                <w:sz w:val="24"/>
                <w:szCs w:val="24"/>
              </w:rPr>
              <w:t>septicaemia</w:t>
            </w:r>
            <w:proofErr w:type="spellEnd"/>
            <w:r w:rsidRPr="00925056">
              <w:rPr>
                <w:rFonts w:ascii="Times New Roman" w:hAnsi="Times New Roman" w:cs="Times New Roman"/>
                <w:i/>
                <w:sz w:val="24"/>
                <w:szCs w:val="24"/>
              </w:rPr>
              <w:t xml:space="preserve"> as a result of </w:t>
            </w:r>
            <w:proofErr w:type="spellStart"/>
            <w:r w:rsidRPr="00925056">
              <w:rPr>
                <w:rFonts w:ascii="Times New Roman" w:hAnsi="Times New Roman" w:cs="Times New Roman"/>
                <w:i/>
                <w:sz w:val="24"/>
                <w:szCs w:val="24"/>
              </w:rPr>
              <w:t>hospitalisation</w:t>
            </w:r>
            <w:proofErr w:type="spellEnd"/>
            <w:r w:rsidRPr="00925056">
              <w:rPr>
                <w:rFonts w:ascii="Times New Roman" w:hAnsi="Times New Roman" w:cs="Times New Roman"/>
                <w:i/>
                <w:sz w:val="24"/>
                <w:szCs w:val="24"/>
              </w:rPr>
              <w:t>; an infected IV (intra-venous) cannula site.</w:t>
            </w:r>
          </w:p>
        </w:tc>
      </w:tr>
      <w:tr w:rsidR="00F41B72" w:rsidRPr="00925056" w:rsidTr="00CE74B6">
        <w:tc>
          <w:tcPr>
            <w:tcW w:w="2425" w:type="dxa"/>
            <w:vAlign w:val="center"/>
          </w:tcPr>
          <w:p w:rsidR="00F41B72" w:rsidRPr="00925056" w:rsidRDefault="00F41B72" w:rsidP="00945A56">
            <w:pPr>
              <w:spacing w:line="240" w:lineRule="auto"/>
              <w:rPr>
                <w:rFonts w:ascii="Times New Roman" w:eastAsia="Times New Roman" w:hAnsi="Times New Roman" w:cs="Times New Roman"/>
                <w:b/>
                <w:color w:val="000000"/>
                <w:sz w:val="24"/>
                <w:szCs w:val="24"/>
                <w:lang w:val="en-AU" w:eastAsia="en-US"/>
              </w:rPr>
            </w:pPr>
            <w:r w:rsidRPr="00925056">
              <w:rPr>
                <w:rFonts w:ascii="Times New Roman" w:eastAsia="Times New Roman" w:hAnsi="Times New Roman" w:cs="Times New Roman"/>
                <w:b/>
                <w:color w:val="000000"/>
                <w:sz w:val="24"/>
                <w:szCs w:val="24"/>
                <w:lang w:val="en-AU" w:eastAsia="en-US"/>
              </w:rPr>
              <w:t>Clinical handover</w:t>
            </w:r>
          </w:p>
          <w:p w:rsidR="00F41B72" w:rsidRPr="00925056" w:rsidRDefault="00F41B72" w:rsidP="00945A56">
            <w:pPr>
              <w:spacing w:line="240" w:lineRule="auto"/>
              <w:rPr>
                <w:rFonts w:ascii="Times New Roman" w:eastAsia="Times New Roman" w:hAnsi="Times New Roman" w:cs="Times New Roman"/>
                <w:b/>
                <w:color w:val="000000"/>
                <w:sz w:val="24"/>
                <w:szCs w:val="24"/>
                <w:lang w:val="en-AU" w:eastAsia="en-US"/>
              </w:rPr>
            </w:pPr>
            <w:r w:rsidRPr="00925056">
              <w:rPr>
                <w:rFonts w:ascii="Times New Roman" w:eastAsia="Times New Roman" w:hAnsi="Times New Roman" w:cs="Times New Roman"/>
                <w:b/>
                <w:color w:val="000000"/>
                <w:sz w:val="24"/>
                <w:szCs w:val="24"/>
                <w:lang w:val="en-AU" w:eastAsia="en-US"/>
              </w:rPr>
              <w:t>[1-3]*</w:t>
            </w:r>
          </w:p>
        </w:tc>
        <w:tc>
          <w:tcPr>
            <w:tcW w:w="6925" w:type="dxa"/>
          </w:tcPr>
          <w:p w:rsidR="00F41B72" w:rsidRPr="00925056" w:rsidRDefault="00F41B72" w:rsidP="004137CB">
            <w:pPr>
              <w:spacing w:after="120" w:line="240" w:lineRule="auto"/>
              <w:rPr>
                <w:rFonts w:ascii="Times New Roman" w:hAnsi="Times New Roman" w:cs="Times New Roman"/>
                <w:sz w:val="24"/>
                <w:szCs w:val="24"/>
              </w:rPr>
            </w:pPr>
            <w:r w:rsidRPr="00925056">
              <w:rPr>
                <w:rFonts w:ascii="Times New Roman" w:hAnsi="Times New Roman" w:cs="Times New Roman"/>
                <w:sz w:val="24"/>
                <w:szCs w:val="24"/>
              </w:rPr>
              <w:t>The transfer of professional responsibility and accountability for some or all aspects of care for a patient, or group of patients, to another person or professional group on a temporary or permanent basis.</w:t>
            </w:r>
          </w:p>
          <w:p w:rsidR="00CE74B6" w:rsidRPr="00925056" w:rsidRDefault="00CE74B6" w:rsidP="004137CB">
            <w:pPr>
              <w:keepNext/>
              <w:keepLines/>
              <w:spacing w:before="200" w:after="120" w:line="240" w:lineRule="auto"/>
              <w:outlineLvl w:val="3"/>
              <w:rPr>
                <w:rFonts w:ascii="Times New Roman" w:hAnsi="Times New Roman" w:cs="Times New Roman"/>
                <w:i/>
                <w:sz w:val="24"/>
                <w:szCs w:val="24"/>
              </w:rPr>
            </w:pPr>
            <w:r w:rsidRPr="00925056">
              <w:rPr>
                <w:rFonts w:ascii="Times New Roman" w:hAnsi="Times New Roman" w:cs="Times New Roman"/>
                <w:i/>
                <w:sz w:val="24"/>
                <w:szCs w:val="24"/>
              </w:rPr>
              <w:t xml:space="preserve">For example, a </w:t>
            </w:r>
            <w:r w:rsidR="00945A56" w:rsidRPr="00925056">
              <w:rPr>
                <w:rFonts w:ascii="Times New Roman" w:hAnsi="Times New Roman" w:cs="Times New Roman"/>
                <w:i/>
                <w:sz w:val="24"/>
                <w:szCs w:val="24"/>
              </w:rPr>
              <w:t>post-operative</w:t>
            </w:r>
            <w:r w:rsidRPr="00925056">
              <w:rPr>
                <w:rFonts w:ascii="Times New Roman" w:hAnsi="Times New Roman" w:cs="Times New Roman"/>
                <w:i/>
                <w:sz w:val="24"/>
                <w:szCs w:val="24"/>
              </w:rPr>
              <w:t xml:space="preserve"> patient is transferred to the ward in an unstable situation with raised blood press</w:t>
            </w:r>
            <w:r w:rsidR="00624792" w:rsidRPr="00925056">
              <w:rPr>
                <w:rFonts w:ascii="Times New Roman" w:hAnsi="Times New Roman" w:cs="Times New Roman"/>
                <w:i/>
                <w:sz w:val="24"/>
                <w:szCs w:val="24"/>
              </w:rPr>
              <w:t xml:space="preserve">ure; or a patient arrives </w:t>
            </w:r>
            <w:r w:rsidR="004137CB" w:rsidRPr="00925056">
              <w:rPr>
                <w:rFonts w:ascii="Times New Roman" w:hAnsi="Times New Roman" w:cs="Times New Roman"/>
                <w:i/>
                <w:sz w:val="24"/>
                <w:szCs w:val="24"/>
              </w:rPr>
              <w:t xml:space="preserve">in a </w:t>
            </w:r>
            <w:r w:rsidR="00624792" w:rsidRPr="00925056">
              <w:rPr>
                <w:rFonts w:ascii="Times New Roman" w:hAnsi="Times New Roman" w:cs="Times New Roman"/>
                <w:i/>
                <w:sz w:val="24"/>
                <w:szCs w:val="24"/>
              </w:rPr>
              <w:t>ward from emergency department without handover.</w:t>
            </w:r>
          </w:p>
        </w:tc>
      </w:tr>
      <w:tr w:rsidR="00F41B72" w:rsidRPr="00925056" w:rsidTr="00CE74B6">
        <w:tc>
          <w:tcPr>
            <w:tcW w:w="2425" w:type="dxa"/>
            <w:vAlign w:val="center"/>
          </w:tcPr>
          <w:p w:rsidR="00F41B72" w:rsidRPr="00925056" w:rsidRDefault="00F41B72" w:rsidP="00945A56">
            <w:pPr>
              <w:spacing w:line="240" w:lineRule="auto"/>
              <w:rPr>
                <w:rFonts w:ascii="Times New Roman" w:eastAsia="Times New Roman" w:hAnsi="Times New Roman" w:cs="Times New Roman"/>
                <w:b/>
                <w:color w:val="000000"/>
                <w:sz w:val="24"/>
                <w:szCs w:val="24"/>
                <w:lang w:val="en-AU" w:eastAsia="en-US"/>
              </w:rPr>
            </w:pPr>
            <w:r w:rsidRPr="00925056">
              <w:rPr>
                <w:rFonts w:ascii="Times New Roman" w:eastAsia="Times New Roman" w:hAnsi="Times New Roman" w:cs="Times New Roman"/>
                <w:b/>
                <w:color w:val="000000"/>
                <w:sz w:val="24"/>
                <w:szCs w:val="24"/>
                <w:lang w:val="en-AU" w:eastAsia="en-US"/>
              </w:rPr>
              <w:t>Deteriorating patient</w:t>
            </w:r>
          </w:p>
          <w:p w:rsidR="00F41B72" w:rsidRPr="00925056" w:rsidRDefault="00F41B72" w:rsidP="00945A56">
            <w:pPr>
              <w:spacing w:line="240" w:lineRule="auto"/>
              <w:rPr>
                <w:rFonts w:ascii="Times New Roman" w:eastAsia="Times New Roman" w:hAnsi="Times New Roman" w:cs="Times New Roman"/>
                <w:b/>
                <w:color w:val="000000"/>
                <w:sz w:val="24"/>
                <w:szCs w:val="24"/>
                <w:lang w:val="en-AU" w:eastAsia="en-US"/>
              </w:rPr>
            </w:pPr>
            <w:r w:rsidRPr="00925056">
              <w:rPr>
                <w:rFonts w:ascii="Times New Roman" w:eastAsia="Times New Roman" w:hAnsi="Times New Roman" w:cs="Times New Roman"/>
                <w:b/>
                <w:color w:val="000000"/>
                <w:sz w:val="24"/>
                <w:szCs w:val="24"/>
                <w:lang w:val="en-AU" w:eastAsia="en-US"/>
              </w:rPr>
              <w:t>[4]*</w:t>
            </w:r>
          </w:p>
        </w:tc>
        <w:tc>
          <w:tcPr>
            <w:tcW w:w="6925" w:type="dxa"/>
          </w:tcPr>
          <w:p w:rsidR="00F41B72" w:rsidRPr="00925056" w:rsidRDefault="00F41B72" w:rsidP="00945A56">
            <w:pPr>
              <w:spacing w:after="160" w:line="240" w:lineRule="auto"/>
              <w:rPr>
                <w:rFonts w:ascii="Times New Roman" w:hAnsi="Times New Roman" w:cs="Times New Roman"/>
                <w:sz w:val="24"/>
                <w:szCs w:val="24"/>
              </w:rPr>
            </w:pPr>
            <w:r w:rsidRPr="00925056">
              <w:rPr>
                <w:rFonts w:ascii="Times New Roman" w:hAnsi="Times New Roman" w:cs="Times New Roman"/>
                <w:sz w:val="24"/>
                <w:szCs w:val="24"/>
              </w:rPr>
              <w:t xml:space="preserve">Failure to </w:t>
            </w:r>
            <w:proofErr w:type="spellStart"/>
            <w:r w:rsidRPr="00925056">
              <w:rPr>
                <w:rFonts w:ascii="Times New Roman" w:hAnsi="Times New Roman" w:cs="Times New Roman"/>
                <w:sz w:val="24"/>
                <w:szCs w:val="24"/>
              </w:rPr>
              <w:t>recognise</w:t>
            </w:r>
            <w:proofErr w:type="spellEnd"/>
            <w:r w:rsidRPr="00925056">
              <w:rPr>
                <w:rFonts w:ascii="Times New Roman" w:hAnsi="Times New Roman" w:cs="Times New Roman"/>
                <w:sz w:val="24"/>
                <w:szCs w:val="24"/>
              </w:rPr>
              <w:t xml:space="preserve"> and/or respond to clinical deterioration of patients, or failure in systems and processes to detect clinical deterioration and/or respond effectively to the deteriorating patient. The criteria for calling a MET (Medical Emergency Team) were used to classify a deteriorating patient:</w:t>
            </w:r>
          </w:p>
          <w:p w:rsidR="00F41B72" w:rsidRPr="00925056" w:rsidRDefault="00F41B72" w:rsidP="00945A56">
            <w:pPr>
              <w:pStyle w:val="ListParagraph"/>
              <w:numPr>
                <w:ilvl w:val="0"/>
                <w:numId w:val="15"/>
              </w:numPr>
              <w:spacing w:line="240" w:lineRule="auto"/>
              <w:rPr>
                <w:rFonts w:ascii="Times New Roman" w:hAnsi="Times New Roman" w:cs="Times New Roman"/>
                <w:sz w:val="24"/>
                <w:szCs w:val="24"/>
              </w:rPr>
            </w:pPr>
            <w:r w:rsidRPr="00925056">
              <w:rPr>
                <w:rFonts w:ascii="Times New Roman" w:hAnsi="Times New Roman" w:cs="Times New Roman"/>
                <w:sz w:val="24"/>
                <w:szCs w:val="24"/>
              </w:rPr>
              <w:t>Staff member is worried about the patient</w:t>
            </w:r>
          </w:p>
          <w:p w:rsidR="00F41B72" w:rsidRPr="00925056" w:rsidRDefault="00F41B72" w:rsidP="00945A56">
            <w:pPr>
              <w:pStyle w:val="ListParagraph"/>
              <w:numPr>
                <w:ilvl w:val="0"/>
                <w:numId w:val="15"/>
              </w:numPr>
              <w:spacing w:line="240" w:lineRule="auto"/>
              <w:rPr>
                <w:rFonts w:ascii="Times New Roman" w:hAnsi="Times New Roman" w:cs="Times New Roman"/>
                <w:sz w:val="24"/>
                <w:szCs w:val="24"/>
              </w:rPr>
            </w:pPr>
            <w:r w:rsidRPr="00925056">
              <w:rPr>
                <w:rFonts w:ascii="Times New Roman" w:hAnsi="Times New Roman" w:cs="Times New Roman"/>
                <w:sz w:val="24"/>
                <w:szCs w:val="24"/>
              </w:rPr>
              <w:t>Airway</w:t>
            </w:r>
          </w:p>
          <w:p w:rsidR="00F41B72" w:rsidRPr="00925056" w:rsidRDefault="00F41B72" w:rsidP="00945A56">
            <w:pPr>
              <w:pStyle w:val="ListParagraph"/>
              <w:numPr>
                <w:ilvl w:val="1"/>
                <w:numId w:val="15"/>
              </w:numPr>
              <w:spacing w:line="240" w:lineRule="auto"/>
              <w:rPr>
                <w:rFonts w:ascii="Times New Roman" w:hAnsi="Times New Roman" w:cs="Times New Roman"/>
                <w:sz w:val="24"/>
                <w:szCs w:val="24"/>
              </w:rPr>
            </w:pPr>
            <w:r w:rsidRPr="00925056">
              <w:rPr>
                <w:rFonts w:ascii="Times New Roman" w:hAnsi="Times New Roman" w:cs="Times New Roman"/>
                <w:sz w:val="24"/>
                <w:szCs w:val="24"/>
              </w:rPr>
              <w:t>Noisy breathing / stridor</w:t>
            </w:r>
          </w:p>
          <w:p w:rsidR="00F41B72" w:rsidRPr="00925056" w:rsidRDefault="00F41B72" w:rsidP="00945A56">
            <w:pPr>
              <w:pStyle w:val="ListParagraph"/>
              <w:numPr>
                <w:ilvl w:val="0"/>
                <w:numId w:val="15"/>
              </w:numPr>
              <w:spacing w:line="240" w:lineRule="auto"/>
              <w:rPr>
                <w:rFonts w:ascii="Times New Roman" w:hAnsi="Times New Roman" w:cs="Times New Roman"/>
                <w:sz w:val="24"/>
                <w:szCs w:val="24"/>
              </w:rPr>
            </w:pPr>
            <w:r w:rsidRPr="00925056">
              <w:rPr>
                <w:rFonts w:ascii="Times New Roman" w:hAnsi="Times New Roman" w:cs="Times New Roman"/>
                <w:sz w:val="24"/>
                <w:szCs w:val="24"/>
              </w:rPr>
              <w:t>Breathing</w:t>
            </w:r>
          </w:p>
          <w:p w:rsidR="00F41B72" w:rsidRPr="00925056" w:rsidRDefault="00F41B72" w:rsidP="00945A56">
            <w:pPr>
              <w:pStyle w:val="ListParagraph"/>
              <w:numPr>
                <w:ilvl w:val="1"/>
                <w:numId w:val="15"/>
              </w:numPr>
              <w:spacing w:line="240" w:lineRule="auto"/>
              <w:rPr>
                <w:rFonts w:ascii="Times New Roman" w:hAnsi="Times New Roman" w:cs="Times New Roman"/>
                <w:sz w:val="24"/>
                <w:szCs w:val="24"/>
              </w:rPr>
            </w:pPr>
            <w:r w:rsidRPr="00925056">
              <w:rPr>
                <w:rFonts w:ascii="Times New Roman" w:hAnsi="Times New Roman" w:cs="Times New Roman"/>
                <w:sz w:val="24"/>
                <w:szCs w:val="24"/>
              </w:rPr>
              <w:t>Acute change in respiratory rate to &lt; 8 or &gt; 30 breaths / min</w:t>
            </w:r>
          </w:p>
          <w:p w:rsidR="00F41B72" w:rsidRPr="00925056" w:rsidRDefault="00F41B72" w:rsidP="00945A56">
            <w:pPr>
              <w:pStyle w:val="ListParagraph"/>
              <w:numPr>
                <w:ilvl w:val="1"/>
                <w:numId w:val="15"/>
              </w:numPr>
              <w:spacing w:line="240" w:lineRule="auto"/>
              <w:rPr>
                <w:rFonts w:ascii="Times New Roman" w:hAnsi="Times New Roman" w:cs="Times New Roman"/>
                <w:sz w:val="24"/>
                <w:szCs w:val="24"/>
              </w:rPr>
            </w:pPr>
            <w:r w:rsidRPr="00925056">
              <w:rPr>
                <w:rFonts w:ascii="Times New Roman" w:hAnsi="Times New Roman" w:cs="Times New Roman"/>
                <w:sz w:val="24"/>
                <w:szCs w:val="24"/>
              </w:rPr>
              <w:t>Acute change in pulse oximetry saturation to &lt; 90% despite oxygen administration</w:t>
            </w:r>
          </w:p>
          <w:p w:rsidR="00F41B72" w:rsidRPr="00925056" w:rsidRDefault="00F41B72" w:rsidP="00945A56">
            <w:pPr>
              <w:pStyle w:val="ListParagraph"/>
              <w:numPr>
                <w:ilvl w:val="0"/>
                <w:numId w:val="15"/>
              </w:numPr>
              <w:spacing w:line="240" w:lineRule="auto"/>
              <w:rPr>
                <w:rFonts w:ascii="Times New Roman" w:hAnsi="Times New Roman" w:cs="Times New Roman"/>
                <w:sz w:val="24"/>
                <w:szCs w:val="24"/>
              </w:rPr>
            </w:pPr>
            <w:r w:rsidRPr="00925056">
              <w:rPr>
                <w:rFonts w:ascii="Times New Roman" w:hAnsi="Times New Roman" w:cs="Times New Roman"/>
                <w:sz w:val="24"/>
                <w:szCs w:val="24"/>
              </w:rPr>
              <w:t>Circulation</w:t>
            </w:r>
          </w:p>
          <w:p w:rsidR="00F41B72" w:rsidRPr="00925056" w:rsidRDefault="00F41B72" w:rsidP="00945A56">
            <w:pPr>
              <w:pStyle w:val="ListParagraph"/>
              <w:numPr>
                <w:ilvl w:val="1"/>
                <w:numId w:val="15"/>
              </w:numPr>
              <w:spacing w:line="240" w:lineRule="auto"/>
              <w:rPr>
                <w:rFonts w:ascii="Times New Roman" w:hAnsi="Times New Roman" w:cs="Times New Roman"/>
                <w:sz w:val="24"/>
                <w:szCs w:val="24"/>
              </w:rPr>
            </w:pPr>
            <w:r w:rsidRPr="00925056">
              <w:rPr>
                <w:rFonts w:ascii="Times New Roman" w:hAnsi="Times New Roman" w:cs="Times New Roman"/>
                <w:sz w:val="24"/>
                <w:szCs w:val="24"/>
              </w:rPr>
              <w:t>Acute change in heart rate to &lt; 40 or &gt; 130 beats / min</w:t>
            </w:r>
          </w:p>
          <w:p w:rsidR="00F41B72" w:rsidRPr="00925056" w:rsidRDefault="00F41B72" w:rsidP="00945A56">
            <w:pPr>
              <w:pStyle w:val="ListParagraph"/>
              <w:numPr>
                <w:ilvl w:val="1"/>
                <w:numId w:val="15"/>
              </w:numPr>
              <w:spacing w:line="240" w:lineRule="auto"/>
              <w:rPr>
                <w:rFonts w:ascii="Times New Roman" w:hAnsi="Times New Roman" w:cs="Times New Roman"/>
                <w:sz w:val="24"/>
                <w:szCs w:val="24"/>
              </w:rPr>
            </w:pPr>
            <w:r w:rsidRPr="00925056">
              <w:rPr>
                <w:rFonts w:ascii="Times New Roman" w:hAnsi="Times New Roman" w:cs="Times New Roman"/>
                <w:sz w:val="24"/>
                <w:szCs w:val="24"/>
              </w:rPr>
              <w:t xml:space="preserve">Ischemic chest pain </w:t>
            </w:r>
          </w:p>
          <w:p w:rsidR="00F41B72" w:rsidRPr="00925056" w:rsidRDefault="00F41B72" w:rsidP="00945A56">
            <w:pPr>
              <w:pStyle w:val="ListParagraph"/>
              <w:numPr>
                <w:ilvl w:val="1"/>
                <w:numId w:val="15"/>
              </w:numPr>
              <w:spacing w:line="240" w:lineRule="auto"/>
              <w:jc w:val="left"/>
              <w:rPr>
                <w:rFonts w:ascii="Times New Roman" w:hAnsi="Times New Roman" w:cs="Times New Roman"/>
                <w:sz w:val="24"/>
                <w:szCs w:val="24"/>
              </w:rPr>
            </w:pPr>
            <w:r w:rsidRPr="00925056">
              <w:rPr>
                <w:rFonts w:ascii="Times New Roman" w:hAnsi="Times New Roman" w:cs="Times New Roman"/>
                <w:sz w:val="24"/>
                <w:szCs w:val="24"/>
              </w:rPr>
              <w:t>Acute change in systolic blood pressure to &lt; 90 mmHg</w:t>
            </w:r>
          </w:p>
          <w:p w:rsidR="00F41B72" w:rsidRPr="00925056" w:rsidRDefault="00F41B72" w:rsidP="00945A56">
            <w:pPr>
              <w:pStyle w:val="ListParagraph"/>
              <w:numPr>
                <w:ilvl w:val="1"/>
                <w:numId w:val="15"/>
              </w:numPr>
              <w:spacing w:line="240" w:lineRule="auto"/>
              <w:rPr>
                <w:rFonts w:ascii="Times New Roman" w:hAnsi="Times New Roman" w:cs="Times New Roman"/>
                <w:sz w:val="24"/>
                <w:szCs w:val="24"/>
              </w:rPr>
            </w:pPr>
            <w:r w:rsidRPr="00925056">
              <w:rPr>
                <w:rFonts w:ascii="Times New Roman" w:hAnsi="Times New Roman" w:cs="Times New Roman"/>
                <w:sz w:val="24"/>
                <w:szCs w:val="24"/>
              </w:rPr>
              <w:t xml:space="preserve">Acute change in urinary output to &lt; 50 mL in 4 </w:t>
            </w:r>
            <w:proofErr w:type="spellStart"/>
            <w:r w:rsidRPr="00925056">
              <w:rPr>
                <w:rFonts w:ascii="Times New Roman" w:hAnsi="Times New Roman" w:cs="Times New Roman"/>
                <w:sz w:val="24"/>
                <w:szCs w:val="24"/>
              </w:rPr>
              <w:t>hrs</w:t>
            </w:r>
            <w:proofErr w:type="spellEnd"/>
          </w:p>
          <w:p w:rsidR="00F41B72" w:rsidRPr="00925056" w:rsidRDefault="00F41B72" w:rsidP="00945A56">
            <w:pPr>
              <w:pStyle w:val="ListParagraph"/>
              <w:numPr>
                <w:ilvl w:val="0"/>
                <w:numId w:val="15"/>
              </w:numPr>
              <w:spacing w:line="240" w:lineRule="auto"/>
              <w:rPr>
                <w:rFonts w:ascii="Times New Roman" w:hAnsi="Times New Roman" w:cs="Times New Roman"/>
                <w:sz w:val="24"/>
                <w:szCs w:val="24"/>
              </w:rPr>
            </w:pPr>
            <w:r w:rsidRPr="00925056">
              <w:rPr>
                <w:rFonts w:ascii="Times New Roman" w:hAnsi="Times New Roman" w:cs="Times New Roman"/>
                <w:sz w:val="24"/>
                <w:szCs w:val="24"/>
              </w:rPr>
              <w:t>Conscious state</w:t>
            </w:r>
          </w:p>
          <w:p w:rsidR="00F41B72" w:rsidRPr="00925056" w:rsidRDefault="00F41B72" w:rsidP="00945A56">
            <w:pPr>
              <w:pStyle w:val="ListParagraph"/>
              <w:spacing w:line="240" w:lineRule="auto"/>
              <w:ind w:left="360"/>
              <w:rPr>
                <w:rFonts w:ascii="Times New Roman" w:hAnsi="Times New Roman" w:cs="Times New Roman"/>
                <w:sz w:val="24"/>
                <w:szCs w:val="24"/>
              </w:rPr>
            </w:pPr>
            <w:r w:rsidRPr="00925056">
              <w:rPr>
                <w:rFonts w:ascii="Times New Roman" w:hAnsi="Times New Roman" w:cs="Times New Roman"/>
                <w:sz w:val="24"/>
                <w:szCs w:val="24"/>
              </w:rPr>
              <w:t>5.1  Acute change in conscious state</w:t>
            </w:r>
          </w:p>
          <w:p w:rsidR="00F41B72" w:rsidRPr="00925056" w:rsidRDefault="00F41B72" w:rsidP="004137CB">
            <w:pPr>
              <w:pStyle w:val="ListParagraph"/>
              <w:spacing w:after="160" w:line="240" w:lineRule="auto"/>
              <w:ind w:left="357"/>
              <w:rPr>
                <w:rFonts w:ascii="Times New Roman" w:hAnsi="Times New Roman" w:cs="Times New Roman"/>
                <w:sz w:val="24"/>
                <w:szCs w:val="24"/>
              </w:rPr>
            </w:pPr>
            <w:r w:rsidRPr="00925056">
              <w:rPr>
                <w:rFonts w:ascii="Times New Roman" w:hAnsi="Times New Roman" w:cs="Times New Roman"/>
                <w:sz w:val="24"/>
                <w:szCs w:val="24"/>
              </w:rPr>
              <w:t>5.2 Multiple seizures</w:t>
            </w:r>
          </w:p>
          <w:p w:rsidR="00624792" w:rsidRPr="00925056" w:rsidRDefault="00945A56" w:rsidP="00945A56">
            <w:pPr>
              <w:spacing w:line="240" w:lineRule="auto"/>
              <w:rPr>
                <w:rFonts w:ascii="Times New Roman" w:hAnsi="Times New Roman" w:cs="Times New Roman"/>
                <w:i/>
                <w:sz w:val="24"/>
                <w:szCs w:val="24"/>
              </w:rPr>
            </w:pPr>
            <w:r w:rsidRPr="00925056">
              <w:rPr>
                <w:rFonts w:ascii="Times New Roman" w:hAnsi="Times New Roman" w:cs="Times New Roman"/>
                <w:i/>
                <w:sz w:val="24"/>
                <w:szCs w:val="24"/>
              </w:rPr>
              <w:t xml:space="preserve">For example, </w:t>
            </w:r>
            <w:r w:rsidR="003139B0" w:rsidRPr="00925056">
              <w:rPr>
                <w:rFonts w:ascii="Times New Roman" w:hAnsi="Times New Roman" w:cs="Times New Roman"/>
                <w:i/>
                <w:sz w:val="24"/>
                <w:szCs w:val="24"/>
              </w:rPr>
              <w:t>patient deteriorated over the evening shift with changed level of consciousness requiring clinical review.</w:t>
            </w:r>
          </w:p>
        </w:tc>
      </w:tr>
    </w:tbl>
    <w:p w:rsidR="00F41B72" w:rsidRPr="00925056" w:rsidRDefault="00F41B72" w:rsidP="00945A56">
      <w:pPr>
        <w:spacing w:line="240" w:lineRule="auto"/>
        <w:rPr>
          <w:rFonts w:ascii="Times New Roman" w:hAnsi="Times New Roman" w:cs="Times New Roman"/>
          <w:sz w:val="24"/>
          <w:szCs w:val="24"/>
        </w:rPr>
      </w:pPr>
    </w:p>
    <w:p w:rsidR="00F41B72" w:rsidRPr="00925056" w:rsidRDefault="00F41B72" w:rsidP="00945A56">
      <w:pPr>
        <w:spacing w:line="240" w:lineRule="auto"/>
        <w:rPr>
          <w:rFonts w:ascii="Times New Roman" w:hAnsi="Times New Roman" w:cs="Times New Roman"/>
          <w:sz w:val="24"/>
          <w:szCs w:val="24"/>
        </w:rPr>
      </w:pPr>
      <w:r w:rsidRPr="00925056">
        <w:rPr>
          <w:rFonts w:ascii="Times New Roman" w:hAnsi="Times New Roman" w:cs="Times New Roman"/>
          <w:sz w:val="24"/>
          <w:szCs w:val="24"/>
        </w:rPr>
        <w:t>*1. Australian Commission on Safety and Quality in Health Care. The OSSIE Guide to Clinical Handover Improvement. Sydney: ACSQHC; 2009.</w:t>
      </w:r>
    </w:p>
    <w:p w:rsidR="00F41B72" w:rsidRPr="00925056" w:rsidRDefault="00F41B72" w:rsidP="00945A56">
      <w:pPr>
        <w:pStyle w:val="ListParagraph"/>
        <w:numPr>
          <w:ilvl w:val="0"/>
          <w:numId w:val="16"/>
        </w:numPr>
        <w:spacing w:line="240" w:lineRule="auto"/>
        <w:rPr>
          <w:rFonts w:ascii="Times New Roman" w:hAnsi="Times New Roman" w:cs="Times New Roman"/>
          <w:sz w:val="24"/>
          <w:szCs w:val="24"/>
        </w:rPr>
      </w:pPr>
      <w:r w:rsidRPr="00925056">
        <w:rPr>
          <w:rFonts w:ascii="Times New Roman" w:hAnsi="Times New Roman" w:cs="Times New Roman"/>
          <w:sz w:val="24"/>
          <w:szCs w:val="24"/>
        </w:rPr>
        <w:t>Australian Medical Association. Safe Handover: Safe Patients. AMA; 2006.</w:t>
      </w:r>
    </w:p>
    <w:p w:rsidR="00F41B72" w:rsidRPr="00925056" w:rsidRDefault="00F41B72" w:rsidP="00945A56">
      <w:pPr>
        <w:pStyle w:val="ListParagraph"/>
        <w:numPr>
          <w:ilvl w:val="0"/>
          <w:numId w:val="16"/>
        </w:numPr>
        <w:spacing w:line="240" w:lineRule="auto"/>
        <w:rPr>
          <w:rFonts w:ascii="Times New Roman" w:hAnsi="Times New Roman" w:cs="Times New Roman"/>
          <w:sz w:val="24"/>
          <w:szCs w:val="24"/>
        </w:rPr>
      </w:pPr>
      <w:proofErr w:type="spellStart"/>
      <w:r w:rsidRPr="00925056">
        <w:rPr>
          <w:rFonts w:ascii="Times New Roman" w:hAnsi="Times New Roman" w:cs="Times New Roman"/>
          <w:sz w:val="24"/>
          <w:szCs w:val="24"/>
        </w:rPr>
        <w:t>Jorm</w:t>
      </w:r>
      <w:proofErr w:type="spellEnd"/>
      <w:r w:rsidRPr="00925056">
        <w:rPr>
          <w:rFonts w:ascii="Times New Roman" w:hAnsi="Times New Roman" w:cs="Times New Roman"/>
          <w:sz w:val="24"/>
          <w:szCs w:val="24"/>
        </w:rPr>
        <w:t xml:space="preserve"> C, </w:t>
      </w:r>
      <w:proofErr w:type="spellStart"/>
      <w:r w:rsidRPr="00925056">
        <w:rPr>
          <w:rFonts w:ascii="Times New Roman" w:hAnsi="Times New Roman" w:cs="Times New Roman"/>
          <w:sz w:val="24"/>
          <w:szCs w:val="24"/>
        </w:rPr>
        <w:t>Iedema</w:t>
      </w:r>
      <w:proofErr w:type="spellEnd"/>
      <w:r w:rsidRPr="00925056">
        <w:rPr>
          <w:rFonts w:ascii="Times New Roman" w:hAnsi="Times New Roman" w:cs="Times New Roman"/>
          <w:sz w:val="24"/>
          <w:szCs w:val="24"/>
        </w:rPr>
        <w:t xml:space="preserve"> R. Innovative Approaches to Enhancing Clinical Handover. Paris: International Forum on Quality and Safety in Health Care; 2008.</w:t>
      </w:r>
    </w:p>
    <w:p w:rsidR="00F41B72" w:rsidRPr="00925056" w:rsidRDefault="00F41B72" w:rsidP="00945A56">
      <w:pPr>
        <w:pStyle w:val="ListParagraph"/>
        <w:numPr>
          <w:ilvl w:val="0"/>
          <w:numId w:val="16"/>
        </w:numPr>
        <w:spacing w:line="240" w:lineRule="auto"/>
        <w:rPr>
          <w:rFonts w:ascii="Times New Roman" w:hAnsi="Times New Roman" w:cs="Times New Roman"/>
          <w:sz w:val="24"/>
          <w:szCs w:val="24"/>
        </w:rPr>
      </w:pPr>
      <w:r w:rsidRPr="00925056">
        <w:rPr>
          <w:rFonts w:ascii="Times New Roman" w:hAnsi="Times New Roman" w:cs="Times New Roman"/>
          <w:sz w:val="24"/>
          <w:szCs w:val="24"/>
        </w:rPr>
        <w:t xml:space="preserve">Jones D, Duke G, Green J, </w:t>
      </w:r>
      <w:proofErr w:type="spellStart"/>
      <w:r w:rsidRPr="00925056">
        <w:rPr>
          <w:rFonts w:ascii="Times New Roman" w:hAnsi="Times New Roman" w:cs="Times New Roman"/>
          <w:sz w:val="24"/>
          <w:szCs w:val="24"/>
        </w:rPr>
        <w:t>Briedis</w:t>
      </w:r>
      <w:proofErr w:type="spellEnd"/>
      <w:r w:rsidRPr="00925056">
        <w:rPr>
          <w:rFonts w:ascii="Times New Roman" w:hAnsi="Times New Roman" w:cs="Times New Roman"/>
          <w:sz w:val="24"/>
          <w:szCs w:val="24"/>
        </w:rPr>
        <w:t xml:space="preserve"> J, </w:t>
      </w:r>
      <w:proofErr w:type="spellStart"/>
      <w:r w:rsidRPr="00925056">
        <w:rPr>
          <w:rFonts w:ascii="Times New Roman" w:hAnsi="Times New Roman" w:cs="Times New Roman"/>
          <w:sz w:val="24"/>
          <w:szCs w:val="24"/>
        </w:rPr>
        <w:t>Bellomo</w:t>
      </w:r>
      <w:proofErr w:type="spellEnd"/>
      <w:r w:rsidRPr="00925056">
        <w:rPr>
          <w:rFonts w:ascii="Times New Roman" w:hAnsi="Times New Roman" w:cs="Times New Roman"/>
          <w:sz w:val="24"/>
          <w:szCs w:val="24"/>
        </w:rPr>
        <w:t xml:space="preserve"> R, </w:t>
      </w:r>
      <w:proofErr w:type="spellStart"/>
      <w:r w:rsidRPr="00925056">
        <w:rPr>
          <w:rFonts w:ascii="Times New Roman" w:hAnsi="Times New Roman" w:cs="Times New Roman"/>
          <w:sz w:val="24"/>
          <w:szCs w:val="24"/>
        </w:rPr>
        <w:t>Casamento</w:t>
      </w:r>
      <w:proofErr w:type="spellEnd"/>
      <w:r w:rsidRPr="00925056">
        <w:rPr>
          <w:rFonts w:ascii="Times New Roman" w:hAnsi="Times New Roman" w:cs="Times New Roman"/>
          <w:sz w:val="24"/>
          <w:szCs w:val="24"/>
        </w:rPr>
        <w:t xml:space="preserve"> A, </w:t>
      </w:r>
      <w:proofErr w:type="spellStart"/>
      <w:r w:rsidRPr="00925056">
        <w:rPr>
          <w:rFonts w:ascii="Times New Roman" w:hAnsi="Times New Roman" w:cs="Times New Roman"/>
          <w:sz w:val="24"/>
          <w:szCs w:val="24"/>
        </w:rPr>
        <w:t>Kattula</w:t>
      </w:r>
      <w:proofErr w:type="spellEnd"/>
      <w:r w:rsidRPr="00925056">
        <w:rPr>
          <w:rFonts w:ascii="Times New Roman" w:hAnsi="Times New Roman" w:cs="Times New Roman"/>
          <w:sz w:val="24"/>
          <w:szCs w:val="24"/>
        </w:rPr>
        <w:t xml:space="preserve"> A, Way M: Medical Emergency Team syndromes and an approach to their management. </w:t>
      </w:r>
      <w:proofErr w:type="spellStart"/>
      <w:r w:rsidRPr="00925056">
        <w:rPr>
          <w:rFonts w:ascii="Times New Roman" w:hAnsi="Times New Roman" w:cs="Times New Roman"/>
          <w:sz w:val="24"/>
          <w:szCs w:val="24"/>
        </w:rPr>
        <w:t>Crit</w:t>
      </w:r>
      <w:proofErr w:type="spellEnd"/>
      <w:r w:rsidRPr="00925056">
        <w:rPr>
          <w:rFonts w:ascii="Times New Roman" w:hAnsi="Times New Roman" w:cs="Times New Roman"/>
          <w:sz w:val="24"/>
          <w:szCs w:val="24"/>
        </w:rPr>
        <w:t xml:space="preserve"> Care 2006, 10:R30</w:t>
      </w:r>
    </w:p>
    <w:p w:rsidR="00F41B72" w:rsidRPr="00925056" w:rsidRDefault="00F41B72" w:rsidP="00945A56">
      <w:pPr>
        <w:spacing w:line="240" w:lineRule="auto"/>
        <w:rPr>
          <w:rFonts w:ascii="Times New Roman" w:hAnsi="Times New Roman" w:cs="Times New Roman"/>
          <w:b/>
          <w:sz w:val="24"/>
          <w:szCs w:val="24"/>
        </w:rPr>
      </w:pPr>
    </w:p>
    <w:p w:rsidR="00F41B72" w:rsidRPr="00925056" w:rsidRDefault="00F41B72" w:rsidP="00945A56">
      <w:pPr>
        <w:pStyle w:val="Caption"/>
        <w:rPr>
          <w:sz w:val="24"/>
          <w:szCs w:val="24"/>
        </w:rPr>
      </w:pPr>
    </w:p>
    <w:p w:rsidR="00945A56" w:rsidRPr="00925056" w:rsidRDefault="00945A56">
      <w:pPr>
        <w:spacing w:line="240" w:lineRule="auto"/>
        <w:jc w:val="left"/>
        <w:rPr>
          <w:rFonts w:ascii="Times New Roman" w:hAnsi="Times New Roman" w:cs="Times New Roman"/>
          <w:iCs/>
          <w:color w:val="000000" w:themeColor="text1"/>
          <w:sz w:val="24"/>
          <w:szCs w:val="24"/>
        </w:rPr>
      </w:pPr>
      <w:r w:rsidRPr="00925056">
        <w:rPr>
          <w:rFonts w:ascii="Times New Roman" w:hAnsi="Times New Roman" w:cs="Times New Roman"/>
          <w:i/>
          <w:color w:val="000000" w:themeColor="text1"/>
          <w:sz w:val="24"/>
          <w:szCs w:val="24"/>
        </w:rPr>
        <w:br w:type="page"/>
      </w:r>
    </w:p>
    <w:p w:rsidR="00F41B72" w:rsidRPr="00925056" w:rsidRDefault="00F41B72" w:rsidP="00945A56">
      <w:pPr>
        <w:pStyle w:val="Caption"/>
        <w:spacing w:after="120"/>
        <w:rPr>
          <w:rFonts w:ascii="Times New Roman" w:hAnsi="Times New Roman" w:cs="Times New Roman"/>
          <w:i w:val="0"/>
          <w:color w:val="000000" w:themeColor="text1"/>
          <w:sz w:val="24"/>
          <w:szCs w:val="24"/>
        </w:rPr>
      </w:pPr>
      <w:r w:rsidRPr="00925056">
        <w:rPr>
          <w:rFonts w:ascii="Times New Roman" w:hAnsi="Times New Roman" w:cs="Times New Roman"/>
          <w:i w:val="0"/>
          <w:color w:val="000000" w:themeColor="text1"/>
          <w:sz w:val="24"/>
          <w:szCs w:val="24"/>
        </w:rPr>
        <w:lastRenderedPageBreak/>
        <w:t>Table B2: 10 ten incident types used to build the ‘Others’ type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14"/>
        <w:gridCol w:w="4734"/>
      </w:tblGrid>
      <w:tr w:rsidR="00F41B72" w:rsidRPr="00925056" w:rsidTr="00CE74B6">
        <w:tc>
          <w:tcPr>
            <w:tcW w:w="4014" w:type="dxa"/>
          </w:tcPr>
          <w:p w:rsidR="00F41B72" w:rsidRPr="00925056" w:rsidRDefault="00F41B72" w:rsidP="00945A56">
            <w:pPr>
              <w:pStyle w:val="ListParagraph"/>
              <w:spacing w:line="240" w:lineRule="auto"/>
              <w:ind w:left="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Behavior/human performance</w:t>
            </w:r>
          </w:p>
        </w:tc>
        <w:tc>
          <w:tcPr>
            <w:tcW w:w="4734" w:type="dxa"/>
          </w:tcPr>
          <w:p w:rsidR="00F41B72" w:rsidRPr="00925056" w:rsidRDefault="00F41B72" w:rsidP="00945A56">
            <w:pPr>
              <w:pStyle w:val="ListParagraph"/>
              <w:spacing w:line="240" w:lineRule="auto"/>
              <w:ind w:left="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Accident/occupational health and safety</w:t>
            </w:r>
          </w:p>
        </w:tc>
      </w:tr>
      <w:tr w:rsidR="00F41B72" w:rsidRPr="00925056" w:rsidTr="00CE74B6">
        <w:trPr>
          <w:trHeight w:val="449"/>
        </w:trPr>
        <w:tc>
          <w:tcPr>
            <w:tcW w:w="4014" w:type="dxa"/>
          </w:tcPr>
          <w:p w:rsidR="00F41B72" w:rsidRPr="00925056" w:rsidRDefault="00F41B72" w:rsidP="00945A56">
            <w:pPr>
              <w:pStyle w:val="ListParagraph"/>
              <w:widowControl w:val="0"/>
              <w:spacing w:line="240" w:lineRule="auto"/>
              <w:ind w:left="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Medical device/equipment/property</w:t>
            </w:r>
          </w:p>
        </w:tc>
        <w:tc>
          <w:tcPr>
            <w:tcW w:w="4734" w:type="dxa"/>
          </w:tcPr>
          <w:p w:rsidR="00F41B72" w:rsidRPr="00925056" w:rsidRDefault="00F41B72" w:rsidP="00945A56">
            <w:pPr>
              <w:pStyle w:val="ListParagraph"/>
              <w:widowControl w:val="0"/>
              <w:spacing w:line="240" w:lineRule="auto"/>
              <w:ind w:left="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Organization management/service</w:t>
            </w:r>
          </w:p>
        </w:tc>
      </w:tr>
      <w:tr w:rsidR="00F41B72" w:rsidRPr="00925056" w:rsidTr="00CE74B6">
        <w:tc>
          <w:tcPr>
            <w:tcW w:w="4014" w:type="dxa"/>
          </w:tcPr>
          <w:p w:rsidR="00F41B72" w:rsidRPr="00925056" w:rsidRDefault="00F41B72" w:rsidP="00945A56">
            <w:pPr>
              <w:pStyle w:val="ListParagraph"/>
              <w:widowControl w:val="0"/>
              <w:spacing w:line="240" w:lineRule="auto"/>
              <w:ind w:left="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Nutrition</w:t>
            </w:r>
          </w:p>
        </w:tc>
        <w:tc>
          <w:tcPr>
            <w:tcW w:w="4734" w:type="dxa"/>
          </w:tcPr>
          <w:p w:rsidR="00F41B72" w:rsidRPr="00925056" w:rsidRDefault="00F41B72" w:rsidP="00945A56">
            <w:pPr>
              <w:pStyle w:val="ListParagraph"/>
              <w:widowControl w:val="0"/>
              <w:spacing w:line="240" w:lineRule="auto"/>
              <w:ind w:left="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Complaint</w:t>
            </w:r>
          </w:p>
        </w:tc>
      </w:tr>
      <w:tr w:rsidR="00F41B72" w:rsidRPr="00925056" w:rsidTr="00CE74B6">
        <w:tc>
          <w:tcPr>
            <w:tcW w:w="4014" w:type="dxa"/>
          </w:tcPr>
          <w:p w:rsidR="00F41B72" w:rsidRPr="00925056" w:rsidRDefault="00F41B72" w:rsidP="00945A56">
            <w:pPr>
              <w:pStyle w:val="ListParagraph"/>
              <w:widowControl w:val="0"/>
              <w:spacing w:line="240" w:lineRule="auto"/>
              <w:ind w:left="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Pathology/laboratory</w:t>
            </w:r>
          </w:p>
        </w:tc>
        <w:tc>
          <w:tcPr>
            <w:tcW w:w="4734" w:type="dxa"/>
          </w:tcPr>
          <w:p w:rsidR="00F41B72" w:rsidRPr="00925056" w:rsidRDefault="00F41B72" w:rsidP="00945A56">
            <w:pPr>
              <w:pStyle w:val="ListParagraph"/>
              <w:widowControl w:val="0"/>
              <w:spacing w:line="240" w:lineRule="auto"/>
              <w:ind w:left="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Security</w:t>
            </w:r>
          </w:p>
        </w:tc>
      </w:tr>
      <w:tr w:rsidR="00F41B72" w:rsidRPr="00925056" w:rsidTr="00CE74B6">
        <w:tc>
          <w:tcPr>
            <w:tcW w:w="4014" w:type="dxa"/>
          </w:tcPr>
          <w:p w:rsidR="00F41B72" w:rsidRPr="00925056" w:rsidRDefault="00F41B72" w:rsidP="00945A56">
            <w:pPr>
              <w:pStyle w:val="ListParagraph"/>
              <w:widowControl w:val="0"/>
              <w:spacing w:line="240" w:lineRule="auto"/>
              <w:ind w:left="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Building/fittings/fixtures</w:t>
            </w:r>
          </w:p>
        </w:tc>
        <w:tc>
          <w:tcPr>
            <w:tcW w:w="4734" w:type="dxa"/>
          </w:tcPr>
          <w:p w:rsidR="00F41B72" w:rsidRPr="00925056" w:rsidRDefault="00F41B72" w:rsidP="00945A56">
            <w:pPr>
              <w:pStyle w:val="ListParagraph"/>
              <w:spacing w:line="240" w:lineRule="auto"/>
              <w:ind w:left="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Oxygen/gas/</w:t>
            </w:r>
            <w:proofErr w:type="spellStart"/>
            <w:r w:rsidRPr="00925056">
              <w:rPr>
                <w:rFonts w:ascii="Times New Roman" w:hAnsi="Times New Roman" w:cs="Times New Roman"/>
                <w:color w:val="000000" w:themeColor="text1"/>
                <w:sz w:val="24"/>
                <w:szCs w:val="24"/>
              </w:rPr>
              <w:t>vapour</w:t>
            </w:r>
            <w:proofErr w:type="spellEnd"/>
          </w:p>
        </w:tc>
      </w:tr>
    </w:tbl>
    <w:p w:rsidR="00F41B72" w:rsidRPr="00925056" w:rsidRDefault="00F41B72" w:rsidP="00945A56">
      <w:pPr>
        <w:spacing w:line="240" w:lineRule="auto"/>
        <w:rPr>
          <w:rFonts w:ascii="Times New Roman" w:hAnsi="Times New Roman" w:cs="Times New Roman"/>
          <w:b/>
          <w:color w:val="000000" w:themeColor="text1"/>
          <w:sz w:val="24"/>
          <w:szCs w:val="24"/>
        </w:rPr>
        <w:sectPr w:rsidR="00F41B72" w:rsidRPr="00925056" w:rsidSect="00522AF6">
          <w:footerReference w:type="default" r:id="rId8"/>
          <w:pgSz w:w="11901" w:h="16840"/>
          <w:pgMar w:top="1418" w:right="1418" w:bottom="1418" w:left="1418" w:header="720" w:footer="720" w:gutter="0"/>
          <w:cols w:space="720"/>
          <w:docGrid w:linePitch="360"/>
        </w:sectPr>
      </w:pPr>
    </w:p>
    <w:p w:rsidR="00F41B72" w:rsidRPr="00925056" w:rsidRDefault="00F41B72" w:rsidP="00113782">
      <w:pPr>
        <w:spacing w:line="480" w:lineRule="auto"/>
        <w:rPr>
          <w:sz w:val="24"/>
          <w:szCs w:val="24"/>
        </w:rPr>
      </w:pPr>
      <w:r w:rsidRPr="00925056">
        <w:rPr>
          <w:rFonts w:ascii="Times New Roman" w:hAnsi="Times New Roman" w:cs="Times New Roman"/>
          <w:b/>
          <w:color w:val="000000" w:themeColor="text1"/>
          <w:sz w:val="24"/>
          <w:szCs w:val="24"/>
        </w:rPr>
        <w:lastRenderedPageBreak/>
        <w:t xml:space="preserve">Appendix C: </w:t>
      </w:r>
      <w:r w:rsidRPr="00925056">
        <w:rPr>
          <w:rFonts w:ascii="Times New Roman" w:hAnsi="Times New Roman" w:cs="Times New Roman"/>
          <w:b/>
          <w:sz w:val="24"/>
          <w:szCs w:val="24"/>
        </w:rPr>
        <w:t xml:space="preserve">Classification performance measures </w:t>
      </w:r>
    </w:p>
    <w:p w:rsidR="00F41B72" w:rsidRPr="00925056" w:rsidRDefault="00F41B72" w:rsidP="00113782">
      <w:pPr>
        <w:spacing w:line="480" w:lineRule="auto"/>
        <w:rPr>
          <w:rFonts w:ascii="Times New Roman" w:hAnsi="Times New Roman" w:cs="Times New Roman"/>
          <w:sz w:val="24"/>
          <w:szCs w:val="24"/>
        </w:rPr>
      </w:pPr>
      <w:r w:rsidRPr="00925056">
        <w:rPr>
          <w:rFonts w:ascii="Times New Roman" w:hAnsi="Times New Roman" w:cs="Times New Roman"/>
          <w:sz w:val="24"/>
          <w:szCs w:val="24"/>
        </w:rPr>
        <w:t xml:space="preserve">We used </w:t>
      </w:r>
      <w:r w:rsidR="00EB188A">
        <w:rPr>
          <w:rFonts w:ascii="Times New Roman" w:hAnsi="Times New Roman" w:cs="Times New Roman"/>
          <w:sz w:val="24"/>
          <w:szCs w:val="24"/>
        </w:rPr>
        <w:t xml:space="preserve">both </w:t>
      </w:r>
      <w:r w:rsidRPr="00925056">
        <w:rPr>
          <w:rFonts w:ascii="Times New Roman" w:hAnsi="Times New Roman" w:cs="Times New Roman"/>
          <w:sz w:val="24"/>
          <w:szCs w:val="24"/>
        </w:rPr>
        <w:t>micro-</w:t>
      </w:r>
      <w:r w:rsidR="00EE1709">
        <w:rPr>
          <w:rFonts w:ascii="Times New Roman" w:hAnsi="Times New Roman" w:cs="Times New Roman"/>
          <w:sz w:val="24"/>
          <w:szCs w:val="24"/>
        </w:rPr>
        <w:t xml:space="preserve"> and macro-averag</w:t>
      </w:r>
      <w:r w:rsidR="00EB188A">
        <w:rPr>
          <w:rFonts w:ascii="Times New Roman" w:hAnsi="Times New Roman" w:cs="Times New Roman"/>
          <w:sz w:val="24"/>
          <w:szCs w:val="24"/>
        </w:rPr>
        <w:t xml:space="preserve">ing. </w:t>
      </w:r>
      <w:r w:rsidR="00EE1709">
        <w:rPr>
          <w:rFonts w:ascii="Times New Roman" w:hAnsi="Times New Roman" w:cs="Times New Roman"/>
          <w:sz w:val="24"/>
          <w:szCs w:val="24"/>
        </w:rPr>
        <w:t>M</w:t>
      </w:r>
      <w:r w:rsidR="00EE1709" w:rsidRPr="00925056">
        <w:rPr>
          <w:rFonts w:ascii="Times New Roman" w:hAnsi="Times New Roman" w:cs="Times New Roman"/>
          <w:sz w:val="24"/>
          <w:szCs w:val="24"/>
        </w:rPr>
        <w:t>icro-averaging</w:t>
      </w:r>
      <w:r w:rsidR="00EE1709">
        <w:rPr>
          <w:rFonts w:ascii="Times New Roman" w:hAnsi="Times New Roman" w:cs="Times New Roman"/>
          <w:sz w:val="24"/>
          <w:szCs w:val="24"/>
        </w:rPr>
        <w:t xml:space="preserve"> </w:t>
      </w:r>
      <w:r w:rsidRPr="00925056">
        <w:rPr>
          <w:rFonts w:ascii="Times New Roman" w:hAnsi="Times New Roman" w:cs="Times New Roman"/>
          <w:sz w:val="24"/>
          <w:szCs w:val="24"/>
        </w:rPr>
        <w:t>is</w:t>
      </w:r>
      <w:r w:rsidR="00EE1709">
        <w:rPr>
          <w:rFonts w:ascii="Times New Roman" w:hAnsi="Times New Roman" w:cs="Times New Roman"/>
          <w:sz w:val="24"/>
          <w:szCs w:val="24"/>
        </w:rPr>
        <w:t xml:space="preserve"> based on the </w:t>
      </w:r>
      <w:r w:rsidRPr="00925056">
        <w:rPr>
          <w:rFonts w:ascii="Times New Roman" w:hAnsi="Times New Roman" w:cs="Times New Roman"/>
          <w:sz w:val="24"/>
          <w:szCs w:val="24"/>
        </w:rPr>
        <w:t xml:space="preserve">cumulative </w:t>
      </w:r>
      <w:r w:rsidR="00EE1709">
        <w:rPr>
          <w:rFonts w:ascii="Times New Roman" w:hAnsi="Times New Roman" w:cs="Times New Roman"/>
          <w:sz w:val="24"/>
          <w:szCs w:val="24"/>
        </w:rPr>
        <w:t xml:space="preserve">number of </w:t>
      </w:r>
      <w:r w:rsidRPr="00925056">
        <w:rPr>
          <w:rFonts w:ascii="Times New Roman" w:hAnsi="Times New Roman" w:cs="Times New Roman"/>
          <w:sz w:val="24"/>
          <w:szCs w:val="24"/>
        </w:rPr>
        <w:t>true positive (</w:t>
      </w:r>
      <w:proofErr w:type="spellStart"/>
      <w:r w:rsidRPr="00925056">
        <w:rPr>
          <w:rFonts w:ascii="Times New Roman" w:hAnsi="Times New Roman" w:cs="Times New Roman"/>
          <w:sz w:val="24"/>
          <w:szCs w:val="24"/>
        </w:rPr>
        <w:t>tp</w:t>
      </w:r>
      <w:proofErr w:type="spellEnd"/>
      <w:r w:rsidRPr="00925056">
        <w:rPr>
          <w:rFonts w:ascii="Times New Roman" w:hAnsi="Times New Roman" w:cs="Times New Roman"/>
          <w:sz w:val="24"/>
          <w:szCs w:val="24"/>
        </w:rPr>
        <w:t>), true negative (</w:t>
      </w:r>
      <w:proofErr w:type="spellStart"/>
      <w:r w:rsidRPr="00925056">
        <w:rPr>
          <w:rFonts w:ascii="Times New Roman" w:hAnsi="Times New Roman" w:cs="Times New Roman"/>
          <w:sz w:val="24"/>
          <w:szCs w:val="24"/>
        </w:rPr>
        <w:t>tn</w:t>
      </w:r>
      <w:proofErr w:type="spellEnd"/>
      <w:r w:rsidRPr="00925056">
        <w:rPr>
          <w:rFonts w:ascii="Times New Roman" w:hAnsi="Times New Roman" w:cs="Times New Roman"/>
          <w:sz w:val="24"/>
          <w:szCs w:val="24"/>
        </w:rPr>
        <w:t>), false positive (</w:t>
      </w:r>
      <w:proofErr w:type="spellStart"/>
      <w:r w:rsidRPr="00925056">
        <w:rPr>
          <w:rFonts w:ascii="Times New Roman" w:hAnsi="Times New Roman" w:cs="Times New Roman"/>
          <w:sz w:val="24"/>
          <w:szCs w:val="24"/>
        </w:rPr>
        <w:t>fp</w:t>
      </w:r>
      <w:proofErr w:type="spellEnd"/>
      <w:r w:rsidRPr="00925056">
        <w:rPr>
          <w:rFonts w:ascii="Times New Roman" w:hAnsi="Times New Roman" w:cs="Times New Roman"/>
          <w:sz w:val="24"/>
          <w:szCs w:val="24"/>
        </w:rPr>
        <w:t>) and false negative (</w:t>
      </w:r>
      <w:proofErr w:type="spellStart"/>
      <w:r w:rsidRPr="00925056">
        <w:rPr>
          <w:rFonts w:ascii="Times New Roman" w:hAnsi="Times New Roman" w:cs="Times New Roman"/>
          <w:sz w:val="24"/>
          <w:szCs w:val="24"/>
        </w:rPr>
        <w:t>fn</w:t>
      </w:r>
      <w:proofErr w:type="spellEnd"/>
      <w:r w:rsidRPr="00925056">
        <w:rPr>
          <w:rFonts w:ascii="Times New Roman" w:hAnsi="Times New Roman" w:cs="Times New Roman"/>
          <w:sz w:val="24"/>
          <w:szCs w:val="24"/>
        </w:rPr>
        <w:t xml:space="preserve">) from each class and then calculate a performance measure </w:t>
      </w:r>
      <w:r w:rsidR="00EE1709">
        <w:rPr>
          <w:rFonts w:ascii="Times New Roman" w:hAnsi="Times New Roman" w:cs="Times New Roman"/>
          <w:sz w:val="24"/>
          <w:szCs w:val="24"/>
        </w:rPr>
        <w:t xml:space="preserve"> while macro-averaging is the simple average of individual measures (precision, recall and F-score) from each class </w:t>
      </w:r>
      <w:r w:rsidRPr="00925056">
        <w:rPr>
          <w:rFonts w:ascii="Times New Roman" w:hAnsi="Times New Roman" w:cs="Times New Roman"/>
          <w:sz w:val="24"/>
          <w:szCs w:val="24"/>
        </w:rPr>
        <w:t>[35]. (Table C1).</w:t>
      </w:r>
    </w:p>
    <w:p w:rsidR="00F41B72" w:rsidRPr="00925056" w:rsidRDefault="00F41B72" w:rsidP="00945A56">
      <w:pPr>
        <w:pStyle w:val="Caption"/>
        <w:rPr>
          <w:rFonts w:ascii="Times New Roman" w:hAnsi="Times New Roman" w:cs="Times New Roman"/>
          <w:i w:val="0"/>
          <w:color w:val="000000" w:themeColor="text1"/>
          <w:sz w:val="24"/>
          <w:szCs w:val="24"/>
        </w:rPr>
      </w:pPr>
      <w:r w:rsidRPr="00925056">
        <w:rPr>
          <w:rFonts w:ascii="Times New Roman" w:hAnsi="Times New Roman" w:cs="Times New Roman"/>
          <w:i w:val="0"/>
          <w:color w:val="000000" w:themeColor="text1"/>
          <w:sz w:val="24"/>
          <w:szCs w:val="24"/>
        </w:rPr>
        <w:t>Table C1: Averaged precision, recall and F-score were used to evaluate classifier performance.</w:t>
      </w:r>
    </w:p>
    <w:tbl>
      <w:tblPr>
        <w:tblStyle w:val="TableGrid"/>
        <w:tblpPr w:leftFromText="180" w:rightFromText="180" w:vertAnchor="text" w:horzAnchor="page" w:tblpX="1549" w:tblpY="152"/>
        <w:tblW w:w="0" w:type="auto"/>
        <w:tblLook w:val="04A0" w:firstRow="1" w:lastRow="0" w:firstColumn="1" w:lastColumn="0" w:noHBand="0" w:noVBand="1"/>
      </w:tblPr>
      <w:tblGrid>
        <w:gridCol w:w="1908"/>
        <w:gridCol w:w="3046"/>
        <w:gridCol w:w="4327"/>
      </w:tblGrid>
      <w:tr w:rsidR="00F41B72" w:rsidRPr="00925056" w:rsidTr="00EE1709">
        <w:tc>
          <w:tcPr>
            <w:tcW w:w="1908" w:type="dxa"/>
            <w:shd w:val="clear" w:color="auto" w:fill="BFBFBF" w:themeFill="background1" w:themeFillShade="BF"/>
            <w:vAlign w:val="center"/>
          </w:tcPr>
          <w:p w:rsidR="00F41B72" w:rsidRPr="00925056" w:rsidRDefault="00F41B72" w:rsidP="00945A56">
            <w:pPr>
              <w:spacing w:after="160" w:line="240" w:lineRule="auto"/>
              <w:rPr>
                <w:rFonts w:ascii="Times New Roman" w:hAnsi="Times New Roman" w:cs="Times New Roman"/>
                <w:b/>
                <w:sz w:val="24"/>
                <w:szCs w:val="24"/>
              </w:rPr>
            </w:pPr>
            <w:r w:rsidRPr="00925056">
              <w:rPr>
                <w:rFonts w:ascii="Times New Roman" w:hAnsi="Times New Roman" w:cs="Times New Roman"/>
                <w:b/>
                <w:sz w:val="24"/>
                <w:szCs w:val="24"/>
              </w:rPr>
              <w:t>Measure</w:t>
            </w:r>
          </w:p>
        </w:tc>
        <w:tc>
          <w:tcPr>
            <w:tcW w:w="3046" w:type="dxa"/>
            <w:shd w:val="clear" w:color="auto" w:fill="BFBFBF" w:themeFill="background1" w:themeFillShade="BF"/>
            <w:vAlign w:val="center"/>
          </w:tcPr>
          <w:p w:rsidR="00F41B72" w:rsidRPr="00925056" w:rsidRDefault="00F41B72" w:rsidP="00945A56">
            <w:pPr>
              <w:spacing w:line="240" w:lineRule="auto"/>
              <w:rPr>
                <w:rFonts w:ascii="Times New Roman" w:hAnsi="Times New Roman" w:cs="Times New Roman"/>
                <w:b/>
                <w:sz w:val="24"/>
                <w:szCs w:val="24"/>
              </w:rPr>
            </w:pPr>
            <w:r w:rsidRPr="00925056">
              <w:rPr>
                <w:rFonts w:ascii="Times New Roman" w:hAnsi="Times New Roman" w:cs="Times New Roman"/>
                <w:b/>
                <w:sz w:val="24"/>
                <w:szCs w:val="24"/>
              </w:rPr>
              <w:t>Formula</w:t>
            </w:r>
          </w:p>
        </w:tc>
        <w:tc>
          <w:tcPr>
            <w:tcW w:w="4327" w:type="dxa"/>
            <w:shd w:val="clear" w:color="auto" w:fill="BFBFBF" w:themeFill="background1" w:themeFillShade="BF"/>
            <w:vAlign w:val="center"/>
          </w:tcPr>
          <w:p w:rsidR="00F41B72" w:rsidRPr="00925056" w:rsidRDefault="00F41B72" w:rsidP="00945A56">
            <w:pPr>
              <w:spacing w:line="240" w:lineRule="auto"/>
              <w:rPr>
                <w:rFonts w:ascii="Times New Roman" w:hAnsi="Times New Roman" w:cs="Times New Roman"/>
                <w:b/>
                <w:sz w:val="24"/>
                <w:szCs w:val="24"/>
              </w:rPr>
            </w:pPr>
            <w:r w:rsidRPr="00925056">
              <w:rPr>
                <w:rFonts w:ascii="Times New Roman" w:hAnsi="Times New Roman" w:cs="Times New Roman"/>
                <w:b/>
                <w:sz w:val="24"/>
                <w:szCs w:val="24"/>
              </w:rPr>
              <w:t>Evaluation focus</w:t>
            </w:r>
          </w:p>
        </w:tc>
      </w:tr>
      <w:tr w:rsidR="00F41B72" w:rsidRPr="00925056" w:rsidTr="00EE1709">
        <w:tc>
          <w:tcPr>
            <w:tcW w:w="1908" w:type="dxa"/>
            <w:vAlign w:val="center"/>
          </w:tcPr>
          <w:p w:rsidR="00F41B72" w:rsidRPr="00925056" w:rsidRDefault="00F41B72" w:rsidP="00945A56">
            <w:pPr>
              <w:spacing w:line="240" w:lineRule="auto"/>
              <w:rPr>
                <w:rFonts w:ascii="Times New Roman" w:hAnsi="Times New Roman" w:cs="Times New Roman"/>
                <w:b/>
                <w:i/>
                <w:sz w:val="24"/>
                <w:szCs w:val="24"/>
              </w:rPr>
            </w:pPr>
            <w:r w:rsidRPr="00925056">
              <w:rPr>
                <w:rFonts w:ascii="Times New Roman" w:hAnsi="Times New Roman" w:cs="Times New Roman"/>
                <w:b/>
                <w:i/>
                <w:sz w:val="24"/>
                <w:szCs w:val="24"/>
              </w:rPr>
              <w:t>Precision</w:t>
            </w:r>
            <w:r w:rsidRPr="00925056">
              <w:rPr>
                <w:rFonts w:ascii="Times New Roman" w:hAnsi="Times New Roman" w:cs="Times New Roman"/>
                <w:b/>
                <w:i/>
                <w:sz w:val="24"/>
                <w:szCs w:val="24"/>
                <w:vertAlign w:val="subscript"/>
              </w:rPr>
              <w:t>µ</w:t>
            </w:r>
            <w:r w:rsidR="009F01A7">
              <w:rPr>
                <w:rFonts w:ascii="Times New Roman" w:hAnsi="Times New Roman" w:cs="Times New Roman"/>
                <w:b/>
                <w:i/>
                <w:sz w:val="24"/>
                <w:szCs w:val="24"/>
                <w:vertAlign w:val="subscript"/>
              </w:rPr>
              <w:t>*</w:t>
            </w:r>
          </w:p>
        </w:tc>
        <w:tc>
          <w:tcPr>
            <w:tcW w:w="3046" w:type="dxa"/>
            <w:vAlign w:val="center"/>
          </w:tcPr>
          <w:p w:rsidR="00F41B72" w:rsidRPr="00925056" w:rsidRDefault="002376EC" w:rsidP="00945A56">
            <w:pPr>
              <w:spacing w:line="240" w:lineRule="auto"/>
              <w:rPr>
                <w:rFonts w:ascii="Times New Roman" w:hAnsi="Times New Roman" w:cs="Times New Roman"/>
                <w:sz w:val="24"/>
                <w:szCs w:val="24"/>
              </w:rPr>
            </w:pPr>
            <m:oMathPara>
              <m:oMath>
                <m:f>
                  <m:fPr>
                    <m:ctrlPr>
                      <w:rPr>
                        <w:rFonts w:ascii="Cambria Math" w:hAnsi="Cambria Math" w:cs="Times New Roman"/>
                        <w:i/>
                        <w:sz w:val="24"/>
                        <w:szCs w:val="24"/>
                      </w:rPr>
                    </m:ctrlPr>
                  </m:fPr>
                  <m:num>
                    <m:nary>
                      <m:naryPr>
                        <m:chr m:val="∑"/>
                        <m:limLoc m:val="subSup"/>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l</m:t>
                        </m:r>
                      </m:sup>
                      <m:e>
                        <m:sSub>
                          <m:sSubPr>
                            <m:ctrlPr>
                              <w:rPr>
                                <w:rFonts w:ascii="Cambria Math" w:hAnsi="Cambria Math" w:cs="Times New Roman"/>
                                <w:i/>
                                <w:sz w:val="24"/>
                                <w:szCs w:val="24"/>
                              </w:rPr>
                            </m:ctrlPr>
                          </m:sSubPr>
                          <m:e>
                            <m:r>
                              <w:rPr>
                                <w:rFonts w:ascii="Cambria Math" w:hAnsi="Cambria Math" w:cs="Times New Roman"/>
                                <w:sz w:val="24"/>
                                <w:szCs w:val="24"/>
                              </w:rPr>
                              <m:t>tp</m:t>
                            </m:r>
                          </m:e>
                          <m:sub>
                            <m:r>
                              <w:rPr>
                                <w:rFonts w:ascii="Cambria Math" w:hAnsi="Cambria Math" w:cs="Times New Roman"/>
                                <w:sz w:val="24"/>
                                <w:szCs w:val="24"/>
                              </w:rPr>
                              <m:t>i</m:t>
                            </m:r>
                          </m:sub>
                        </m:sSub>
                      </m:e>
                    </m:nary>
                  </m:num>
                  <m:den>
                    <m:nary>
                      <m:naryPr>
                        <m:chr m:val="∑"/>
                        <m:limLoc m:val="subSup"/>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l</m:t>
                        </m:r>
                      </m:sup>
                      <m:e>
                        <m:sSub>
                          <m:sSubPr>
                            <m:ctrlPr>
                              <w:rPr>
                                <w:rFonts w:ascii="Cambria Math" w:hAnsi="Cambria Math" w:cs="Times New Roman"/>
                                <w:i/>
                                <w:sz w:val="24"/>
                                <w:szCs w:val="24"/>
                              </w:rPr>
                            </m:ctrlPr>
                          </m:sSubPr>
                          <m:e>
                            <m:r>
                              <w:rPr>
                                <w:rFonts w:ascii="Cambria Math" w:hAnsi="Cambria Math" w:cs="Times New Roman"/>
                                <w:sz w:val="24"/>
                                <w:szCs w:val="24"/>
                              </w:rPr>
                              <m:t>tp</m:t>
                            </m:r>
                          </m:e>
                          <m:sub>
                            <m:r>
                              <w:rPr>
                                <w:rFonts w:ascii="Cambria Math" w:hAnsi="Cambria Math" w:cs="Times New Roman"/>
                                <w:sz w:val="24"/>
                                <w:szCs w:val="24"/>
                              </w:rPr>
                              <m:t>i</m:t>
                            </m:r>
                          </m:sub>
                        </m:sSub>
                      </m:e>
                    </m:nary>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fp</m:t>
                        </m:r>
                      </m:e>
                      <m:sub>
                        <m:r>
                          <w:rPr>
                            <w:rFonts w:ascii="Cambria Math" w:hAnsi="Cambria Math" w:cs="Times New Roman"/>
                            <w:sz w:val="24"/>
                            <w:szCs w:val="24"/>
                          </w:rPr>
                          <m:t>i</m:t>
                        </m:r>
                      </m:sub>
                    </m:sSub>
                  </m:den>
                </m:f>
              </m:oMath>
            </m:oMathPara>
          </w:p>
        </w:tc>
        <w:tc>
          <w:tcPr>
            <w:tcW w:w="4327" w:type="dxa"/>
            <w:vAlign w:val="center"/>
          </w:tcPr>
          <w:p w:rsidR="00F41B72" w:rsidRPr="00925056" w:rsidRDefault="00F41B72" w:rsidP="00945A56">
            <w:pPr>
              <w:spacing w:line="240" w:lineRule="auto"/>
              <w:rPr>
                <w:rFonts w:ascii="Times New Roman" w:hAnsi="Times New Roman" w:cs="Times New Roman"/>
                <w:sz w:val="24"/>
                <w:szCs w:val="24"/>
              </w:rPr>
            </w:pPr>
            <w:r w:rsidRPr="00925056">
              <w:rPr>
                <w:rFonts w:ascii="Times New Roman" w:hAnsi="Times New Roman" w:cs="Times New Roman"/>
                <w:sz w:val="24"/>
                <w:szCs w:val="24"/>
              </w:rPr>
              <w:t>Agreement of Gold Standard labels with those of a classifier if calculated from sums of per-class decisions</w:t>
            </w:r>
          </w:p>
        </w:tc>
      </w:tr>
      <w:tr w:rsidR="00F41B72" w:rsidRPr="00925056" w:rsidTr="00EE1709">
        <w:tc>
          <w:tcPr>
            <w:tcW w:w="1908" w:type="dxa"/>
            <w:vAlign w:val="center"/>
          </w:tcPr>
          <w:p w:rsidR="00F41B72" w:rsidRPr="00925056" w:rsidRDefault="00F41B72" w:rsidP="00945A56">
            <w:pPr>
              <w:spacing w:line="240" w:lineRule="auto"/>
              <w:rPr>
                <w:rFonts w:ascii="Times New Roman" w:hAnsi="Times New Roman" w:cs="Times New Roman"/>
                <w:b/>
                <w:i/>
                <w:sz w:val="24"/>
                <w:szCs w:val="24"/>
              </w:rPr>
            </w:pPr>
            <w:r w:rsidRPr="00925056">
              <w:rPr>
                <w:rFonts w:ascii="Times New Roman" w:hAnsi="Times New Roman" w:cs="Times New Roman"/>
                <w:b/>
                <w:i/>
                <w:sz w:val="24"/>
                <w:szCs w:val="24"/>
              </w:rPr>
              <w:t>Recall</w:t>
            </w:r>
            <w:r w:rsidRPr="00925056">
              <w:rPr>
                <w:rFonts w:ascii="Times New Roman" w:hAnsi="Times New Roman" w:cs="Times New Roman"/>
                <w:b/>
                <w:i/>
                <w:sz w:val="24"/>
                <w:szCs w:val="24"/>
                <w:vertAlign w:val="subscript"/>
              </w:rPr>
              <w:t>µ</w:t>
            </w:r>
          </w:p>
        </w:tc>
        <w:tc>
          <w:tcPr>
            <w:tcW w:w="3046" w:type="dxa"/>
            <w:vAlign w:val="center"/>
          </w:tcPr>
          <w:p w:rsidR="00F41B72" w:rsidRPr="00925056" w:rsidRDefault="002376EC" w:rsidP="00945A56">
            <w:pPr>
              <w:spacing w:line="240" w:lineRule="auto"/>
              <w:rPr>
                <w:rFonts w:ascii="Times New Roman" w:hAnsi="Times New Roman" w:cs="Times New Roman"/>
                <w:sz w:val="24"/>
                <w:szCs w:val="24"/>
              </w:rPr>
            </w:pPr>
            <m:oMathPara>
              <m:oMath>
                <m:f>
                  <m:fPr>
                    <m:ctrlPr>
                      <w:rPr>
                        <w:rFonts w:ascii="Cambria Math" w:hAnsi="Cambria Math" w:cs="Times New Roman"/>
                        <w:i/>
                        <w:sz w:val="24"/>
                        <w:szCs w:val="24"/>
                      </w:rPr>
                    </m:ctrlPr>
                  </m:fPr>
                  <m:num>
                    <m:nary>
                      <m:naryPr>
                        <m:chr m:val="∑"/>
                        <m:limLoc m:val="subSup"/>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l</m:t>
                        </m:r>
                      </m:sup>
                      <m:e>
                        <m:sSub>
                          <m:sSubPr>
                            <m:ctrlPr>
                              <w:rPr>
                                <w:rFonts w:ascii="Cambria Math" w:hAnsi="Cambria Math" w:cs="Times New Roman"/>
                                <w:i/>
                                <w:sz w:val="24"/>
                                <w:szCs w:val="24"/>
                              </w:rPr>
                            </m:ctrlPr>
                          </m:sSubPr>
                          <m:e>
                            <m:r>
                              <w:rPr>
                                <w:rFonts w:ascii="Cambria Math" w:hAnsi="Cambria Math" w:cs="Times New Roman"/>
                                <w:sz w:val="24"/>
                                <w:szCs w:val="24"/>
                              </w:rPr>
                              <m:t>tp</m:t>
                            </m:r>
                          </m:e>
                          <m:sub>
                            <m:r>
                              <w:rPr>
                                <w:rFonts w:ascii="Cambria Math" w:hAnsi="Cambria Math" w:cs="Times New Roman"/>
                                <w:sz w:val="24"/>
                                <w:szCs w:val="24"/>
                              </w:rPr>
                              <m:t>i</m:t>
                            </m:r>
                          </m:sub>
                        </m:sSub>
                      </m:e>
                    </m:nary>
                  </m:num>
                  <m:den>
                    <m:nary>
                      <m:naryPr>
                        <m:chr m:val="∑"/>
                        <m:limLoc m:val="subSup"/>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l</m:t>
                        </m:r>
                      </m:sup>
                      <m:e>
                        <m:sSub>
                          <m:sSubPr>
                            <m:ctrlPr>
                              <w:rPr>
                                <w:rFonts w:ascii="Cambria Math" w:hAnsi="Cambria Math" w:cs="Times New Roman"/>
                                <w:i/>
                                <w:sz w:val="24"/>
                                <w:szCs w:val="24"/>
                              </w:rPr>
                            </m:ctrlPr>
                          </m:sSubPr>
                          <m:e>
                            <m:r>
                              <w:rPr>
                                <w:rFonts w:ascii="Cambria Math" w:hAnsi="Cambria Math" w:cs="Times New Roman"/>
                                <w:sz w:val="24"/>
                                <w:szCs w:val="24"/>
                              </w:rPr>
                              <m:t>tp</m:t>
                            </m:r>
                          </m:e>
                          <m:sub>
                            <m:r>
                              <w:rPr>
                                <w:rFonts w:ascii="Cambria Math" w:hAnsi="Cambria Math" w:cs="Times New Roman"/>
                                <w:sz w:val="24"/>
                                <w:szCs w:val="24"/>
                              </w:rPr>
                              <m:t>i</m:t>
                            </m:r>
                          </m:sub>
                        </m:sSub>
                      </m:e>
                    </m:nary>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fn</m:t>
                        </m:r>
                      </m:e>
                      <m:sub>
                        <m:r>
                          <w:rPr>
                            <w:rFonts w:ascii="Cambria Math" w:hAnsi="Cambria Math" w:cs="Times New Roman"/>
                            <w:sz w:val="24"/>
                            <w:szCs w:val="24"/>
                          </w:rPr>
                          <m:t>i</m:t>
                        </m:r>
                      </m:sub>
                    </m:sSub>
                  </m:den>
                </m:f>
              </m:oMath>
            </m:oMathPara>
          </w:p>
        </w:tc>
        <w:tc>
          <w:tcPr>
            <w:tcW w:w="4327" w:type="dxa"/>
            <w:vAlign w:val="center"/>
          </w:tcPr>
          <w:p w:rsidR="00F41B72" w:rsidRPr="00925056" w:rsidRDefault="00F41B72" w:rsidP="00945A56">
            <w:pPr>
              <w:spacing w:line="240" w:lineRule="auto"/>
              <w:rPr>
                <w:rFonts w:ascii="Times New Roman" w:hAnsi="Times New Roman" w:cs="Times New Roman"/>
                <w:sz w:val="24"/>
                <w:szCs w:val="24"/>
              </w:rPr>
            </w:pPr>
            <w:r w:rsidRPr="00925056">
              <w:rPr>
                <w:rFonts w:ascii="Times New Roman" w:hAnsi="Times New Roman" w:cs="Times New Roman"/>
                <w:sz w:val="24"/>
                <w:szCs w:val="24"/>
              </w:rPr>
              <w:t>Effectiveness of a classifier to identify class labels if calculated from sums of per-class decisions.</w:t>
            </w:r>
          </w:p>
        </w:tc>
      </w:tr>
      <w:tr w:rsidR="00F41B72" w:rsidRPr="00925056" w:rsidTr="00EE1709">
        <w:tc>
          <w:tcPr>
            <w:tcW w:w="1908" w:type="dxa"/>
            <w:vAlign w:val="center"/>
          </w:tcPr>
          <w:p w:rsidR="00F41B72" w:rsidRPr="00925056" w:rsidRDefault="00F41B72" w:rsidP="00945A56">
            <w:pPr>
              <w:spacing w:line="240" w:lineRule="auto"/>
              <w:rPr>
                <w:rFonts w:ascii="Times New Roman" w:hAnsi="Times New Roman" w:cs="Times New Roman"/>
                <w:b/>
                <w:i/>
                <w:sz w:val="24"/>
                <w:szCs w:val="24"/>
              </w:rPr>
            </w:pPr>
            <w:r w:rsidRPr="00925056">
              <w:rPr>
                <w:rFonts w:ascii="Times New Roman" w:hAnsi="Times New Roman" w:cs="Times New Roman"/>
                <w:b/>
                <w:i/>
                <w:sz w:val="24"/>
                <w:szCs w:val="24"/>
              </w:rPr>
              <w:t>F-score</w:t>
            </w:r>
            <w:r w:rsidRPr="00925056">
              <w:rPr>
                <w:rFonts w:ascii="Times New Roman" w:hAnsi="Times New Roman" w:cs="Times New Roman"/>
                <w:b/>
                <w:i/>
                <w:sz w:val="24"/>
                <w:szCs w:val="24"/>
                <w:vertAlign w:val="subscript"/>
              </w:rPr>
              <w:t>µ</w:t>
            </w:r>
          </w:p>
        </w:tc>
        <w:tc>
          <w:tcPr>
            <w:tcW w:w="3046" w:type="dxa"/>
            <w:vAlign w:val="center"/>
          </w:tcPr>
          <w:p w:rsidR="00F41B72" w:rsidRPr="00925056" w:rsidRDefault="002376EC" w:rsidP="00945A56">
            <w:pPr>
              <w:spacing w:line="240" w:lineRule="auto"/>
              <w:rPr>
                <w:rFonts w:ascii="Times New Roman" w:hAnsi="Times New Roman" w:cs="Times New Roman"/>
                <w:sz w:val="24"/>
                <w:szCs w:val="24"/>
              </w:rPr>
            </w:pPr>
            <m:oMathPara>
              <m:oMath>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(β</m:t>
                        </m:r>
                      </m:e>
                      <m:sup>
                        <m:r>
                          <w:rPr>
                            <w:rFonts w:ascii="Cambria Math" w:hAnsi="Cambria Math" w:cs="Times New Roman"/>
                            <w:sz w:val="24"/>
                            <w:szCs w:val="24"/>
                          </w:rPr>
                          <m:t>2</m:t>
                        </m:r>
                      </m:sup>
                    </m:sSup>
                    <m:r>
                      <w:rPr>
                        <w:rFonts w:ascii="Cambria Math" w:hAnsi="Cambria Math" w:cs="Times New Roman"/>
                        <w:sz w:val="24"/>
                        <w:szCs w:val="24"/>
                      </w:rPr>
                      <m:t>+1)Precision</m:t>
                    </m:r>
                    <m:r>
                      <w:rPr>
                        <w:rFonts w:ascii="Cambria Math" w:hAnsi="Cambria Math" w:cs="Times New Roman"/>
                        <w:sz w:val="24"/>
                        <w:szCs w:val="24"/>
                        <w:vertAlign w:val="subscript"/>
                      </w:rPr>
                      <m:t>µ</m:t>
                    </m:r>
                    <m:r>
                      <w:rPr>
                        <w:rFonts w:ascii="Cambria Math" w:hAnsi="Cambria Math" w:cs="Times New Roman"/>
                        <w:sz w:val="24"/>
                        <w:szCs w:val="24"/>
                      </w:rPr>
                      <m:t>Recall</m:t>
                    </m:r>
                    <m:r>
                      <w:rPr>
                        <w:rFonts w:ascii="Cambria Math" w:hAnsi="Cambria Math" w:cs="Times New Roman"/>
                        <w:sz w:val="24"/>
                        <w:szCs w:val="24"/>
                        <w:vertAlign w:val="subscript"/>
                      </w:rPr>
                      <m:t>µ</m:t>
                    </m:r>
                  </m:num>
                  <m:den>
                    <m:sSup>
                      <m:sSupPr>
                        <m:ctrlPr>
                          <w:rPr>
                            <w:rFonts w:ascii="Cambria Math" w:hAnsi="Cambria Math" w:cs="Times New Roman"/>
                            <w:i/>
                            <w:sz w:val="24"/>
                            <w:szCs w:val="24"/>
                          </w:rPr>
                        </m:ctrlPr>
                      </m:sSupPr>
                      <m:e>
                        <m:r>
                          <w:rPr>
                            <w:rFonts w:ascii="Cambria Math" w:hAnsi="Cambria Math" w:cs="Times New Roman"/>
                            <w:sz w:val="24"/>
                            <w:szCs w:val="24"/>
                          </w:rPr>
                          <m:t>β</m:t>
                        </m:r>
                      </m:e>
                      <m:sup>
                        <m:r>
                          <w:rPr>
                            <w:rFonts w:ascii="Cambria Math" w:hAnsi="Cambria Math" w:cs="Times New Roman"/>
                            <w:sz w:val="24"/>
                            <w:szCs w:val="24"/>
                          </w:rPr>
                          <m:t>2</m:t>
                        </m:r>
                      </m:sup>
                    </m:sSup>
                    <m:r>
                      <w:rPr>
                        <w:rFonts w:ascii="Cambria Math" w:hAnsi="Cambria Math" w:cs="Times New Roman"/>
                        <w:sz w:val="24"/>
                        <w:szCs w:val="24"/>
                      </w:rPr>
                      <m:t>Precision</m:t>
                    </m:r>
                    <m:r>
                      <w:rPr>
                        <w:rFonts w:ascii="Cambria Math" w:hAnsi="Cambria Math" w:cs="Times New Roman"/>
                        <w:sz w:val="24"/>
                        <w:szCs w:val="24"/>
                        <w:vertAlign w:val="subscript"/>
                      </w:rPr>
                      <m:t>µ+</m:t>
                    </m:r>
                    <m:r>
                      <w:rPr>
                        <w:rFonts w:ascii="Cambria Math" w:hAnsi="Cambria Math" w:cs="Times New Roman"/>
                        <w:sz w:val="24"/>
                        <w:szCs w:val="24"/>
                      </w:rPr>
                      <m:t>Recall</m:t>
                    </m:r>
                    <m:r>
                      <w:rPr>
                        <w:rFonts w:ascii="Cambria Math" w:hAnsi="Cambria Math" w:cs="Times New Roman"/>
                        <w:sz w:val="24"/>
                        <w:szCs w:val="24"/>
                        <w:vertAlign w:val="subscript"/>
                      </w:rPr>
                      <m:t>µ</m:t>
                    </m:r>
                  </m:den>
                </m:f>
              </m:oMath>
            </m:oMathPara>
          </w:p>
        </w:tc>
        <w:tc>
          <w:tcPr>
            <w:tcW w:w="4327" w:type="dxa"/>
            <w:vAlign w:val="center"/>
          </w:tcPr>
          <w:p w:rsidR="00F41B72" w:rsidRPr="00925056" w:rsidRDefault="00F41B72" w:rsidP="00945A56">
            <w:pPr>
              <w:spacing w:line="240" w:lineRule="auto"/>
              <w:rPr>
                <w:rFonts w:ascii="Times New Roman" w:hAnsi="Times New Roman" w:cs="Times New Roman"/>
                <w:sz w:val="24"/>
                <w:szCs w:val="24"/>
              </w:rPr>
            </w:pPr>
            <w:r w:rsidRPr="00925056">
              <w:rPr>
                <w:rFonts w:ascii="Times New Roman" w:hAnsi="Times New Roman" w:cs="Times New Roman"/>
                <w:sz w:val="24"/>
                <w:szCs w:val="24"/>
              </w:rPr>
              <w:t>Relations between data’s positive labels and those given by a classifier based on sums of per-class decisions.</w:t>
            </w:r>
          </w:p>
        </w:tc>
      </w:tr>
      <w:tr w:rsidR="00EE1709" w:rsidRPr="00925056" w:rsidTr="00EE1709">
        <w:tc>
          <w:tcPr>
            <w:tcW w:w="1908" w:type="dxa"/>
            <w:vAlign w:val="center"/>
          </w:tcPr>
          <w:p w:rsidR="00EE1709" w:rsidRPr="00EE1709" w:rsidRDefault="00EE1709" w:rsidP="00EE1709">
            <w:pPr>
              <w:spacing w:line="240" w:lineRule="auto"/>
              <w:rPr>
                <w:rFonts w:ascii="Times New Roman" w:hAnsi="Times New Roman" w:cs="Times New Roman"/>
                <w:b/>
                <w:i/>
                <w:sz w:val="24"/>
                <w:szCs w:val="24"/>
              </w:rPr>
            </w:pPr>
            <w:proofErr w:type="spellStart"/>
            <w:r w:rsidRPr="00EE1709">
              <w:rPr>
                <w:rFonts w:ascii="Times New Roman" w:hAnsi="Times New Roman" w:cs="Times New Roman"/>
                <w:b/>
                <w:i/>
                <w:sz w:val="24"/>
                <w:szCs w:val="24"/>
              </w:rPr>
              <w:t>Precision</w:t>
            </w:r>
            <w:r w:rsidRPr="00EE1709">
              <w:rPr>
                <w:rFonts w:ascii="Times New Roman" w:hAnsi="Times New Roman" w:cs="Times New Roman"/>
                <w:b/>
                <w:i/>
                <w:sz w:val="24"/>
                <w:szCs w:val="24"/>
                <w:vertAlign w:val="subscript"/>
              </w:rPr>
              <w:t>M</w:t>
            </w:r>
            <w:proofErr w:type="spellEnd"/>
            <w:r w:rsidR="009F01A7">
              <w:rPr>
                <w:rFonts w:ascii="Times New Roman" w:hAnsi="Times New Roman" w:cs="Times New Roman"/>
                <w:b/>
                <w:i/>
                <w:sz w:val="24"/>
                <w:szCs w:val="24"/>
                <w:vertAlign w:val="subscript"/>
              </w:rPr>
              <w:t>*</w:t>
            </w:r>
          </w:p>
        </w:tc>
        <w:tc>
          <w:tcPr>
            <w:tcW w:w="3046" w:type="dxa"/>
            <w:vAlign w:val="center"/>
          </w:tcPr>
          <w:p w:rsidR="00EE1709" w:rsidRDefault="002376EC" w:rsidP="00EE1709">
            <w:pPr>
              <w:spacing w:line="240" w:lineRule="auto"/>
              <w:rPr>
                <w:rFonts w:ascii="Times New Roman" w:hAnsi="Times New Roman" w:cs="Times New Roman"/>
                <w:i/>
                <w:sz w:val="24"/>
                <w:szCs w:val="24"/>
              </w:rPr>
            </w:pPr>
            <m:oMathPara>
              <m:oMath>
                <m:f>
                  <m:fPr>
                    <m:ctrlPr>
                      <w:rPr>
                        <w:rFonts w:ascii="Cambria Math" w:hAnsi="Cambria Math" w:cs="Times New Roman"/>
                        <w:i/>
                        <w:sz w:val="20"/>
                        <w:szCs w:val="20"/>
                      </w:rPr>
                    </m:ctrlPr>
                  </m:fPr>
                  <m:num>
                    <m:nary>
                      <m:naryPr>
                        <m:chr m:val="∑"/>
                        <m:limLoc m:val="subSup"/>
                        <m:ctrlPr>
                          <w:rPr>
                            <w:rFonts w:ascii="Cambria Math" w:hAnsi="Cambria Math" w:cs="Times New Roman"/>
                            <w:i/>
                            <w:sz w:val="20"/>
                            <w:szCs w:val="20"/>
                          </w:rPr>
                        </m:ctrlPr>
                      </m:naryPr>
                      <m:sub>
                        <m:r>
                          <w:rPr>
                            <w:rFonts w:ascii="Cambria Math" w:hAnsi="Cambria Math" w:cs="Times New Roman"/>
                            <w:sz w:val="20"/>
                            <w:szCs w:val="20"/>
                          </w:rPr>
                          <m:t>i=1</m:t>
                        </m:r>
                      </m:sub>
                      <m:sup>
                        <m:r>
                          <w:rPr>
                            <w:rFonts w:ascii="Cambria Math" w:hAnsi="Cambria Math" w:cs="Times New Roman"/>
                            <w:sz w:val="20"/>
                            <w:szCs w:val="20"/>
                          </w:rPr>
                          <m:t>l</m:t>
                        </m:r>
                      </m:sup>
                      <m:e>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tp</m:t>
                                </m:r>
                              </m:e>
                              <m:sub>
                                <m:r>
                                  <w:rPr>
                                    <w:rFonts w:ascii="Cambria Math" w:hAnsi="Cambria Math" w:cs="Times New Roman"/>
                                    <w:sz w:val="20"/>
                                    <w:szCs w:val="20"/>
                                  </w:rPr>
                                  <m:t>i</m:t>
                                </m:r>
                              </m:sub>
                            </m:sSub>
                          </m:num>
                          <m:den>
                            <m:sSub>
                              <m:sSubPr>
                                <m:ctrlPr>
                                  <w:rPr>
                                    <w:rFonts w:ascii="Cambria Math" w:hAnsi="Cambria Math" w:cs="Times New Roman"/>
                                    <w:i/>
                                    <w:sz w:val="20"/>
                                    <w:szCs w:val="20"/>
                                  </w:rPr>
                                </m:ctrlPr>
                              </m:sSubPr>
                              <m:e>
                                <m:r>
                                  <w:rPr>
                                    <w:rFonts w:ascii="Cambria Math" w:hAnsi="Cambria Math" w:cs="Times New Roman"/>
                                    <w:sz w:val="20"/>
                                    <w:szCs w:val="20"/>
                                  </w:rPr>
                                  <m:t>tp</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fp</m:t>
                                </m:r>
                              </m:e>
                              <m:sub>
                                <m:r>
                                  <w:rPr>
                                    <w:rFonts w:ascii="Cambria Math" w:hAnsi="Cambria Math" w:cs="Times New Roman"/>
                                    <w:sz w:val="20"/>
                                    <w:szCs w:val="20"/>
                                  </w:rPr>
                                  <m:t>i</m:t>
                                </m:r>
                              </m:sub>
                            </m:sSub>
                          </m:den>
                        </m:f>
                      </m:e>
                    </m:nary>
                  </m:num>
                  <m:den>
                    <m:r>
                      <w:rPr>
                        <w:rFonts w:ascii="Cambria Math" w:hAnsi="Cambria Math" w:cs="Times New Roman"/>
                        <w:sz w:val="20"/>
                        <w:szCs w:val="20"/>
                      </w:rPr>
                      <m:t>l</m:t>
                    </m:r>
                  </m:den>
                </m:f>
              </m:oMath>
            </m:oMathPara>
          </w:p>
        </w:tc>
        <w:tc>
          <w:tcPr>
            <w:tcW w:w="4327" w:type="dxa"/>
            <w:vAlign w:val="center"/>
          </w:tcPr>
          <w:p w:rsidR="00EE1709" w:rsidRPr="00EE1709" w:rsidRDefault="00EE1709" w:rsidP="00EE1709">
            <w:pPr>
              <w:spacing w:line="240" w:lineRule="auto"/>
              <w:rPr>
                <w:rFonts w:ascii="Times New Roman" w:hAnsi="Times New Roman" w:cs="Times New Roman"/>
                <w:sz w:val="24"/>
                <w:szCs w:val="24"/>
              </w:rPr>
            </w:pPr>
            <w:r w:rsidRPr="00EE1709">
              <w:rPr>
                <w:rFonts w:ascii="Times New Roman" w:hAnsi="Times New Roman" w:cs="Times New Roman"/>
                <w:sz w:val="24"/>
                <w:szCs w:val="24"/>
              </w:rPr>
              <w:t>An average per-class agreement of the data class labels with binary classifier ensembles.</w:t>
            </w:r>
          </w:p>
        </w:tc>
      </w:tr>
      <w:tr w:rsidR="00EE1709" w:rsidRPr="00925056" w:rsidTr="00EE1709">
        <w:tc>
          <w:tcPr>
            <w:tcW w:w="1908" w:type="dxa"/>
            <w:vAlign w:val="center"/>
          </w:tcPr>
          <w:p w:rsidR="00EE1709" w:rsidRPr="00EE1709" w:rsidRDefault="00EE1709" w:rsidP="00EE1709">
            <w:pPr>
              <w:spacing w:line="240" w:lineRule="auto"/>
              <w:rPr>
                <w:rFonts w:ascii="Times New Roman" w:hAnsi="Times New Roman" w:cs="Times New Roman"/>
                <w:b/>
                <w:i/>
                <w:sz w:val="24"/>
                <w:szCs w:val="24"/>
              </w:rPr>
            </w:pPr>
            <w:proofErr w:type="spellStart"/>
            <w:r w:rsidRPr="00EE1709">
              <w:rPr>
                <w:rFonts w:ascii="Times New Roman" w:hAnsi="Times New Roman" w:cs="Times New Roman"/>
                <w:b/>
                <w:i/>
                <w:sz w:val="24"/>
                <w:szCs w:val="24"/>
              </w:rPr>
              <w:t>Recall</w:t>
            </w:r>
            <w:r w:rsidRPr="00EE1709">
              <w:rPr>
                <w:rFonts w:ascii="Times New Roman" w:hAnsi="Times New Roman" w:cs="Times New Roman"/>
                <w:b/>
                <w:i/>
                <w:sz w:val="24"/>
                <w:szCs w:val="24"/>
                <w:vertAlign w:val="subscript"/>
              </w:rPr>
              <w:t>M</w:t>
            </w:r>
            <w:proofErr w:type="spellEnd"/>
          </w:p>
        </w:tc>
        <w:tc>
          <w:tcPr>
            <w:tcW w:w="3046" w:type="dxa"/>
            <w:vAlign w:val="center"/>
          </w:tcPr>
          <w:p w:rsidR="00EE1709" w:rsidRDefault="002376EC" w:rsidP="00EE1709">
            <w:pPr>
              <w:spacing w:line="240" w:lineRule="auto"/>
              <w:rPr>
                <w:rFonts w:ascii="Times New Roman" w:hAnsi="Times New Roman" w:cs="Times New Roman"/>
                <w:i/>
                <w:sz w:val="24"/>
                <w:szCs w:val="24"/>
              </w:rPr>
            </w:pPr>
            <m:oMathPara>
              <m:oMath>
                <m:f>
                  <m:fPr>
                    <m:ctrlPr>
                      <w:rPr>
                        <w:rFonts w:ascii="Cambria Math" w:hAnsi="Cambria Math" w:cs="Times New Roman"/>
                        <w:i/>
                        <w:sz w:val="20"/>
                        <w:szCs w:val="20"/>
                      </w:rPr>
                    </m:ctrlPr>
                  </m:fPr>
                  <m:num>
                    <m:nary>
                      <m:naryPr>
                        <m:chr m:val="∑"/>
                        <m:limLoc m:val="subSup"/>
                        <m:ctrlPr>
                          <w:rPr>
                            <w:rFonts w:ascii="Cambria Math" w:hAnsi="Cambria Math" w:cs="Times New Roman"/>
                            <w:i/>
                            <w:sz w:val="20"/>
                            <w:szCs w:val="20"/>
                          </w:rPr>
                        </m:ctrlPr>
                      </m:naryPr>
                      <m:sub>
                        <m:r>
                          <w:rPr>
                            <w:rFonts w:ascii="Cambria Math" w:hAnsi="Cambria Math" w:cs="Times New Roman"/>
                            <w:sz w:val="20"/>
                            <w:szCs w:val="20"/>
                          </w:rPr>
                          <m:t>i=1</m:t>
                        </m:r>
                      </m:sub>
                      <m:sup>
                        <m:r>
                          <w:rPr>
                            <w:rFonts w:ascii="Cambria Math" w:hAnsi="Cambria Math" w:cs="Times New Roman"/>
                            <w:sz w:val="20"/>
                            <w:szCs w:val="20"/>
                          </w:rPr>
                          <m:t>l</m:t>
                        </m:r>
                      </m:sup>
                      <m:e>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tp</m:t>
                                </m:r>
                              </m:e>
                              <m:sub>
                                <m:r>
                                  <w:rPr>
                                    <w:rFonts w:ascii="Cambria Math" w:hAnsi="Cambria Math" w:cs="Times New Roman"/>
                                    <w:sz w:val="20"/>
                                    <w:szCs w:val="20"/>
                                  </w:rPr>
                                  <m:t>i</m:t>
                                </m:r>
                              </m:sub>
                            </m:sSub>
                          </m:num>
                          <m:den>
                            <m:sSub>
                              <m:sSubPr>
                                <m:ctrlPr>
                                  <w:rPr>
                                    <w:rFonts w:ascii="Cambria Math" w:hAnsi="Cambria Math" w:cs="Times New Roman"/>
                                    <w:i/>
                                    <w:sz w:val="20"/>
                                    <w:szCs w:val="20"/>
                                  </w:rPr>
                                </m:ctrlPr>
                              </m:sSubPr>
                              <m:e>
                                <m:r>
                                  <w:rPr>
                                    <w:rFonts w:ascii="Cambria Math" w:hAnsi="Cambria Math" w:cs="Times New Roman"/>
                                    <w:sz w:val="20"/>
                                    <w:szCs w:val="20"/>
                                  </w:rPr>
                                  <m:t>tp</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fn</m:t>
                                </m:r>
                              </m:e>
                              <m:sub>
                                <m:r>
                                  <w:rPr>
                                    <w:rFonts w:ascii="Cambria Math" w:hAnsi="Cambria Math" w:cs="Times New Roman"/>
                                    <w:sz w:val="20"/>
                                    <w:szCs w:val="20"/>
                                  </w:rPr>
                                  <m:t>i</m:t>
                                </m:r>
                              </m:sub>
                            </m:sSub>
                          </m:den>
                        </m:f>
                      </m:e>
                    </m:nary>
                  </m:num>
                  <m:den>
                    <m:r>
                      <w:rPr>
                        <w:rFonts w:ascii="Cambria Math" w:hAnsi="Cambria Math" w:cs="Times New Roman"/>
                        <w:sz w:val="20"/>
                        <w:szCs w:val="20"/>
                      </w:rPr>
                      <m:t>l</m:t>
                    </m:r>
                  </m:den>
                </m:f>
              </m:oMath>
            </m:oMathPara>
          </w:p>
        </w:tc>
        <w:tc>
          <w:tcPr>
            <w:tcW w:w="4327" w:type="dxa"/>
            <w:vAlign w:val="center"/>
          </w:tcPr>
          <w:p w:rsidR="00EE1709" w:rsidRPr="00EE1709" w:rsidRDefault="00EE1709" w:rsidP="00EE1709">
            <w:pPr>
              <w:spacing w:line="240" w:lineRule="auto"/>
              <w:rPr>
                <w:rFonts w:ascii="Times New Roman" w:hAnsi="Times New Roman" w:cs="Times New Roman"/>
                <w:sz w:val="24"/>
                <w:szCs w:val="24"/>
              </w:rPr>
            </w:pPr>
            <w:r w:rsidRPr="00EE1709">
              <w:rPr>
                <w:rFonts w:ascii="Times New Roman" w:hAnsi="Times New Roman" w:cs="Times New Roman"/>
                <w:sz w:val="24"/>
                <w:szCs w:val="24"/>
              </w:rPr>
              <w:t>An average per-class effectiveness of a classifier to identify class labels.</w:t>
            </w:r>
          </w:p>
        </w:tc>
      </w:tr>
      <w:tr w:rsidR="00EE1709" w:rsidRPr="00925056" w:rsidTr="00EE1709">
        <w:tc>
          <w:tcPr>
            <w:tcW w:w="1908" w:type="dxa"/>
            <w:vAlign w:val="center"/>
          </w:tcPr>
          <w:p w:rsidR="00EE1709" w:rsidRPr="00EE1709" w:rsidRDefault="00EE1709" w:rsidP="00EE1709">
            <w:pPr>
              <w:spacing w:line="240" w:lineRule="auto"/>
              <w:rPr>
                <w:rFonts w:ascii="Times New Roman" w:hAnsi="Times New Roman" w:cs="Times New Roman"/>
                <w:b/>
                <w:i/>
                <w:sz w:val="24"/>
                <w:szCs w:val="24"/>
              </w:rPr>
            </w:pPr>
            <w:r w:rsidRPr="00EE1709">
              <w:rPr>
                <w:rFonts w:ascii="Times New Roman" w:hAnsi="Times New Roman" w:cs="Times New Roman"/>
                <w:b/>
                <w:i/>
                <w:sz w:val="24"/>
                <w:szCs w:val="24"/>
              </w:rPr>
              <w:t>F</w:t>
            </w:r>
            <w:r w:rsidR="004E2416">
              <w:rPr>
                <w:rFonts w:ascii="Times New Roman" w:hAnsi="Times New Roman" w:cs="Times New Roman"/>
                <w:b/>
                <w:i/>
                <w:sz w:val="24"/>
                <w:szCs w:val="24"/>
              </w:rPr>
              <w:t>-</w:t>
            </w:r>
            <w:proofErr w:type="spellStart"/>
            <w:r w:rsidRPr="00EE1709">
              <w:rPr>
                <w:rFonts w:ascii="Times New Roman" w:hAnsi="Times New Roman" w:cs="Times New Roman"/>
                <w:b/>
                <w:i/>
                <w:sz w:val="24"/>
                <w:szCs w:val="24"/>
              </w:rPr>
              <w:t>score</w:t>
            </w:r>
            <w:r w:rsidRPr="009F01A7">
              <w:rPr>
                <w:rFonts w:ascii="Times New Roman" w:hAnsi="Times New Roman" w:cs="Times New Roman"/>
                <w:b/>
                <w:i/>
                <w:sz w:val="24"/>
                <w:szCs w:val="24"/>
                <w:vertAlign w:val="subscript"/>
              </w:rPr>
              <w:t>M</w:t>
            </w:r>
            <w:proofErr w:type="spellEnd"/>
          </w:p>
        </w:tc>
        <w:tc>
          <w:tcPr>
            <w:tcW w:w="3046" w:type="dxa"/>
            <w:vAlign w:val="center"/>
          </w:tcPr>
          <w:p w:rsidR="00EE1709" w:rsidRDefault="002376EC" w:rsidP="00EE1709">
            <w:pPr>
              <w:spacing w:line="240" w:lineRule="auto"/>
              <w:rPr>
                <w:rFonts w:ascii="Times New Roman" w:hAnsi="Times New Roman" w:cs="Times New Roman"/>
                <w:i/>
                <w:sz w:val="24"/>
                <w:szCs w:val="24"/>
              </w:rPr>
            </w:pPr>
            <m:oMathPara>
              <m:oMath>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r>
                          <w:rPr>
                            <w:rFonts w:ascii="Cambria Math" w:hAnsi="Cambria Math" w:cs="Times New Roman"/>
                            <w:sz w:val="20"/>
                            <w:szCs w:val="20"/>
                          </w:rPr>
                          <m:t>(β</m:t>
                        </m:r>
                      </m:e>
                      <m:sup>
                        <m:r>
                          <w:rPr>
                            <w:rFonts w:ascii="Cambria Math" w:hAnsi="Cambria Math" w:cs="Times New Roman"/>
                            <w:sz w:val="20"/>
                            <w:szCs w:val="20"/>
                          </w:rPr>
                          <m:t>2</m:t>
                        </m:r>
                      </m:sup>
                    </m:sSup>
                    <m:r>
                      <w:rPr>
                        <w:rFonts w:ascii="Cambria Math" w:hAnsi="Cambria Math" w:cs="Times New Roman"/>
                        <w:sz w:val="20"/>
                        <w:szCs w:val="20"/>
                      </w:rPr>
                      <m:t>+1)</m:t>
                    </m:r>
                    <m:sSub>
                      <m:sSubPr>
                        <m:ctrlPr>
                          <w:rPr>
                            <w:rFonts w:ascii="Cambria Math" w:hAnsi="Cambria Math" w:cs="Times New Roman"/>
                            <w:i/>
                            <w:sz w:val="20"/>
                            <w:szCs w:val="20"/>
                            <w:vertAlign w:val="subscript"/>
                          </w:rPr>
                        </m:ctrlPr>
                      </m:sSubPr>
                      <m:e>
                        <m:r>
                          <w:rPr>
                            <w:rFonts w:ascii="Cambria Math" w:hAnsi="Cambria Math" w:cs="Times New Roman"/>
                            <w:sz w:val="20"/>
                            <w:szCs w:val="20"/>
                            <w:vertAlign w:val="subscript"/>
                          </w:rPr>
                          <m:t>Precision</m:t>
                        </m:r>
                      </m:e>
                      <m:sub>
                        <m:r>
                          <w:rPr>
                            <w:rFonts w:ascii="Cambria Math" w:hAnsi="Cambria Math" w:cs="Times New Roman"/>
                            <w:sz w:val="20"/>
                            <w:szCs w:val="20"/>
                            <w:vertAlign w:val="subscript"/>
                          </w:rPr>
                          <m:t>M</m:t>
                        </m:r>
                      </m:sub>
                    </m:sSub>
                    <m:sSub>
                      <m:sSubPr>
                        <m:ctrlPr>
                          <w:rPr>
                            <w:rFonts w:ascii="Cambria Math" w:hAnsi="Cambria Math" w:cs="Times New Roman"/>
                            <w:i/>
                            <w:sz w:val="20"/>
                            <w:szCs w:val="20"/>
                          </w:rPr>
                        </m:ctrlPr>
                      </m:sSubPr>
                      <m:e>
                        <m:r>
                          <w:rPr>
                            <w:rFonts w:ascii="Cambria Math" w:hAnsi="Cambria Math" w:cs="Times New Roman"/>
                            <w:sz w:val="20"/>
                            <w:szCs w:val="20"/>
                          </w:rPr>
                          <m:t>Recall</m:t>
                        </m:r>
                      </m:e>
                      <m:sub>
                        <m:r>
                          <w:rPr>
                            <w:rFonts w:ascii="Cambria Math" w:hAnsi="Cambria Math" w:cs="Times New Roman"/>
                            <w:sz w:val="20"/>
                            <w:szCs w:val="20"/>
                          </w:rPr>
                          <m:t>M</m:t>
                        </m:r>
                      </m:sub>
                    </m:sSub>
                  </m:num>
                  <m:den>
                    <m:sSup>
                      <m:sSupPr>
                        <m:ctrlPr>
                          <w:rPr>
                            <w:rFonts w:ascii="Cambria Math" w:hAnsi="Cambria Math" w:cs="Times New Roman"/>
                            <w:i/>
                            <w:sz w:val="20"/>
                            <w:szCs w:val="20"/>
                          </w:rPr>
                        </m:ctrlPr>
                      </m:sSupPr>
                      <m:e>
                        <m:r>
                          <w:rPr>
                            <w:rFonts w:ascii="Cambria Math" w:hAnsi="Cambria Math" w:cs="Times New Roman"/>
                            <w:sz w:val="20"/>
                            <w:szCs w:val="20"/>
                          </w:rPr>
                          <m:t>β</m:t>
                        </m:r>
                      </m:e>
                      <m:sup>
                        <m:r>
                          <w:rPr>
                            <w:rFonts w:ascii="Cambria Math" w:hAnsi="Cambria Math" w:cs="Times New Roman"/>
                            <w:sz w:val="20"/>
                            <w:szCs w:val="20"/>
                          </w:rPr>
                          <m:t>2</m:t>
                        </m:r>
                      </m:sup>
                    </m:sSup>
                    <m:sSub>
                      <m:sSubPr>
                        <m:ctrlPr>
                          <w:rPr>
                            <w:rFonts w:ascii="Cambria Math" w:hAnsi="Cambria Math" w:cs="Times New Roman"/>
                            <w:i/>
                            <w:sz w:val="20"/>
                            <w:szCs w:val="20"/>
                            <w:vertAlign w:val="subscript"/>
                          </w:rPr>
                        </m:ctrlPr>
                      </m:sSubPr>
                      <m:e>
                        <m:r>
                          <w:rPr>
                            <w:rFonts w:ascii="Cambria Math" w:hAnsi="Cambria Math" w:cs="Times New Roman"/>
                            <w:sz w:val="20"/>
                            <w:szCs w:val="20"/>
                            <w:vertAlign w:val="subscript"/>
                          </w:rPr>
                          <m:t>Precision</m:t>
                        </m:r>
                      </m:e>
                      <m:sub>
                        <m:r>
                          <w:rPr>
                            <w:rFonts w:ascii="Cambria Math" w:hAnsi="Cambria Math" w:cs="Times New Roman"/>
                            <w:sz w:val="20"/>
                            <w:szCs w:val="20"/>
                            <w:vertAlign w:val="subscript"/>
                          </w:rPr>
                          <m:t>M</m:t>
                        </m:r>
                      </m:sub>
                    </m:sSub>
                    <m:r>
                      <w:rPr>
                        <w:rFonts w:ascii="Cambria Math" w:hAnsi="Cambria Math" w:cs="Times New Roman"/>
                        <w:sz w:val="20"/>
                        <w:szCs w:val="20"/>
                        <w:vertAlign w:val="subscript"/>
                      </w:rPr>
                      <m:t>+</m:t>
                    </m:r>
                    <m:sSub>
                      <m:sSubPr>
                        <m:ctrlPr>
                          <w:rPr>
                            <w:rFonts w:ascii="Cambria Math" w:hAnsi="Cambria Math" w:cs="Times New Roman"/>
                            <w:i/>
                            <w:sz w:val="20"/>
                            <w:szCs w:val="20"/>
                          </w:rPr>
                        </m:ctrlPr>
                      </m:sSubPr>
                      <m:e>
                        <m:r>
                          <w:rPr>
                            <w:rFonts w:ascii="Cambria Math" w:hAnsi="Cambria Math" w:cs="Times New Roman"/>
                            <w:sz w:val="20"/>
                            <w:szCs w:val="20"/>
                          </w:rPr>
                          <m:t>Recall</m:t>
                        </m:r>
                      </m:e>
                      <m:sub>
                        <m:r>
                          <w:rPr>
                            <w:rFonts w:ascii="Cambria Math" w:hAnsi="Cambria Math" w:cs="Times New Roman"/>
                            <w:sz w:val="20"/>
                            <w:szCs w:val="20"/>
                          </w:rPr>
                          <m:t>M</m:t>
                        </m:r>
                      </m:sub>
                    </m:sSub>
                  </m:den>
                </m:f>
              </m:oMath>
            </m:oMathPara>
          </w:p>
        </w:tc>
        <w:tc>
          <w:tcPr>
            <w:tcW w:w="4327" w:type="dxa"/>
            <w:vAlign w:val="center"/>
          </w:tcPr>
          <w:p w:rsidR="00EE1709" w:rsidRPr="00EE1709" w:rsidRDefault="00EE1709" w:rsidP="00EE1709">
            <w:pPr>
              <w:spacing w:line="240" w:lineRule="auto"/>
              <w:rPr>
                <w:rFonts w:ascii="Times New Roman" w:hAnsi="Times New Roman" w:cs="Times New Roman"/>
                <w:sz w:val="24"/>
                <w:szCs w:val="24"/>
              </w:rPr>
            </w:pPr>
            <w:r w:rsidRPr="00EE1709">
              <w:rPr>
                <w:rFonts w:ascii="Times New Roman" w:hAnsi="Times New Roman" w:cs="Times New Roman"/>
                <w:sz w:val="24"/>
                <w:szCs w:val="24"/>
              </w:rPr>
              <w:t xml:space="preserve">Relations between data’s positive labels and those given by a classifier based on a per-class average. </w:t>
            </w:r>
          </w:p>
        </w:tc>
      </w:tr>
    </w:tbl>
    <w:p w:rsidR="00F41B72" w:rsidRPr="0033372A" w:rsidRDefault="009F01A7" w:rsidP="0033372A">
      <w:pPr>
        <w:spacing w:line="240" w:lineRule="auto"/>
        <w:rPr>
          <w:rFonts w:ascii="Times New Roman" w:hAnsi="Times New Roman" w:cs="Times New Roman"/>
          <w:sz w:val="24"/>
          <w:szCs w:val="24"/>
        </w:rPr>
      </w:pPr>
      <w:bookmarkStart w:id="0" w:name="_GoBack"/>
      <w:r w:rsidRPr="0033372A">
        <w:rPr>
          <w:rFonts w:ascii="Times New Roman" w:hAnsi="Times New Roman" w:cs="Times New Roman"/>
          <w:i/>
          <w:sz w:val="24"/>
          <w:szCs w:val="24"/>
        </w:rPr>
        <w:t>µ</w:t>
      </w:r>
      <w:r w:rsidRPr="0033372A">
        <w:rPr>
          <w:rFonts w:ascii="Times New Roman" w:hAnsi="Times New Roman" w:cs="Times New Roman"/>
          <w:sz w:val="24"/>
          <w:szCs w:val="24"/>
        </w:rPr>
        <w:t>*:</w:t>
      </w:r>
      <w:r w:rsidR="0033372A" w:rsidRPr="0033372A">
        <w:rPr>
          <w:rFonts w:ascii="Times New Roman" w:hAnsi="Times New Roman" w:cs="Times New Roman"/>
          <w:sz w:val="24"/>
          <w:szCs w:val="24"/>
        </w:rPr>
        <w:t xml:space="preserve"> </w:t>
      </w:r>
      <w:r w:rsidRPr="0033372A">
        <w:rPr>
          <w:rFonts w:ascii="Times New Roman" w:hAnsi="Times New Roman" w:cs="Times New Roman"/>
          <w:sz w:val="24"/>
          <w:szCs w:val="24"/>
        </w:rPr>
        <w:t>micro-averaging measures</w:t>
      </w:r>
    </w:p>
    <w:p w:rsidR="009F01A7" w:rsidRPr="0033372A" w:rsidRDefault="009F01A7" w:rsidP="0033372A">
      <w:pPr>
        <w:spacing w:line="240" w:lineRule="auto"/>
        <w:rPr>
          <w:rFonts w:ascii="Times New Roman" w:hAnsi="Times New Roman" w:cs="Times New Roman"/>
          <w:sz w:val="24"/>
          <w:szCs w:val="24"/>
        </w:rPr>
      </w:pPr>
      <w:r w:rsidRPr="0033372A">
        <w:rPr>
          <w:rFonts w:ascii="Times New Roman" w:hAnsi="Times New Roman" w:cs="Times New Roman"/>
          <w:i/>
          <w:sz w:val="24"/>
          <w:szCs w:val="24"/>
          <w:vertAlign w:val="subscript"/>
        </w:rPr>
        <w:t>M</w:t>
      </w:r>
      <w:r w:rsidRPr="0033372A">
        <w:rPr>
          <w:rFonts w:ascii="Times New Roman" w:hAnsi="Times New Roman" w:cs="Times New Roman"/>
          <w:sz w:val="24"/>
          <w:szCs w:val="24"/>
        </w:rPr>
        <w:t>*:</w:t>
      </w:r>
      <w:r w:rsidR="0033372A" w:rsidRPr="0033372A">
        <w:rPr>
          <w:rFonts w:ascii="Times New Roman" w:hAnsi="Times New Roman" w:cs="Times New Roman"/>
          <w:sz w:val="24"/>
          <w:szCs w:val="24"/>
        </w:rPr>
        <w:t xml:space="preserve"> </w:t>
      </w:r>
      <w:r w:rsidRPr="0033372A">
        <w:rPr>
          <w:rFonts w:ascii="Times New Roman" w:hAnsi="Times New Roman" w:cs="Times New Roman"/>
          <w:sz w:val="24"/>
          <w:szCs w:val="24"/>
        </w:rPr>
        <w:t>macro-averaging measures</w:t>
      </w:r>
    </w:p>
    <w:bookmarkEnd w:id="0"/>
    <w:p w:rsidR="0033372A" w:rsidRPr="00925056" w:rsidRDefault="0033372A" w:rsidP="00945A56">
      <w:pPr>
        <w:spacing w:line="240" w:lineRule="auto"/>
        <w:rPr>
          <w:rFonts w:ascii="Times New Roman" w:hAnsi="Times New Roman" w:cs="Times New Roman"/>
          <w:b/>
          <w:sz w:val="24"/>
          <w:szCs w:val="24"/>
        </w:rPr>
      </w:pPr>
    </w:p>
    <w:p w:rsidR="00F41B72" w:rsidRPr="00925056" w:rsidRDefault="00F41B72" w:rsidP="00113782">
      <w:pPr>
        <w:spacing w:line="480" w:lineRule="auto"/>
        <w:rPr>
          <w:rFonts w:ascii="Times New Roman" w:hAnsi="Times New Roman" w:cs="Times New Roman"/>
          <w:sz w:val="24"/>
          <w:szCs w:val="24"/>
        </w:rPr>
      </w:pPr>
      <w:r w:rsidRPr="00925056">
        <w:rPr>
          <w:rFonts w:ascii="Times New Roman" w:hAnsi="Times New Roman" w:cs="Times New Roman"/>
          <w:i/>
          <w:sz w:val="24"/>
          <w:szCs w:val="24"/>
        </w:rPr>
        <w:t xml:space="preserve">l </w:t>
      </w:r>
      <w:r w:rsidRPr="00925056">
        <w:rPr>
          <w:rFonts w:ascii="Times New Roman" w:hAnsi="Times New Roman" w:cs="Times New Roman"/>
          <w:sz w:val="24"/>
          <w:szCs w:val="24"/>
        </w:rPr>
        <w:t>= number of classes</w:t>
      </w:r>
    </w:p>
    <w:p w:rsidR="00F41B72" w:rsidRPr="00925056" w:rsidRDefault="00F41B72" w:rsidP="00113782">
      <w:pPr>
        <w:spacing w:line="480" w:lineRule="auto"/>
        <w:rPr>
          <w:rFonts w:ascii="Times New Roman" w:hAnsi="Times New Roman" w:cs="Times New Roman"/>
          <w:sz w:val="24"/>
          <w:szCs w:val="24"/>
        </w:rPr>
      </w:pPr>
      <w:proofErr w:type="spellStart"/>
      <w:proofErr w:type="gramStart"/>
      <w:r w:rsidRPr="00925056">
        <w:rPr>
          <w:rFonts w:ascii="Times New Roman" w:hAnsi="Times New Roman" w:cs="Times New Roman"/>
          <w:i/>
          <w:sz w:val="24"/>
          <w:szCs w:val="24"/>
        </w:rPr>
        <w:t>tp</w:t>
      </w:r>
      <w:r w:rsidRPr="00925056">
        <w:rPr>
          <w:rFonts w:ascii="Times New Roman" w:hAnsi="Times New Roman" w:cs="Times New Roman"/>
          <w:i/>
          <w:sz w:val="24"/>
          <w:szCs w:val="24"/>
          <w:vertAlign w:val="subscript"/>
        </w:rPr>
        <w:t>i</w:t>
      </w:r>
      <w:proofErr w:type="spellEnd"/>
      <w:proofErr w:type="gramEnd"/>
      <w:r w:rsidRPr="00925056">
        <w:rPr>
          <w:rFonts w:ascii="Times New Roman" w:hAnsi="Times New Roman" w:cs="Times New Roman"/>
          <w:sz w:val="24"/>
          <w:szCs w:val="24"/>
        </w:rPr>
        <w:t xml:space="preserve"> = true positive, the number of incidents correctly classified to be in a given class </w:t>
      </w:r>
      <w:proofErr w:type="spellStart"/>
      <w:r w:rsidRPr="00925056">
        <w:rPr>
          <w:rFonts w:ascii="Times New Roman" w:hAnsi="Times New Roman" w:cs="Times New Roman"/>
          <w:i/>
          <w:sz w:val="24"/>
          <w:szCs w:val="24"/>
        </w:rPr>
        <w:t>i</w:t>
      </w:r>
      <w:proofErr w:type="spellEnd"/>
    </w:p>
    <w:p w:rsidR="00F41B72" w:rsidRPr="00925056" w:rsidRDefault="00F41B72" w:rsidP="00113782">
      <w:pPr>
        <w:spacing w:line="480" w:lineRule="auto"/>
        <w:rPr>
          <w:rFonts w:ascii="Times New Roman" w:hAnsi="Times New Roman" w:cs="Times New Roman"/>
          <w:sz w:val="24"/>
          <w:szCs w:val="24"/>
        </w:rPr>
      </w:pPr>
      <w:proofErr w:type="spellStart"/>
      <w:proofErr w:type="gramStart"/>
      <w:r w:rsidRPr="00925056">
        <w:rPr>
          <w:rFonts w:ascii="Times New Roman" w:hAnsi="Times New Roman" w:cs="Times New Roman"/>
          <w:i/>
          <w:sz w:val="24"/>
          <w:szCs w:val="24"/>
        </w:rPr>
        <w:t>tn</w:t>
      </w:r>
      <w:r w:rsidRPr="00925056">
        <w:rPr>
          <w:rFonts w:ascii="Times New Roman" w:hAnsi="Times New Roman" w:cs="Times New Roman"/>
          <w:i/>
          <w:sz w:val="24"/>
          <w:szCs w:val="24"/>
          <w:vertAlign w:val="subscript"/>
        </w:rPr>
        <w:t>i</w:t>
      </w:r>
      <w:proofErr w:type="spellEnd"/>
      <w:proofErr w:type="gramEnd"/>
      <w:r w:rsidRPr="00925056">
        <w:rPr>
          <w:rFonts w:ascii="Times New Roman" w:hAnsi="Times New Roman" w:cs="Times New Roman"/>
          <w:i/>
          <w:sz w:val="24"/>
          <w:szCs w:val="24"/>
        </w:rPr>
        <w:t xml:space="preserve"> = </w:t>
      </w:r>
      <w:r w:rsidRPr="00925056">
        <w:rPr>
          <w:rFonts w:ascii="Times New Roman" w:hAnsi="Times New Roman" w:cs="Times New Roman"/>
          <w:sz w:val="24"/>
          <w:szCs w:val="24"/>
        </w:rPr>
        <w:t xml:space="preserve">true negative, the number of incidents correctly classified not to be in a given class </w:t>
      </w:r>
      <w:proofErr w:type="spellStart"/>
      <w:r w:rsidRPr="00925056">
        <w:rPr>
          <w:rFonts w:ascii="Times New Roman" w:hAnsi="Times New Roman" w:cs="Times New Roman"/>
          <w:i/>
          <w:sz w:val="24"/>
          <w:szCs w:val="24"/>
        </w:rPr>
        <w:t>i</w:t>
      </w:r>
      <w:proofErr w:type="spellEnd"/>
    </w:p>
    <w:p w:rsidR="00F41B72" w:rsidRPr="00925056" w:rsidRDefault="00F41B72" w:rsidP="00113782">
      <w:pPr>
        <w:spacing w:line="480" w:lineRule="auto"/>
        <w:rPr>
          <w:rFonts w:ascii="Times New Roman" w:hAnsi="Times New Roman" w:cs="Times New Roman"/>
          <w:sz w:val="24"/>
          <w:szCs w:val="24"/>
        </w:rPr>
      </w:pPr>
      <w:proofErr w:type="spellStart"/>
      <w:proofErr w:type="gramStart"/>
      <w:r w:rsidRPr="00925056">
        <w:rPr>
          <w:rFonts w:ascii="Times New Roman" w:hAnsi="Times New Roman" w:cs="Times New Roman"/>
          <w:i/>
          <w:sz w:val="24"/>
          <w:szCs w:val="24"/>
        </w:rPr>
        <w:t>fp</w:t>
      </w:r>
      <w:r w:rsidRPr="00925056">
        <w:rPr>
          <w:rFonts w:ascii="Times New Roman" w:hAnsi="Times New Roman" w:cs="Times New Roman"/>
          <w:i/>
          <w:sz w:val="24"/>
          <w:szCs w:val="24"/>
          <w:vertAlign w:val="subscript"/>
        </w:rPr>
        <w:t>i</w:t>
      </w:r>
      <w:proofErr w:type="spellEnd"/>
      <w:proofErr w:type="gramEnd"/>
      <w:r w:rsidRPr="00925056">
        <w:rPr>
          <w:rFonts w:ascii="Times New Roman" w:hAnsi="Times New Roman" w:cs="Times New Roman"/>
          <w:sz w:val="24"/>
          <w:szCs w:val="24"/>
        </w:rPr>
        <w:t xml:space="preserve"> = false positive, the number of incidents falsely classified to be in a given class </w:t>
      </w:r>
      <w:proofErr w:type="spellStart"/>
      <w:r w:rsidRPr="00925056">
        <w:rPr>
          <w:rFonts w:ascii="Times New Roman" w:hAnsi="Times New Roman" w:cs="Times New Roman"/>
          <w:i/>
          <w:sz w:val="24"/>
          <w:szCs w:val="24"/>
        </w:rPr>
        <w:t>i</w:t>
      </w:r>
      <w:proofErr w:type="spellEnd"/>
    </w:p>
    <w:p w:rsidR="00F41B72" w:rsidRPr="00925056" w:rsidRDefault="00F41B72" w:rsidP="00113782">
      <w:pPr>
        <w:spacing w:line="480" w:lineRule="auto"/>
        <w:rPr>
          <w:rFonts w:ascii="Times New Roman" w:hAnsi="Times New Roman" w:cs="Times New Roman"/>
          <w:sz w:val="24"/>
          <w:szCs w:val="24"/>
        </w:rPr>
      </w:pPr>
      <w:proofErr w:type="spellStart"/>
      <w:proofErr w:type="gramStart"/>
      <w:r w:rsidRPr="00925056">
        <w:rPr>
          <w:rFonts w:ascii="Times New Roman" w:hAnsi="Times New Roman" w:cs="Times New Roman"/>
          <w:i/>
          <w:sz w:val="24"/>
          <w:szCs w:val="24"/>
        </w:rPr>
        <w:t>fn</w:t>
      </w:r>
      <w:r w:rsidRPr="00925056">
        <w:rPr>
          <w:rFonts w:ascii="Times New Roman" w:hAnsi="Times New Roman" w:cs="Times New Roman"/>
          <w:i/>
          <w:sz w:val="24"/>
          <w:szCs w:val="24"/>
          <w:vertAlign w:val="subscript"/>
        </w:rPr>
        <w:t>i</w:t>
      </w:r>
      <w:proofErr w:type="spellEnd"/>
      <w:proofErr w:type="gramEnd"/>
      <w:r w:rsidRPr="00925056">
        <w:rPr>
          <w:rFonts w:ascii="Times New Roman" w:hAnsi="Times New Roman" w:cs="Times New Roman"/>
          <w:sz w:val="24"/>
          <w:szCs w:val="24"/>
        </w:rPr>
        <w:t xml:space="preserve"> = false negative, the number of incidents falsely classified as not to be in a given class </w:t>
      </w:r>
      <w:proofErr w:type="spellStart"/>
      <w:r w:rsidRPr="00925056">
        <w:rPr>
          <w:rFonts w:ascii="Times New Roman" w:hAnsi="Times New Roman" w:cs="Times New Roman"/>
          <w:i/>
          <w:sz w:val="24"/>
          <w:szCs w:val="24"/>
        </w:rPr>
        <w:t>i</w:t>
      </w:r>
      <w:proofErr w:type="spellEnd"/>
    </w:p>
    <w:p w:rsidR="00F41B72" w:rsidRPr="00925056" w:rsidRDefault="00F41B72" w:rsidP="00113782">
      <w:pPr>
        <w:spacing w:line="480" w:lineRule="auto"/>
        <w:rPr>
          <w:rFonts w:ascii="Times New Roman" w:hAnsi="Times New Roman" w:cs="Times New Roman"/>
          <w:sz w:val="24"/>
          <w:szCs w:val="24"/>
        </w:rPr>
      </w:pPr>
      <w:r w:rsidRPr="00925056">
        <w:rPr>
          <w:rFonts w:ascii="Times New Roman" w:hAnsi="Times New Roman" w:cs="Times New Roman"/>
          <w:sz w:val="24"/>
          <w:szCs w:val="24"/>
        </w:rPr>
        <w:t>Precision = % of true positives detected in relation to the total number of incidents classified for a class</w:t>
      </w:r>
    </w:p>
    <w:p w:rsidR="00F41B72" w:rsidRPr="00925056" w:rsidRDefault="00F41B72" w:rsidP="00113782">
      <w:pPr>
        <w:spacing w:line="480" w:lineRule="auto"/>
        <w:rPr>
          <w:rFonts w:ascii="Times New Roman" w:hAnsi="Times New Roman" w:cs="Times New Roman"/>
          <w:sz w:val="24"/>
          <w:szCs w:val="24"/>
        </w:rPr>
      </w:pPr>
      <w:r w:rsidRPr="00925056">
        <w:rPr>
          <w:rFonts w:ascii="Times New Roman" w:hAnsi="Times New Roman" w:cs="Times New Roman"/>
          <w:sz w:val="24"/>
          <w:szCs w:val="24"/>
        </w:rPr>
        <w:t xml:space="preserve">Recall = % of true positives detected in relation to the actual number of incidents in a class </w:t>
      </w:r>
    </w:p>
    <w:p w:rsidR="00F41B72" w:rsidRDefault="00F41B72" w:rsidP="00113782">
      <w:pPr>
        <w:spacing w:line="480" w:lineRule="auto"/>
        <w:rPr>
          <w:rFonts w:ascii="Times New Roman" w:hAnsi="Times New Roman" w:cs="Times New Roman"/>
          <w:sz w:val="24"/>
          <w:szCs w:val="24"/>
        </w:rPr>
      </w:pPr>
      <w:r w:rsidRPr="00925056">
        <w:rPr>
          <w:rFonts w:ascii="Times New Roman" w:hAnsi="Times New Roman" w:cs="Times New Roman"/>
          <w:sz w:val="24"/>
          <w:szCs w:val="24"/>
        </w:rPr>
        <w:lastRenderedPageBreak/>
        <w:t xml:space="preserve">F-score = harmonic mean of precision and recall, where </w:t>
      </w:r>
      <w:r w:rsidRPr="00925056">
        <w:rPr>
          <w:rFonts w:ascii="Times New Roman" w:hAnsi="Times New Roman" w:cs="Times New Roman"/>
          <w:i/>
          <w:sz w:val="24"/>
          <w:szCs w:val="24"/>
        </w:rPr>
        <w:t>β</w:t>
      </w:r>
      <w:r w:rsidRPr="00925056">
        <w:rPr>
          <w:rFonts w:ascii="Times New Roman" w:hAnsi="Times New Roman" w:cs="Times New Roman"/>
          <w:sz w:val="24"/>
          <w:szCs w:val="24"/>
        </w:rPr>
        <w:t xml:space="preserve"> enables F-score to favor either precision or recall.  Precision and recall are given equal weight by setting </w:t>
      </w:r>
      <w:r w:rsidRPr="00925056">
        <w:rPr>
          <w:rFonts w:ascii="Times New Roman" w:hAnsi="Times New Roman" w:cs="Times New Roman"/>
          <w:i/>
          <w:sz w:val="24"/>
          <w:szCs w:val="24"/>
        </w:rPr>
        <w:t>β</w:t>
      </w:r>
      <w:r w:rsidRPr="00925056">
        <w:rPr>
          <w:rFonts w:ascii="Times New Roman" w:hAnsi="Times New Roman" w:cs="Times New Roman"/>
          <w:sz w:val="24"/>
          <w:szCs w:val="24"/>
        </w:rPr>
        <w:t xml:space="preserve"> to 1.</w:t>
      </w:r>
    </w:p>
    <w:p w:rsidR="00EE1709" w:rsidRDefault="00EE1709" w:rsidP="00113782">
      <w:pPr>
        <w:spacing w:line="480" w:lineRule="auto"/>
        <w:rPr>
          <w:rFonts w:ascii="Times New Roman" w:hAnsi="Times New Roman" w:cs="Times New Roman"/>
          <w:sz w:val="24"/>
          <w:szCs w:val="24"/>
        </w:rPr>
      </w:pPr>
    </w:p>
    <w:p w:rsidR="00EE1709" w:rsidRDefault="00EE1709" w:rsidP="004C08BA">
      <w:pPr>
        <w:pStyle w:val="Caption"/>
        <w:rPr>
          <w:rFonts w:ascii="Times New Roman" w:hAnsi="Times New Roman" w:cs="Times New Roman"/>
          <w:i w:val="0"/>
          <w:color w:val="000000" w:themeColor="text1"/>
          <w:sz w:val="24"/>
          <w:szCs w:val="24"/>
        </w:rPr>
      </w:pPr>
      <w:r w:rsidRPr="00585A17">
        <w:rPr>
          <w:rFonts w:ascii="Times New Roman" w:hAnsi="Times New Roman" w:cs="Times New Roman"/>
          <w:i w:val="0"/>
          <w:color w:val="000000" w:themeColor="text1"/>
          <w:sz w:val="24"/>
          <w:szCs w:val="24"/>
        </w:rPr>
        <w:t xml:space="preserve">Table </w:t>
      </w:r>
      <w:r w:rsidR="004C08BA" w:rsidRPr="00585A17">
        <w:rPr>
          <w:rFonts w:ascii="Times New Roman" w:hAnsi="Times New Roman" w:cs="Times New Roman"/>
          <w:i w:val="0"/>
          <w:color w:val="000000" w:themeColor="text1"/>
          <w:sz w:val="24"/>
          <w:szCs w:val="24"/>
        </w:rPr>
        <w:t>C2</w:t>
      </w:r>
      <w:r w:rsidR="004E2416">
        <w:rPr>
          <w:rFonts w:ascii="Times New Roman" w:hAnsi="Times New Roman" w:cs="Times New Roman"/>
          <w:i w:val="0"/>
          <w:color w:val="000000" w:themeColor="text1"/>
          <w:sz w:val="24"/>
          <w:szCs w:val="24"/>
        </w:rPr>
        <w:t>:</w:t>
      </w:r>
      <w:r w:rsidRPr="00585A17">
        <w:rPr>
          <w:rFonts w:ascii="Times New Roman" w:hAnsi="Times New Roman" w:cs="Times New Roman"/>
          <w:i w:val="0"/>
          <w:color w:val="000000" w:themeColor="text1"/>
          <w:sz w:val="24"/>
          <w:szCs w:val="24"/>
        </w:rPr>
        <w:t xml:space="preserve"> Averaged classifier performance (micro and macro-averaged </w:t>
      </w:r>
      <w:r w:rsidR="00585A17">
        <w:rPr>
          <w:rFonts w:ascii="Times New Roman" w:hAnsi="Times New Roman" w:cs="Times New Roman"/>
          <w:i w:val="0"/>
          <w:color w:val="000000" w:themeColor="text1"/>
          <w:sz w:val="24"/>
          <w:szCs w:val="24"/>
        </w:rPr>
        <w:t xml:space="preserve">recall, precision and F-scores). </w:t>
      </w:r>
      <w:r w:rsidRPr="00585A17">
        <w:rPr>
          <w:rFonts w:ascii="Times New Roman" w:hAnsi="Times New Roman" w:cs="Times New Roman"/>
          <w:i w:val="0"/>
          <w:color w:val="000000" w:themeColor="text1"/>
          <w:sz w:val="24"/>
          <w:szCs w:val="24"/>
        </w:rPr>
        <w:t>SVM RBF with binary count feature extraction was the most effective combination to identify incident type and severity level.</w:t>
      </w:r>
    </w:p>
    <w:p w:rsidR="004C08BA" w:rsidRPr="00585A17" w:rsidRDefault="004C08BA" w:rsidP="00585A17"/>
    <w:tbl>
      <w:tblPr>
        <w:tblStyle w:val="TableGridLight2"/>
        <w:tblW w:w="5000" w:type="pct"/>
        <w:tblLayout w:type="fixed"/>
        <w:tblLook w:val="04A0" w:firstRow="1" w:lastRow="0" w:firstColumn="1" w:lastColumn="0" w:noHBand="0" w:noVBand="1"/>
      </w:tblPr>
      <w:tblGrid>
        <w:gridCol w:w="1638"/>
        <w:gridCol w:w="1534"/>
        <w:gridCol w:w="1169"/>
        <w:gridCol w:w="900"/>
        <w:gridCol w:w="989"/>
        <w:gridCol w:w="1171"/>
        <w:gridCol w:w="900"/>
        <w:gridCol w:w="980"/>
      </w:tblGrid>
      <w:tr w:rsidR="00701B91" w:rsidRPr="004C08BA" w:rsidTr="00701B91">
        <w:tc>
          <w:tcPr>
            <w:tcW w:w="1708" w:type="pct"/>
            <w:gridSpan w:val="2"/>
            <w:vMerge w:val="restart"/>
          </w:tcPr>
          <w:p w:rsidR="00701B91" w:rsidRPr="00585A17" w:rsidRDefault="00701B91" w:rsidP="00EE1709">
            <w:pPr>
              <w:spacing w:before="100" w:beforeAutospacing="1"/>
              <w:rPr>
                <w:rFonts w:ascii="Times New Roman" w:hAnsi="Times New Roman" w:cs="Times New Roman"/>
                <w:b/>
                <w:color w:val="000000" w:themeColor="text1"/>
                <w:sz w:val="24"/>
                <w:szCs w:val="24"/>
              </w:rPr>
            </w:pPr>
          </w:p>
        </w:tc>
        <w:tc>
          <w:tcPr>
            <w:tcW w:w="1647" w:type="pct"/>
            <w:gridSpan w:val="3"/>
          </w:tcPr>
          <w:p w:rsidR="00701B91" w:rsidRPr="004C08BA" w:rsidRDefault="00701B91" w:rsidP="00585A17">
            <w:pPr>
              <w:spacing w:before="100" w:beforeAutospacing="1"/>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Micro averaging</w:t>
            </w:r>
          </w:p>
        </w:tc>
        <w:tc>
          <w:tcPr>
            <w:tcW w:w="1645" w:type="pct"/>
            <w:gridSpan w:val="3"/>
          </w:tcPr>
          <w:p w:rsidR="00701B91" w:rsidRPr="00585A17" w:rsidRDefault="00701B91" w:rsidP="00585A17">
            <w:pPr>
              <w:spacing w:before="100" w:beforeAutospacing="1"/>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Macro averaging</w:t>
            </w:r>
          </w:p>
        </w:tc>
      </w:tr>
      <w:tr w:rsidR="00701B91" w:rsidRPr="004C08BA" w:rsidTr="00701B91">
        <w:tc>
          <w:tcPr>
            <w:tcW w:w="1708" w:type="pct"/>
            <w:gridSpan w:val="2"/>
            <w:vMerge/>
          </w:tcPr>
          <w:p w:rsidR="00701B91" w:rsidRPr="004C08BA" w:rsidRDefault="00701B91" w:rsidP="00EE1709">
            <w:pPr>
              <w:spacing w:before="100" w:beforeAutospacing="1"/>
              <w:rPr>
                <w:rFonts w:ascii="Times New Roman" w:hAnsi="Times New Roman" w:cs="Times New Roman"/>
                <w:b/>
                <w:color w:val="000000" w:themeColor="text1"/>
                <w:sz w:val="24"/>
                <w:szCs w:val="24"/>
              </w:rPr>
            </w:pPr>
          </w:p>
        </w:tc>
        <w:tc>
          <w:tcPr>
            <w:tcW w:w="630" w:type="pct"/>
          </w:tcPr>
          <w:p w:rsidR="00701B91" w:rsidRPr="00585A17" w:rsidRDefault="00701B91" w:rsidP="00585A17">
            <w:pPr>
              <w:spacing w:before="100" w:beforeAutospacing="1"/>
              <w:jc w:val="center"/>
              <w:rPr>
                <w:rFonts w:ascii="Times New Roman" w:hAnsi="Times New Roman" w:cs="Times New Roman"/>
                <w:color w:val="000000" w:themeColor="text1"/>
                <w:sz w:val="24"/>
                <w:szCs w:val="24"/>
              </w:rPr>
            </w:pPr>
            <w:r w:rsidRPr="00585A17">
              <w:rPr>
                <w:rFonts w:ascii="Times New Roman" w:hAnsi="Times New Roman" w:cs="Times New Roman"/>
                <w:color w:val="000000" w:themeColor="text1"/>
                <w:sz w:val="24"/>
                <w:szCs w:val="24"/>
              </w:rPr>
              <w:t>Precision</w:t>
            </w:r>
          </w:p>
        </w:tc>
        <w:tc>
          <w:tcPr>
            <w:tcW w:w="485" w:type="pct"/>
          </w:tcPr>
          <w:p w:rsidR="00701B91" w:rsidRPr="00585A17" w:rsidRDefault="00701B91" w:rsidP="00585A17">
            <w:pPr>
              <w:spacing w:before="100" w:beforeAutospacing="1"/>
              <w:jc w:val="center"/>
              <w:rPr>
                <w:rFonts w:ascii="Times New Roman" w:hAnsi="Times New Roman" w:cs="Times New Roman"/>
                <w:color w:val="000000" w:themeColor="text1"/>
                <w:sz w:val="24"/>
                <w:szCs w:val="24"/>
              </w:rPr>
            </w:pPr>
            <w:r w:rsidRPr="00585A17">
              <w:rPr>
                <w:rFonts w:ascii="Times New Roman" w:hAnsi="Times New Roman" w:cs="Times New Roman"/>
                <w:color w:val="000000" w:themeColor="text1"/>
                <w:sz w:val="24"/>
                <w:szCs w:val="24"/>
              </w:rPr>
              <w:t>Recall</w:t>
            </w:r>
          </w:p>
        </w:tc>
        <w:tc>
          <w:tcPr>
            <w:tcW w:w="533" w:type="pct"/>
          </w:tcPr>
          <w:p w:rsidR="00701B91" w:rsidRPr="00585A17" w:rsidRDefault="00701B91" w:rsidP="00585A17">
            <w:pPr>
              <w:spacing w:before="100" w:beforeAutospacing="1"/>
              <w:jc w:val="center"/>
              <w:rPr>
                <w:rFonts w:ascii="Times New Roman" w:hAnsi="Times New Roman" w:cs="Times New Roman"/>
                <w:color w:val="000000" w:themeColor="text1"/>
                <w:sz w:val="24"/>
                <w:szCs w:val="24"/>
              </w:rPr>
            </w:pPr>
            <w:r w:rsidRPr="00585A17">
              <w:rPr>
                <w:rFonts w:ascii="Times New Roman" w:hAnsi="Times New Roman" w:cs="Times New Roman"/>
                <w:color w:val="000000" w:themeColor="text1"/>
                <w:sz w:val="24"/>
                <w:szCs w:val="24"/>
              </w:rPr>
              <w:t>F-score</w:t>
            </w:r>
          </w:p>
        </w:tc>
        <w:tc>
          <w:tcPr>
            <w:tcW w:w="631" w:type="pct"/>
          </w:tcPr>
          <w:p w:rsidR="00701B91" w:rsidRPr="00585A17" w:rsidRDefault="00701B91" w:rsidP="00585A17">
            <w:pPr>
              <w:spacing w:before="100" w:beforeAutospacing="1"/>
              <w:jc w:val="center"/>
              <w:rPr>
                <w:rFonts w:ascii="Times New Roman" w:hAnsi="Times New Roman" w:cs="Times New Roman"/>
                <w:color w:val="000000" w:themeColor="text1"/>
                <w:sz w:val="24"/>
                <w:szCs w:val="24"/>
              </w:rPr>
            </w:pPr>
            <w:r w:rsidRPr="00585A17">
              <w:rPr>
                <w:rFonts w:ascii="Times New Roman" w:hAnsi="Times New Roman" w:cs="Times New Roman"/>
                <w:color w:val="000000" w:themeColor="text1"/>
                <w:sz w:val="24"/>
                <w:szCs w:val="24"/>
              </w:rPr>
              <w:t>Precision</w:t>
            </w:r>
          </w:p>
        </w:tc>
        <w:tc>
          <w:tcPr>
            <w:tcW w:w="485" w:type="pct"/>
          </w:tcPr>
          <w:p w:rsidR="00701B91" w:rsidRPr="00585A17" w:rsidRDefault="00701B91" w:rsidP="00585A17">
            <w:pPr>
              <w:spacing w:before="100" w:beforeAutospacing="1"/>
              <w:jc w:val="center"/>
              <w:rPr>
                <w:rFonts w:ascii="Times New Roman" w:hAnsi="Times New Roman" w:cs="Times New Roman"/>
                <w:color w:val="000000" w:themeColor="text1"/>
                <w:sz w:val="24"/>
                <w:szCs w:val="24"/>
              </w:rPr>
            </w:pPr>
            <w:r w:rsidRPr="00585A17">
              <w:rPr>
                <w:rFonts w:ascii="Times New Roman" w:hAnsi="Times New Roman" w:cs="Times New Roman"/>
                <w:color w:val="000000" w:themeColor="text1"/>
                <w:sz w:val="24"/>
                <w:szCs w:val="24"/>
              </w:rPr>
              <w:t>Recall</w:t>
            </w:r>
          </w:p>
        </w:tc>
        <w:tc>
          <w:tcPr>
            <w:tcW w:w="529" w:type="pct"/>
          </w:tcPr>
          <w:p w:rsidR="00701B91" w:rsidRPr="00585A17" w:rsidRDefault="00701B91" w:rsidP="00585A17">
            <w:pPr>
              <w:spacing w:before="100" w:beforeAutospacing="1"/>
              <w:jc w:val="center"/>
              <w:rPr>
                <w:rFonts w:ascii="Times New Roman" w:hAnsi="Times New Roman" w:cs="Times New Roman"/>
                <w:color w:val="000000" w:themeColor="text1"/>
                <w:sz w:val="24"/>
                <w:szCs w:val="24"/>
              </w:rPr>
            </w:pPr>
            <w:r w:rsidRPr="00585A17">
              <w:rPr>
                <w:rFonts w:ascii="Times New Roman" w:hAnsi="Times New Roman" w:cs="Times New Roman"/>
                <w:color w:val="000000" w:themeColor="text1"/>
                <w:sz w:val="24"/>
                <w:szCs w:val="24"/>
              </w:rPr>
              <w:t>F-score</w:t>
            </w:r>
          </w:p>
        </w:tc>
      </w:tr>
      <w:tr w:rsidR="004C08BA" w:rsidRPr="004C08BA" w:rsidTr="00585A17">
        <w:tc>
          <w:tcPr>
            <w:tcW w:w="882" w:type="pct"/>
            <w:vMerge w:val="restart"/>
          </w:tcPr>
          <w:p w:rsidR="004C08BA" w:rsidRDefault="004C08BA" w:rsidP="00EE1709">
            <w:pPr>
              <w:spacing w:before="100" w:beforeAutospacing="1"/>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Incident type</w:t>
            </w:r>
          </w:p>
        </w:tc>
        <w:tc>
          <w:tcPr>
            <w:tcW w:w="825" w:type="pct"/>
          </w:tcPr>
          <w:p w:rsidR="004C08BA" w:rsidRPr="00585A17" w:rsidRDefault="004C08BA" w:rsidP="00EE1709">
            <w:pPr>
              <w:spacing w:before="100" w:beforeAutospacing="1"/>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Benchmark</w:t>
            </w:r>
          </w:p>
        </w:tc>
        <w:tc>
          <w:tcPr>
            <w:tcW w:w="630" w:type="pct"/>
          </w:tcPr>
          <w:p w:rsidR="004C08BA" w:rsidRPr="00585A17" w:rsidRDefault="004C08BA" w:rsidP="00585A17">
            <w:pPr>
              <w:ind w:right="180"/>
              <w:jc w:val="center"/>
              <w:rPr>
                <w:rFonts w:ascii="Times New Roman" w:hAnsi="Times New Roman" w:cs="Times New Roman"/>
                <w:color w:val="000000" w:themeColor="text1"/>
                <w:sz w:val="24"/>
                <w:szCs w:val="24"/>
              </w:rPr>
            </w:pPr>
            <w:r w:rsidRPr="00585A17">
              <w:rPr>
                <w:rFonts w:ascii="Times New Roman" w:hAnsi="Times New Roman" w:cs="Times New Roman"/>
                <w:color w:val="000000" w:themeColor="text1"/>
                <w:sz w:val="24"/>
                <w:szCs w:val="24"/>
              </w:rPr>
              <w:t>78.3</w:t>
            </w:r>
          </w:p>
        </w:tc>
        <w:tc>
          <w:tcPr>
            <w:tcW w:w="485" w:type="pct"/>
          </w:tcPr>
          <w:p w:rsidR="004C08BA" w:rsidRPr="00585A17" w:rsidRDefault="004C08BA" w:rsidP="00585A17">
            <w:pPr>
              <w:jc w:val="center"/>
              <w:rPr>
                <w:rFonts w:ascii="Times New Roman" w:hAnsi="Times New Roman" w:cs="Times New Roman"/>
                <w:color w:val="000000" w:themeColor="text1"/>
                <w:sz w:val="24"/>
                <w:szCs w:val="24"/>
              </w:rPr>
            </w:pPr>
            <w:r w:rsidRPr="00585A17">
              <w:rPr>
                <w:rFonts w:ascii="Times New Roman" w:hAnsi="Times New Roman" w:cs="Times New Roman"/>
                <w:color w:val="000000" w:themeColor="text1"/>
                <w:sz w:val="24"/>
                <w:szCs w:val="24"/>
              </w:rPr>
              <w:t>78.3</w:t>
            </w:r>
          </w:p>
        </w:tc>
        <w:tc>
          <w:tcPr>
            <w:tcW w:w="533" w:type="pct"/>
          </w:tcPr>
          <w:p w:rsidR="004C08BA" w:rsidRPr="00585A17" w:rsidRDefault="004C08BA" w:rsidP="00585A17">
            <w:pPr>
              <w:jc w:val="center"/>
              <w:rPr>
                <w:rFonts w:ascii="Times New Roman" w:hAnsi="Times New Roman" w:cs="Times New Roman"/>
                <w:color w:val="000000" w:themeColor="text1"/>
                <w:sz w:val="24"/>
                <w:szCs w:val="24"/>
              </w:rPr>
            </w:pPr>
            <w:r w:rsidRPr="00585A17">
              <w:rPr>
                <w:rFonts w:ascii="Times New Roman" w:hAnsi="Times New Roman" w:cs="Times New Roman"/>
                <w:color w:val="000000" w:themeColor="text1"/>
                <w:sz w:val="24"/>
                <w:szCs w:val="24"/>
              </w:rPr>
              <w:t>78.3</w:t>
            </w:r>
          </w:p>
        </w:tc>
        <w:tc>
          <w:tcPr>
            <w:tcW w:w="631" w:type="pct"/>
          </w:tcPr>
          <w:p w:rsidR="004C08BA" w:rsidRPr="00585A17" w:rsidRDefault="004C08BA" w:rsidP="0061513D">
            <w:pPr>
              <w:jc w:val="center"/>
              <w:rPr>
                <w:rFonts w:ascii="Times New Roman" w:hAnsi="Times New Roman" w:cs="Times New Roman"/>
                <w:color w:val="000000" w:themeColor="text1"/>
                <w:sz w:val="24"/>
                <w:szCs w:val="24"/>
              </w:rPr>
            </w:pPr>
            <w:r w:rsidRPr="00585A17">
              <w:rPr>
                <w:rFonts w:ascii="Times New Roman" w:hAnsi="Times New Roman" w:cs="Times New Roman"/>
                <w:color w:val="000000" w:themeColor="text1"/>
                <w:sz w:val="24"/>
                <w:szCs w:val="24"/>
              </w:rPr>
              <w:t>78.1</w:t>
            </w:r>
          </w:p>
        </w:tc>
        <w:tc>
          <w:tcPr>
            <w:tcW w:w="485" w:type="pct"/>
          </w:tcPr>
          <w:p w:rsidR="004C08BA" w:rsidRPr="00585A17" w:rsidRDefault="004C08BA" w:rsidP="0061513D">
            <w:pPr>
              <w:jc w:val="center"/>
              <w:rPr>
                <w:rFonts w:ascii="Times New Roman" w:hAnsi="Times New Roman" w:cs="Times New Roman"/>
                <w:color w:val="000000" w:themeColor="text1"/>
                <w:sz w:val="24"/>
                <w:szCs w:val="24"/>
              </w:rPr>
            </w:pPr>
            <w:r w:rsidRPr="00585A17">
              <w:rPr>
                <w:rFonts w:ascii="Times New Roman" w:hAnsi="Times New Roman" w:cs="Times New Roman"/>
                <w:color w:val="000000" w:themeColor="text1"/>
                <w:sz w:val="24"/>
                <w:szCs w:val="24"/>
              </w:rPr>
              <w:t>78.3</w:t>
            </w:r>
          </w:p>
        </w:tc>
        <w:tc>
          <w:tcPr>
            <w:tcW w:w="529" w:type="pct"/>
          </w:tcPr>
          <w:p w:rsidR="004C08BA" w:rsidRPr="00585A17" w:rsidRDefault="001C1D2F" w:rsidP="00585A1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78.2</w:t>
            </w:r>
          </w:p>
        </w:tc>
      </w:tr>
      <w:tr w:rsidR="004C08BA" w:rsidRPr="004C08BA" w:rsidTr="00585A17">
        <w:tc>
          <w:tcPr>
            <w:tcW w:w="882" w:type="pct"/>
            <w:vMerge/>
          </w:tcPr>
          <w:p w:rsidR="004C08BA" w:rsidRDefault="004C08BA" w:rsidP="00EE1709">
            <w:pPr>
              <w:spacing w:before="100" w:beforeAutospacing="1"/>
              <w:rPr>
                <w:rFonts w:ascii="Times New Roman" w:hAnsi="Times New Roman" w:cs="Times New Roman"/>
                <w:b/>
                <w:color w:val="000000" w:themeColor="text1"/>
                <w:sz w:val="24"/>
                <w:szCs w:val="24"/>
              </w:rPr>
            </w:pPr>
          </w:p>
        </w:tc>
        <w:tc>
          <w:tcPr>
            <w:tcW w:w="825" w:type="pct"/>
          </w:tcPr>
          <w:p w:rsidR="004C08BA" w:rsidRPr="00585A17" w:rsidRDefault="004C08BA" w:rsidP="00EE1709">
            <w:pPr>
              <w:spacing w:before="100" w:beforeAutospacing="1"/>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Original </w:t>
            </w:r>
            <w:r w:rsidRPr="00585A17">
              <w:rPr>
                <w:rFonts w:ascii="Times New Roman" w:hAnsi="Times New Roman" w:cs="Times New Roman"/>
                <w:b/>
                <w:color w:val="000000" w:themeColor="text1"/>
                <w:sz w:val="24"/>
                <w:szCs w:val="24"/>
              </w:rPr>
              <w:t xml:space="preserve"> </w:t>
            </w:r>
          </w:p>
        </w:tc>
        <w:tc>
          <w:tcPr>
            <w:tcW w:w="630" w:type="pct"/>
          </w:tcPr>
          <w:p w:rsidR="004C08BA" w:rsidRPr="00585A17" w:rsidRDefault="004C08BA" w:rsidP="00585A17">
            <w:pPr>
              <w:ind w:right="180"/>
              <w:jc w:val="center"/>
              <w:rPr>
                <w:rFonts w:ascii="Times New Roman" w:hAnsi="Times New Roman" w:cs="Times New Roman"/>
                <w:color w:val="000000" w:themeColor="text1"/>
                <w:sz w:val="24"/>
                <w:szCs w:val="24"/>
              </w:rPr>
            </w:pPr>
            <w:r w:rsidRPr="00585A17">
              <w:rPr>
                <w:rFonts w:ascii="Times New Roman" w:hAnsi="Times New Roman" w:cs="Times New Roman"/>
                <w:color w:val="000000" w:themeColor="text1"/>
                <w:sz w:val="24"/>
                <w:szCs w:val="24"/>
              </w:rPr>
              <w:t>73.</w:t>
            </w:r>
            <w:r w:rsidR="00585A17">
              <w:rPr>
                <w:rFonts w:ascii="Times New Roman" w:hAnsi="Times New Roman" w:cs="Times New Roman"/>
                <w:color w:val="000000" w:themeColor="text1"/>
                <w:sz w:val="24"/>
                <w:szCs w:val="24"/>
              </w:rPr>
              <w:t>9</w:t>
            </w:r>
          </w:p>
        </w:tc>
        <w:tc>
          <w:tcPr>
            <w:tcW w:w="485" w:type="pct"/>
          </w:tcPr>
          <w:p w:rsidR="004C08BA" w:rsidRPr="00585A17" w:rsidRDefault="004C08BA" w:rsidP="00585A17">
            <w:pPr>
              <w:jc w:val="center"/>
              <w:rPr>
                <w:rFonts w:ascii="Times New Roman" w:hAnsi="Times New Roman" w:cs="Times New Roman"/>
                <w:color w:val="000000" w:themeColor="text1"/>
                <w:sz w:val="24"/>
                <w:szCs w:val="24"/>
              </w:rPr>
            </w:pPr>
            <w:r w:rsidRPr="00585A17">
              <w:rPr>
                <w:rFonts w:ascii="Times New Roman" w:hAnsi="Times New Roman" w:cs="Times New Roman"/>
                <w:color w:val="000000" w:themeColor="text1"/>
                <w:sz w:val="24"/>
                <w:szCs w:val="24"/>
              </w:rPr>
              <w:t>73.</w:t>
            </w:r>
            <w:r w:rsidR="00585A17">
              <w:rPr>
                <w:rFonts w:ascii="Times New Roman" w:hAnsi="Times New Roman" w:cs="Times New Roman"/>
                <w:color w:val="000000" w:themeColor="text1"/>
                <w:sz w:val="24"/>
                <w:szCs w:val="24"/>
              </w:rPr>
              <w:t>9</w:t>
            </w:r>
          </w:p>
        </w:tc>
        <w:tc>
          <w:tcPr>
            <w:tcW w:w="533" w:type="pct"/>
          </w:tcPr>
          <w:p w:rsidR="004C08BA" w:rsidRPr="00585A17" w:rsidRDefault="004C08BA" w:rsidP="00585A17">
            <w:pPr>
              <w:jc w:val="center"/>
              <w:rPr>
                <w:rFonts w:ascii="Times New Roman" w:hAnsi="Times New Roman" w:cs="Times New Roman"/>
                <w:color w:val="000000" w:themeColor="text1"/>
                <w:sz w:val="24"/>
                <w:szCs w:val="24"/>
              </w:rPr>
            </w:pPr>
            <w:r w:rsidRPr="00585A17">
              <w:rPr>
                <w:rFonts w:ascii="Times New Roman" w:hAnsi="Times New Roman" w:cs="Times New Roman"/>
                <w:color w:val="000000" w:themeColor="text1"/>
                <w:sz w:val="24"/>
                <w:szCs w:val="24"/>
              </w:rPr>
              <w:t>73.</w:t>
            </w:r>
            <w:r w:rsidR="00585A17">
              <w:rPr>
                <w:rFonts w:ascii="Times New Roman" w:hAnsi="Times New Roman" w:cs="Times New Roman"/>
                <w:color w:val="000000" w:themeColor="text1"/>
                <w:sz w:val="24"/>
                <w:szCs w:val="24"/>
              </w:rPr>
              <w:t>9</w:t>
            </w:r>
          </w:p>
        </w:tc>
        <w:tc>
          <w:tcPr>
            <w:tcW w:w="631" w:type="pct"/>
          </w:tcPr>
          <w:p w:rsidR="004C08BA" w:rsidRPr="00585A17" w:rsidRDefault="004C08BA" w:rsidP="0061513D">
            <w:pPr>
              <w:jc w:val="center"/>
              <w:rPr>
                <w:rFonts w:ascii="Times New Roman" w:hAnsi="Times New Roman" w:cs="Times New Roman"/>
                <w:color w:val="000000" w:themeColor="text1"/>
                <w:sz w:val="24"/>
                <w:szCs w:val="24"/>
              </w:rPr>
            </w:pPr>
            <w:r w:rsidRPr="00585A17">
              <w:rPr>
                <w:rFonts w:ascii="Times New Roman" w:hAnsi="Times New Roman" w:cs="Times New Roman"/>
                <w:color w:val="000000" w:themeColor="text1"/>
                <w:sz w:val="24"/>
                <w:szCs w:val="24"/>
              </w:rPr>
              <w:t>58.0</w:t>
            </w:r>
          </w:p>
        </w:tc>
        <w:tc>
          <w:tcPr>
            <w:tcW w:w="485" w:type="pct"/>
          </w:tcPr>
          <w:p w:rsidR="004C08BA" w:rsidRPr="00585A17" w:rsidRDefault="004C08BA" w:rsidP="0061513D">
            <w:pPr>
              <w:jc w:val="center"/>
              <w:rPr>
                <w:rFonts w:ascii="Times New Roman" w:hAnsi="Times New Roman" w:cs="Times New Roman"/>
                <w:color w:val="000000" w:themeColor="text1"/>
                <w:sz w:val="24"/>
                <w:szCs w:val="24"/>
              </w:rPr>
            </w:pPr>
            <w:r w:rsidRPr="00585A17">
              <w:rPr>
                <w:rFonts w:ascii="Times New Roman" w:hAnsi="Times New Roman" w:cs="Times New Roman"/>
                <w:color w:val="000000" w:themeColor="text1"/>
                <w:sz w:val="24"/>
                <w:szCs w:val="24"/>
              </w:rPr>
              <w:t>79.</w:t>
            </w:r>
            <w:r w:rsidR="0061513D">
              <w:rPr>
                <w:rFonts w:ascii="Times New Roman" w:hAnsi="Times New Roman" w:cs="Times New Roman"/>
                <w:color w:val="000000" w:themeColor="text1"/>
                <w:sz w:val="24"/>
                <w:szCs w:val="24"/>
              </w:rPr>
              <w:t>5</w:t>
            </w:r>
          </w:p>
        </w:tc>
        <w:tc>
          <w:tcPr>
            <w:tcW w:w="529" w:type="pct"/>
          </w:tcPr>
          <w:p w:rsidR="004C08BA" w:rsidRPr="00585A17" w:rsidRDefault="001C1D2F" w:rsidP="00585A1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68.8</w:t>
            </w:r>
          </w:p>
        </w:tc>
      </w:tr>
      <w:tr w:rsidR="004C08BA" w:rsidRPr="004C08BA" w:rsidTr="00585A17">
        <w:tc>
          <w:tcPr>
            <w:tcW w:w="882" w:type="pct"/>
            <w:vMerge/>
          </w:tcPr>
          <w:p w:rsidR="004C08BA" w:rsidRDefault="004C08BA" w:rsidP="00EE1709">
            <w:pPr>
              <w:spacing w:before="100" w:beforeAutospacing="1"/>
              <w:rPr>
                <w:rFonts w:ascii="Times New Roman" w:hAnsi="Times New Roman" w:cs="Times New Roman"/>
                <w:b/>
                <w:color w:val="000000" w:themeColor="text1"/>
                <w:sz w:val="24"/>
                <w:szCs w:val="24"/>
              </w:rPr>
            </w:pPr>
          </w:p>
        </w:tc>
        <w:tc>
          <w:tcPr>
            <w:tcW w:w="825" w:type="pct"/>
          </w:tcPr>
          <w:p w:rsidR="004C08BA" w:rsidRPr="00585A17" w:rsidRDefault="004C08BA" w:rsidP="00EE1709">
            <w:pPr>
              <w:spacing w:before="100" w:beforeAutospacing="1"/>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Independent</w:t>
            </w:r>
          </w:p>
        </w:tc>
        <w:tc>
          <w:tcPr>
            <w:tcW w:w="630" w:type="pct"/>
          </w:tcPr>
          <w:p w:rsidR="004C08BA" w:rsidRPr="00585A17" w:rsidRDefault="004C08BA" w:rsidP="00585A17">
            <w:pPr>
              <w:ind w:right="180"/>
              <w:jc w:val="center"/>
              <w:rPr>
                <w:rFonts w:ascii="Times New Roman" w:hAnsi="Times New Roman" w:cs="Times New Roman"/>
                <w:color w:val="000000" w:themeColor="text1"/>
                <w:sz w:val="24"/>
                <w:szCs w:val="24"/>
              </w:rPr>
            </w:pPr>
            <w:r w:rsidRPr="00585A17">
              <w:rPr>
                <w:rFonts w:ascii="Times New Roman" w:hAnsi="Times New Roman" w:cs="Times New Roman"/>
                <w:color w:val="000000" w:themeColor="text1"/>
                <w:sz w:val="24"/>
                <w:szCs w:val="24"/>
              </w:rPr>
              <w:t>68.</w:t>
            </w:r>
            <w:r w:rsidR="00585A17">
              <w:rPr>
                <w:rFonts w:ascii="Times New Roman" w:hAnsi="Times New Roman" w:cs="Times New Roman"/>
                <w:color w:val="000000" w:themeColor="text1"/>
                <w:sz w:val="24"/>
                <w:szCs w:val="24"/>
              </w:rPr>
              <w:t>5</w:t>
            </w:r>
          </w:p>
        </w:tc>
        <w:tc>
          <w:tcPr>
            <w:tcW w:w="485" w:type="pct"/>
          </w:tcPr>
          <w:p w:rsidR="004C08BA" w:rsidRPr="00585A17" w:rsidRDefault="004C08BA" w:rsidP="00585A17">
            <w:pPr>
              <w:jc w:val="center"/>
              <w:rPr>
                <w:rFonts w:ascii="Times New Roman" w:hAnsi="Times New Roman" w:cs="Times New Roman"/>
                <w:color w:val="000000" w:themeColor="text1"/>
                <w:sz w:val="24"/>
                <w:szCs w:val="24"/>
              </w:rPr>
            </w:pPr>
            <w:r w:rsidRPr="00585A17">
              <w:rPr>
                <w:rFonts w:ascii="Times New Roman" w:hAnsi="Times New Roman" w:cs="Times New Roman"/>
                <w:color w:val="000000" w:themeColor="text1"/>
                <w:sz w:val="24"/>
                <w:szCs w:val="24"/>
              </w:rPr>
              <w:t>6</w:t>
            </w:r>
            <w:r w:rsidR="00585A17">
              <w:rPr>
                <w:rFonts w:ascii="Times New Roman" w:hAnsi="Times New Roman" w:cs="Times New Roman"/>
                <w:color w:val="000000" w:themeColor="text1"/>
                <w:sz w:val="24"/>
                <w:szCs w:val="24"/>
              </w:rPr>
              <w:t>8.5</w:t>
            </w:r>
          </w:p>
        </w:tc>
        <w:tc>
          <w:tcPr>
            <w:tcW w:w="533" w:type="pct"/>
          </w:tcPr>
          <w:p w:rsidR="004C08BA" w:rsidRPr="00585A17" w:rsidRDefault="004C08BA" w:rsidP="00585A17">
            <w:pPr>
              <w:jc w:val="center"/>
              <w:rPr>
                <w:rFonts w:ascii="Times New Roman" w:hAnsi="Times New Roman" w:cs="Times New Roman"/>
                <w:color w:val="000000" w:themeColor="text1"/>
                <w:sz w:val="24"/>
                <w:szCs w:val="24"/>
              </w:rPr>
            </w:pPr>
            <w:r w:rsidRPr="00585A17">
              <w:rPr>
                <w:rFonts w:ascii="Times New Roman" w:hAnsi="Times New Roman" w:cs="Times New Roman"/>
                <w:color w:val="000000" w:themeColor="text1"/>
                <w:sz w:val="24"/>
                <w:szCs w:val="24"/>
              </w:rPr>
              <w:t>68.</w:t>
            </w:r>
            <w:r w:rsidR="00585A17">
              <w:rPr>
                <w:rFonts w:ascii="Times New Roman" w:hAnsi="Times New Roman" w:cs="Times New Roman"/>
                <w:color w:val="000000" w:themeColor="text1"/>
                <w:sz w:val="24"/>
                <w:szCs w:val="24"/>
              </w:rPr>
              <w:t>5</w:t>
            </w:r>
          </w:p>
        </w:tc>
        <w:tc>
          <w:tcPr>
            <w:tcW w:w="631" w:type="pct"/>
          </w:tcPr>
          <w:p w:rsidR="004C08BA" w:rsidRPr="00585A17" w:rsidRDefault="004C08BA" w:rsidP="00585A17">
            <w:pPr>
              <w:jc w:val="center"/>
              <w:rPr>
                <w:rFonts w:ascii="Times New Roman" w:hAnsi="Times New Roman" w:cs="Times New Roman"/>
                <w:color w:val="000000" w:themeColor="text1"/>
                <w:sz w:val="24"/>
                <w:szCs w:val="24"/>
              </w:rPr>
            </w:pPr>
            <w:r w:rsidRPr="00585A17">
              <w:rPr>
                <w:rFonts w:ascii="Times New Roman" w:hAnsi="Times New Roman" w:cs="Times New Roman"/>
                <w:color w:val="000000" w:themeColor="text1"/>
                <w:sz w:val="24"/>
                <w:szCs w:val="24"/>
              </w:rPr>
              <w:t>4</w:t>
            </w:r>
            <w:r w:rsidR="0061513D">
              <w:rPr>
                <w:rFonts w:ascii="Times New Roman" w:hAnsi="Times New Roman" w:cs="Times New Roman"/>
                <w:color w:val="000000" w:themeColor="text1"/>
                <w:sz w:val="24"/>
                <w:szCs w:val="24"/>
              </w:rPr>
              <w:t>9.0</w:t>
            </w:r>
          </w:p>
        </w:tc>
        <w:tc>
          <w:tcPr>
            <w:tcW w:w="485" w:type="pct"/>
          </w:tcPr>
          <w:p w:rsidR="004C08BA" w:rsidRPr="00585A17" w:rsidRDefault="004C08BA" w:rsidP="0061513D">
            <w:pPr>
              <w:jc w:val="center"/>
              <w:rPr>
                <w:rFonts w:ascii="Times New Roman" w:hAnsi="Times New Roman" w:cs="Times New Roman"/>
                <w:color w:val="000000" w:themeColor="text1"/>
                <w:sz w:val="24"/>
                <w:szCs w:val="24"/>
              </w:rPr>
            </w:pPr>
            <w:r w:rsidRPr="00585A17">
              <w:rPr>
                <w:rFonts w:ascii="Times New Roman" w:hAnsi="Times New Roman" w:cs="Times New Roman"/>
                <w:color w:val="000000" w:themeColor="text1"/>
                <w:sz w:val="24"/>
                <w:szCs w:val="24"/>
              </w:rPr>
              <w:t>60.</w:t>
            </w:r>
            <w:r w:rsidR="0061513D">
              <w:rPr>
                <w:rFonts w:ascii="Times New Roman" w:hAnsi="Times New Roman" w:cs="Times New Roman"/>
                <w:color w:val="000000" w:themeColor="text1"/>
                <w:sz w:val="24"/>
                <w:szCs w:val="24"/>
              </w:rPr>
              <w:t>2</w:t>
            </w:r>
          </w:p>
        </w:tc>
        <w:tc>
          <w:tcPr>
            <w:tcW w:w="529" w:type="pct"/>
          </w:tcPr>
          <w:p w:rsidR="004C08BA" w:rsidRPr="00585A17" w:rsidRDefault="001C1D2F" w:rsidP="00585A1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54.6</w:t>
            </w:r>
          </w:p>
        </w:tc>
      </w:tr>
      <w:tr w:rsidR="004C08BA" w:rsidRPr="004C08BA" w:rsidTr="00585A17">
        <w:tc>
          <w:tcPr>
            <w:tcW w:w="882" w:type="pct"/>
            <w:vMerge w:val="restart"/>
          </w:tcPr>
          <w:p w:rsidR="004C08BA" w:rsidRDefault="004C08BA" w:rsidP="007253CF">
            <w:pPr>
              <w:spacing w:before="100" w:beforeAutospacing="1"/>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S</w:t>
            </w:r>
            <w:r w:rsidR="007253CF">
              <w:rPr>
                <w:rFonts w:ascii="Times New Roman" w:hAnsi="Times New Roman" w:cs="Times New Roman"/>
                <w:b/>
                <w:color w:val="000000" w:themeColor="text1"/>
                <w:sz w:val="24"/>
                <w:szCs w:val="24"/>
              </w:rPr>
              <w:t xml:space="preserve">everity </w:t>
            </w:r>
            <w:r>
              <w:rPr>
                <w:rFonts w:ascii="Times New Roman" w:hAnsi="Times New Roman" w:cs="Times New Roman"/>
                <w:b/>
                <w:color w:val="000000" w:themeColor="text1"/>
                <w:sz w:val="24"/>
                <w:szCs w:val="24"/>
              </w:rPr>
              <w:t>level</w:t>
            </w:r>
          </w:p>
        </w:tc>
        <w:tc>
          <w:tcPr>
            <w:tcW w:w="825" w:type="pct"/>
          </w:tcPr>
          <w:p w:rsidR="004C08BA" w:rsidRDefault="004C08BA" w:rsidP="004C08BA">
            <w:pPr>
              <w:spacing w:before="100" w:beforeAutospacing="1"/>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Benchmark</w:t>
            </w:r>
          </w:p>
        </w:tc>
        <w:tc>
          <w:tcPr>
            <w:tcW w:w="630" w:type="pct"/>
          </w:tcPr>
          <w:p w:rsidR="004C08BA" w:rsidRPr="004C08BA" w:rsidRDefault="004C08BA" w:rsidP="00585A17">
            <w:pPr>
              <w:ind w:right="180"/>
              <w:jc w:val="center"/>
              <w:rPr>
                <w:rFonts w:ascii="Times New Roman" w:hAnsi="Times New Roman" w:cs="Times New Roman"/>
                <w:color w:val="000000" w:themeColor="text1"/>
                <w:sz w:val="24"/>
                <w:szCs w:val="24"/>
              </w:rPr>
            </w:pPr>
            <w:r w:rsidRPr="0076700F">
              <w:rPr>
                <w:rFonts w:ascii="Times New Roman" w:hAnsi="Times New Roman" w:cs="Times New Roman"/>
                <w:color w:val="000000" w:themeColor="text1"/>
                <w:sz w:val="24"/>
                <w:szCs w:val="24"/>
              </w:rPr>
              <w:t>62.9</w:t>
            </w:r>
          </w:p>
        </w:tc>
        <w:tc>
          <w:tcPr>
            <w:tcW w:w="485" w:type="pct"/>
          </w:tcPr>
          <w:p w:rsidR="004C08BA" w:rsidRPr="004C08BA" w:rsidRDefault="004C08BA" w:rsidP="00585A17">
            <w:pPr>
              <w:jc w:val="center"/>
              <w:rPr>
                <w:rFonts w:ascii="Times New Roman" w:hAnsi="Times New Roman" w:cs="Times New Roman"/>
                <w:color w:val="000000" w:themeColor="text1"/>
                <w:sz w:val="24"/>
                <w:szCs w:val="24"/>
              </w:rPr>
            </w:pPr>
            <w:r w:rsidRPr="0076700F">
              <w:rPr>
                <w:rFonts w:ascii="Times New Roman" w:hAnsi="Times New Roman" w:cs="Times New Roman"/>
                <w:color w:val="000000" w:themeColor="text1"/>
                <w:sz w:val="24"/>
                <w:szCs w:val="24"/>
              </w:rPr>
              <w:t>62.9</w:t>
            </w:r>
          </w:p>
        </w:tc>
        <w:tc>
          <w:tcPr>
            <w:tcW w:w="533" w:type="pct"/>
          </w:tcPr>
          <w:p w:rsidR="004C08BA" w:rsidRPr="004C08BA" w:rsidRDefault="004C08BA" w:rsidP="00585A17">
            <w:pPr>
              <w:jc w:val="center"/>
              <w:rPr>
                <w:rFonts w:ascii="Times New Roman" w:hAnsi="Times New Roman" w:cs="Times New Roman"/>
                <w:color w:val="000000" w:themeColor="text1"/>
                <w:sz w:val="24"/>
                <w:szCs w:val="24"/>
              </w:rPr>
            </w:pPr>
            <w:r w:rsidRPr="0076700F">
              <w:rPr>
                <w:rFonts w:ascii="Times New Roman" w:hAnsi="Times New Roman" w:cs="Times New Roman"/>
                <w:color w:val="000000" w:themeColor="text1"/>
                <w:sz w:val="24"/>
                <w:szCs w:val="24"/>
              </w:rPr>
              <w:t>62.9</w:t>
            </w:r>
          </w:p>
        </w:tc>
        <w:tc>
          <w:tcPr>
            <w:tcW w:w="631" w:type="pct"/>
          </w:tcPr>
          <w:p w:rsidR="004C08BA" w:rsidRPr="004C08BA" w:rsidRDefault="004C08BA" w:rsidP="0061513D">
            <w:pPr>
              <w:jc w:val="center"/>
              <w:rPr>
                <w:rFonts w:ascii="Times New Roman" w:hAnsi="Times New Roman" w:cs="Times New Roman"/>
                <w:color w:val="000000" w:themeColor="text1"/>
                <w:sz w:val="24"/>
                <w:szCs w:val="24"/>
              </w:rPr>
            </w:pPr>
            <w:r w:rsidRPr="0076700F">
              <w:rPr>
                <w:rFonts w:ascii="Times New Roman" w:hAnsi="Times New Roman" w:cs="Times New Roman"/>
                <w:color w:val="000000" w:themeColor="text1"/>
                <w:sz w:val="24"/>
                <w:szCs w:val="24"/>
              </w:rPr>
              <w:t>64.</w:t>
            </w:r>
            <w:r w:rsidR="0061513D">
              <w:rPr>
                <w:rFonts w:ascii="Times New Roman" w:hAnsi="Times New Roman" w:cs="Times New Roman"/>
                <w:color w:val="000000" w:themeColor="text1"/>
                <w:sz w:val="24"/>
                <w:szCs w:val="24"/>
              </w:rPr>
              <w:t>7</w:t>
            </w:r>
          </w:p>
        </w:tc>
        <w:tc>
          <w:tcPr>
            <w:tcW w:w="485" w:type="pct"/>
          </w:tcPr>
          <w:p w:rsidR="004C08BA" w:rsidRPr="004C08BA" w:rsidRDefault="004C08BA" w:rsidP="0061513D">
            <w:pPr>
              <w:jc w:val="center"/>
              <w:rPr>
                <w:rFonts w:ascii="Times New Roman" w:hAnsi="Times New Roman" w:cs="Times New Roman"/>
                <w:color w:val="000000" w:themeColor="text1"/>
                <w:sz w:val="24"/>
                <w:szCs w:val="24"/>
              </w:rPr>
            </w:pPr>
            <w:r w:rsidRPr="0076700F">
              <w:rPr>
                <w:rFonts w:ascii="Times New Roman" w:hAnsi="Times New Roman" w:cs="Times New Roman"/>
                <w:color w:val="000000" w:themeColor="text1"/>
                <w:sz w:val="24"/>
                <w:szCs w:val="24"/>
              </w:rPr>
              <w:t>62.9</w:t>
            </w:r>
          </w:p>
        </w:tc>
        <w:tc>
          <w:tcPr>
            <w:tcW w:w="529" w:type="pct"/>
          </w:tcPr>
          <w:p w:rsidR="004C08BA" w:rsidRPr="004C08BA" w:rsidRDefault="001C1D2F" w:rsidP="004C08B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63.8</w:t>
            </w:r>
          </w:p>
        </w:tc>
      </w:tr>
      <w:tr w:rsidR="004C08BA" w:rsidRPr="004C08BA" w:rsidTr="00585A17">
        <w:tc>
          <w:tcPr>
            <w:tcW w:w="882" w:type="pct"/>
            <w:vMerge/>
          </w:tcPr>
          <w:p w:rsidR="004C08BA" w:rsidRDefault="004C08BA" w:rsidP="004C08BA">
            <w:pPr>
              <w:spacing w:before="100" w:beforeAutospacing="1"/>
              <w:rPr>
                <w:rFonts w:ascii="Times New Roman" w:hAnsi="Times New Roman" w:cs="Times New Roman"/>
                <w:b/>
                <w:color w:val="000000" w:themeColor="text1"/>
                <w:sz w:val="24"/>
                <w:szCs w:val="24"/>
              </w:rPr>
            </w:pPr>
          </w:p>
        </w:tc>
        <w:tc>
          <w:tcPr>
            <w:tcW w:w="825" w:type="pct"/>
          </w:tcPr>
          <w:p w:rsidR="004C08BA" w:rsidRDefault="004C08BA" w:rsidP="004C08BA">
            <w:pPr>
              <w:spacing w:before="100" w:beforeAutospacing="1"/>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Original </w:t>
            </w:r>
            <w:r w:rsidRPr="00E82FFD">
              <w:rPr>
                <w:rFonts w:ascii="Times New Roman" w:hAnsi="Times New Roman" w:cs="Times New Roman"/>
                <w:b/>
                <w:color w:val="000000" w:themeColor="text1"/>
                <w:sz w:val="24"/>
                <w:szCs w:val="24"/>
              </w:rPr>
              <w:t xml:space="preserve"> </w:t>
            </w:r>
          </w:p>
        </w:tc>
        <w:tc>
          <w:tcPr>
            <w:tcW w:w="630" w:type="pct"/>
          </w:tcPr>
          <w:p w:rsidR="004C08BA" w:rsidRPr="004C08BA" w:rsidRDefault="004C08BA" w:rsidP="00585A17">
            <w:pPr>
              <w:ind w:right="180"/>
              <w:jc w:val="center"/>
              <w:rPr>
                <w:rFonts w:ascii="Times New Roman" w:hAnsi="Times New Roman" w:cs="Times New Roman"/>
                <w:color w:val="000000" w:themeColor="text1"/>
                <w:sz w:val="24"/>
                <w:szCs w:val="24"/>
              </w:rPr>
            </w:pPr>
            <w:r w:rsidRPr="0076700F">
              <w:rPr>
                <w:rFonts w:ascii="Times New Roman" w:hAnsi="Times New Roman" w:cs="Times New Roman"/>
                <w:sz w:val="24"/>
                <w:szCs w:val="24"/>
              </w:rPr>
              <w:t>50.1</w:t>
            </w:r>
          </w:p>
        </w:tc>
        <w:tc>
          <w:tcPr>
            <w:tcW w:w="485" w:type="pct"/>
          </w:tcPr>
          <w:p w:rsidR="004C08BA" w:rsidRPr="004C08BA" w:rsidRDefault="004C08BA" w:rsidP="00585A17">
            <w:pPr>
              <w:jc w:val="center"/>
              <w:rPr>
                <w:rFonts w:ascii="Times New Roman" w:hAnsi="Times New Roman" w:cs="Times New Roman"/>
                <w:color w:val="000000" w:themeColor="text1"/>
                <w:sz w:val="24"/>
                <w:szCs w:val="24"/>
              </w:rPr>
            </w:pPr>
            <w:r w:rsidRPr="0076700F">
              <w:rPr>
                <w:rFonts w:ascii="Times New Roman" w:hAnsi="Times New Roman" w:cs="Times New Roman"/>
                <w:sz w:val="24"/>
                <w:szCs w:val="24"/>
              </w:rPr>
              <w:t>50.1</w:t>
            </w:r>
          </w:p>
        </w:tc>
        <w:tc>
          <w:tcPr>
            <w:tcW w:w="533" w:type="pct"/>
          </w:tcPr>
          <w:p w:rsidR="004C08BA" w:rsidRPr="004C08BA" w:rsidRDefault="004C08BA" w:rsidP="00585A17">
            <w:pPr>
              <w:jc w:val="center"/>
              <w:rPr>
                <w:rFonts w:ascii="Times New Roman" w:hAnsi="Times New Roman" w:cs="Times New Roman"/>
                <w:color w:val="000000" w:themeColor="text1"/>
                <w:sz w:val="24"/>
                <w:szCs w:val="24"/>
              </w:rPr>
            </w:pPr>
            <w:r w:rsidRPr="0076700F">
              <w:rPr>
                <w:rFonts w:ascii="Times New Roman" w:hAnsi="Times New Roman" w:cs="Times New Roman"/>
                <w:sz w:val="24"/>
                <w:szCs w:val="24"/>
              </w:rPr>
              <w:t>50.1</w:t>
            </w:r>
          </w:p>
        </w:tc>
        <w:tc>
          <w:tcPr>
            <w:tcW w:w="631" w:type="pct"/>
          </w:tcPr>
          <w:p w:rsidR="004C08BA" w:rsidRPr="004C08BA" w:rsidRDefault="004C08BA" w:rsidP="0061513D">
            <w:pPr>
              <w:jc w:val="center"/>
              <w:rPr>
                <w:rFonts w:ascii="Times New Roman" w:hAnsi="Times New Roman" w:cs="Times New Roman"/>
                <w:color w:val="000000" w:themeColor="text1"/>
                <w:sz w:val="24"/>
                <w:szCs w:val="24"/>
              </w:rPr>
            </w:pPr>
            <w:r w:rsidRPr="0076700F">
              <w:rPr>
                <w:rFonts w:ascii="Times New Roman" w:hAnsi="Times New Roman" w:cs="Times New Roman"/>
                <w:sz w:val="24"/>
                <w:szCs w:val="24"/>
              </w:rPr>
              <w:t>3</w:t>
            </w:r>
            <w:r w:rsidR="0061513D">
              <w:rPr>
                <w:rFonts w:ascii="Times New Roman" w:hAnsi="Times New Roman" w:cs="Times New Roman"/>
                <w:sz w:val="24"/>
                <w:szCs w:val="24"/>
              </w:rPr>
              <w:t>3.0</w:t>
            </w:r>
          </w:p>
        </w:tc>
        <w:tc>
          <w:tcPr>
            <w:tcW w:w="485" w:type="pct"/>
          </w:tcPr>
          <w:p w:rsidR="004C08BA" w:rsidRPr="004C08BA" w:rsidRDefault="004C08BA" w:rsidP="0061513D">
            <w:pPr>
              <w:jc w:val="center"/>
              <w:rPr>
                <w:rFonts w:ascii="Times New Roman" w:hAnsi="Times New Roman" w:cs="Times New Roman"/>
                <w:color w:val="000000" w:themeColor="text1"/>
                <w:sz w:val="24"/>
                <w:szCs w:val="24"/>
              </w:rPr>
            </w:pPr>
            <w:r w:rsidRPr="0076700F">
              <w:rPr>
                <w:rFonts w:ascii="Times New Roman" w:hAnsi="Times New Roman" w:cs="Times New Roman"/>
                <w:sz w:val="24"/>
                <w:szCs w:val="24"/>
              </w:rPr>
              <w:t>56.</w:t>
            </w:r>
            <w:r w:rsidR="0061513D">
              <w:rPr>
                <w:rFonts w:ascii="Times New Roman" w:hAnsi="Times New Roman" w:cs="Times New Roman"/>
                <w:sz w:val="24"/>
                <w:szCs w:val="24"/>
              </w:rPr>
              <w:t>4</w:t>
            </w:r>
          </w:p>
        </w:tc>
        <w:tc>
          <w:tcPr>
            <w:tcW w:w="529" w:type="pct"/>
          </w:tcPr>
          <w:p w:rsidR="004C08BA" w:rsidRPr="004C08BA" w:rsidRDefault="001C1D2F" w:rsidP="004C08B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44.7</w:t>
            </w:r>
          </w:p>
        </w:tc>
      </w:tr>
      <w:tr w:rsidR="004C08BA" w:rsidRPr="004C08BA" w:rsidTr="00585A17">
        <w:tc>
          <w:tcPr>
            <w:tcW w:w="882" w:type="pct"/>
            <w:vMerge/>
          </w:tcPr>
          <w:p w:rsidR="004C08BA" w:rsidRDefault="004C08BA" w:rsidP="004C08BA">
            <w:pPr>
              <w:spacing w:before="100" w:beforeAutospacing="1"/>
              <w:rPr>
                <w:rFonts w:ascii="Times New Roman" w:hAnsi="Times New Roman" w:cs="Times New Roman"/>
                <w:b/>
                <w:color w:val="000000" w:themeColor="text1"/>
                <w:sz w:val="24"/>
                <w:szCs w:val="24"/>
              </w:rPr>
            </w:pPr>
          </w:p>
        </w:tc>
        <w:tc>
          <w:tcPr>
            <w:tcW w:w="825" w:type="pct"/>
          </w:tcPr>
          <w:p w:rsidR="004C08BA" w:rsidRDefault="004C08BA" w:rsidP="004C08BA">
            <w:pPr>
              <w:spacing w:before="100" w:beforeAutospacing="1"/>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Independent</w:t>
            </w:r>
          </w:p>
        </w:tc>
        <w:tc>
          <w:tcPr>
            <w:tcW w:w="630" w:type="pct"/>
          </w:tcPr>
          <w:p w:rsidR="004C08BA" w:rsidRPr="004C08BA" w:rsidRDefault="00585A17" w:rsidP="004C08BA">
            <w:pPr>
              <w:ind w:right="180"/>
              <w:jc w:val="center"/>
              <w:rPr>
                <w:rFonts w:ascii="Times New Roman" w:hAnsi="Times New Roman" w:cs="Times New Roman"/>
                <w:color w:val="000000" w:themeColor="text1"/>
                <w:sz w:val="24"/>
                <w:szCs w:val="24"/>
              </w:rPr>
            </w:pPr>
            <w:r>
              <w:rPr>
                <w:rFonts w:ascii="Times New Roman" w:hAnsi="Times New Roman" w:cs="Times New Roman"/>
                <w:sz w:val="24"/>
                <w:szCs w:val="24"/>
              </w:rPr>
              <w:t>52.7</w:t>
            </w:r>
          </w:p>
        </w:tc>
        <w:tc>
          <w:tcPr>
            <w:tcW w:w="485" w:type="pct"/>
          </w:tcPr>
          <w:p w:rsidR="004C08BA" w:rsidRPr="004C08BA" w:rsidRDefault="004C08BA" w:rsidP="00585A17">
            <w:pPr>
              <w:jc w:val="center"/>
              <w:rPr>
                <w:rFonts w:ascii="Times New Roman" w:hAnsi="Times New Roman" w:cs="Times New Roman"/>
                <w:color w:val="000000" w:themeColor="text1"/>
                <w:sz w:val="24"/>
                <w:szCs w:val="24"/>
              </w:rPr>
            </w:pPr>
            <w:r>
              <w:rPr>
                <w:rFonts w:ascii="Times New Roman" w:hAnsi="Times New Roman" w:cs="Times New Roman"/>
                <w:sz w:val="24"/>
                <w:szCs w:val="24"/>
              </w:rPr>
              <w:t>52.7</w:t>
            </w:r>
          </w:p>
        </w:tc>
        <w:tc>
          <w:tcPr>
            <w:tcW w:w="533" w:type="pct"/>
          </w:tcPr>
          <w:p w:rsidR="004C08BA" w:rsidRPr="004C08BA" w:rsidRDefault="00585A17" w:rsidP="004C08BA">
            <w:pPr>
              <w:jc w:val="center"/>
              <w:rPr>
                <w:rFonts w:ascii="Times New Roman" w:hAnsi="Times New Roman" w:cs="Times New Roman"/>
                <w:color w:val="000000" w:themeColor="text1"/>
                <w:sz w:val="24"/>
                <w:szCs w:val="24"/>
              </w:rPr>
            </w:pPr>
            <w:r>
              <w:rPr>
                <w:rFonts w:ascii="Times New Roman" w:hAnsi="Times New Roman" w:cs="Times New Roman"/>
                <w:sz w:val="24"/>
                <w:szCs w:val="24"/>
              </w:rPr>
              <w:t>52.7</w:t>
            </w:r>
          </w:p>
        </w:tc>
        <w:tc>
          <w:tcPr>
            <w:tcW w:w="631" w:type="pct"/>
          </w:tcPr>
          <w:p w:rsidR="004C08BA" w:rsidRPr="004C08BA" w:rsidRDefault="0061513D" w:rsidP="0061513D">
            <w:pPr>
              <w:jc w:val="center"/>
              <w:rPr>
                <w:rFonts w:ascii="Times New Roman" w:hAnsi="Times New Roman" w:cs="Times New Roman"/>
                <w:color w:val="000000" w:themeColor="text1"/>
                <w:sz w:val="24"/>
                <w:szCs w:val="24"/>
              </w:rPr>
            </w:pPr>
            <w:r>
              <w:rPr>
                <w:rFonts w:ascii="Times New Roman" w:hAnsi="Times New Roman" w:cs="Times New Roman"/>
                <w:sz w:val="24"/>
                <w:szCs w:val="24"/>
              </w:rPr>
              <w:t>32.0</w:t>
            </w:r>
          </w:p>
        </w:tc>
        <w:tc>
          <w:tcPr>
            <w:tcW w:w="485" w:type="pct"/>
          </w:tcPr>
          <w:p w:rsidR="004C08BA" w:rsidRPr="004C08BA" w:rsidRDefault="0061513D" w:rsidP="0061513D">
            <w:pPr>
              <w:jc w:val="center"/>
              <w:rPr>
                <w:rFonts w:ascii="Times New Roman" w:hAnsi="Times New Roman" w:cs="Times New Roman"/>
                <w:color w:val="000000" w:themeColor="text1"/>
                <w:sz w:val="24"/>
                <w:szCs w:val="24"/>
              </w:rPr>
            </w:pPr>
            <w:r>
              <w:rPr>
                <w:rFonts w:ascii="Times New Roman" w:hAnsi="Times New Roman" w:cs="Times New Roman"/>
                <w:sz w:val="24"/>
                <w:szCs w:val="24"/>
              </w:rPr>
              <w:t>51.1</w:t>
            </w:r>
          </w:p>
        </w:tc>
        <w:tc>
          <w:tcPr>
            <w:tcW w:w="529" w:type="pct"/>
          </w:tcPr>
          <w:p w:rsidR="004C08BA" w:rsidRPr="004C08BA" w:rsidRDefault="001C1D2F" w:rsidP="004C08B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41.5</w:t>
            </w:r>
          </w:p>
        </w:tc>
      </w:tr>
    </w:tbl>
    <w:p w:rsidR="00EE1709" w:rsidRPr="00925056" w:rsidRDefault="00EE1709" w:rsidP="00113782">
      <w:pPr>
        <w:spacing w:line="480" w:lineRule="auto"/>
        <w:rPr>
          <w:rFonts w:ascii="Times New Roman" w:hAnsi="Times New Roman" w:cs="Times New Roman"/>
          <w:sz w:val="24"/>
          <w:szCs w:val="24"/>
        </w:rPr>
      </w:pPr>
    </w:p>
    <w:p w:rsidR="00F41B72" w:rsidRPr="00925056" w:rsidRDefault="00F41B72" w:rsidP="00945A56">
      <w:pPr>
        <w:spacing w:line="240" w:lineRule="auto"/>
        <w:rPr>
          <w:rFonts w:ascii="Times New Roman" w:hAnsi="Times New Roman" w:cs="Times New Roman"/>
          <w:i/>
          <w:sz w:val="24"/>
          <w:szCs w:val="24"/>
        </w:rPr>
      </w:pPr>
    </w:p>
    <w:p w:rsidR="00F41B72" w:rsidRPr="00925056" w:rsidRDefault="00F41B72" w:rsidP="00945A56">
      <w:pPr>
        <w:spacing w:line="240" w:lineRule="auto"/>
        <w:rPr>
          <w:rFonts w:ascii="Times New Roman" w:hAnsi="Times New Roman" w:cs="Times New Roman"/>
          <w:b/>
          <w:iCs/>
          <w:sz w:val="24"/>
          <w:szCs w:val="24"/>
        </w:rPr>
      </w:pPr>
      <w:r w:rsidRPr="00925056">
        <w:rPr>
          <w:rFonts w:ascii="Times New Roman" w:hAnsi="Times New Roman" w:cs="Times New Roman"/>
          <w:b/>
          <w:i/>
          <w:sz w:val="24"/>
          <w:szCs w:val="24"/>
        </w:rPr>
        <w:br w:type="page"/>
      </w:r>
    </w:p>
    <w:p w:rsidR="00F41B72" w:rsidRPr="00925056" w:rsidRDefault="00F41B72" w:rsidP="00C9258B">
      <w:pPr>
        <w:pStyle w:val="Caption"/>
        <w:spacing w:line="480" w:lineRule="auto"/>
        <w:rPr>
          <w:rFonts w:ascii="Times New Roman" w:hAnsi="Times New Roman" w:cs="Times New Roman"/>
          <w:color w:val="000000" w:themeColor="text1"/>
          <w:sz w:val="24"/>
          <w:szCs w:val="24"/>
        </w:rPr>
      </w:pPr>
      <w:r w:rsidRPr="00925056">
        <w:rPr>
          <w:rFonts w:ascii="Times New Roman" w:hAnsi="Times New Roman" w:cs="Times New Roman"/>
          <w:b/>
          <w:i w:val="0"/>
          <w:color w:val="000000" w:themeColor="text1"/>
          <w:sz w:val="24"/>
          <w:szCs w:val="24"/>
        </w:rPr>
        <w:lastRenderedPageBreak/>
        <w:t xml:space="preserve">Appendix D: Classification performance </w:t>
      </w:r>
    </w:p>
    <w:p w:rsidR="00F41B72" w:rsidRPr="00925056" w:rsidRDefault="00F41B72" w:rsidP="00C9258B">
      <w:pPr>
        <w:spacing w:line="480" w:lineRule="auto"/>
        <w:rPr>
          <w:rFonts w:ascii="Times New Roman" w:hAnsi="Times New Roman" w:cs="Times New Roman"/>
          <w:b/>
          <w:color w:val="000000" w:themeColor="text1"/>
          <w:sz w:val="24"/>
          <w:szCs w:val="24"/>
        </w:rPr>
      </w:pPr>
      <w:r w:rsidRPr="00925056">
        <w:rPr>
          <w:rFonts w:ascii="Times New Roman" w:hAnsi="Times New Roman" w:cs="Times New Roman"/>
          <w:b/>
          <w:color w:val="000000" w:themeColor="text1"/>
          <w:sz w:val="24"/>
          <w:szCs w:val="24"/>
        </w:rPr>
        <w:t>Incident type</w:t>
      </w:r>
    </w:p>
    <w:p w:rsidR="00F41B72" w:rsidRPr="00925056" w:rsidRDefault="00F41B72" w:rsidP="00945A56">
      <w:pPr>
        <w:pStyle w:val="Caption"/>
        <w:spacing w:after="120"/>
        <w:rPr>
          <w:rFonts w:ascii="Times New Roman" w:hAnsi="Times New Roman" w:cs="Times New Roman"/>
          <w:i w:val="0"/>
          <w:color w:val="000000" w:themeColor="text1"/>
          <w:sz w:val="24"/>
          <w:szCs w:val="24"/>
        </w:rPr>
      </w:pPr>
      <w:r w:rsidRPr="00925056">
        <w:rPr>
          <w:rFonts w:ascii="Times New Roman" w:hAnsi="Times New Roman" w:cs="Times New Roman"/>
          <w:i w:val="0"/>
          <w:color w:val="000000" w:themeColor="text1"/>
          <w:sz w:val="24"/>
          <w:szCs w:val="24"/>
        </w:rPr>
        <w:t xml:space="preserve">Table D1: </w:t>
      </w:r>
      <w:r w:rsidR="00051CFA">
        <w:rPr>
          <w:rFonts w:ascii="Times New Roman" w:hAnsi="Times New Roman" w:cs="Times New Roman"/>
          <w:i w:val="0"/>
          <w:color w:val="000000" w:themeColor="text1"/>
          <w:sz w:val="24"/>
          <w:szCs w:val="24"/>
        </w:rPr>
        <w:t xml:space="preserve">Micro-averaged </w:t>
      </w:r>
      <w:r w:rsidR="00DD227F">
        <w:rPr>
          <w:rFonts w:ascii="Times New Roman" w:hAnsi="Times New Roman" w:cs="Times New Roman"/>
          <w:i w:val="0"/>
          <w:color w:val="000000" w:themeColor="text1"/>
          <w:sz w:val="24"/>
          <w:szCs w:val="24"/>
        </w:rPr>
        <w:t>F-score</w:t>
      </w:r>
      <w:r w:rsidR="00051CFA">
        <w:rPr>
          <w:rFonts w:ascii="Times New Roman" w:hAnsi="Times New Roman" w:cs="Times New Roman"/>
          <w:i w:val="0"/>
          <w:color w:val="000000" w:themeColor="text1"/>
          <w:sz w:val="24"/>
          <w:szCs w:val="24"/>
        </w:rPr>
        <w:t xml:space="preserve">s </w:t>
      </w:r>
      <w:r w:rsidRPr="00925056">
        <w:rPr>
          <w:rFonts w:ascii="Times New Roman" w:hAnsi="Times New Roman" w:cs="Times New Roman"/>
          <w:i w:val="0"/>
          <w:color w:val="000000" w:themeColor="text1"/>
          <w:sz w:val="24"/>
          <w:szCs w:val="24"/>
        </w:rPr>
        <w:t xml:space="preserve">with different classifier ensembles, </w:t>
      </w:r>
      <w:r w:rsidR="004F7AE4" w:rsidRPr="00925056">
        <w:rPr>
          <w:rFonts w:ascii="Times New Roman" w:hAnsi="Times New Roman" w:cs="Times New Roman"/>
          <w:i w:val="0"/>
          <w:color w:val="000000" w:themeColor="text1"/>
          <w:sz w:val="24"/>
          <w:szCs w:val="24"/>
        </w:rPr>
        <w:t>feature extraction</w:t>
      </w:r>
      <w:r w:rsidRPr="00925056">
        <w:rPr>
          <w:rFonts w:ascii="Times New Roman" w:hAnsi="Times New Roman" w:cs="Times New Roman"/>
          <w:i w:val="0"/>
          <w:color w:val="000000" w:themeColor="text1"/>
          <w:sz w:val="24"/>
          <w:szCs w:val="24"/>
        </w:rPr>
        <w:t>, and decision m</w:t>
      </w:r>
      <w:r w:rsidR="00604908" w:rsidRPr="00925056">
        <w:rPr>
          <w:rFonts w:ascii="Times New Roman" w:hAnsi="Times New Roman" w:cs="Times New Roman"/>
          <w:i w:val="0"/>
          <w:color w:val="000000" w:themeColor="text1"/>
          <w:sz w:val="24"/>
          <w:szCs w:val="24"/>
        </w:rPr>
        <w:t xml:space="preserve">aking strategies. The best </w:t>
      </w:r>
      <w:r w:rsidRPr="00925056">
        <w:rPr>
          <w:rFonts w:ascii="Times New Roman" w:hAnsi="Times New Roman" w:cs="Times New Roman"/>
          <w:i w:val="0"/>
          <w:color w:val="000000" w:themeColor="text1"/>
          <w:sz w:val="24"/>
          <w:szCs w:val="24"/>
        </w:rPr>
        <w:t>performance</w:t>
      </w:r>
      <w:r w:rsidR="00604908" w:rsidRPr="00925056">
        <w:rPr>
          <w:rFonts w:ascii="Times New Roman" w:hAnsi="Times New Roman" w:cs="Times New Roman"/>
          <w:i w:val="0"/>
          <w:color w:val="000000" w:themeColor="text1"/>
          <w:sz w:val="24"/>
          <w:szCs w:val="24"/>
        </w:rPr>
        <w:t xml:space="preserve"> in identifying incident type</w:t>
      </w:r>
      <w:r w:rsidRPr="00925056">
        <w:rPr>
          <w:rFonts w:ascii="Times New Roman" w:hAnsi="Times New Roman" w:cs="Times New Roman"/>
          <w:i w:val="0"/>
          <w:color w:val="000000" w:themeColor="text1"/>
          <w:sz w:val="24"/>
          <w:szCs w:val="24"/>
        </w:rPr>
        <w:t xml:space="preserve"> is highlighted in bold.</w:t>
      </w:r>
    </w:p>
    <w:tbl>
      <w:tblPr>
        <w:tblStyle w:val="PlainTable21"/>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5"/>
        <w:gridCol w:w="1203"/>
        <w:gridCol w:w="1470"/>
        <w:gridCol w:w="857"/>
        <w:gridCol w:w="894"/>
        <w:gridCol w:w="1013"/>
        <w:gridCol w:w="896"/>
        <w:gridCol w:w="857"/>
        <w:gridCol w:w="802"/>
      </w:tblGrid>
      <w:tr w:rsidR="00F41B72" w:rsidRPr="00925056" w:rsidTr="00945A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9" w:type="pct"/>
            <w:vMerge w:val="restart"/>
            <w:tcBorders>
              <w:bottom w:val="none" w:sz="0" w:space="0" w:color="auto"/>
            </w:tcBorders>
            <w:shd w:val="clear" w:color="auto" w:fill="BFBFBF" w:themeFill="background1" w:themeFillShade="BF"/>
          </w:tcPr>
          <w:p w:rsidR="00F41B72" w:rsidRPr="00925056" w:rsidRDefault="00F41B72" w:rsidP="00945A56">
            <w:pPr>
              <w:pStyle w:val="NormalWeb"/>
              <w:spacing w:before="0" w:beforeAutospacing="0" w:after="0" w:afterAutospacing="0"/>
              <w:textAlignment w:val="bottom"/>
              <w:rPr>
                <w:color w:val="000000" w:themeColor="text1"/>
                <w:kern w:val="24"/>
              </w:rPr>
            </w:pPr>
            <w:r w:rsidRPr="00925056">
              <w:rPr>
                <w:color w:val="000000" w:themeColor="text1"/>
                <w:kern w:val="24"/>
              </w:rPr>
              <w:t>Classifier ensemble</w:t>
            </w:r>
          </w:p>
        </w:tc>
        <w:tc>
          <w:tcPr>
            <w:tcW w:w="635" w:type="pct"/>
            <w:vMerge w:val="restart"/>
            <w:tcBorders>
              <w:bottom w:val="none" w:sz="0" w:space="0" w:color="auto"/>
            </w:tcBorders>
            <w:shd w:val="clear" w:color="auto" w:fill="BFBFBF" w:themeFill="background1" w:themeFillShade="BF"/>
          </w:tcPr>
          <w:p w:rsidR="00F41B72" w:rsidRPr="00925056" w:rsidRDefault="00F41B72" w:rsidP="00945A56">
            <w:pPr>
              <w:pStyle w:val="NormalWeb"/>
              <w:spacing w:before="0" w:beforeAutospacing="0" w:after="0" w:afterAutospacing="0"/>
              <w:textAlignment w:val="bottom"/>
              <w:cnfStyle w:val="100000000000" w:firstRow="1" w:lastRow="0" w:firstColumn="0" w:lastColumn="0" w:oddVBand="0" w:evenVBand="0" w:oddHBand="0" w:evenHBand="0" w:firstRowFirstColumn="0" w:firstRowLastColumn="0" w:lastRowFirstColumn="0" w:lastRowLastColumn="0"/>
              <w:rPr>
                <w:color w:val="000000" w:themeColor="text1"/>
              </w:rPr>
            </w:pPr>
            <w:r w:rsidRPr="00925056">
              <w:rPr>
                <w:color w:val="000000" w:themeColor="text1"/>
                <w:kern w:val="24"/>
              </w:rPr>
              <w:t>Base classifier</w:t>
            </w:r>
          </w:p>
        </w:tc>
        <w:tc>
          <w:tcPr>
            <w:tcW w:w="824" w:type="pct"/>
            <w:vMerge w:val="restart"/>
            <w:tcBorders>
              <w:bottom w:val="none" w:sz="0" w:space="0" w:color="auto"/>
            </w:tcBorders>
            <w:shd w:val="clear" w:color="auto" w:fill="BFBFBF" w:themeFill="background1" w:themeFillShade="BF"/>
          </w:tcPr>
          <w:p w:rsidR="00F41B72" w:rsidRPr="00925056" w:rsidRDefault="004F7AE4" w:rsidP="00945A56">
            <w:pPr>
              <w:pStyle w:val="NormalWeb"/>
              <w:spacing w:before="0" w:beforeAutospacing="0" w:after="0" w:afterAutospacing="0"/>
              <w:textAlignment w:val="bottom"/>
              <w:cnfStyle w:val="100000000000" w:firstRow="1" w:lastRow="0" w:firstColumn="0" w:lastColumn="0" w:oddVBand="0" w:evenVBand="0" w:oddHBand="0" w:evenHBand="0" w:firstRowFirstColumn="0" w:firstRowLastColumn="0" w:lastRowFirstColumn="0" w:lastRowLastColumn="0"/>
              <w:rPr>
                <w:color w:val="000000" w:themeColor="text1"/>
              </w:rPr>
            </w:pPr>
            <w:r w:rsidRPr="00925056">
              <w:rPr>
                <w:color w:val="000000" w:themeColor="text1"/>
                <w:kern w:val="24"/>
              </w:rPr>
              <w:t>Feature extraction</w:t>
            </w:r>
          </w:p>
        </w:tc>
        <w:tc>
          <w:tcPr>
            <w:tcW w:w="973" w:type="pct"/>
            <w:gridSpan w:val="2"/>
            <w:tcBorders>
              <w:bottom w:val="none" w:sz="0" w:space="0" w:color="auto"/>
            </w:tcBorders>
            <w:shd w:val="clear" w:color="auto" w:fill="BFBFBF" w:themeFill="background1" w:themeFillShade="BF"/>
            <w:vAlign w:val="center"/>
          </w:tcPr>
          <w:p w:rsidR="00F41B72" w:rsidRPr="00925056" w:rsidRDefault="00F41B72" w:rsidP="00945A56">
            <w:pPr>
              <w:pStyle w:val="NormalWeb"/>
              <w:spacing w:before="0" w:beforeAutospacing="0" w:after="0" w:afterAutospacing="0"/>
              <w:jc w:val="center"/>
              <w:textAlignment w:val="bottom"/>
              <w:cnfStyle w:val="100000000000" w:firstRow="1" w:lastRow="0" w:firstColumn="0" w:lastColumn="0" w:oddVBand="0" w:evenVBand="0" w:oddHBand="0" w:evenHBand="0" w:firstRowFirstColumn="0" w:firstRowLastColumn="0" w:lastRowFirstColumn="0" w:lastRowLastColumn="0"/>
              <w:rPr>
                <w:color w:val="000000" w:themeColor="text1"/>
              </w:rPr>
            </w:pPr>
            <w:r w:rsidRPr="00925056">
              <w:rPr>
                <w:color w:val="000000" w:themeColor="text1"/>
                <w:kern w:val="24"/>
              </w:rPr>
              <w:t>benchmark</w:t>
            </w:r>
          </w:p>
        </w:tc>
        <w:tc>
          <w:tcPr>
            <w:tcW w:w="1086" w:type="pct"/>
            <w:gridSpan w:val="2"/>
            <w:tcBorders>
              <w:bottom w:val="none" w:sz="0" w:space="0" w:color="auto"/>
            </w:tcBorders>
            <w:shd w:val="clear" w:color="auto" w:fill="BFBFBF" w:themeFill="background1" w:themeFillShade="BF"/>
            <w:vAlign w:val="center"/>
          </w:tcPr>
          <w:p w:rsidR="00F41B72" w:rsidRPr="00925056" w:rsidRDefault="00F41B72" w:rsidP="00945A56">
            <w:pPr>
              <w:pStyle w:val="NormalWeb"/>
              <w:spacing w:before="0" w:beforeAutospacing="0" w:after="0" w:afterAutospacing="0"/>
              <w:jc w:val="center"/>
              <w:textAlignment w:val="bottom"/>
              <w:cnfStyle w:val="100000000000" w:firstRow="1" w:lastRow="0" w:firstColumn="0" w:lastColumn="0" w:oddVBand="0" w:evenVBand="0" w:oddHBand="0" w:evenHBand="0" w:firstRowFirstColumn="0" w:firstRowLastColumn="0" w:lastRowFirstColumn="0" w:lastRowLastColumn="0"/>
              <w:rPr>
                <w:color w:val="000000" w:themeColor="text1"/>
                <w:kern w:val="24"/>
              </w:rPr>
            </w:pPr>
            <w:r w:rsidRPr="00925056">
              <w:rPr>
                <w:color w:val="000000" w:themeColor="text1"/>
                <w:kern w:val="24"/>
              </w:rPr>
              <w:t>original</w:t>
            </w:r>
          </w:p>
        </w:tc>
        <w:tc>
          <w:tcPr>
            <w:tcW w:w="914" w:type="pct"/>
            <w:gridSpan w:val="2"/>
            <w:tcBorders>
              <w:bottom w:val="none" w:sz="0" w:space="0" w:color="auto"/>
            </w:tcBorders>
            <w:shd w:val="clear" w:color="auto" w:fill="BFBFBF" w:themeFill="background1" w:themeFillShade="BF"/>
            <w:vAlign w:val="center"/>
          </w:tcPr>
          <w:p w:rsidR="00F41B72" w:rsidRPr="00925056" w:rsidRDefault="00F41B72" w:rsidP="00945A56">
            <w:pPr>
              <w:pStyle w:val="NormalWeb"/>
              <w:spacing w:before="0" w:beforeAutospacing="0" w:after="0" w:afterAutospacing="0"/>
              <w:jc w:val="center"/>
              <w:textAlignment w:val="bottom"/>
              <w:cnfStyle w:val="100000000000" w:firstRow="1" w:lastRow="0" w:firstColumn="0" w:lastColumn="0" w:oddVBand="0" w:evenVBand="0" w:oddHBand="0" w:evenHBand="0" w:firstRowFirstColumn="0" w:firstRowLastColumn="0" w:lastRowFirstColumn="0" w:lastRowLastColumn="0"/>
              <w:rPr>
                <w:color w:val="000000" w:themeColor="text1"/>
                <w:kern w:val="24"/>
              </w:rPr>
            </w:pPr>
            <w:r w:rsidRPr="00925056">
              <w:rPr>
                <w:color w:val="000000" w:themeColor="text1"/>
                <w:kern w:val="24"/>
              </w:rPr>
              <w:t>independent</w:t>
            </w:r>
          </w:p>
        </w:tc>
      </w:tr>
      <w:tr w:rsidR="00F41B72" w:rsidRPr="00925056" w:rsidTr="00945A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9" w:type="pct"/>
            <w:vMerge/>
            <w:shd w:val="clear" w:color="auto" w:fill="BFBFBF" w:themeFill="background1" w:themeFillShade="BF"/>
          </w:tcPr>
          <w:p w:rsidR="00F41B72" w:rsidRPr="00925056" w:rsidRDefault="00F41B72" w:rsidP="00945A56">
            <w:pPr>
              <w:pStyle w:val="NormalWeb"/>
              <w:spacing w:before="0" w:beforeAutospacing="0" w:after="0" w:afterAutospacing="0"/>
              <w:textAlignment w:val="bottom"/>
              <w:rPr>
                <w:color w:val="000000" w:themeColor="text1"/>
                <w:kern w:val="24"/>
              </w:rPr>
            </w:pPr>
          </w:p>
        </w:tc>
        <w:tc>
          <w:tcPr>
            <w:tcW w:w="635" w:type="pct"/>
            <w:vMerge/>
            <w:shd w:val="clear" w:color="auto" w:fill="BFBFBF" w:themeFill="background1" w:themeFillShade="BF"/>
          </w:tcPr>
          <w:p w:rsidR="00F41B72" w:rsidRPr="00925056" w:rsidRDefault="00F41B72" w:rsidP="00945A56">
            <w:pPr>
              <w:pStyle w:val="NormalWeb"/>
              <w:spacing w:before="0" w:beforeAutospacing="0" w:after="0" w:afterAutospacing="0"/>
              <w:textAlignment w:val="bottom"/>
              <w:cnfStyle w:val="000000100000" w:firstRow="0" w:lastRow="0" w:firstColumn="0" w:lastColumn="0" w:oddVBand="0" w:evenVBand="0" w:oddHBand="1" w:evenHBand="0" w:firstRowFirstColumn="0" w:firstRowLastColumn="0" w:lastRowFirstColumn="0" w:lastRowLastColumn="0"/>
              <w:rPr>
                <w:b/>
                <w:color w:val="000000" w:themeColor="text1"/>
                <w:kern w:val="24"/>
              </w:rPr>
            </w:pPr>
          </w:p>
        </w:tc>
        <w:tc>
          <w:tcPr>
            <w:tcW w:w="824" w:type="pct"/>
            <w:vMerge/>
            <w:shd w:val="clear" w:color="auto" w:fill="BFBFBF" w:themeFill="background1" w:themeFillShade="BF"/>
          </w:tcPr>
          <w:p w:rsidR="00F41B72" w:rsidRPr="00925056" w:rsidRDefault="00F41B72" w:rsidP="00945A56">
            <w:pPr>
              <w:pStyle w:val="NormalWeb"/>
              <w:spacing w:before="0" w:beforeAutospacing="0" w:after="0" w:afterAutospacing="0"/>
              <w:textAlignment w:val="bottom"/>
              <w:cnfStyle w:val="000000100000" w:firstRow="0" w:lastRow="0" w:firstColumn="0" w:lastColumn="0" w:oddVBand="0" w:evenVBand="0" w:oddHBand="1" w:evenHBand="0" w:firstRowFirstColumn="0" w:firstRowLastColumn="0" w:lastRowFirstColumn="0" w:lastRowLastColumn="0"/>
              <w:rPr>
                <w:b/>
                <w:color w:val="000000" w:themeColor="text1"/>
                <w:kern w:val="24"/>
              </w:rPr>
            </w:pPr>
          </w:p>
        </w:tc>
        <w:tc>
          <w:tcPr>
            <w:tcW w:w="463" w:type="pct"/>
            <w:shd w:val="clear" w:color="auto" w:fill="BFBFBF" w:themeFill="background1" w:themeFillShade="BF"/>
            <w:vAlign w:val="center"/>
          </w:tcPr>
          <w:p w:rsidR="00F41B72" w:rsidRPr="00925056" w:rsidRDefault="00F41B72" w:rsidP="00945A56">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b/>
                <w:color w:val="000000" w:themeColor="text1"/>
                <w:kern w:val="24"/>
              </w:rPr>
            </w:pPr>
            <w:r w:rsidRPr="00925056">
              <w:rPr>
                <w:b/>
                <w:color w:val="000000" w:themeColor="text1"/>
                <w:kern w:val="24"/>
              </w:rPr>
              <w:t>voting</w:t>
            </w:r>
          </w:p>
        </w:tc>
        <w:tc>
          <w:tcPr>
            <w:tcW w:w="510" w:type="pct"/>
            <w:shd w:val="clear" w:color="auto" w:fill="BFBFBF" w:themeFill="background1" w:themeFillShade="BF"/>
            <w:vAlign w:val="center"/>
          </w:tcPr>
          <w:p w:rsidR="00F41B72" w:rsidRPr="00925056" w:rsidRDefault="00F41B72" w:rsidP="00945A56">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b/>
                <w:color w:val="000000" w:themeColor="text1"/>
                <w:kern w:val="24"/>
              </w:rPr>
            </w:pPr>
            <w:r w:rsidRPr="00925056">
              <w:rPr>
                <w:b/>
                <w:color w:val="000000" w:themeColor="text1"/>
                <w:kern w:val="24"/>
              </w:rPr>
              <w:t>DAG</w:t>
            </w:r>
          </w:p>
        </w:tc>
        <w:tc>
          <w:tcPr>
            <w:tcW w:w="575" w:type="pct"/>
            <w:shd w:val="clear" w:color="auto" w:fill="BFBFBF" w:themeFill="background1" w:themeFillShade="BF"/>
            <w:vAlign w:val="center"/>
          </w:tcPr>
          <w:p w:rsidR="00F41B72" w:rsidRPr="00925056" w:rsidRDefault="00F41B72" w:rsidP="00945A56">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b/>
                <w:color w:val="000000" w:themeColor="text1"/>
                <w:kern w:val="24"/>
              </w:rPr>
            </w:pPr>
            <w:r w:rsidRPr="00925056">
              <w:rPr>
                <w:b/>
                <w:color w:val="000000" w:themeColor="text1"/>
                <w:kern w:val="24"/>
              </w:rPr>
              <w:t>voting</w:t>
            </w:r>
          </w:p>
        </w:tc>
        <w:tc>
          <w:tcPr>
            <w:tcW w:w="511" w:type="pct"/>
            <w:shd w:val="clear" w:color="auto" w:fill="BFBFBF" w:themeFill="background1" w:themeFillShade="BF"/>
            <w:vAlign w:val="center"/>
          </w:tcPr>
          <w:p w:rsidR="00F41B72" w:rsidRPr="00925056" w:rsidRDefault="00F41B72" w:rsidP="00945A56">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b/>
                <w:color w:val="000000" w:themeColor="text1"/>
                <w:kern w:val="24"/>
              </w:rPr>
            </w:pPr>
            <w:r w:rsidRPr="00925056">
              <w:rPr>
                <w:b/>
                <w:color w:val="000000" w:themeColor="text1"/>
                <w:kern w:val="24"/>
              </w:rPr>
              <w:t>DAG</w:t>
            </w:r>
          </w:p>
        </w:tc>
        <w:tc>
          <w:tcPr>
            <w:tcW w:w="453" w:type="pct"/>
            <w:shd w:val="clear" w:color="auto" w:fill="BFBFBF" w:themeFill="background1" w:themeFillShade="BF"/>
            <w:vAlign w:val="center"/>
          </w:tcPr>
          <w:p w:rsidR="00F41B72" w:rsidRPr="00925056" w:rsidRDefault="00F41B72" w:rsidP="00945A56">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b/>
                <w:color w:val="000000" w:themeColor="text1"/>
                <w:kern w:val="24"/>
              </w:rPr>
            </w:pPr>
            <w:r w:rsidRPr="00925056">
              <w:rPr>
                <w:b/>
                <w:color w:val="000000" w:themeColor="text1"/>
                <w:kern w:val="24"/>
              </w:rPr>
              <w:t>voting</w:t>
            </w:r>
          </w:p>
        </w:tc>
        <w:tc>
          <w:tcPr>
            <w:tcW w:w="461" w:type="pct"/>
            <w:shd w:val="clear" w:color="auto" w:fill="BFBFBF" w:themeFill="background1" w:themeFillShade="BF"/>
            <w:vAlign w:val="center"/>
          </w:tcPr>
          <w:p w:rsidR="00F41B72" w:rsidRPr="00925056" w:rsidRDefault="00F41B72" w:rsidP="00945A56">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b/>
                <w:color w:val="000000" w:themeColor="text1"/>
                <w:kern w:val="24"/>
              </w:rPr>
            </w:pPr>
            <w:r w:rsidRPr="00925056">
              <w:rPr>
                <w:b/>
                <w:color w:val="000000" w:themeColor="text1"/>
                <w:kern w:val="24"/>
              </w:rPr>
              <w:t>DAG</w:t>
            </w:r>
          </w:p>
        </w:tc>
      </w:tr>
      <w:tr w:rsidR="00F41B72" w:rsidRPr="00925056" w:rsidTr="00945A56">
        <w:trPr>
          <w:trHeight w:val="242"/>
        </w:trPr>
        <w:tc>
          <w:tcPr>
            <w:cnfStyle w:val="001000000000" w:firstRow="0" w:lastRow="0" w:firstColumn="1" w:lastColumn="0" w:oddVBand="0" w:evenVBand="0" w:oddHBand="0" w:evenHBand="0" w:firstRowFirstColumn="0" w:firstRowLastColumn="0" w:lastRowFirstColumn="0" w:lastRowLastColumn="0"/>
            <w:tcW w:w="569" w:type="pct"/>
            <w:vMerge w:val="restart"/>
          </w:tcPr>
          <w:p w:rsidR="00F41B72" w:rsidRPr="00925056" w:rsidRDefault="00F41B72" w:rsidP="00945A56">
            <w:pPr>
              <w:pStyle w:val="NormalWeb"/>
              <w:spacing w:before="0" w:beforeAutospacing="0" w:after="0" w:afterAutospacing="0"/>
              <w:textAlignment w:val="bottom"/>
              <w:rPr>
                <w:color w:val="000000" w:themeColor="text1"/>
                <w:kern w:val="24"/>
              </w:rPr>
            </w:pPr>
            <w:proofErr w:type="spellStart"/>
            <w:r w:rsidRPr="00925056">
              <w:rPr>
                <w:color w:val="000000" w:themeColor="text1"/>
                <w:kern w:val="24"/>
              </w:rPr>
              <w:t>OvsO</w:t>
            </w:r>
            <w:proofErr w:type="spellEnd"/>
          </w:p>
        </w:tc>
        <w:tc>
          <w:tcPr>
            <w:tcW w:w="635" w:type="pct"/>
            <w:vMerge w:val="restart"/>
          </w:tcPr>
          <w:p w:rsidR="00F41B72" w:rsidRPr="00925056" w:rsidRDefault="00F41B72" w:rsidP="00945A56">
            <w:pPr>
              <w:pStyle w:val="NormalWeb"/>
              <w:spacing w:before="0" w:beforeAutospacing="0" w:after="0" w:afterAutospacing="0"/>
              <w:textAlignment w:val="bottom"/>
              <w:cnfStyle w:val="000000000000" w:firstRow="0" w:lastRow="0" w:firstColumn="0" w:lastColumn="0" w:oddVBand="0" w:evenVBand="0" w:oddHBand="0" w:evenHBand="0" w:firstRowFirstColumn="0" w:firstRowLastColumn="0" w:lastRowFirstColumn="0" w:lastRowLastColumn="0"/>
              <w:rPr>
                <w:b/>
                <w:color w:val="000000" w:themeColor="text1"/>
              </w:rPr>
            </w:pPr>
            <w:r w:rsidRPr="00925056">
              <w:rPr>
                <w:b/>
                <w:color w:val="000000" w:themeColor="text1"/>
                <w:kern w:val="24"/>
              </w:rPr>
              <w:t>SVM RBF</w:t>
            </w:r>
          </w:p>
        </w:tc>
        <w:tc>
          <w:tcPr>
            <w:tcW w:w="824" w:type="pct"/>
          </w:tcPr>
          <w:p w:rsidR="00F41B72" w:rsidRPr="00925056" w:rsidRDefault="00F41B72" w:rsidP="00945A56">
            <w:pPr>
              <w:pStyle w:val="NormalWeb"/>
              <w:spacing w:before="0" w:beforeAutospacing="0" w:after="0" w:afterAutospacing="0"/>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proofErr w:type="spellStart"/>
            <w:r w:rsidRPr="00925056">
              <w:rPr>
                <w:color w:val="000000" w:themeColor="text1"/>
                <w:kern w:val="24"/>
              </w:rPr>
              <w:t>tf-idf</w:t>
            </w:r>
            <w:proofErr w:type="spellEnd"/>
          </w:p>
        </w:tc>
        <w:tc>
          <w:tcPr>
            <w:tcW w:w="463" w:type="pct"/>
          </w:tcPr>
          <w:p w:rsidR="00F41B72" w:rsidRPr="00925056" w:rsidRDefault="00F41B72" w:rsidP="00945A5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sz w:val="24"/>
                <w:szCs w:val="24"/>
              </w:rPr>
              <w:t>73.4</w:t>
            </w:r>
          </w:p>
        </w:tc>
        <w:tc>
          <w:tcPr>
            <w:tcW w:w="510" w:type="pct"/>
          </w:tcPr>
          <w:p w:rsidR="00F41B72" w:rsidRPr="00925056" w:rsidRDefault="00F41B72" w:rsidP="00945A5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sz w:val="24"/>
                <w:szCs w:val="24"/>
              </w:rPr>
              <w:t>74.1</w:t>
            </w:r>
          </w:p>
        </w:tc>
        <w:tc>
          <w:tcPr>
            <w:tcW w:w="575" w:type="pct"/>
          </w:tcPr>
          <w:p w:rsidR="00F41B72" w:rsidRPr="00925056" w:rsidRDefault="00F41B72" w:rsidP="00945A5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sz w:val="24"/>
                <w:szCs w:val="24"/>
              </w:rPr>
              <w:t>66.4</w:t>
            </w:r>
          </w:p>
        </w:tc>
        <w:tc>
          <w:tcPr>
            <w:tcW w:w="511" w:type="pct"/>
          </w:tcPr>
          <w:p w:rsidR="00F41B72" w:rsidRPr="00925056" w:rsidRDefault="00F41B72" w:rsidP="00945A5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sz w:val="24"/>
                <w:szCs w:val="24"/>
              </w:rPr>
              <w:t>67.8</w:t>
            </w:r>
          </w:p>
        </w:tc>
        <w:tc>
          <w:tcPr>
            <w:tcW w:w="453" w:type="pct"/>
          </w:tcPr>
          <w:p w:rsidR="00F41B72" w:rsidRPr="00925056" w:rsidRDefault="00F41B72" w:rsidP="00945A5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sz w:val="24"/>
                <w:szCs w:val="24"/>
              </w:rPr>
              <w:t>60.3</w:t>
            </w:r>
          </w:p>
        </w:tc>
        <w:tc>
          <w:tcPr>
            <w:tcW w:w="461" w:type="pct"/>
          </w:tcPr>
          <w:p w:rsidR="00F41B72" w:rsidRPr="00925056" w:rsidRDefault="00F41B72" w:rsidP="00945A5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sz w:val="24"/>
                <w:szCs w:val="24"/>
              </w:rPr>
              <w:t>61.8</w:t>
            </w:r>
          </w:p>
        </w:tc>
      </w:tr>
      <w:tr w:rsidR="00F41B72" w:rsidRPr="00925056" w:rsidTr="00945A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9" w:type="pct"/>
            <w:vMerge/>
          </w:tcPr>
          <w:p w:rsidR="00F41B72" w:rsidRPr="00925056" w:rsidRDefault="00F41B72" w:rsidP="00945A56">
            <w:pPr>
              <w:spacing w:line="240" w:lineRule="auto"/>
              <w:rPr>
                <w:rFonts w:ascii="Times New Roman" w:hAnsi="Times New Roman" w:cs="Times New Roman"/>
                <w:b w:val="0"/>
                <w:color w:val="000000" w:themeColor="text1"/>
                <w:sz w:val="24"/>
                <w:szCs w:val="24"/>
              </w:rPr>
            </w:pPr>
          </w:p>
        </w:tc>
        <w:tc>
          <w:tcPr>
            <w:tcW w:w="635" w:type="pct"/>
            <w:vMerge/>
          </w:tcPr>
          <w:p w:rsidR="00F41B72" w:rsidRPr="00925056" w:rsidRDefault="00F41B72" w:rsidP="00945A56">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824" w:type="pct"/>
          </w:tcPr>
          <w:p w:rsidR="00F41B72" w:rsidRPr="00925056" w:rsidRDefault="00F41B72" w:rsidP="00945A56">
            <w:pPr>
              <w:pStyle w:val="NormalWeb"/>
              <w:spacing w:before="0" w:beforeAutospacing="0" w:after="0" w:afterAutospacing="0"/>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color w:val="000000" w:themeColor="text1"/>
                <w:kern w:val="24"/>
              </w:rPr>
              <w:t>term frequency</w:t>
            </w:r>
          </w:p>
        </w:tc>
        <w:tc>
          <w:tcPr>
            <w:tcW w:w="463" w:type="pct"/>
          </w:tcPr>
          <w:p w:rsidR="00F41B72" w:rsidRPr="00925056" w:rsidRDefault="00F41B72" w:rsidP="00945A5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sz w:val="24"/>
                <w:szCs w:val="24"/>
              </w:rPr>
              <w:t>65.0</w:t>
            </w:r>
          </w:p>
        </w:tc>
        <w:tc>
          <w:tcPr>
            <w:tcW w:w="510" w:type="pct"/>
          </w:tcPr>
          <w:p w:rsidR="00F41B72" w:rsidRPr="00925056" w:rsidRDefault="00F41B72" w:rsidP="00945A5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sz w:val="24"/>
                <w:szCs w:val="24"/>
              </w:rPr>
              <w:t>65.0</w:t>
            </w:r>
          </w:p>
        </w:tc>
        <w:tc>
          <w:tcPr>
            <w:tcW w:w="575" w:type="pct"/>
          </w:tcPr>
          <w:p w:rsidR="00F41B72" w:rsidRPr="00925056" w:rsidRDefault="00F41B72" w:rsidP="00945A5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sz w:val="24"/>
                <w:szCs w:val="24"/>
              </w:rPr>
              <w:t>59.0</w:t>
            </w:r>
          </w:p>
        </w:tc>
        <w:tc>
          <w:tcPr>
            <w:tcW w:w="511" w:type="pct"/>
          </w:tcPr>
          <w:p w:rsidR="00F41B72" w:rsidRPr="00925056" w:rsidRDefault="00F41B72" w:rsidP="00945A5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sz w:val="24"/>
                <w:szCs w:val="24"/>
              </w:rPr>
              <w:t>60.6</w:t>
            </w:r>
          </w:p>
        </w:tc>
        <w:tc>
          <w:tcPr>
            <w:tcW w:w="453" w:type="pct"/>
          </w:tcPr>
          <w:p w:rsidR="00F41B72" w:rsidRPr="00925056" w:rsidRDefault="00F41B72" w:rsidP="00945A5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sz w:val="24"/>
                <w:szCs w:val="24"/>
              </w:rPr>
              <w:t>47.1</w:t>
            </w:r>
          </w:p>
        </w:tc>
        <w:tc>
          <w:tcPr>
            <w:tcW w:w="461" w:type="pct"/>
          </w:tcPr>
          <w:p w:rsidR="00F41B72" w:rsidRPr="00925056" w:rsidRDefault="00F41B72" w:rsidP="00945A5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sz w:val="24"/>
                <w:szCs w:val="24"/>
              </w:rPr>
              <w:t>50.2</w:t>
            </w:r>
          </w:p>
        </w:tc>
      </w:tr>
      <w:tr w:rsidR="00F41B72" w:rsidRPr="00925056" w:rsidTr="00945A56">
        <w:trPr>
          <w:trHeight w:val="260"/>
        </w:trPr>
        <w:tc>
          <w:tcPr>
            <w:cnfStyle w:val="001000000000" w:firstRow="0" w:lastRow="0" w:firstColumn="1" w:lastColumn="0" w:oddVBand="0" w:evenVBand="0" w:oddHBand="0" w:evenHBand="0" w:firstRowFirstColumn="0" w:firstRowLastColumn="0" w:lastRowFirstColumn="0" w:lastRowLastColumn="0"/>
            <w:tcW w:w="569" w:type="pct"/>
            <w:vMerge/>
          </w:tcPr>
          <w:p w:rsidR="00F41B72" w:rsidRPr="00925056" w:rsidRDefault="00F41B72" w:rsidP="00945A56">
            <w:pPr>
              <w:spacing w:line="240" w:lineRule="auto"/>
              <w:rPr>
                <w:rFonts w:ascii="Times New Roman" w:hAnsi="Times New Roman" w:cs="Times New Roman"/>
                <w:b w:val="0"/>
                <w:color w:val="000000" w:themeColor="text1"/>
                <w:sz w:val="24"/>
                <w:szCs w:val="24"/>
              </w:rPr>
            </w:pPr>
          </w:p>
        </w:tc>
        <w:tc>
          <w:tcPr>
            <w:tcW w:w="635" w:type="pct"/>
            <w:vMerge/>
          </w:tcPr>
          <w:p w:rsidR="00F41B72" w:rsidRPr="00925056" w:rsidRDefault="00F41B72" w:rsidP="00945A56">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824" w:type="pct"/>
          </w:tcPr>
          <w:p w:rsidR="00F41B72" w:rsidRPr="00925056" w:rsidRDefault="00F41B72" w:rsidP="00945A56">
            <w:pPr>
              <w:pStyle w:val="NormalWeb"/>
              <w:spacing w:before="0" w:beforeAutospacing="0" w:after="0" w:afterAutospacing="0"/>
              <w:textAlignment w:val="bottom"/>
              <w:cnfStyle w:val="000000000000" w:firstRow="0" w:lastRow="0" w:firstColumn="0" w:lastColumn="0" w:oddVBand="0" w:evenVBand="0" w:oddHBand="0" w:evenHBand="0" w:firstRowFirstColumn="0" w:firstRowLastColumn="0" w:lastRowFirstColumn="0" w:lastRowLastColumn="0"/>
              <w:rPr>
                <w:b/>
                <w:color w:val="000000" w:themeColor="text1"/>
              </w:rPr>
            </w:pPr>
            <w:r w:rsidRPr="00925056">
              <w:rPr>
                <w:b/>
                <w:color w:val="000000" w:themeColor="text1"/>
                <w:kern w:val="24"/>
              </w:rPr>
              <w:t>binary count</w:t>
            </w:r>
          </w:p>
        </w:tc>
        <w:tc>
          <w:tcPr>
            <w:tcW w:w="463" w:type="pct"/>
          </w:tcPr>
          <w:p w:rsidR="00F41B72" w:rsidRPr="00925056" w:rsidRDefault="00F41B72" w:rsidP="00945A5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color w:val="000000" w:themeColor="text1"/>
                <w:sz w:val="24"/>
                <w:szCs w:val="24"/>
              </w:rPr>
            </w:pPr>
            <w:r w:rsidRPr="00925056">
              <w:rPr>
                <w:rFonts w:ascii="Times New Roman" w:hAnsi="Times New Roman" w:cs="Times New Roman"/>
                <w:sz w:val="24"/>
                <w:szCs w:val="24"/>
              </w:rPr>
              <w:t>78.0</w:t>
            </w:r>
          </w:p>
        </w:tc>
        <w:tc>
          <w:tcPr>
            <w:tcW w:w="510" w:type="pct"/>
          </w:tcPr>
          <w:p w:rsidR="00F41B72" w:rsidRPr="00925056" w:rsidRDefault="00F41B72" w:rsidP="00945A5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color w:val="000000" w:themeColor="text1"/>
                <w:sz w:val="24"/>
                <w:szCs w:val="24"/>
              </w:rPr>
            </w:pPr>
            <w:r w:rsidRPr="00925056">
              <w:rPr>
                <w:rFonts w:ascii="Times New Roman" w:hAnsi="Times New Roman" w:cs="Times New Roman"/>
                <w:b/>
                <w:sz w:val="24"/>
                <w:szCs w:val="24"/>
              </w:rPr>
              <w:t>78.3</w:t>
            </w:r>
          </w:p>
        </w:tc>
        <w:tc>
          <w:tcPr>
            <w:tcW w:w="575" w:type="pct"/>
          </w:tcPr>
          <w:p w:rsidR="00F41B72" w:rsidRPr="00925056" w:rsidRDefault="00F41B72" w:rsidP="00945A5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color w:val="000000" w:themeColor="text1"/>
                <w:sz w:val="24"/>
                <w:szCs w:val="24"/>
              </w:rPr>
            </w:pPr>
            <w:r w:rsidRPr="00925056">
              <w:rPr>
                <w:rFonts w:ascii="Times New Roman" w:hAnsi="Times New Roman" w:cs="Times New Roman"/>
                <w:sz w:val="24"/>
                <w:szCs w:val="24"/>
              </w:rPr>
              <w:t>73.4</w:t>
            </w:r>
          </w:p>
        </w:tc>
        <w:tc>
          <w:tcPr>
            <w:tcW w:w="511" w:type="pct"/>
          </w:tcPr>
          <w:p w:rsidR="00F41B72" w:rsidRPr="00925056" w:rsidRDefault="00F41B72" w:rsidP="00945A5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color w:val="000000" w:themeColor="text1"/>
                <w:sz w:val="24"/>
                <w:szCs w:val="24"/>
              </w:rPr>
            </w:pPr>
            <w:r w:rsidRPr="00925056">
              <w:rPr>
                <w:rFonts w:ascii="Times New Roman" w:hAnsi="Times New Roman" w:cs="Times New Roman"/>
                <w:b/>
                <w:sz w:val="24"/>
                <w:szCs w:val="24"/>
              </w:rPr>
              <w:t>73.9</w:t>
            </w:r>
          </w:p>
        </w:tc>
        <w:tc>
          <w:tcPr>
            <w:tcW w:w="453" w:type="pct"/>
          </w:tcPr>
          <w:p w:rsidR="00F41B72" w:rsidRPr="00925056" w:rsidRDefault="00F41B72" w:rsidP="00945A5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color w:val="000000" w:themeColor="text1"/>
                <w:sz w:val="24"/>
                <w:szCs w:val="24"/>
              </w:rPr>
            </w:pPr>
            <w:r w:rsidRPr="00925056">
              <w:rPr>
                <w:rFonts w:ascii="Times New Roman" w:hAnsi="Times New Roman" w:cs="Times New Roman"/>
                <w:sz w:val="24"/>
                <w:szCs w:val="24"/>
              </w:rPr>
              <w:t>66.4</w:t>
            </w:r>
          </w:p>
        </w:tc>
        <w:tc>
          <w:tcPr>
            <w:tcW w:w="461" w:type="pct"/>
          </w:tcPr>
          <w:p w:rsidR="00F41B72" w:rsidRPr="00925056" w:rsidRDefault="00F41B72" w:rsidP="00945A5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color w:val="000000" w:themeColor="text1"/>
                <w:sz w:val="24"/>
                <w:szCs w:val="24"/>
              </w:rPr>
            </w:pPr>
            <w:r w:rsidRPr="00925056">
              <w:rPr>
                <w:rFonts w:ascii="Times New Roman" w:hAnsi="Times New Roman" w:cs="Times New Roman"/>
                <w:b/>
                <w:sz w:val="24"/>
                <w:szCs w:val="24"/>
              </w:rPr>
              <w:t>68.5</w:t>
            </w:r>
          </w:p>
        </w:tc>
      </w:tr>
      <w:tr w:rsidR="00F41B72" w:rsidRPr="00925056" w:rsidTr="00945A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9" w:type="pct"/>
            <w:vMerge/>
          </w:tcPr>
          <w:p w:rsidR="00F41B72" w:rsidRPr="00925056" w:rsidRDefault="00F41B72" w:rsidP="00945A56">
            <w:pPr>
              <w:pStyle w:val="NormalWeb"/>
              <w:spacing w:before="0" w:beforeAutospacing="0" w:after="0" w:afterAutospacing="0"/>
              <w:textAlignment w:val="bottom"/>
              <w:rPr>
                <w:b w:val="0"/>
                <w:color w:val="000000" w:themeColor="text1"/>
                <w:kern w:val="24"/>
              </w:rPr>
            </w:pPr>
          </w:p>
        </w:tc>
        <w:tc>
          <w:tcPr>
            <w:tcW w:w="635" w:type="pct"/>
            <w:vMerge w:val="restart"/>
          </w:tcPr>
          <w:p w:rsidR="00F41B72" w:rsidRPr="00925056" w:rsidRDefault="00F41B72" w:rsidP="00945A56">
            <w:pPr>
              <w:pStyle w:val="NormalWeb"/>
              <w:spacing w:before="0" w:beforeAutospacing="0" w:after="0" w:afterAutospacing="0"/>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color w:val="000000" w:themeColor="text1"/>
                <w:kern w:val="24"/>
              </w:rPr>
              <w:t>SVM linear</w:t>
            </w:r>
          </w:p>
        </w:tc>
        <w:tc>
          <w:tcPr>
            <w:tcW w:w="824" w:type="pct"/>
          </w:tcPr>
          <w:p w:rsidR="00F41B72" w:rsidRPr="00925056" w:rsidRDefault="00F41B72" w:rsidP="00945A56">
            <w:pPr>
              <w:pStyle w:val="NormalWeb"/>
              <w:spacing w:before="0" w:beforeAutospacing="0" w:after="0" w:afterAutospacing="0"/>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proofErr w:type="spellStart"/>
            <w:r w:rsidRPr="00925056">
              <w:rPr>
                <w:color w:val="000000" w:themeColor="text1"/>
                <w:kern w:val="24"/>
              </w:rPr>
              <w:t>tf-idf</w:t>
            </w:r>
            <w:proofErr w:type="spellEnd"/>
          </w:p>
        </w:tc>
        <w:tc>
          <w:tcPr>
            <w:tcW w:w="463" w:type="pct"/>
            <w:vAlign w:val="bottom"/>
          </w:tcPr>
          <w:p w:rsidR="00F41B72" w:rsidRPr="00925056" w:rsidRDefault="00F41B72" w:rsidP="00945A5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sz w:val="24"/>
                <w:szCs w:val="24"/>
              </w:rPr>
              <w:t>75.5</w:t>
            </w:r>
          </w:p>
        </w:tc>
        <w:tc>
          <w:tcPr>
            <w:tcW w:w="510" w:type="pct"/>
            <w:vAlign w:val="bottom"/>
          </w:tcPr>
          <w:p w:rsidR="00F41B72" w:rsidRPr="00925056" w:rsidRDefault="00F41B72" w:rsidP="00945A5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sz w:val="24"/>
                <w:szCs w:val="24"/>
              </w:rPr>
              <w:t>75.5</w:t>
            </w:r>
          </w:p>
        </w:tc>
        <w:tc>
          <w:tcPr>
            <w:tcW w:w="575" w:type="pct"/>
            <w:vAlign w:val="bottom"/>
          </w:tcPr>
          <w:p w:rsidR="00F41B72" w:rsidRPr="00925056" w:rsidRDefault="00F41B72" w:rsidP="00945A5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sz w:val="24"/>
                <w:szCs w:val="24"/>
              </w:rPr>
              <w:t>67.6</w:t>
            </w:r>
          </w:p>
        </w:tc>
        <w:tc>
          <w:tcPr>
            <w:tcW w:w="511" w:type="pct"/>
            <w:vAlign w:val="bottom"/>
          </w:tcPr>
          <w:p w:rsidR="00F41B72" w:rsidRPr="00925056" w:rsidRDefault="00F41B72" w:rsidP="00945A5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sz w:val="24"/>
                <w:szCs w:val="24"/>
              </w:rPr>
              <w:t>69.4</w:t>
            </w:r>
          </w:p>
        </w:tc>
        <w:tc>
          <w:tcPr>
            <w:tcW w:w="453" w:type="pct"/>
            <w:vAlign w:val="bottom"/>
          </w:tcPr>
          <w:p w:rsidR="00F41B72" w:rsidRPr="00925056" w:rsidRDefault="00F41B72" w:rsidP="00945A5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62.32</w:t>
            </w:r>
          </w:p>
        </w:tc>
        <w:tc>
          <w:tcPr>
            <w:tcW w:w="461" w:type="pct"/>
            <w:vAlign w:val="bottom"/>
          </w:tcPr>
          <w:p w:rsidR="00F41B72" w:rsidRPr="00925056" w:rsidRDefault="00F41B72" w:rsidP="00945A5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sz w:val="24"/>
                <w:szCs w:val="24"/>
              </w:rPr>
              <w:t>61.3</w:t>
            </w:r>
          </w:p>
        </w:tc>
      </w:tr>
      <w:tr w:rsidR="00F41B72" w:rsidRPr="00925056" w:rsidTr="00945A56">
        <w:tc>
          <w:tcPr>
            <w:cnfStyle w:val="001000000000" w:firstRow="0" w:lastRow="0" w:firstColumn="1" w:lastColumn="0" w:oddVBand="0" w:evenVBand="0" w:oddHBand="0" w:evenHBand="0" w:firstRowFirstColumn="0" w:firstRowLastColumn="0" w:lastRowFirstColumn="0" w:lastRowLastColumn="0"/>
            <w:tcW w:w="569" w:type="pct"/>
            <w:vMerge/>
          </w:tcPr>
          <w:p w:rsidR="00F41B72" w:rsidRPr="00925056" w:rsidRDefault="00F41B72" w:rsidP="00945A56">
            <w:pPr>
              <w:spacing w:line="240" w:lineRule="auto"/>
              <w:rPr>
                <w:rFonts w:ascii="Times New Roman" w:hAnsi="Times New Roman" w:cs="Times New Roman"/>
                <w:b w:val="0"/>
                <w:color w:val="000000" w:themeColor="text1"/>
                <w:sz w:val="24"/>
                <w:szCs w:val="24"/>
              </w:rPr>
            </w:pPr>
          </w:p>
        </w:tc>
        <w:tc>
          <w:tcPr>
            <w:tcW w:w="635" w:type="pct"/>
            <w:vMerge/>
          </w:tcPr>
          <w:p w:rsidR="00F41B72" w:rsidRPr="00925056" w:rsidRDefault="00F41B72" w:rsidP="00945A56">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824" w:type="pct"/>
          </w:tcPr>
          <w:p w:rsidR="00F41B72" w:rsidRPr="00925056" w:rsidRDefault="00F41B72" w:rsidP="00945A56">
            <w:pPr>
              <w:pStyle w:val="NormalWeb"/>
              <w:spacing w:before="0" w:beforeAutospacing="0" w:after="0" w:afterAutospacing="0"/>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r w:rsidRPr="00925056">
              <w:rPr>
                <w:color w:val="000000" w:themeColor="text1"/>
                <w:kern w:val="24"/>
              </w:rPr>
              <w:t>term frequency</w:t>
            </w:r>
          </w:p>
        </w:tc>
        <w:tc>
          <w:tcPr>
            <w:tcW w:w="463" w:type="pct"/>
            <w:vAlign w:val="bottom"/>
          </w:tcPr>
          <w:p w:rsidR="00F41B72" w:rsidRPr="00925056" w:rsidRDefault="00F41B72" w:rsidP="00945A5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sz w:val="24"/>
                <w:szCs w:val="24"/>
              </w:rPr>
              <w:t>69.6</w:t>
            </w:r>
          </w:p>
        </w:tc>
        <w:tc>
          <w:tcPr>
            <w:tcW w:w="510" w:type="pct"/>
            <w:vAlign w:val="bottom"/>
          </w:tcPr>
          <w:p w:rsidR="00F41B72" w:rsidRPr="00925056" w:rsidRDefault="00F41B72" w:rsidP="00945A5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sz w:val="24"/>
                <w:szCs w:val="24"/>
              </w:rPr>
              <w:t>69.9</w:t>
            </w:r>
          </w:p>
        </w:tc>
        <w:tc>
          <w:tcPr>
            <w:tcW w:w="575" w:type="pct"/>
            <w:vAlign w:val="bottom"/>
          </w:tcPr>
          <w:p w:rsidR="00F41B72" w:rsidRPr="00925056" w:rsidRDefault="00F41B72" w:rsidP="00945A5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sz w:val="24"/>
                <w:szCs w:val="24"/>
              </w:rPr>
              <w:t>66.7</w:t>
            </w:r>
          </w:p>
        </w:tc>
        <w:tc>
          <w:tcPr>
            <w:tcW w:w="511" w:type="pct"/>
            <w:vAlign w:val="bottom"/>
          </w:tcPr>
          <w:p w:rsidR="00F41B72" w:rsidRPr="00925056" w:rsidRDefault="00F41B72" w:rsidP="00945A5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sz w:val="24"/>
                <w:szCs w:val="24"/>
              </w:rPr>
              <w:t>68.0</w:t>
            </w:r>
          </w:p>
        </w:tc>
        <w:tc>
          <w:tcPr>
            <w:tcW w:w="453" w:type="pct"/>
            <w:vAlign w:val="bottom"/>
          </w:tcPr>
          <w:p w:rsidR="00F41B72" w:rsidRPr="00925056" w:rsidRDefault="00F41B72" w:rsidP="00945A5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58.8</w:t>
            </w:r>
          </w:p>
        </w:tc>
        <w:tc>
          <w:tcPr>
            <w:tcW w:w="461" w:type="pct"/>
            <w:vAlign w:val="bottom"/>
          </w:tcPr>
          <w:p w:rsidR="00F41B72" w:rsidRPr="00925056" w:rsidRDefault="00F41B72" w:rsidP="00945A5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sz w:val="24"/>
                <w:szCs w:val="24"/>
              </w:rPr>
              <w:t>59.7</w:t>
            </w:r>
          </w:p>
        </w:tc>
      </w:tr>
      <w:tr w:rsidR="00F41B72" w:rsidRPr="00925056" w:rsidTr="00945A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9" w:type="pct"/>
            <w:vMerge/>
          </w:tcPr>
          <w:p w:rsidR="00F41B72" w:rsidRPr="00925056" w:rsidRDefault="00F41B72" w:rsidP="00945A56">
            <w:pPr>
              <w:spacing w:line="240" w:lineRule="auto"/>
              <w:rPr>
                <w:rFonts w:ascii="Times New Roman" w:hAnsi="Times New Roman" w:cs="Times New Roman"/>
                <w:b w:val="0"/>
                <w:color w:val="000000" w:themeColor="text1"/>
                <w:sz w:val="24"/>
                <w:szCs w:val="24"/>
              </w:rPr>
            </w:pPr>
          </w:p>
        </w:tc>
        <w:tc>
          <w:tcPr>
            <w:tcW w:w="635" w:type="pct"/>
            <w:vMerge/>
          </w:tcPr>
          <w:p w:rsidR="00F41B72" w:rsidRPr="00925056" w:rsidRDefault="00F41B72" w:rsidP="00945A56">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824" w:type="pct"/>
          </w:tcPr>
          <w:p w:rsidR="00F41B72" w:rsidRPr="00925056" w:rsidRDefault="00F41B72" w:rsidP="00945A56">
            <w:pPr>
              <w:pStyle w:val="NormalWeb"/>
              <w:spacing w:before="0" w:beforeAutospacing="0" w:after="0" w:afterAutospacing="0"/>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color w:val="000000" w:themeColor="text1"/>
                <w:kern w:val="24"/>
              </w:rPr>
              <w:t>binary count</w:t>
            </w:r>
          </w:p>
        </w:tc>
        <w:tc>
          <w:tcPr>
            <w:tcW w:w="463" w:type="pct"/>
            <w:vAlign w:val="bottom"/>
          </w:tcPr>
          <w:p w:rsidR="00F41B72" w:rsidRPr="00925056" w:rsidRDefault="00F41B72" w:rsidP="00945A5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sz w:val="24"/>
                <w:szCs w:val="24"/>
              </w:rPr>
              <w:t>76.9</w:t>
            </w:r>
          </w:p>
        </w:tc>
        <w:tc>
          <w:tcPr>
            <w:tcW w:w="510" w:type="pct"/>
            <w:vAlign w:val="bottom"/>
          </w:tcPr>
          <w:p w:rsidR="00F41B72" w:rsidRPr="00925056" w:rsidRDefault="00F41B72" w:rsidP="00945A5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sz w:val="24"/>
                <w:szCs w:val="24"/>
              </w:rPr>
              <w:t>76.9</w:t>
            </w:r>
          </w:p>
        </w:tc>
        <w:tc>
          <w:tcPr>
            <w:tcW w:w="575" w:type="pct"/>
            <w:vAlign w:val="bottom"/>
          </w:tcPr>
          <w:p w:rsidR="00F41B72" w:rsidRPr="00925056" w:rsidRDefault="00F41B72" w:rsidP="00945A5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sz w:val="24"/>
                <w:szCs w:val="24"/>
              </w:rPr>
              <w:t>71.9</w:t>
            </w:r>
          </w:p>
        </w:tc>
        <w:tc>
          <w:tcPr>
            <w:tcW w:w="511" w:type="pct"/>
            <w:vAlign w:val="bottom"/>
          </w:tcPr>
          <w:p w:rsidR="00F41B72" w:rsidRPr="00925056" w:rsidRDefault="00F41B72" w:rsidP="00945A5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sz w:val="24"/>
                <w:szCs w:val="24"/>
              </w:rPr>
              <w:t>72.5</w:t>
            </w:r>
          </w:p>
        </w:tc>
        <w:tc>
          <w:tcPr>
            <w:tcW w:w="453" w:type="pct"/>
            <w:vAlign w:val="bottom"/>
          </w:tcPr>
          <w:p w:rsidR="00F41B72" w:rsidRPr="00925056" w:rsidRDefault="00F41B72" w:rsidP="00945A5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sz w:val="24"/>
                <w:szCs w:val="24"/>
              </w:rPr>
              <w:t>61.6</w:t>
            </w:r>
          </w:p>
        </w:tc>
        <w:tc>
          <w:tcPr>
            <w:tcW w:w="461" w:type="pct"/>
            <w:vAlign w:val="bottom"/>
          </w:tcPr>
          <w:p w:rsidR="00F41B72" w:rsidRPr="00925056" w:rsidRDefault="00F41B72" w:rsidP="00945A5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sz w:val="24"/>
                <w:szCs w:val="24"/>
              </w:rPr>
              <w:t>64.8</w:t>
            </w:r>
          </w:p>
        </w:tc>
      </w:tr>
      <w:tr w:rsidR="00F41B72" w:rsidRPr="00925056" w:rsidTr="00945A56">
        <w:tc>
          <w:tcPr>
            <w:cnfStyle w:val="001000000000" w:firstRow="0" w:lastRow="0" w:firstColumn="1" w:lastColumn="0" w:oddVBand="0" w:evenVBand="0" w:oddHBand="0" w:evenHBand="0" w:firstRowFirstColumn="0" w:firstRowLastColumn="0" w:lastRowFirstColumn="0" w:lastRowLastColumn="0"/>
            <w:tcW w:w="569" w:type="pct"/>
            <w:vMerge/>
          </w:tcPr>
          <w:p w:rsidR="00F41B72" w:rsidRPr="00925056" w:rsidRDefault="00F41B72" w:rsidP="00945A56">
            <w:pPr>
              <w:pStyle w:val="NormalWeb"/>
              <w:spacing w:before="0" w:beforeAutospacing="0" w:after="0" w:afterAutospacing="0"/>
              <w:textAlignment w:val="bottom"/>
              <w:rPr>
                <w:b w:val="0"/>
                <w:color w:val="000000" w:themeColor="text1"/>
                <w:kern w:val="24"/>
              </w:rPr>
            </w:pPr>
          </w:p>
        </w:tc>
        <w:tc>
          <w:tcPr>
            <w:tcW w:w="635" w:type="pct"/>
            <w:vMerge w:val="restart"/>
          </w:tcPr>
          <w:p w:rsidR="00F41B72" w:rsidRPr="00925056" w:rsidRDefault="00F41B72" w:rsidP="00945A56">
            <w:pPr>
              <w:pStyle w:val="NormalWeb"/>
              <w:spacing w:before="0" w:beforeAutospacing="0" w:after="0" w:afterAutospacing="0"/>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r w:rsidRPr="00925056">
              <w:rPr>
                <w:color w:val="000000" w:themeColor="text1"/>
                <w:kern w:val="24"/>
              </w:rPr>
              <w:t>Logistic regression</w:t>
            </w:r>
          </w:p>
        </w:tc>
        <w:tc>
          <w:tcPr>
            <w:tcW w:w="824" w:type="pct"/>
          </w:tcPr>
          <w:p w:rsidR="00F41B72" w:rsidRPr="00925056" w:rsidRDefault="00F41B72" w:rsidP="00945A56">
            <w:pPr>
              <w:pStyle w:val="NormalWeb"/>
              <w:spacing w:before="0" w:beforeAutospacing="0" w:after="0" w:afterAutospacing="0"/>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proofErr w:type="spellStart"/>
            <w:r w:rsidRPr="00925056">
              <w:rPr>
                <w:color w:val="000000" w:themeColor="text1"/>
                <w:kern w:val="24"/>
              </w:rPr>
              <w:t>tf-idf</w:t>
            </w:r>
            <w:proofErr w:type="spellEnd"/>
          </w:p>
        </w:tc>
        <w:tc>
          <w:tcPr>
            <w:tcW w:w="463" w:type="pct"/>
            <w:vAlign w:val="bottom"/>
          </w:tcPr>
          <w:p w:rsidR="00F41B72" w:rsidRPr="00925056" w:rsidRDefault="00F41B72" w:rsidP="00945A56">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r w:rsidRPr="00925056">
              <w:rPr>
                <w:color w:val="000000"/>
              </w:rPr>
              <w:t>23.4</w:t>
            </w:r>
          </w:p>
        </w:tc>
        <w:tc>
          <w:tcPr>
            <w:tcW w:w="510" w:type="pct"/>
            <w:vAlign w:val="bottom"/>
          </w:tcPr>
          <w:p w:rsidR="00F41B72" w:rsidRPr="00925056" w:rsidRDefault="00F41B72" w:rsidP="00945A56">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r w:rsidRPr="00925056">
              <w:rPr>
                <w:color w:val="000000"/>
              </w:rPr>
              <w:t>18.9</w:t>
            </w:r>
          </w:p>
        </w:tc>
        <w:tc>
          <w:tcPr>
            <w:tcW w:w="575" w:type="pct"/>
            <w:vAlign w:val="bottom"/>
          </w:tcPr>
          <w:p w:rsidR="00F41B72" w:rsidRPr="00925056" w:rsidRDefault="00F41B72" w:rsidP="00945A56">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r w:rsidRPr="00925056">
              <w:rPr>
                <w:color w:val="000000"/>
              </w:rPr>
              <w:t>39.6</w:t>
            </w:r>
          </w:p>
        </w:tc>
        <w:tc>
          <w:tcPr>
            <w:tcW w:w="511" w:type="pct"/>
            <w:vAlign w:val="bottom"/>
          </w:tcPr>
          <w:p w:rsidR="00F41B72" w:rsidRPr="00925056" w:rsidRDefault="00F41B72" w:rsidP="00945A56">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r w:rsidRPr="00925056">
              <w:rPr>
                <w:color w:val="000000"/>
              </w:rPr>
              <w:t>30.4</w:t>
            </w:r>
          </w:p>
        </w:tc>
        <w:tc>
          <w:tcPr>
            <w:tcW w:w="453" w:type="pct"/>
            <w:vAlign w:val="bottom"/>
          </w:tcPr>
          <w:p w:rsidR="00F41B72" w:rsidRPr="00925056" w:rsidRDefault="00F41B72" w:rsidP="00945A56">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r w:rsidRPr="00925056">
              <w:rPr>
                <w:color w:val="000000" w:themeColor="text1"/>
              </w:rPr>
              <w:t>30.1</w:t>
            </w:r>
          </w:p>
        </w:tc>
        <w:tc>
          <w:tcPr>
            <w:tcW w:w="461" w:type="pct"/>
            <w:vAlign w:val="bottom"/>
          </w:tcPr>
          <w:p w:rsidR="00F41B72" w:rsidRPr="00925056" w:rsidRDefault="00F41B72" w:rsidP="00945A56">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r w:rsidRPr="00925056">
              <w:rPr>
                <w:color w:val="000000" w:themeColor="text1"/>
              </w:rPr>
              <w:t>30.2</w:t>
            </w:r>
          </w:p>
        </w:tc>
      </w:tr>
      <w:tr w:rsidR="00F41B72" w:rsidRPr="00925056" w:rsidTr="00945A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9" w:type="pct"/>
            <w:vMerge/>
          </w:tcPr>
          <w:p w:rsidR="00F41B72" w:rsidRPr="00925056" w:rsidRDefault="00F41B72" w:rsidP="00945A56">
            <w:pPr>
              <w:spacing w:line="240" w:lineRule="auto"/>
              <w:rPr>
                <w:rFonts w:ascii="Times New Roman" w:hAnsi="Times New Roman" w:cs="Times New Roman"/>
                <w:b w:val="0"/>
                <w:color w:val="000000" w:themeColor="text1"/>
                <w:sz w:val="24"/>
                <w:szCs w:val="24"/>
              </w:rPr>
            </w:pPr>
          </w:p>
        </w:tc>
        <w:tc>
          <w:tcPr>
            <w:tcW w:w="635" w:type="pct"/>
            <w:vMerge/>
          </w:tcPr>
          <w:p w:rsidR="00F41B72" w:rsidRPr="00925056" w:rsidRDefault="00F41B72" w:rsidP="00945A56">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824" w:type="pct"/>
          </w:tcPr>
          <w:p w:rsidR="00F41B72" w:rsidRPr="00925056" w:rsidRDefault="00F41B72" w:rsidP="00945A56">
            <w:pPr>
              <w:pStyle w:val="NormalWeb"/>
              <w:spacing w:before="0" w:beforeAutospacing="0" w:after="0" w:afterAutospacing="0"/>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color w:val="000000" w:themeColor="text1"/>
                <w:kern w:val="24"/>
              </w:rPr>
              <w:t>term frequency</w:t>
            </w:r>
          </w:p>
        </w:tc>
        <w:tc>
          <w:tcPr>
            <w:tcW w:w="463" w:type="pct"/>
            <w:vAlign w:val="bottom"/>
          </w:tcPr>
          <w:p w:rsidR="00F41B72" w:rsidRPr="00925056" w:rsidRDefault="00F41B72" w:rsidP="00945A56">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color w:val="000000"/>
              </w:rPr>
              <w:t>11.5</w:t>
            </w:r>
          </w:p>
        </w:tc>
        <w:tc>
          <w:tcPr>
            <w:tcW w:w="510" w:type="pct"/>
            <w:vAlign w:val="bottom"/>
          </w:tcPr>
          <w:p w:rsidR="00F41B72" w:rsidRPr="00925056" w:rsidRDefault="00F41B72" w:rsidP="00945A56">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color w:val="000000"/>
              </w:rPr>
              <w:t>10.1</w:t>
            </w:r>
          </w:p>
        </w:tc>
        <w:tc>
          <w:tcPr>
            <w:tcW w:w="575" w:type="pct"/>
            <w:vAlign w:val="bottom"/>
          </w:tcPr>
          <w:p w:rsidR="00F41B72" w:rsidRPr="00925056" w:rsidRDefault="00F41B72" w:rsidP="00945A56">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color w:val="000000"/>
              </w:rPr>
              <w:t>25.9</w:t>
            </w:r>
          </w:p>
        </w:tc>
        <w:tc>
          <w:tcPr>
            <w:tcW w:w="511" w:type="pct"/>
            <w:vAlign w:val="bottom"/>
          </w:tcPr>
          <w:p w:rsidR="00F41B72" w:rsidRPr="00925056" w:rsidRDefault="00F41B72" w:rsidP="00945A56">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color w:val="000000"/>
              </w:rPr>
              <w:t>30.2</w:t>
            </w:r>
          </w:p>
        </w:tc>
        <w:tc>
          <w:tcPr>
            <w:tcW w:w="453" w:type="pct"/>
            <w:vAlign w:val="bottom"/>
          </w:tcPr>
          <w:p w:rsidR="00F41B72" w:rsidRPr="00925056" w:rsidRDefault="00F41B72" w:rsidP="00945A56">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color w:val="000000" w:themeColor="text1"/>
              </w:rPr>
              <w:t>29.1</w:t>
            </w:r>
          </w:p>
        </w:tc>
        <w:tc>
          <w:tcPr>
            <w:tcW w:w="461" w:type="pct"/>
            <w:vAlign w:val="bottom"/>
          </w:tcPr>
          <w:p w:rsidR="00F41B72" w:rsidRPr="00925056" w:rsidRDefault="00F41B72" w:rsidP="00945A56">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color w:val="000000" w:themeColor="text1"/>
              </w:rPr>
              <w:t>31.6</w:t>
            </w:r>
          </w:p>
        </w:tc>
      </w:tr>
      <w:tr w:rsidR="00F41B72" w:rsidRPr="00925056" w:rsidTr="00945A56">
        <w:tc>
          <w:tcPr>
            <w:cnfStyle w:val="001000000000" w:firstRow="0" w:lastRow="0" w:firstColumn="1" w:lastColumn="0" w:oddVBand="0" w:evenVBand="0" w:oddHBand="0" w:evenHBand="0" w:firstRowFirstColumn="0" w:firstRowLastColumn="0" w:lastRowFirstColumn="0" w:lastRowLastColumn="0"/>
            <w:tcW w:w="569" w:type="pct"/>
            <w:vMerge/>
          </w:tcPr>
          <w:p w:rsidR="00F41B72" w:rsidRPr="00925056" w:rsidRDefault="00F41B72" w:rsidP="00945A56">
            <w:pPr>
              <w:spacing w:line="240" w:lineRule="auto"/>
              <w:rPr>
                <w:rFonts w:ascii="Times New Roman" w:hAnsi="Times New Roman" w:cs="Times New Roman"/>
                <w:b w:val="0"/>
                <w:color w:val="000000" w:themeColor="text1"/>
                <w:sz w:val="24"/>
                <w:szCs w:val="24"/>
              </w:rPr>
            </w:pPr>
          </w:p>
        </w:tc>
        <w:tc>
          <w:tcPr>
            <w:tcW w:w="635" w:type="pct"/>
            <w:vMerge/>
          </w:tcPr>
          <w:p w:rsidR="00F41B72" w:rsidRPr="00925056" w:rsidRDefault="00F41B72" w:rsidP="00945A56">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824" w:type="pct"/>
          </w:tcPr>
          <w:p w:rsidR="00F41B72" w:rsidRPr="00925056" w:rsidRDefault="00F41B72" w:rsidP="00945A56">
            <w:pPr>
              <w:pStyle w:val="NormalWeb"/>
              <w:spacing w:before="0" w:beforeAutospacing="0" w:after="0" w:afterAutospacing="0"/>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r w:rsidRPr="00925056">
              <w:rPr>
                <w:color w:val="000000" w:themeColor="text1"/>
                <w:kern w:val="24"/>
              </w:rPr>
              <w:t>binary count</w:t>
            </w:r>
          </w:p>
        </w:tc>
        <w:tc>
          <w:tcPr>
            <w:tcW w:w="463" w:type="pct"/>
            <w:vAlign w:val="bottom"/>
          </w:tcPr>
          <w:p w:rsidR="00F41B72" w:rsidRPr="00925056" w:rsidRDefault="00F41B72" w:rsidP="00945A56">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r w:rsidRPr="00925056">
              <w:rPr>
                <w:color w:val="000000"/>
              </w:rPr>
              <w:t>14.3</w:t>
            </w:r>
          </w:p>
        </w:tc>
        <w:tc>
          <w:tcPr>
            <w:tcW w:w="510" w:type="pct"/>
            <w:vAlign w:val="bottom"/>
          </w:tcPr>
          <w:p w:rsidR="00F41B72" w:rsidRPr="00925056" w:rsidRDefault="00F41B72" w:rsidP="00945A56">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r w:rsidRPr="00925056">
              <w:rPr>
                <w:color w:val="000000"/>
              </w:rPr>
              <w:t>14.7</w:t>
            </w:r>
          </w:p>
        </w:tc>
        <w:tc>
          <w:tcPr>
            <w:tcW w:w="575" w:type="pct"/>
            <w:vAlign w:val="bottom"/>
          </w:tcPr>
          <w:p w:rsidR="00F41B72" w:rsidRPr="00925056" w:rsidRDefault="00F41B72" w:rsidP="00945A56">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r w:rsidRPr="00925056">
              <w:rPr>
                <w:color w:val="000000"/>
              </w:rPr>
              <w:t>30.0</w:t>
            </w:r>
          </w:p>
        </w:tc>
        <w:tc>
          <w:tcPr>
            <w:tcW w:w="511" w:type="pct"/>
            <w:vAlign w:val="bottom"/>
          </w:tcPr>
          <w:p w:rsidR="00F41B72" w:rsidRPr="00925056" w:rsidRDefault="00F41B72" w:rsidP="00945A56">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r w:rsidRPr="00925056">
              <w:rPr>
                <w:color w:val="000000"/>
              </w:rPr>
              <w:t>32.2</w:t>
            </w:r>
          </w:p>
        </w:tc>
        <w:tc>
          <w:tcPr>
            <w:tcW w:w="453" w:type="pct"/>
            <w:vAlign w:val="bottom"/>
          </w:tcPr>
          <w:p w:rsidR="00F41B72" w:rsidRPr="00925056" w:rsidRDefault="00F41B72" w:rsidP="00945A56">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r w:rsidRPr="00925056">
              <w:rPr>
                <w:color w:val="000000"/>
              </w:rPr>
              <w:t>45.9</w:t>
            </w:r>
          </w:p>
        </w:tc>
        <w:tc>
          <w:tcPr>
            <w:tcW w:w="461" w:type="pct"/>
            <w:vAlign w:val="bottom"/>
          </w:tcPr>
          <w:p w:rsidR="00F41B72" w:rsidRPr="00925056" w:rsidRDefault="00F41B72" w:rsidP="00945A56">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r w:rsidRPr="00925056">
              <w:rPr>
                <w:color w:val="000000" w:themeColor="text1"/>
              </w:rPr>
              <w:t>47.6</w:t>
            </w:r>
          </w:p>
        </w:tc>
      </w:tr>
      <w:tr w:rsidR="00F41B72" w:rsidRPr="00925056" w:rsidTr="00945A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9" w:type="pct"/>
            <w:vMerge w:val="restart"/>
          </w:tcPr>
          <w:p w:rsidR="00F41B72" w:rsidRPr="00925056" w:rsidRDefault="00F41B72" w:rsidP="00945A56">
            <w:pPr>
              <w:spacing w:line="240" w:lineRule="auto"/>
              <w:rPr>
                <w:rFonts w:ascii="Times New Roman" w:hAnsi="Times New Roman" w:cs="Times New Roman"/>
                <w:b w:val="0"/>
                <w:bCs w:val="0"/>
                <w:color w:val="000000" w:themeColor="text1"/>
                <w:kern w:val="24"/>
                <w:sz w:val="24"/>
                <w:szCs w:val="24"/>
              </w:rPr>
            </w:pPr>
            <w:proofErr w:type="spellStart"/>
            <w:r w:rsidRPr="00925056">
              <w:rPr>
                <w:rFonts w:ascii="Times New Roman" w:hAnsi="Times New Roman" w:cs="Times New Roman"/>
                <w:color w:val="000000" w:themeColor="text1"/>
                <w:kern w:val="24"/>
                <w:sz w:val="24"/>
                <w:szCs w:val="24"/>
              </w:rPr>
              <w:t>OvsA</w:t>
            </w:r>
            <w:proofErr w:type="spellEnd"/>
          </w:p>
        </w:tc>
        <w:tc>
          <w:tcPr>
            <w:tcW w:w="635" w:type="pct"/>
            <w:vMerge w:val="restart"/>
          </w:tcPr>
          <w:p w:rsidR="00F41B72" w:rsidRPr="00925056" w:rsidRDefault="00F41B72" w:rsidP="00945A56">
            <w:pPr>
              <w:pStyle w:val="NormalWeb"/>
              <w:spacing w:before="0" w:beforeAutospacing="0" w:after="0" w:afterAutospacing="0"/>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color w:val="000000" w:themeColor="text1"/>
                <w:kern w:val="24"/>
              </w:rPr>
              <w:t>SVM RBF</w:t>
            </w:r>
          </w:p>
        </w:tc>
        <w:tc>
          <w:tcPr>
            <w:tcW w:w="824" w:type="pct"/>
          </w:tcPr>
          <w:p w:rsidR="00F41B72" w:rsidRPr="00925056" w:rsidRDefault="00F41B72" w:rsidP="00945A56">
            <w:pPr>
              <w:pStyle w:val="NormalWeb"/>
              <w:spacing w:before="0" w:beforeAutospacing="0" w:after="0" w:afterAutospacing="0"/>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proofErr w:type="spellStart"/>
            <w:r w:rsidRPr="00925056">
              <w:rPr>
                <w:color w:val="000000" w:themeColor="text1"/>
                <w:kern w:val="24"/>
              </w:rPr>
              <w:t>tf-idf</w:t>
            </w:r>
            <w:proofErr w:type="spellEnd"/>
          </w:p>
        </w:tc>
        <w:tc>
          <w:tcPr>
            <w:tcW w:w="463" w:type="pct"/>
            <w:vAlign w:val="bottom"/>
          </w:tcPr>
          <w:p w:rsidR="00F41B72" w:rsidRPr="00925056" w:rsidRDefault="00F41B72" w:rsidP="00945A56">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color w:val="000000"/>
              </w:rPr>
              <w:t>72.7</w:t>
            </w:r>
          </w:p>
        </w:tc>
        <w:tc>
          <w:tcPr>
            <w:tcW w:w="510" w:type="pct"/>
            <w:vAlign w:val="center"/>
          </w:tcPr>
          <w:p w:rsidR="00F41B72" w:rsidRPr="00925056" w:rsidRDefault="00F41B72" w:rsidP="00945A56">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color w:val="000000" w:themeColor="text1"/>
              </w:rPr>
              <w:t>*</w:t>
            </w:r>
          </w:p>
        </w:tc>
        <w:tc>
          <w:tcPr>
            <w:tcW w:w="575" w:type="pct"/>
            <w:vAlign w:val="bottom"/>
          </w:tcPr>
          <w:p w:rsidR="00F41B72" w:rsidRPr="00925056" w:rsidRDefault="00F41B72" w:rsidP="00945A56">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color w:val="000000"/>
              </w:rPr>
              <w:t>64.9</w:t>
            </w:r>
          </w:p>
        </w:tc>
        <w:tc>
          <w:tcPr>
            <w:tcW w:w="511" w:type="pct"/>
            <w:vAlign w:val="center"/>
          </w:tcPr>
          <w:p w:rsidR="00F41B72" w:rsidRPr="00925056" w:rsidRDefault="00F41B72" w:rsidP="00945A56">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color w:val="000000" w:themeColor="text1"/>
              </w:rPr>
              <w:t>*</w:t>
            </w:r>
          </w:p>
        </w:tc>
        <w:tc>
          <w:tcPr>
            <w:tcW w:w="453" w:type="pct"/>
            <w:vAlign w:val="bottom"/>
          </w:tcPr>
          <w:p w:rsidR="00F41B72" w:rsidRPr="00925056" w:rsidRDefault="00F41B72" w:rsidP="00945A56">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color w:val="000000"/>
              </w:rPr>
              <w:t>60.3</w:t>
            </w:r>
          </w:p>
        </w:tc>
        <w:tc>
          <w:tcPr>
            <w:tcW w:w="461" w:type="pct"/>
            <w:vAlign w:val="center"/>
          </w:tcPr>
          <w:p w:rsidR="00F41B72" w:rsidRPr="00925056" w:rsidRDefault="00F41B72" w:rsidP="00945A56">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color w:val="000000" w:themeColor="text1"/>
              </w:rPr>
              <w:t>*</w:t>
            </w:r>
          </w:p>
        </w:tc>
      </w:tr>
      <w:tr w:rsidR="00F41B72" w:rsidRPr="00925056" w:rsidTr="00945A56">
        <w:tc>
          <w:tcPr>
            <w:cnfStyle w:val="001000000000" w:firstRow="0" w:lastRow="0" w:firstColumn="1" w:lastColumn="0" w:oddVBand="0" w:evenVBand="0" w:oddHBand="0" w:evenHBand="0" w:firstRowFirstColumn="0" w:firstRowLastColumn="0" w:lastRowFirstColumn="0" w:lastRowLastColumn="0"/>
            <w:tcW w:w="569" w:type="pct"/>
            <w:vMerge/>
          </w:tcPr>
          <w:p w:rsidR="00F41B72" w:rsidRPr="00925056" w:rsidRDefault="00F41B72" w:rsidP="00945A56">
            <w:pPr>
              <w:spacing w:line="240" w:lineRule="auto"/>
              <w:rPr>
                <w:rFonts w:ascii="Times New Roman" w:hAnsi="Times New Roman" w:cs="Times New Roman"/>
                <w:b w:val="0"/>
                <w:bCs w:val="0"/>
                <w:color w:val="000000" w:themeColor="text1"/>
                <w:kern w:val="24"/>
                <w:sz w:val="24"/>
                <w:szCs w:val="24"/>
              </w:rPr>
            </w:pPr>
          </w:p>
        </w:tc>
        <w:tc>
          <w:tcPr>
            <w:tcW w:w="635" w:type="pct"/>
            <w:vMerge/>
          </w:tcPr>
          <w:p w:rsidR="00F41B72" w:rsidRPr="00925056" w:rsidRDefault="00F41B72" w:rsidP="00945A56">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824" w:type="pct"/>
          </w:tcPr>
          <w:p w:rsidR="00F41B72" w:rsidRPr="00925056" w:rsidRDefault="00F41B72" w:rsidP="00945A56">
            <w:pPr>
              <w:pStyle w:val="NormalWeb"/>
              <w:spacing w:before="0" w:beforeAutospacing="0" w:after="0" w:afterAutospacing="0"/>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r w:rsidRPr="00925056">
              <w:rPr>
                <w:color w:val="000000" w:themeColor="text1"/>
                <w:kern w:val="24"/>
              </w:rPr>
              <w:t>term frequency</w:t>
            </w:r>
          </w:p>
        </w:tc>
        <w:tc>
          <w:tcPr>
            <w:tcW w:w="463" w:type="pct"/>
            <w:vAlign w:val="bottom"/>
          </w:tcPr>
          <w:p w:rsidR="00F41B72" w:rsidRPr="00925056" w:rsidRDefault="00F41B72" w:rsidP="00945A56">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r w:rsidRPr="00925056">
              <w:rPr>
                <w:color w:val="000000"/>
              </w:rPr>
              <w:t>58.0</w:t>
            </w:r>
          </w:p>
        </w:tc>
        <w:tc>
          <w:tcPr>
            <w:tcW w:w="510" w:type="pct"/>
            <w:vAlign w:val="center"/>
          </w:tcPr>
          <w:p w:rsidR="00F41B72" w:rsidRPr="00925056" w:rsidRDefault="00F41B72" w:rsidP="00945A56">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r w:rsidRPr="00925056">
              <w:rPr>
                <w:color w:val="000000" w:themeColor="text1"/>
              </w:rPr>
              <w:t>*</w:t>
            </w:r>
          </w:p>
        </w:tc>
        <w:tc>
          <w:tcPr>
            <w:tcW w:w="575" w:type="pct"/>
            <w:vAlign w:val="bottom"/>
          </w:tcPr>
          <w:p w:rsidR="00F41B72" w:rsidRPr="00925056" w:rsidRDefault="00F41B72" w:rsidP="00945A56">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r w:rsidRPr="00925056">
              <w:rPr>
                <w:color w:val="000000"/>
              </w:rPr>
              <w:t>52.3</w:t>
            </w:r>
          </w:p>
        </w:tc>
        <w:tc>
          <w:tcPr>
            <w:tcW w:w="511" w:type="pct"/>
            <w:vAlign w:val="center"/>
          </w:tcPr>
          <w:p w:rsidR="00F41B72" w:rsidRPr="00925056" w:rsidRDefault="00F41B72" w:rsidP="00945A56">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r w:rsidRPr="00925056">
              <w:rPr>
                <w:color w:val="000000" w:themeColor="text1"/>
              </w:rPr>
              <w:t>*</w:t>
            </w:r>
          </w:p>
        </w:tc>
        <w:tc>
          <w:tcPr>
            <w:tcW w:w="453" w:type="pct"/>
            <w:vAlign w:val="bottom"/>
          </w:tcPr>
          <w:p w:rsidR="00F41B72" w:rsidRPr="00925056" w:rsidRDefault="00F41B72" w:rsidP="00945A56">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r w:rsidRPr="00925056">
              <w:rPr>
                <w:color w:val="000000" w:themeColor="text1"/>
              </w:rPr>
              <w:t>49.5</w:t>
            </w:r>
          </w:p>
        </w:tc>
        <w:tc>
          <w:tcPr>
            <w:tcW w:w="461" w:type="pct"/>
            <w:vAlign w:val="center"/>
          </w:tcPr>
          <w:p w:rsidR="00F41B72" w:rsidRPr="00925056" w:rsidRDefault="00F41B72" w:rsidP="00945A56">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r w:rsidRPr="00925056">
              <w:rPr>
                <w:color w:val="000000" w:themeColor="text1"/>
              </w:rPr>
              <w:t>*</w:t>
            </w:r>
          </w:p>
        </w:tc>
      </w:tr>
      <w:tr w:rsidR="00F41B72" w:rsidRPr="00925056" w:rsidTr="00945A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9" w:type="pct"/>
            <w:vMerge/>
          </w:tcPr>
          <w:p w:rsidR="00F41B72" w:rsidRPr="00925056" w:rsidRDefault="00F41B72" w:rsidP="00945A56">
            <w:pPr>
              <w:spacing w:line="240" w:lineRule="auto"/>
              <w:rPr>
                <w:rFonts w:ascii="Times New Roman" w:hAnsi="Times New Roman" w:cs="Times New Roman"/>
                <w:b w:val="0"/>
                <w:bCs w:val="0"/>
                <w:color w:val="000000" w:themeColor="text1"/>
                <w:kern w:val="24"/>
                <w:sz w:val="24"/>
                <w:szCs w:val="24"/>
              </w:rPr>
            </w:pPr>
          </w:p>
        </w:tc>
        <w:tc>
          <w:tcPr>
            <w:tcW w:w="635" w:type="pct"/>
            <w:vMerge/>
          </w:tcPr>
          <w:p w:rsidR="00F41B72" w:rsidRPr="00925056" w:rsidRDefault="00F41B72" w:rsidP="00945A56">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824" w:type="pct"/>
          </w:tcPr>
          <w:p w:rsidR="00F41B72" w:rsidRPr="00925056" w:rsidRDefault="00F41B72" w:rsidP="00945A56">
            <w:pPr>
              <w:pStyle w:val="NormalWeb"/>
              <w:spacing w:before="0" w:beforeAutospacing="0" w:after="0" w:afterAutospacing="0"/>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color w:val="000000" w:themeColor="text1"/>
                <w:kern w:val="24"/>
              </w:rPr>
              <w:t>binary count</w:t>
            </w:r>
          </w:p>
        </w:tc>
        <w:tc>
          <w:tcPr>
            <w:tcW w:w="463" w:type="pct"/>
            <w:vAlign w:val="bottom"/>
          </w:tcPr>
          <w:p w:rsidR="00F41B72" w:rsidRPr="00925056" w:rsidRDefault="00F41B72" w:rsidP="00945A56">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color w:val="000000"/>
              </w:rPr>
              <w:t>75.9</w:t>
            </w:r>
          </w:p>
        </w:tc>
        <w:tc>
          <w:tcPr>
            <w:tcW w:w="510" w:type="pct"/>
            <w:vAlign w:val="center"/>
          </w:tcPr>
          <w:p w:rsidR="00F41B72" w:rsidRPr="00925056" w:rsidRDefault="00F41B72" w:rsidP="00945A56">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color w:val="000000" w:themeColor="text1"/>
              </w:rPr>
              <w:t>*</w:t>
            </w:r>
          </w:p>
        </w:tc>
        <w:tc>
          <w:tcPr>
            <w:tcW w:w="575" w:type="pct"/>
            <w:vAlign w:val="bottom"/>
          </w:tcPr>
          <w:p w:rsidR="00F41B72" w:rsidRPr="00925056" w:rsidRDefault="00F41B72" w:rsidP="00945A56">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color w:val="000000"/>
              </w:rPr>
              <w:t>69.4</w:t>
            </w:r>
          </w:p>
        </w:tc>
        <w:tc>
          <w:tcPr>
            <w:tcW w:w="511" w:type="pct"/>
            <w:vAlign w:val="center"/>
          </w:tcPr>
          <w:p w:rsidR="00F41B72" w:rsidRPr="00925056" w:rsidRDefault="00F41B72" w:rsidP="00945A56">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color w:val="000000" w:themeColor="text1"/>
              </w:rPr>
              <w:t>*</w:t>
            </w:r>
          </w:p>
        </w:tc>
        <w:tc>
          <w:tcPr>
            <w:tcW w:w="453" w:type="pct"/>
            <w:vAlign w:val="bottom"/>
          </w:tcPr>
          <w:p w:rsidR="00F41B72" w:rsidRPr="00925056" w:rsidRDefault="00F41B72" w:rsidP="00945A56">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color w:val="000000"/>
              </w:rPr>
              <w:t>63.5</w:t>
            </w:r>
          </w:p>
        </w:tc>
        <w:tc>
          <w:tcPr>
            <w:tcW w:w="461" w:type="pct"/>
            <w:vAlign w:val="center"/>
          </w:tcPr>
          <w:p w:rsidR="00F41B72" w:rsidRPr="00925056" w:rsidRDefault="00F41B72" w:rsidP="00945A56">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color w:val="000000" w:themeColor="text1"/>
              </w:rPr>
              <w:t>*</w:t>
            </w:r>
          </w:p>
        </w:tc>
      </w:tr>
      <w:tr w:rsidR="00F41B72" w:rsidRPr="00925056" w:rsidTr="00945A56">
        <w:tc>
          <w:tcPr>
            <w:cnfStyle w:val="001000000000" w:firstRow="0" w:lastRow="0" w:firstColumn="1" w:lastColumn="0" w:oddVBand="0" w:evenVBand="0" w:oddHBand="0" w:evenHBand="0" w:firstRowFirstColumn="0" w:firstRowLastColumn="0" w:lastRowFirstColumn="0" w:lastRowLastColumn="0"/>
            <w:tcW w:w="569" w:type="pct"/>
            <w:vMerge/>
          </w:tcPr>
          <w:p w:rsidR="00F41B72" w:rsidRPr="00925056" w:rsidRDefault="00F41B72" w:rsidP="00945A56">
            <w:pPr>
              <w:spacing w:line="240" w:lineRule="auto"/>
              <w:rPr>
                <w:rFonts w:ascii="Times New Roman" w:hAnsi="Times New Roman" w:cs="Times New Roman"/>
                <w:b w:val="0"/>
                <w:bCs w:val="0"/>
                <w:color w:val="000000" w:themeColor="text1"/>
                <w:kern w:val="24"/>
                <w:sz w:val="24"/>
                <w:szCs w:val="24"/>
              </w:rPr>
            </w:pPr>
          </w:p>
        </w:tc>
        <w:tc>
          <w:tcPr>
            <w:tcW w:w="635" w:type="pct"/>
            <w:vMerge w:val="restart"/>
          </w:tcPr>
          <w:p w:rsidR="00F41B72" w:rsidRPr="00925056" w:rsidRDefault="00F41B72" w:rsidP="00945A56">
            <w:pPr>
              <w:pStyle w:val="NormalWeb"/>
              <w:spacing w:before="0" w:beforeAutospacing="0" w:after="0" w:afterAutospacing="0"/>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r w:rsidRPr="00925056">
              <w:rPr>
                <w:color w:val="000000" w:themeColor="text1"/>
                <w:kern w:val="24"/>
              </w:rPr>
              <w:t>SVM linear</w:t>
            </w:r>
          </w:p>
        </w:tc>
        <w:tc>
          <w:tcPr>
            <w:tcW w:w="824" w:type="pct"/>
          </w:tcPr>
          <w:p w:rsidR="00F41B72" w:rsidRPr="00925056" w:rsidRDefault="00F41B72" w:rsidP="00945A56">
            <w:pPr>
              <w:pStyle w:val="NormalWeb"/>
              <w:spacing w:before="0" w:beforeAutospacing="0" w:after="0" w:afterAutospacing="0"/>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proofErr w:type="spellStart"/>
            <w:r w:rsidRPr="00925056">
              <w:rPr>
                <w:color w:val="000000" w:themeColor="text1"/>
                <w:kern w:val="24"/>
              </w:rPr>
              <w:t>tf-idf</w:t>
            </w:r>
            <w:proofErr w:type="spellEnd"/>
          </w:p>
        </w:tc>
        <w:tc>
          <w:tcPr>
            <w:tcW w:w="463" w:type="pct"/>
            <w:vAlign w:val="bottom"/>
          </w:tcPr>
          <w:p w:rsidR="00F41B72" w:rsidRPr="00925056" w:rsidRDefault="00F41B72" w:rsidP="00945A5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sz w:val="24"/>
                <w:szCs w:val="24"/>
              </w:rPr>
              <w:t>73.1</w:t>
            </w:r>
          </w:p>
        </w:tc>
        <w:tc>
          <w:tcPr>
            <w:tcW w:w="510" w:type="pct"/>
            <w:vAlign w:val="center"/>
          </w:tcPr>
          <w:p w:rsidR="00F41B72" w:rsidRPr="00925056" w:rsidRDefault="00F41B72" w:rsidP="00945A56">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r w:rsidRPr="00925056">
              <w:rPr>
                <w:color w:val="000000" w:themeColor="text1"/>
              </w:rPr>
              <w:t>*</w:t>
            </w:r>
          </w:p>
        </w:tc>
        <w:tc>
          <w:tcPr>
            <w:tcW w:w="575" w:type="pct"/>
            <w:vAlign w:val="bottom"/>
          </w:tcPr>
          <w:p w:rsidR="00F41B72" w:rsidRPr="00925056" w:rsidRDefault="00F41B72" w:rsidP="00945A5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sz w:val="24"/>
                <w:szCs w:val="24"/>
              </w:rPr>
              <w:t>67.3</w:t>
            </w:r>
          </w:p>
        </w:tc>
        <w:tc>
          <w:tcPr>
            <w:tcW w:w="511" w:type="pct"/>
            <w:vAlign w:val="center"/>
          </w:tcPr>
          <w:p w:rsidR="00F41B72" w:rsidRPr="00925056" w:rsidRDefault="00F41B72" w:rsidP="00945A56">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r w:rsidRPr="00925056">
              <w:rPr>
                <w:color w:val="000000" w:themeColor="text1"/>
              </w:rPr>
              <w:t>*</w:t>
            </w:r>
          </w:p>
        </w:tc>
        <w:tc>
          <w:tcPr>
            <w:tcW w:w="453" w:type="pct"/>
            <w:vAlign w:val="bottom"/>
          </w:tcPr>
          <w:p w:rsidR="00F41B72" w:rsidRPr="00925056" w:rsidRDefault="00F41B72" w:rsidP="00945A5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sz w:val="24"/>
                <w:szCs w:val="24"/>
              </w:rPr>
              <w:t>61.0</w:t>
            </w:r>
          </w:p>
        </w:tc>
        <w:tc>
          <w:tcPr>
            <w:tcW w:w="461" w:type="pct"/>
            <w:vAlign w:val="center"/>
          </w:tcPr>
          <w:p w:rsidR="00F41B72" w:rsidRPr="00925056" w:rsidRDefault="00F41B72" w:rsidP="00945A56">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r w:rsidRPr="00925056">
              <w:rPr>
                <w:color w:val="000000" w:themeColor="text1"/>
              </w:rPr>
              <w:t>*</w:t>
            </w:r>
          </w:p>
        </w:tc>
      </w:tr>
      <w:tr w:rsidR="00F41B72" w:rsidRPr="00925056" w:rsidTr="00945A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9" w:type="pct"/>
            <w:vMerge/>
          </w:tcPr>
          <w:p w:rsidR="00F41B72" w:rsidRPr="00925056" w:rsidRDefault="00F41B72" w:rsidP="00945A56">
            <w:pPr>
              <w:spacing w:line="240" w:lineRule="auto"/>
              <w:rPr>
                <w:rFonts w:ascii="Times New Roman" w:hAnsi="Times New Roman" w:cs="Times New Roman"/>
                <w:b w:val="0"/>
                <w:bCs w:val="0"/>
                <w:color w:val="000000" w:themeColor="text1"/>
                <w:kern w:val="24"/>
                <w:sz w:val="24"/>
                <w:szCs w:val="24"/>
              </w:rPr>
            </w:pPr>
          </w:p>
        </w:tc>
        <w:tc>
          <w:tcPr>
            <w:tcW w:w="635" w:type="pct"/>
            <w:vMerge/>
          </w:tcPr>
          <w:p w:rsidR="00F41B72" w:rsidRPr="00925056" w:rsidRDefault="00F41B72" w:rsidP="00945A56">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824" w:type="pct"/>
          </w:tcPr>
          <w:p w:rsidR="00F41B72" w:rsidRPr="00925056" w:rsidRDefault="00F41B72" w:rsidP="00945A56">
            <w:pPr>
              <w:pStyle w:val="NormalWeb"/>
              <w:spacing w:before="0" w:beforeAutospacing="0" w:after="0" w:afterAutospacing="0"/>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color w:val="000000" w:themeColor="text1"/>
                <w:kern w:val="24"/>
              </w:rPr>
              <w:t>term frequency</w:t>
            </w:r>
          </w:p>
        </w:tc>
        <w:tc>
          <w:tcPr>
            <w:tcW w:w="463" w:type="pct"/>
            <w:vAlign w:val="bottom"/>
          </w:tcPr>
          <w:p w:rsidR="00F41B72" w:rsidRPr="00925056" w:rsidRDefault="00F41B72" w:rsidP="00945A5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sz w:val="24"/>
                <w:szCs w:val="24"/>
              </w:rPr>
              <w:t>65.7</w:t>
            </w:r>
          </w:p>
        </w:tc>
        <w:tc>
          <w:tcPr>
            <w:tcW w:w="510" w:type="pct"/>
            <w:vAlign w:val="center"/>
          </w:tcPr>
          <w:p w:rsidR="00F41B72" w:rsidRPr="00925056" w:rsidRDefault="00F41B72" w:rsidP="00945A56">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color w:val="000000" w:themeColor="text1"/>
              </w:rPr>
              <w:t>*</w:t>
            </w:r>
          </w:p>
        </w:tc>
        <w:tc>
          <w:tcPr>
            <w:tcW w:w="575" w:type="pct"/>
            <w:vAlign w:val="bottom"/>
          </w:tcPr>
          <w:p w:rsidR="00F41B72" w:rsidRPr="00925056" w:rsidRDefault="00F41B72" w:rsidP="00945A5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sz w:val="24"/>
                <w:szCs w:val="24"/>
              </w:rPr>
              <w:t>63.1</w:t>
            </w:r>
          </w:p>
        </w:tc>
        <w:tc>
          <w:tcPr>
            <w:tcW w:w="511" w:type="pct"/>
            <w:vAlign w:val="center"/>
          </w:tcPr>
          <w:p w:rsidR="00F41B72" w:rsidRPr="00925056" w:rsidRDefault="00F41B72" w:rsidP="00945A56">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color w:val="000000" w:themeColor="text1"/>
              </w:rPr>
              <w:t>*</w:t>
            </w:r>
          </w:p>
        </w:tc>
        <w:tc>
          <w:tcPr>
            <w:tcW w:w="453" w:type="pct"/>
            <w:vAlign w:val="bottom"/>
          </w:tcPr>
          <w:p w:rsidR="00F41B72" w:rsidRPr="00925056" w:rsidRDefault="00F41B72" w:rsidP="00945A5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57.2</w:t>
            </w:r>
          </w:p>
        </w:tc>
        <w:tc>
          <w:tcPr>
            <w:tcW w:w="461" w:type="pct"/>
            <w:vAlign w:val="center"/>
          </w:tcPr>
          <w:p w:rsidR="00F41B72" w:rsidRPr="00925056" w:rsidRDefault="00F41B72" w:rsidP="00945A56">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color w:val="000000" w:themeColor="text1"/>
              </w:rPr>
              <w:t>*</w:t>
            </w:r>
          </w:p>
        </w:tc>
      </w:tr>
      <w:tr w:rsidR="00F41B72" w:rsidRPr="00925056" w:rsidTr="00945A56">
        <w:tc>
          <w:tcPr>
            <w:cnfStyle w:val="001000000000" w:firstRow="0" w:lastRow="0" w:firstColumn="1" w:lastColumn="0" w:oddVBand="0" w:evenVBand="0" w:oddHBand="0" w:evenHBand="0" w:firstRowFirstColumn="0" w:firstRowLastColumn="0" w:lastRowFirstColumn="0" w:lastRowLastColumn="0"/>
            <w:tcW w:w="569" w:type="pct"/>
            <w:vMerge/>
          </w:tcPr>
          <w:p w:rsidR="00F41B72" w:rsidRPr="00925056" w:rsidRDefault="00F41B72" w:rsidP="00945A56">
            <w:pPr>
              <w:spacing w:line="240" w:lineRule="auto"/>
              <w:rPr>
                <w:rFonts w:ascii="Times New Roman" w:hAnsi="Times New Roman" w:cs="Times New Roman"/>
                <w:b w:val="0"/>
                <w:bCs w:val="0"/>
                <w:color w:val="000000" w:themeColor="text1"/>
                <w:kern w:val="24"/>
                <w:sz w:val="24"/>
                <w:szCs w:val="24"/>
              </w:rPr>
            </w:pPr>
          </w:p>
        </w:tc>
        <w:tc>
          <w:tcPr>
            <w:tcW w:w="635" w:type="pct"/>
            <w:vMerge/>
          </w:tcPr>
          <w:p w:rsidR="00F41B72" w:rsidRPr="00925056" w:rsidRDefault="00F41B72" w:rsidP="00945A56">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824" w:type="pct"/>
          </w:tcPr>
          <w:p w:rsidR="00F41B72" w:rsidRPr="00925056" w:rsidRDefault="00F41B72" w:rsidP="00945A56">
            <w:pPr>
              <w:pStyle w:val="NormalWeb"/>
              <w:spacing w:before="0" w:beforeAutospacing="0" w:after="0" w:afterAutospacing="0"/>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r w:rsidRPr="00925056">
              <w:rPr>
                <w:color w:val="000000" w:themeColor="text1"/>
                <w:kern w:val="24"/>
              </w:rPr>
              <w:t>binary count</w:t>
            </w:r>
          </w:p>
        </w:tc>
        <w:tc>
          <w:tcPr>
            <w:tcW w:w="463" w:type="pct"/>
            <w:vAlign w:val="bottom"/>
          </w:tcPr>
          <w:p w:rsidR="00F41B72" w:rsidRPr="00925056" w:rsidRDefault="00F41B72" w:rsidP="00945A5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sz w:val="24"/>
                <w:szCs w:val="24"/>
              </w:rPr>
              <w:t>74.8</w:t>
            </w:r>
          </w:p>
        </w:tc>
        <w:tc>
          <w:tcPr>
            <w:tcW w:w="510" w:type="pct"/>
            <w:vAlign w:val="center"/>
          </w:tcPr>
          <w:p w:rsidR="00F41B72" w:rsidRPr="00925056" w:rsidRDefault="00F41B72" w:rsidP="00945A56">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r w:rsidRPr="00925056">
              <w:rPr>
                <w:color w:val="000000" w:themeColor="text1"/>
              </w:rPr>
              <w:t>*</w:t>
            </w:r>
          </w:p>
        </w:tc>
        <w:tc>
          <w:tcPr>
            <w:tcW w:w="575" w:type="pct"/>
            <w:vAlign w:val="bottom"/>
          </w:tcPr>
          <w:p w:rsidR="00F41B72" w:rsidRPr="00925056" w:rsidRDefault="00F41B72" w:rsidP="00945A5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sz w:val="24"/>
                <w:szCs w:val="24"/>
              </w:rPr>
              <w:t>68.7</w:t>
            </w:r>
          </w:p>
        </w:tc>
        <w:tc>
          <w:tcPr>
            <w:tcW w:w="511" w:type="pct"/>
            <w:vAlign w:val="center"/>
          </w:tcPr>
          <w:p w:rsidR="00F41B72" w:rsidRPr="00925056" w:rsidRDefault="00F41B72" w:rsidP="00945A56">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r w:rsidRPr="00925056">
              <w:rPr>
                <w:color w:val="000000" w:themeColor="text1"/>
              </w:rPr>
              <w:t>*</w:t>
            </w:r>
          </w:p>
        </w:tc>
        <w:tc>
          <w:tcPr>
            <w:tcW w:w="453" w:type="pct"/>
            <w:vAlign w:val="bottom"/>
          </w:tcPr>
          <w:p w:rsidR="00F41B72" w:rsidRPr="00925056" w:rsidRDefault="00F41B72" w:rsidP="00945A5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sz w:val="24"/>
                <w:szCs w:val="24"/>
              </w:rPr>
              <w:t>59.3</w:t>
            </w:r>
          </w:p>
        </w:tc>
        <w:tc>
          <w:tcPr>
            <w:tcW w:w="461" w:type="pct"/>
            <w:vAlign w:val="center"/>
          </w:tcPr>
          <w:p w:rsidR="00F41B72" w:rsidRPr="00925056" w:rsidRDefault="00F41B72" w:rsidP="00945A56">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r w:rsidRPr="00925056">
              <w:rPr>
                <w:color w:val="000000" w:themeColor="text1"/>
              </w:rPr>
              <w:t>*</w:t>
            </w:r>
          </w:p>
        </w:tc>
      </w:tr>
      <w:tr w:rsidR="00F41B72" w:rsidRPr="00925056" w:rsidTr="00945A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9" w:type="pct"/>
            <w:vMerge/>
          </w:tcPr>
          <w:p w:rsidR="00F41B72" w:rsidRPr="00925056" w:rsidRDefault="00F41B72" w:rsidP="00945A56">
            <w:pPr>
              <w:spacing w:line="240" w:lineRule="auto"/>
              <w:rPr>
                <w:rFonts w:ascii="Times New Roman" w:hAnsi="Times New Roman" w:cs="Times New Roman"/>
                <w:b w:val="0"/>
                <w:bCs w:val="0"/>
                <w:color w:val="000000" w:themeColor="text1"/>
                <w:kern w:val="24"/>
                <w:sz w:val="24"/>
                <w:szCs w:val="24"/>
              </w:rPr>
            </w:pPr>
          </w:p>
        </w:tc>
        <w:tc>
          <w:tcPr>
            <w:tcW w:w="635" w:type="pct"/>
            <w:vMerge w:val="restart"/>
          </w:tcPr>
          <w:p w:rsidR="00F41B72" w:rsidRPr="00925056" w:rsidRDefault="00F41B72" w:rsidP="00945A56">
            <w:pPr>
              <w:pStyle w:val="NormalWeb"/>
              <w:spacing w:before="0" w:beforeAutospacing="0" w:after="0" w:afterAutospacing="0"/>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color w:val="000000" w:themeColor="text1"/>
                <w:kern w:val="24"/>
              </w:rPr>
              <w:t>Logistic regression</w:t>
            </w:r>
          </w:p>
        </w:tc>
        <w:tc>
          <w:tcPr>
            <w:tcW w:w="824" w:type="pct"/>
          </w:tcPr>
          <w:p w:rsidR="00F41B72" w:rsidRPr="00925056" w:rsidRDefault="00F41B72" w:rsidP="00945A56">
            <w:pPr>
              <w:pStyle w:val="NormalWeb"/>
              <w:spacing w:before="0" w:beforeAutospacing="0" w:after="0" w:afterAutospacing="0"/>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proofErr w:type="spellStart"/>
            <w:r w:rsidRPr="00925056">
              <w:rPr>
                <w:color w:val="000000" w:themeColor="text1"/>
                <w:kern w:val="24"/>
              </w:rPr>
              <w:t>tf-idf</w:t>
            </w:r>
            <w:proofErr w:type="spellEnd"/>
          </w:p>
        </w:tc>
        <w:tc>
          <w:tcPr>
            <w:tcW w:w="463" w:type="pct"/>
            <w:vAlign w:val="bottom"/>
          </w:tcPr>
          <w:p w:rsidR="00F41B72" w:rsidRPr="00925056" w:rsidRDefault="00F41B72" w:rsidP="00945A56">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t>54.6</w:t>
            </w:r>
          </w:p>
        </w:tc>
        <w:tc>
          <w:tcPr>
            <w:tcW w:w="510" w:type="pct"/>
            <w:vAlign w:val="center"/>
          </w:tcPr>
          <w:p w:rsidR="00F41B72" w:rsidRPr="00925056" w:rsidRDefault="00F41B72" w:rsidP="00945A56">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color w:val="000000" w:themeColor="text1"/>
              </w:rPr>
              <w:t>*</w:t>
            </w:r>
          </w:p>
        </w:tc>
        <w:tc>
          <w:tcPr>
            <w:tcW w:w="575" w:type="pct"/>
            <w:vAlign w:val="bottom"/>
          </w:tcPr>
          <w:p w:rsidR="00F41B72" w:rsidRPr="00925056" w:rsidRDefault="00F41B72" w:rsidP="00945A56">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color w:val="000000"/>
              </w:rPr>
              <w:t>64.9</w:t>
            </w:r>
          </w:p>
        </w:tc>
        <w:tc>
          <w:tcPr>
            <w:tcW w:w="511" w:type="pct"/>
            <w:vAlign w:val="center"/>
          </w:tcPr>
          <w:p w:rsidR="00F41B72" w:rsidRPr="00925056" w:rsidRDefault="00F41B72" w:rsidP="00945A56">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color w:val="000000" w:themeColor="text1"/>
              </w:rPr>
              <w:t>*</w:t>
            </w:r>
          </w:p>
        </w:tc>
        <w:tc>
          <w:tcPr>
            <w:tcW w:w="453" w:type="pct"/>
            <w:vAlign w:val="bottom"/>
          </w:tcPr>
          <w:p w:rsidR="00F41B72" w:rsidRPr="00925056" w:rsidRDefault="00F41B72" w:rsidP="00945A56">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color w:val="000000"/>
              </w:rPr>
              <w:t>59.6</w:t>
            </w:r>
          </w:p>
        </w:tc>
        <w:tc>
          <w:tcPr>
            <w:tcW w:w="461" w:type="pct"/>
            <w:vAlign w:val="center"/>
          </w:tcPr>
          <w:p w:rsidR="00F41B72" w:rsidRPr="00925056" w:rsidRDefault="00F41B72" w:rsidP="00945A56">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color w:val="000000" w:themeColor="text1"/>
              </w:rPr>
              <w:t>*</w:t>
            </w:r>
          </w:p>
        </w:tc>
      </w:tr>
      <w:tr w:rsidR="00F41B72" w:rsidRPr="00925056" w:rsidTr="00945A56">
        <w:tc>
          <w:tcPr>
            <w:cnfStyle w:val="001000000000" w:firstRow="0" w:lastRow="0" w:firstColumn="1" w:lastColumn="0" w:oddVBand="0" w:evenVBand="0" w:oddHBand="0" w:evenHBand="0" w:firstRowFirstColumn="0" w:firstRowLastColumn="0" w:lastRowFirstColumn="0" w:lastRowLastColumn="0"/>
            <w:tcW w:w="569" w:type="pct"/>
            <w:vMerge/>
          </w:tcPr>
          <w:p w:rsidR="00F41B72" w:rsidRPr="00925056" w:rsidRDefault="00F41B72" w:rsidP="00945A56">
            <w:pPr>
              <w:spacing w:line="240" w:lineRule="auto"/>
              <w:rPr>
                <w:rFonts w:ascii="Times New Roman" w:hAnsi="Times New Roman" w:cs="Times New Roman"/>
                <w:b w:val="0"/>
                <w:bCs w:val="0"/>
                <w:color w:val="000000" w:themeColor="text1"/>
                <w:kern w:val="24"/>
                <w:sz w:val="24"/>
                <w:szCs w:val="24"/>
              </w:rPr>
            </w:pPr>
          </w:p>
        </w:tc>
        <w:tc>
          <w:tcPr>
            <w:tcW w:w="635" w:type="pct"/>
            <w:vMerge/>
          </w:tcPr>
          <w:p w:rsidR="00F41B72" w:rsidRPr="00925056" w:rsidRDefault="00F41B72" w:rsidP="00945A56">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824" w:type="pct"/>
          </w:tcPr>
          <w:p w:rsidR="00F41B72" w:rsidRPr="00925056" w:rsidRDefault="00F41B72" w:rsidP="00945A56">
            <w:pPr>
              <w:pStyle w:val="NormalWeb"/>
              <w:spacing w:before="0" w:beforeAutospacing="0" w:after="0" w:afterAutospacing="0"/>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r w:rsidRPr="00925056">
              <w:rPr>
                <w:color w:val="000000" w:themeColor="text1"/>
                <w:kern w:val="24"/>
              </w:rPr>
              <w:t>term frequency</w:t>
            </w:r>
          </w:p>
        </w:tc>
        <w:tc>
          <w:tcPr>
            <w:tcW w:w="463" w:type="pct"/>
            <w:vAlign w:val="bottom"/>
          </w:tcPr>
          <w:p w:rsidR="00F41B72" w:rsidRPr="00925056" w:rsidRDefault="00F41B72" w:rsidP="00945A56">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r w:rsidRPr="00925056">
              <w:rPr>
                <w:color w:val="000000"/>
              </w:rPr>
              <w:t>16.8</w:t>
            </w:r>
          </w:p>
        </w:tc>
        <w:tc>
          <w:tcPr>
            <w:tcW w:w="510" w:type="pct"/>
            <w:vAlign w:val="center"/>
          </w:tcPr>
          <w:p w:rsidR="00F41B72" w:rsidRPr="00925056" w:rsidRDefault="00F41B72" w:rsidP="00945A56">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r w:rsidRPr="00925056">
              <w:rPr>
                <w:color w:val="000000" w:themeColor="text1"/>
              </w:rPr>
              <w:t>*</w:t>
            </w:r>
          </w:p>
        </w:tc>
        <w:tc>
          <w:tcPr>
            <w:tcW w:w="575" w:type="pct"/>
            <w:vAlign w:val="bottom"/>
          </w:tcPr>
          <w:p w:rsidR="00F41B72" w:rsidRPr="00925056" w:rsidRDefault="00F41B72" w:rsidP="00945A56">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r w:rsidRPr="00925056">
              <w:rPr>
                <w:color w:val="000000"/>
              </w:rPr>
              <w:t>9.5</w:t>
            </w:r>
          </w:p>
        </w:tc>
        <w:tc>
          <w:tcPr>
            <w:tcW w:w="511" w:type="pct"/>
            <w:vAlign w:val="center"/>
          </w:tcPr>
          <w:p w:rsidR="00F41B72" w:rsidRPr="00925056" w:rsidRDefault="00F41B72" w:rsidP="00945A56">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r w:rsidRPr="00925056">
              <w:rPr>
                <w:color w:val="000000" w:themeColor="text1"/>
              </w:rPr>
              <w:t>*</w:t>
            </w:r>
          </w:p>
        </w:tc>
        <w:tc>
          <w:tcPr>
            <w:tcW w:w="453" w:type="pct"/>
            <w:vAlign w:val="bottom"/>
          </w:tcPr>
          <w:p w:rsidR="00F41B72" w:rsidRPr="00925056" w:rsidRDefault="00F41B72" w:rsidP="00945A56">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r w:rsidRPr="00925056">
              <w:rPr>
                <w:color w:val="000000" w:themeColor="text1"/>
              </w:rPr>
              <w:t>9.2</w:t>
            </w:r>
          </w:p>
        </w:tc>
        <w:tc>
          <w:tcPr>
            <w:tcW w:w="461" w:type="pct"/>
            <w:vAlign w:val="center"/>
          </w:tcPr>
          <w:p w:rsidR="00F41B72" w:rsidRPr="00925056" w:rsidRDefault="00F41B72" w:rsidP="00945A56">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r w:rsidRPr="00925056">
              <w:rPr>
                <w:color w:val="000000" w:themeColor="text1"/>
              </w:rPr>
              <w:t>*</w:t>
            </w:r>
          </w:p>
        </w:tc>
      </w:tr>
      <w:tr w:rsidR="00F41B72" w:rsidRPr="00925056" w:rsidTr="00945A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9" w:type="pct"/>
            <w:vMerge/>
          </w:tcPr>
          <w:p w:rsidR="00F41B72" w:rsidRPr="00925056" w:rsidRDefault="00F41B72" w:rsidP="00945A56">
            <w:pPr>
              <w:spacing w:line="240" w:lineRule="auto"/>
              <w:rPr>
                <w:rFonts w:ascii="Times New Roman" w:hAnsi="Times New Roman" w:cs="Times New Roman"/>
                <w:b w:val="0"/>
                <w:bCs w:val="0"/>
                <w:color w:val="000000" w:themeColor="text1"/>
                <w:kern w:val="24"/>
                <w:sz w:val="24"/>
                <w:szCs w:val="24"/>
              </w:rPr>
            </w:pPr>
          </w:p>
        </w:tc>
        <w:tc>
          <w:tcPr>
            <w:tcW w:w="635" w:type="pct"/>
            <w:vMerge/>
          </w:tcPr>
          <w:p w:rsidR="00F41B72" w:rsidRPr="00925056" w:rsidRDefault="00F41B72" w:rsidP="00945A56">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824" w:type="pct"/>
          </w:tcPr>
          <w:p w:rsidR="00F41B72" w:rsidRPr="00925056" w:rsidRDefault="00F41B72" w:rsidP="00945A56">
            <w:pPr>
              <w:pStyle w:val="NormalWeb"/>
              <w:spacing w:before="0" w:beforeAutospacing="0" w:after="0" w:afterAutospacing="0"/>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color w:val="000000" w:themeColor="text1"/>
                <w:kern w:val="24"/>
              </w:rPr>
              <w:t>binary count</w:t>
            </w:r>
          </w:p>
        </w:tc>
        <w:tc>
          <w:tcPr>
            <w:tcW w:w="463" w:type="pct"/>
            <w:vAlign w:val="bottom"/>
          </w:tcPr>
          <w:p w:rsidR="00F41B72" w:rsidRPr="00925056" w:rsidRDefault="00F41B72" w:rsidP="00945A56">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color w:val="000000"/>
              </w:rPr>
              <w:t>37.4</w:t>
            </w:r>
          </w:p>
        </w:tc>
        <w:tc>
          <w:tcPr>
            <w:tcW w:w="510" w:type="pct"/>
            <w:vAlign w:val="center"/>
          </w:tcPr>
          <w:p w:rsidR="00F41B72" w:rsidRPr="00925056" w:rsidRDefault="00F41B72" w:rsidP="00945A56">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color w:val="000000" w:themeColor="text1"/>
              </w:rPr>
              <w:t>*</w:t>
            </w:r>
          </w:p>
        </w:tc>
        <w:tc>
          <w:tcPr>
            <w:tcW w:w="575" w:type="pct"/>
            <w:vAlign w:val="bottom"/>
          </w:tcPr>
          <w:p w:rsidR="00F41B72" w:rsidRPr="00925056" w:rsidRDefault="00F41B72" w:rsidP="00945A56">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color w:val="000000"/>
              </w:rPr>
              <w:t>56.1</w:t>
            </w:r>
          </w:p>
        </w:tc>
        <w:tc>
          <w:tcPr>
            <w:tcW w:w="511" w:type="pct"/>
            <w:vAlign w:val="center"/>
          </w:tcPr>
          <w:p w:rsidR="00F41B72" w:rsidRPr="00925056" w:rsidRDefault="00F41B72" w:rsidP="00945A56">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color w:val="000000" w:themeColor="text1"/>
              </w:rPr>
              <w:t>*</w:t>
            </w:r>
          </w:p>
        </w:tc>
        <w:tc>
          <w:tcPr>
            <w:tcW w:w="453" w:type="pct"/>
            <w:vAlign w:val="bottom"/>
          </w:tcPr>
          <w:p w:rsidR="00F41B72" w:rsidRPr="00925056" w:rsidRDefault="00F41B72" w:rsidP="00945A56">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color w:val="000000"/>
              </w:rPr>
              <w:t>60.4</w:t>
            </w:r>
          </w:p>
        </w:tc>
        <w:tc>
          <w:tcPr>
            <w:tcW w:w="461" w:type="pct"/>
            <w:vAlign w:val="center"/>
          </w:tcPr>
          <w:p w:rsidR="00F41B72" w:rsidRPr="00925056" w:rsidRDefault="00F41B72" w:rsidP="00945A56">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color w:val="000000" w:themeColor="text1"/>
              </w:rPr>
              <w:t>*</w:t>
            </w:r>
          </w:p>
        </w:tc>
      </w:tr>
    </w:tbl>
    <w:p w:rsidR="00F41B72" w:rsidRPr="00925056" w:rsidRDefault="00F41B72" w:rsidP="00945A56">
      <w:pPr>
        <w:spacing w:line="240" w:lineRule="auto"/>
        <w:rPr>
          <w:rFonts w:ascii="Times New Roman" w:hAnsi="Times New Roman" w:cs="Times New Roman"/>
          <w:sz w:val="24"/>
          <w:szCs w:val="24"/>
        </w:rPr>
      </w:pPr>
      <w:r w:rsidRPr="00925056">
        <w:rPr>
          <w:rFonts w:ascii="Times New Roman" w:hAnsi="Times New Roman" w:cs="Times New Roman"/>
          <w:sz w:val="24"/>
          <w:szCs w:val="24"/>
        </w:rPr>
        <w:t xml:space="preserve">*, results not available for </w:t>
      </w:r>
      <w:proofErr w:type="spellStart"/>
      <w:r w:rsidRPr="00925056">
        <w:rPr>
          <w:rFonts w:ascii="Times New Roman" w:hAnsi="Times New Roman" w:cs="Times New Roman"/>
          <w:sz w:val="24"/>
          <w:szCs w:val="24"/>
        </w:rPr>
        <w:t>OvsA</w:t>
      </w:r>
      <w:proofErr w:type="spellEnd"/>
      <w:r w:rsidRPr="00925056">
        <w:rPr>
          <w:rFonts w:ascii="Times New Roman" w:hAnsi="Times New Roman" w:cs="Times New Roman"/>
          <w:sz w:val="24"/>
          <w:szCs w:val="24"/>
        </w:rPr>
        <w:t xml:space="preserve"> ensembles with DAG. </w:t>
      </w:r>
    </w:p>
    <w:p w:rsidR="00F41B72" w:rsidRPr="00925056" w:rsidRDefault="00F41B72" w:rsidP="00945A56">
      <w:pPr>
        <w:spacing w:line="240" w:lineRule="auto"/>
        <w:rPr>
          <w:rFonts w:ascii="Times New Roman" w:hAnsi="Times New Roman" w:cs="Times New Roman"/>
          <w:b/>
          <w:i/>
          <w:sz w:val="24"/>
          <w:szCs w:val="24"/>
        </w:rPr>
      </w:pPr>
    </w:p>
    <w:p w:rsidR="00F41B72" w:rsidRPr="00925056" w:rsidRDefault="00F41B72" w:rsidP="00945A56">
      <w:pPr>
        <w:spacing w:line="240" w:lineRule="auto"/>
        <w:rPr>
          <w:rFonts w:ascii="Times New Roman" w:hAnsi="Times New Roman" w:cs="Times New Roman"/>
          <w:b/>
          <w:i/>
          <w:sz w:val="24"/>
          <w:szCs w:val="24"/>
        </w:rPr>
      </w:pPr>
      <w:r w:rsidRPr="00925056">
        <w:rPr>
          <w:rFonts w:ascii="Times New Roman" w:hAnsi="Times New Roman" w:cs="Times New Roman"/>
          <w:b/>
          <w:i/>
          <w:sz w:val="24"/>
          <w:szCs w:val="24"/>
        </w:rPr>
        <w:br w:type="page"/>
      </w:r>
    </w:p>
    <w:p w:rsidR="00F41B72" w:rsidRPr="00925056" w:rsidRDefault="00F41B72" w:rsidP="00945A56">
      <w:pPr>
        <w:spacing w:line="240" w:lineRule="auto"/>
        <w:rPr>
          <w:rFonts w:ascii="Times New Roman" w:hAnsi="Times New Roman" w:cs="Times New Roman"/>
          <w:b/>
          <w:color w:val="000000" w:themeColor="text1"/>
          <w:sz w:val="24"/>
          <w:szCs w:val="24"/>
        </w:rPr>
      </w:pPr>
      <w:r w:rsidRPr="00925056">
        <w:rPr>
          <w:rFonts w:ascii="Times New Roman" w:hAnsi="Times New Roman" w:cs="Times New Roman"/>
          <w:b/>
          <w:color w:val="000000" w:themeColor="text1"/>
          <w:sz w:val="24"/>
          <w:szCs w:val="24"/>
        </w:rPr>
        <w:lastRenderedPageBreak/>
        <w:t>Severity level</w:t>
      </w:r>
    </w:p>
    <w:p w:rsidR="00F41B72" w:rsidRPr="00925056" w:rsidRDefault="00F41B72" w:rsidP="00945A56">
      <w:pPr>
        <w:spacing w:line="240" w:lineRule="auto"/>
        <w:rPr>
          <w:rFonts w:ascii="Times New Roman" w:hAnsi="Times New Roman" w:cs="Times New Roman"/>
          <w:color w:val="000000" w:themeColor="text1"/>
          <w:sz w:val="24"/>
          <w:szCs w:val="24"/>
        </w:rPr>
      </w:pPr>
    </w:p>
    <w:p w:rsidR="00F41B72" w:rsidRPr="00925056" w:rsidRDefault="00F41B72" w:rsidP="00945A56">
      <w:pPr>
        <w:pStyle w:val="Caption"/>
        <w:spacing w:after="120"/>
        <w:rPr>
          <w:rFonts w:ascii="Times New Roman" w:hAnsi="Times New Roman" w:cs="Times New Roman"/>
          <w:i w:val="0"/>
          <w:color w:val="000000" w:themeColor="text1"/>
          <w:sz w:val="24"/>
          <w:szCs w:val="24"/>
        </w:rPr>
      </w:pPr>
      <w:r w:rsidRPr="00925056">
        <w:rPr>
          <w:rFonts w:ascii="Times New Roman" w:hAnsi="Times New Roman" w:cs="Times New Roman"/>
          <w:i w:val="0"/>
          <w:color w:val="000000" w:themeColor="text1"/>
          <w:sz w:val="24"/>
          <w:szCs w:val="24"/>
        </w:rPr>
        <w:t>Table D2</w:t>
      </w:r>
      <w:r w:rsidR="00604908" w:rsidRPr="00925056">
        <w:rPr>
          <w:rFonts w:ascii="Times New Roman" w:hAnsi="Times New Roman" w:cs="Times New Roman"/>
          <w:i w:val="0"/>
          <w:color w:val="000000" w:themeColor="text1"/>
          <w:sz w:val="24"/>
          <w:szCs w:val="24"/>
        </w:rPr>
        <w:t xml:space="preserve">: </w:t>
      </w:r>
      <w:r w:rsidR="00051CFA">
        <w:rPr>
          <w:rFonts w:ascii="Times New Roman" w:hAnsi="Times New Roman" w:cs="Times New Roman"/>
          <w:i w:val="0"/>
          <w:color w:val="000000" w:themeColor="text1"/>
          <w:sz w:val="24"/>
          <w:szCs w:val="24"/>
        </w:rPr>
        <w:t xml:space="preserve">Micro-averaged </w:t>
      </w:r>
      <w:r w:rsidR="00DD227F">
        <w:rPr>
          <w:rFonts w:ascii="Times New Roman" w:hAnsi="Times New Roman" w:cs="Times New Roman"/>
          <w:i w:val="0"/>
          <w:color w:val="000000" w:themeColor="text1"/>
          <w:sz w:val="24"/>
          <w:szCs w:val="24"/>
        </w:rPr>
        <w:t>F-score</w:t>
      </w:r>
      <w:r w:rsidR="00051CFA">
        <w:rPr>
          <w:rFonts w:ascii="Times New Roman" w:hAnsi="Times New Roman" w:cs="Times New Roman"/>
          <w:i w:val="0"/>
          <w:color w:val="000000" w:themeColor="text1"/>
          <w:sz w:val="24"/>
          <w:szCs w:val="24"/>
        </w:rPr>
        <w:t>s</w:t>
      </w:r>
      <w:r w:rsidR="00604908" w:rsidRPr="00925056">
        <w:rPr>
          <w:rFonts w:ascii="Times New Roman" w:hAnsi="Times New Roman" w:cs="Times New Roman"/>
          <w:i w:val="0"/>
          <w:color w:val="000000" w:themeColor="text1"/>
          <w:sz w:val="24"/>
          <w:szCs w:val="24"/>
        </w:rPr>
        <w:t xml:space="preserve"> </w:t>
      </w:r>
      <w:r w:rsidRPr="00925056">
        <w:rPr>
          <w:rFonts w:ascii="Times New Roman" w:hAnsi="Times New Roman" w:cs="Times New Roman"/>
          <w:i w:val="0"/>
          <w:color w:val="000000" w:themeColor="text1"/>
          <w:sz w:val="24"/>
          <w:szCs w:val="24"/>
        </w:rPr>
        <w:t xml:space="preserve">with different classifier ensembles, feature </w:t>
      </w:r>
      <w:r w:rsidR="00614D8B" w:rsidRPr="00925056">
        <w:rPr>
          <w:rFonts w:ascii="Times New Roman" w:hAnsi="Times New Roman" w:cs="Times New Roman"/>
          <w:i w:val="0"/>
          <w:color w:val="000000" w:themeColor="text1"/>
          <w:sz w:val="24"/>
          <w:szCs w:val="24"/>
        </w:rPr>
        <w:t>extraction</w:t>
      </w:r>
      <w:r w:rsidRPr="00925056">
        <w:rPr>
          <w:rFonts w:ascii="Times New Roman" w:hAnsi="Times New Roman" w:cs="Times New Roman"/>
          <w:i w:val="0"/>
          <w:color w:val="000000" w:themeColor="text1"/>
          <w:sz w:val="24"/>
          <w:szCs w:val="24"/>
        </w:rPr>
        <w:t>, and decision</w:t>
      </w:r>
      <w:r w:rsidR="00604908" w:rsidRPr="00925056">
        <w:rPr>
          <w:rFonts w:ascii="Times New Roman" w:hAnsi="Times New Roman" w:cs="Times New Roman"/>
          <w:i w:val="0"/>
          <w:color w:val="000000" w:themeColor="text1"/>
          <w:sz w:val="24"/>
          <w:szCs w:val="24"/>
        </w:rPr>
        <w:t>-</w:t>
      </w:r>
      <w:r w:rsidRPr="00925056">
        <w:rPr>
          <w:rFonts w:ascii="Times New Roman" w:hAnsi="Times New Roman" w:cs="Times New Roman"/>
          <w:i w:val="0"/>
          <w:color w:val="000000" w:themeColor="text1"/>
          <w:sz w:val="24"/>
          <w:szCs w:val="24"/>
        </w:rPr>
        <w:t xml:space="preserve">making strategies. The </w:t>
      </w:r>
      <w:r w:rsidR="00945A56" w:rsidRPr="00925056">
        <w:rPr>
          <w:rFonts w:ascii="Times New Roman" w:hAnsi="Times New Roman" w:cs="Times New Roman"/>
          <w:i w:val="0"/>
          <w:color w:val="000000" w:themeColor="text1"/>
          <w:sz w:val="24"/>
          <w:szCs w:val="24"/>
        </w:rPr>
        <w:t>best performing</w:t>
      </w:r>
      <w:r w:rsidR="00604908" w:rsidRPr="00925056">
        <w:rPr>
          <w:rFonts w:ascii="Times New Roman" w:hAnsi="Times New Roman" w:cs="Times New Roman"/>
          <w:i w:val="0"/>
          <w:color w:val="000000" w:themeColor="text1"/>
          <w:sz w:val="24"/>
          <w:szCs w:val="24"/>
        </w:rPr>
        <w:t xml:space="preserve"> </w:t>
      </w:r>
      <w:r w:rsidR="00945A56" w:rsidRPr="00925056">
        <w:rPr>
          <w:rFonts w:ascii="Times New Roman" w:hAnsi="Times New Roman" w:cs="Times New Roman"/>
          <w:i w:val="0"/>
          <w:color w:val="000000" w:themeColor="text1"/>
          <w:sz w:val="24"/>
          <w:szCs w:val="24"/>
        </w:rPr>
        <w:t>classifier</w:t>
      </w:r>
      <w:r w:rsidR="00604908" w:rsidRPr="00925056">
        <w:rPr>
          <w:rFonts w:ascii="Times New Roman" w:hAnsi="Times New Roman" w:cs="Times New Roman"/>
          <w:i w:val="0"/>
          <w:color w:val="000000" w:themeColor="text1"/>
          <w:sz w:val="24"/>
          <w:szCs w:val="24"/>
        </w:rPr>
        <w:t xml:space="preserve"> is </w:t>
      </w:r>
      <w:r w:rsidRPr="00925056">
        <w:rPr>
          <w:rFonts w:ascii="Times New Roman" w:hAnsi="Times New Roman" w:cs="Times New Roman"/>
          <w:i w:val="0"/>
          <w:color w:val="000000" w:themeColor="text1"/>
          <w:sz w:val="24"/>
          <w:szCs w:val="24"/>
        </w:rPr>
        <w:t>highlighted in bold.</w:t>
      </w:r>
    </w:p>
    <w:tbl>
      <w:tblPr>
        <w:tblStyle w:val="PlainTable21"/>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5"/>
        <w:gridCol w:w="1203"/>
        <w:gridCol w:w="1458"/>
        <w:gridCol w:w="875"/>
        <w:gridCol w:w="877"/>
        <w:gridCol w:w="899"/>
        <w:gridCol w:w="756"/>
        <w:gridCol w:w="857"/>
        <w:gridCol w:w="1067"/>
      </w:tblGrid>
      <w:tr w:rsidR="00F41B72" w:rsidRPr="00925056" w:rsidTr="00945A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9" w:type="pct"/>
            <w:vMerge w:val="restart"/>
            <w:tcBorders>
              <w:bottom w:val="none" w:sz="0" w:space="0" w:color="auto"/>
            </w:tcBorders>
            <w:shd w:val="clear" w:color="auto" w:fill="D9D9D9" w:themeFill="background1" w:themeFillShade="D9"/>
          </w:tcPr>
          <w:p w:rsidR="00F41B72" w:rsidRPr="00925056" w:rsidRDefault="00F41B72" w:rsidP="00945A56">
            <w:pPr>
              <w:pStyle w:val="NormalWeb"/>
              <w:spacing w:before="0" w:beforeAutospacing="0" w:after="0" w:afterAutospacing="0"/>
              <w:textAlignment w:val="bottom"/>
              <w:rPr>
                <w:color w:val="000000" w:themeColor="text1"/>
                <w:kern w:val="24"/>
              </w:rPr>
            </w:pPr>
            <w:r w:rsidRPr="00925056">
              <w:rPr>
                <w:color w:val="000000" w:themeColor="text1"/>
                <w:kern w:val="24"/>
              </w:rPr>
              <w:t>Classifier ensemble</w:t>
            </w:r>
          </w:p>
        </w:tc>
        <w:tc>
          <w:tcPr>
            <w:tcW w:w="658" w:type="pct"/>
            <w:vMerge w:val="restart"/>
            <w:tcBorders>
              <w:bottom w:val="none" w:sz="0" w:space="0" w:color="auto"/>
            </w:tcBorders>
            <w:shd w:val="clear" w:color="auto" w:fill="D9D9D9" w:themeFill="background1" w:themeFillShade="D9"/>
          </w:tcPr>
          <w:p w:rsidR="00F41B72" w:rsidRPr="00925056" w:rsidRDefault="00F41B72" w:rsidP="00945A56">
            <w:pPr>
              <w:pStyle w:val="NormalWeb"/>
              <w:spacing w:before="0" w:beforeAutospacing="0" w:after="0" w:afterAutospacing="0"/>
              <w:textAlignment w:val="bottom"/>
              <w:cnfStyle w:val="100000000000" w:firstRow="1" w:lastRow="0" w:firstColumn="0" w:lastColumn="0" w:oddVBand="0" w:evenVBand="0" w:oddHBand="0" w:evenHBand="0" w:firstRowFirstColumn="0" w:firstRowLastColumn="0" w:lastRowFirstColumn="0" w:lastRowLastColumn="0"/>
              <w:rPr>
                <w:color w:val="000000" w:themeColor="text1"/>
              </w:rPr>
            </w:pPr>
            <w:r w:rsidRPr="00925056">
              <w:rPr>
                <w:color w:val="000000" w:themeColor="text1"/>
                <w:kern w:val="24"/>
              </w:rPr>
              <w:t>Base classifier</w:t>
            </w:r>
          </w:p>
        </w:tc>
        <w:tc>
          <w:tcPr>
            <w:tcW w:w="822" w:type="pct"/>
            <w:vMerge w:val="restart"/>
            <w:tcBorders>
              <w:bottom w:val="none" w:sz="0" w:space="0" w:color="auto"/>
            </w:tcBorders>
            <w:shd w:val="clear" w:color="auto" w:fill="D9D9D9" w:themeFill="background1" w:themeFillShade="D9"/>
          </w:tcPr>
          <w:p w:rsidR="00F41B72" w:rsidRPr="00925056" w:rsidRDefault="00F41B72" w:rsidP="00614D8B">
            <w:pPr>
              <w:pStyle w:val="NormalWeb"/>
              <w:spacing w:before="0" w:beforeAutospacing="0" w:after="0" w:afterAutospacing="0"/>
              <w:textAlignment w:val="bottom"/>
              <w:cnfStyle w:val="100000000000" w:firstRow="1" w:lastRow="0" w:firstColumn="0" w:lastColumn="0" w:oddVBand="0" w:evenVBand="0" w:oddHBand="0" w:evenHBand="0" w:firstRowFirstColumn="0" w:firstRowLastColumn="0" w:lastRowFirstColumn="0" w:lastRowLastColumn="0"/>
              <w:rPr>
                <w:color w:val="000000" w:themeColor="text1"/>
              </w:rPr>
            </w:pPr>
            <w:r w:rsidRPr="00925056">
              <w:rPr>
                <w:color w:val="000000" w:themeColor="text1"/>
                <w:kern w:val="24"/>
              </w:rPr>
              <w:t xml:space="preserve">Feature </w:t>
            </w:r>
            <w:r w:rsidR="00614D8B" w:rsidRPr="00925056">
              <w:rPr>
                <w:color w:val="000000" w:themeColor="text1"/>
                <w:kern w:val="24"/>
              </w:rPr>
              <w:t>extraction</w:t>
            </w:r>
          </w:p>
        </w:tc>
        <w:tc>
          <w:tcPr>
            <w:tcW w:w="985" w:type="pct"/>
            <w:gridSpan w:val="2"/>
            <w:tcBorders>
              <w:bottom w:val="none" w:sz="0" w:space="0" w:color="auto"/>
            </w:tcBorders>
            <w:shd w:val="clear" w:color="auto" w:fill="D9D9D9" w:themeFill="background1" w:themeFillShade="D9"/>
            <w:vAlign w:val="center"/>
          </w:tcPr>
          <w:p w:rsidR="00F41B72" w:rsidRPr="00925056" w:rsidRDefault="00F41B72" w:rsidP="00945A56">
            <w:pPr>
              <w:pStyle w:val="NormalWeb"/>
              <w:spacing w:before="0" w:beforeAutospacing="0" w:after="0" w:afterAutospacing="0"/>
              <w:jc w:val="center"/>
              <w:textAlignment w:val="bottom"/>
              <w:cnfStyle w:val="100000000000" w:firstRow="1" w:lastRow="0" w:firstColumn="0" w:lastColumn="0" w:oddVBand="0" w:evenVBand="0" w:oddHBand="0" w:evenHBand="0" w:firstRowFirstColumn="0" w:firstRowLastColumn="0" w:lastRowFirstColumn="0" w:lastRowLastColumn="0"/>
              <w:rPr>
                <w:color w:val="000000" w:themeColor="text1"/>
              </w:rPr>
            </w:pPr>
            <w:r w:rsidRPr="00925056">
              <w:rPr>
                <w:color w:val="000000" w:themeColor="text1"/>
                <w:kern w:val="24"/>
              </w:rPr>
              <w:t>benchmark</w:t>
            </w:r>
          </w:p>
        </w:tc>
        <w:tc>
          <w:tcPr>
            <w:tcW w:w="904" w:type="pct"/>
            <w:gridSpan w:val="2"/>
            <w:tcBorders>
              <w:bottom w:val="none" w:sz="0" w:space="0" w:color="auto"/>
            </w:tcBorders>
            <w:shd w:val="clear" w:color="auto" w:fill="D9D9D9" w:themeFill="background1" w:themeFillShade="D9"/>
            <w:vAlign w:val="center"/>
          </w:tcPr>
          <w:p w:rsidR="00F41B72" w:rsidRPr="00925056" w:rsidRDefault="00F41B72" w:rsidP="00945A56">
            <w:pPr>
              <w:pStyle w:val="NormalWeb"/>
              <w:spacing w:before="0" w:beforeAutospacing="0" w:after="0" w:afterAutospacing="0"/>
              <w:jc w:val="center"/>
              <w:textAlignment w:val="bottom"/>
              <w:cnfStyle w:val="100000000000" w:firstRow="1" w:lastRow="0" w:firstColumn="0" w:lastColumn="0" w:oddVBand="0" w:evenVBand="0" w:oddHBand="0" w:evenHBand="0" w:firstRowFirstColumn="0" w:firstRowLastColumn="0" w:lastRowFirstColumn="0" w:lastRowLastColumn="0"/>
              <w:rPr>
                <w:color w:val="000000" w:themeColor="text1"/>
                <w:kern w:val="24"/>
              </w:rPr>
            </w:pPr>
            <w:r w:rsidRPr="00925056">
              <w:rPr>
                <w:color w:val="000000" w:themeColor="text1"/>
                <w:kern w:val="24"/>
              </w:rPr>
              <w:t>original</w:t>
            </w:r>
          </w:p>
        </w:tc>
        <w:tc>
          <w:tcPr>
            <w:tcW w:w="1063" w:type="pct"/>
            <w:gridSpan w:val="2"/>
            <w:tcBorders>
              <w:bottom w:val="none" w:sz="0" w:space="0" w:color="auto"/>
            </w:tcBorders>
            <w:shd w:val="clear" w:color="auto" w:fill="D9D9D9" w:themeFill="background1" w:themeFillShade="D9"/>
            <w:vAlign w:val="center"/>
          </w:tcPr>
          <w:p w:rsidR="00F41B72" w:rsidRPr="00925056" w:rsidRDefault="00F41B72" w:rsidP="00945A56">
            <w:pPr>
              <w:pStyle w:val="NormalWeb"/>
              <w:spacing w:before="0" w:beforeAutospacing="0" w:after="0" w:afterAutospacing="0"/>
              <w:jc w:val="center"/>
              <w:textAlignment w:val="bottom"/>
              <w:cnfStyle w:val="100000000000" w:firstRow="1" w:lastRow="0" w:firstColumn="0" w:lastColumn="0" w:oddVBand="0" w:evenVBand="0" w:oddHBand="0" w:evenHBand="0" w:firstRowFirstColumn="0" w:firstRowLastColumn="0" w:lastRowFirstColumn="0" w:lastRowLastColumn="0"/>
              <w:rPr>
                <w:color w:val="000000" w:themeColor="text1"/>
                <w:kern w:val="24"/>
              </w:rPr>
            </w:pPr>
            <w:r w:rsidRPr="00925056">
              <w:rPr>
                <w:color w:val="000000" w:themeColor="text1"/>
                <w:kern w:val="24"/>
              </w:rPr>
              <w:t>independent</w:t>
            </w:r>
          </w:p>
        </w:tc>
      </w:tr>
      <w:tr w:rsidR="00F41B72" w:rsidRPr="00925056" w:rsidTr="00945A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9" w:type="pct"/>
            <w:vMerge/>
            <w:tcBorders>
              <w:top w:val="none" w:sz="0" w:space="0" w:color="auto"/>
              <w:bottom w:val="none" w:sz="0" w:space="0" w:color="auto"/>
            </w:tcBorders>
            <w:shd w:val="clear" w:color="auto" w:fill="D9D9D9" w:themeFill="background1" w:themeFillShade="D9"/>
          </w:tcPr>
          <w:p w:rsidR="00F41B72" w:rsidRPr="00925056" w:rsidRDefault="00F41B72" w:rsidP="00945A56">
            <w:pPr>
              <w:pStyle w:val="NormalWeb"/>
              <w:spacing w:before="0" w:beforeAutospacing="0" w:after="0" w:afterAutospacing="0"/>
              <w:textAlignment w:val="bottom"/>
              <w:rPr>
                <w:color w:val="000000" w:themeColor="text1"/>
                <w:kern w:val="24"/>
              </w:rPr>
            </w:pPr>
          </w:p>
        </w:tc>
        <w:tc>
          <w:tcPr>
            <w:tcW w:w="658" w:type="pct"/>
            <w:vMerge/>
            <w:tcBorders>
              <w:top w:val="none" w:sz="0" w:space="0" w:color="auto"/>
              <w:bottom w:val="none" w:sz="0" w:space="0" w:color="auto"/>
            </w:tcBorders>
            <w:shd w:val="clear" w:color="auto" w:fill="D9D9D9" w:themeFill="background1" w:themeFillShade="D9"/>
          </w:tcPr>
          <w:p w:rsidR="00F41B72" w:rsidRPr="00925056" w:rsidRDefault="00F41B72" w:rsidP="00945A56">
            <w:pPr>
              <w:pStyle w:val="NormalWeb"/>
              <w:spacing w:before="0" w:beforeAutospacing="0" w:after="0" w:afterAutospacing="0"/>
              <w:textAlignment w:val="bottom"/>
              <w:cnfStyle w:val="000000100000" w:firstRow="0" w:lastRow="0" w:firstColumn="0" w:lastColumn="0" w:oddVBand="0" w:evenVBand="0" w:oddHBand="1" w:evenHBand="0" w:firstRowFirstColumn="0" w:firstRowLastColumn="0" w:lastRowFirstColumn="0" w:lastRowLastColumn="0"/>
              <w:rPr>
                <w:b/>
                <w:color w:val="000000" w:themeColor="text1"/>
                <w:kern w:val="24"/>
              </w:rPr>
            </w:pPr>
          </w:p>
        </w:tc>
        <w:tc>
          <w:tcPr>
            <w:tcW w:w="822" w:type="pct"/>
            <w:vMerge/>
            <w:tcBorders>
              <w:top w:val="none" w:sz="0" w:space="0" w:color="auto"/>
              <w:bottom w:val="none" w:sz="0" w:space="0" w:color="auto"/>
            </w:tcBorders>
            <w:shd w:val="clear" w:color="auto" w:fill="D9D9D9" w:themeFill="background1" w:themeFillShade="D9"/>
          </w:tcPr>
          <w:p w:rsidR="00F41B72" w:rsidRPr="00925056" w:rsidRDefault="00F41B72" w:rsidP="00945A56">
            <w:pPr>
              <w:pStyle w:val="NormalWeb"/>
              <w:spacing w:before="0" w:beforeAutospacing="0" w:after="0" w:afterAutospacing="0"/>
              <w:textAlignment w:val="bottom"/>
              <w:cnfStyle w:val="000000100000" w:firstRow="0" w:lastRow="0" w:firstColumn="0" w:lastColumn="0" w:oddVBand="0" w:evenVBand="0" w:oddHBand="1" w:evenHBand="0" w:firstRowFirstColumn="0" w:firstRowLastColumn="0" w:lastRowFirstColumn="0" w:lastRowLastColumn="0"/>
              <w:rPr>
                <w:b/>
                <w:color w:val="000000" w:themeColor="text1"/>
                <w:kern w:val="24"/>
              </w:rPr>
            </w:pPr>
          </w:p>
        </w:tc>
        <w:tc>
          <w:tcPr>
            <w:tcW w:w="492" w:type="pct"/>
            <w:tcBorders>
              <w:top w:val="none" w:sz="0" w:space="0" w:color="auto"/>
              <w:bottom w:val="none" w:sz="0" w:space="0" w:color="auto"/>
            </w:tcBorders>
            <w:shd w:val="clear" w:color="auto" w:fill="D9D9D9" w:themeFill="background1" w:themeFillShade="D9"/>
            <w:vAlign w:val="center"/>
          </w:tcPr>
          <w:p w:rsidR="00F41B72" w:rsidRPr="00925056" w:rsidRDefault="00F41B72" w:rsidP="00945A56">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b/>
                <w:color w:val="000000" w:themeColor="text1"/>
                <w:kern w:val="24"/>
              </w:rPr>
            </w:pPr>
            <w:r w:rsidRPr="00925056">
              <w:rPr>
                <w:b/>
                <w:color w:val="000000" w:themeColor="text1"/>
                <w:kern w:val="24"/>
              </w:rPr>
              <w:t>voting</w:t>
            </w:r>
          </w:p>
        </w:tc>
        <w:tc>
          <w:tcPr>
            <w:tcW w:w="493" w:type="pct"/>
            <w:tcBorders>
              <w:top w:val="none" w:sz="0" w:space="0" w:color="auto"/>
              <w:bottom w:val="none" w:sz="0" w:space="0" w:color="auto"/>
            </w:tcBorders>
            <w:shd w:val="clear" w:color="auto" w:fill="D9D9D9" w:themeFill="background1" w:themeFillShade="D9"/>
            <w:vAlign w:val="center"/>
          </w:tcPr>
          <w:p w:rsidR="00F41B72" w:rsidRPr="00925056" w:rsidRDefault="00F41B72" w:rsidP="00945A56">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b/>
                <w:color w:val="000000" w:themeColor="text1"/>
                <w:kern w:val="24"/>
              </w:rPr>
            </w:pPr>
            <w:r w:rsidRPr="00925056">
              <w:rPr>
                <w:b/>
                <w:color w:val="000000" w:themeColor="text1"/>
                <w:kern w:val="24"/>
              </w:rPr>
              <w:t>DAG</w:t>
            </w:r>
          </w:p>
        </w:tc>
        <w:tc>
          <w:tcPr>
            <w:tcW w:w="505" w:type="pct"/>
            <w:tcBorders>
              <w:top w:val="none" w:sz="0" w:space="0" w:color="auto"/>
              <w:bottom w:val="none" w:sz="0" w:space="0" w:color="auto"/>
            </w:tcBorders>
            <w:shd w:val="clear" w:color="auto" w:fill="D9D9D9" w:themeFill="background1" w:themeFillShade="D9"/>
            <w:vAlign w:val="center"/>
          </w:tcPr>
          <w:p w:rsidR="00F41B72" w:rsidRPr="00925056" w:rsidRDefault="00F41B72" w:rsidP="00945A56">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b/>
                <w:color w:val="000000" w:themeColor="text1"/>
                <w:kern w:val="24"/>
              </w:rPr>
            </w:pPr>
            <w:r w:rsidRPr="00925056">
              <w:rPr>
                <w:b/>
                <w:color w:val="000000" w:themeColor="text1"/>
                <w:kern w:val="24"/>
              </w:rPr>
              <w:t>voting</w:t>
            </w:r>
          </w:p>
        </w:tc>
        <w:tc>
          <w:tcPr>
            <w:tcW w:w="399" w:type="pct"/>
            <w:tcBorders>
              <w:top w:val="none" w:sz="0" w:space="0" w:color="auto"/>
              <w:bottom w:val="none" w:sz="0" w:space="0" w:color="auto"/>
            </w:tcBorders>
            <w:shd w:val="clear" w:color="auto" w:fill="D9D9D9" w:themeFill="background1" w:themeFillShade="D9"/>
            <w:vAlign w:val="center"/>
          </w:tcPr>
          <w:p w:rsidR="00F41B72" w:rsidRPr="00925056" w:rsidRDefault="00F41B72" w:rsidP="00945A56">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b/>
                <w:color w:val="000000" w:themeColor="text1"/>
                <w:kern w:val="24"/>
              </w:rPr>
            </w:pPr>
            <w:r w:rsidRPr="00925056">
              <w:rPr>
                <w:b/>
                <w:color w:val="000000" w:themeColor="text1"/>
                <w:kern w:val="24"/>
              </w:rPr>
              <w:t>DAG</w:t>
            </w:r>
          </w:p>
        </w:tc>
        <w:tc>
          <w:tcPr>
            <w:tcW w:w="466" w:type="pct"/>
            <w:tcBorders>
              <w:top w:val="none" w:sz="0" w:space="0" w:color="auto"/>
              <w:bottom w:val="none" w:sz="0" w:space="0" w:color="auto"/>
            </w:tcBorders>
            <w:shd w:val="clear" w:color="auto" w:fill="D9D9D9" w:themeFill="background1" w:themeFillShade="D9"/>
            <w:vAlign w:val="center"/>
          </w:tcPr>
          <w:p w:rsidR="00F41B72" w:rsidRPr="00925056" w:rsidRDefault="00F41B72" w:rsidP="00945A56">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b/>
                <w:color w:val="000000" w:themeColor="text1"/>
                <w:kern w:val="24"/>
              </w:rPr>
            </w:pPr>
            <w:r w:rsidRPr="00925056">
              <w:rPr>
                <w:b/>
                <w:color w:val="000000" w:themeColor="text1"/>
                <w:kern w:val="24"/>
              </w:rPr>
              <w:t>voting</w:t>
            </w:r>
          </w:p>
        </w:tc>
        <w:tc>
          <w:tcPr>
            <w:tcW w:w="597" w:type="pct"/>
            <w:tcBorders>
              <w:top w:val="none" w:sz="0" w:space="0" w:color="auto"/>
              <w:bottom w:val="none" w:sz="0" w:space="0" w:color="auto"/>
            </w:tcBorders>
            <w:shd w:val="clear" w:color="auto" w:fill="D9D9D9" w:themeFill="background1" w:themeFillShade="D9"/>
            <w:vAlign w:val="center"/>
          </w:tcPr>
          <w:p w:rsidR="00F41B72" w:rsidRPr="00925056" w:rsidRDefault="00F41B72" w:rsidP="00945A56">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b/>
                <w:color w:val="000000" w:themeColor="text1"/>
                <w:kern w:val="24"/>
              </w:rPr>
            </w:pPr>
            <w:r w:rsidRPr="00925056">
              <w:rPr>
                <w:b/>
                <w:color w:val="000000" w:themeColor="text1"/>
                <w:kern w:val="24"/>
              </w:rPr>
              <w:t>DAG</w:t>
            </w:r>
          </w:p>
        </w:tc>
      </w:tr>
      <w:tr w:rsidR="00F41B72" w:rsidRPr="00925056" w:rsidTr="00945A56">
        <w:tc>
          <w:tcPr>
            <w:cnfStyle w:val="001000000000" w:firstRow="0" w:lastRow="0" w:firstColumn="1" w:lastColumn="0" w:oddVBand="0" w:evenVBand="0" w:oddHBand="0" w:evenHBand="0" w:firstRowFirstColumn="0" w:firstRowLastColumn="0" w:lastRowFirstColumn="0" w:lastRowLastColumn="0"/>
            <w:tcW w:w="569" w:type="pct"/>
            <w:vMerge w:val="restart"/>
          </w:tcPr>
          <w:p w:rsidR="00F41B72" w:rsidRPr="00925056" w:rsidRDefault="00F41B72" w:rsidP="00945A56">
            <w:pPr>
              <w:pStyle w:val="NormalWeb"/>
              <w:spacing w:before="0" w:beforeAutospacing="0" w:after="0" w:afterAutospacing="0"/>
              <w:jc w:val="center"/>
              <w:textAlignment w:val="bottom"/>
              <w:rPr>
                <w:color w:val="000000" w:themeColor="text1"/>
                <w:kern w:val="24"/>
              </w:rPr>
            </w:pPr>
            <w:proofErr w:type="spellStart"/>
            <w:r w:rsidRPr="00925056">
              <w:rPr>
                <w:color w:val="000000" w:themeColor="text1"/>
                <w:kern w:val="24"/>
              </w:rPr>
              <w:t>OvsO</w:t>
            </w:r>
            <w:proofErr w:type="spellEnd"/>
          </w:p>
        </w:tc>
        <w:tc>
          <w:tcPr>
            <w:tcW w:w="658" w:type="pct"/>
            <w:vMerge w:val="restart"/>
          </w:tcPr>
          <w:p w:rsidR="00F41B72" w:rsidRPr="00925056" w:rsidRDefault="00F41B72" w:rsidP="00945A56">
            <w:pPr>
              <w:pStyle w:val="NormalWeb"/>
              <w:spacing w:before="0" w:beforeAutospacing="0" w:after="0" w:afterAutospacing="0"/>
              <w:textAlignment w:val="bottom"/>
              <w:cnfStyle w:val="000000000000" w:firstRow="0" w:lastRow="0" w:firstColumn="0" w:lastColumn="0" w:oddVBand="0" w:evenVBand="0" w:oddHBand="0" w:evenHBand="0" w:firstRowFirstColumn="0" w:firstRowLastColumn="0" w:lastRowFirstColumn="0" w:lastRowLastColumn="0"/>
              <w:rPr>
                <w:b/>
                <w:color w:val="000000" w:themeColor="text1"/>
              </w:rPr>
            </w:pPr>
            <w:r w:rsidRPr="00925056">
              <w:rPr>
                <w:b/>
                <w:color w:val="000000" w:themeColor="text1"/>
                <w:kern w:val="24"/>
              </w:rPr>
              <w:t>SVM RBF</w:t>
            </w:r>
          </w:p>
        </w:tc>
        <w:tc>
          <w:tcPr>
            <w:tcW w:w="822" w:type="pct"/>
          </w:tcPr>
          <w:p w:rsidR="00F41B72" w:rsidRPr="00925056" w:rsidRDefault="00F41B72" w:rsidP="00945A56">
            <w:pPr>
              <w:pStyle w:val="NormalWeb"/>
              <w:spacing w:before="0" w:beforeAutospacing="0" w:after="0" w:afterAutospacing="0"/>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proofErr w:type="spellStart"/>
            <w:r w:rsidRPr="00925056">
              <w:rPr>
                <w:color w:val="000000" w:themeColor="text1"/>
                <w:kern w:val="24"/>
              </w:rPr>
              <w:t>tf-idf</w:t>
            </w:r>
            <w:proofErr w:type="spellEnd"/>
          </w:p>
        </w:tc>
        <w:tc>
          <w:tcPr>
            <w:tcW w:w="492" w:type="pct"/>
            <w:vAlign w:val="center"/>
          </w:tcPr>
          <w:p w:rsidR="00F41B72" w:rsidRPr="00925056" w:rsidRDefault="00F41B72" w:rsidP="00945A5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62.07</w:t>
            </w:r>
          </w:p>
        </w:tc>
        <w:tc>
          <w:tcPr>
            <w:tcW w:w="493" w:type="pct"/>
            <w:vAlign w:val="center"/>
          </w:tcPr>
          <w:p w:rsidR="00F41B72" w:rsidRPr="00925056" w:rsidRDefault="00F41B72" w:rsidP="00945A5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59.48</w:t>
            </w:r>
          </w:p>
        </w:tc>
        <w:tc>
          <w:tcPr>
            <w:tcW w:w="505" w:type="pct"/>
            <w:vAlign w:val="center"/>
          </w:tcPr>
          <w:p w:rsidR="00F41B72" w:rsidRPr="00925056" w:rsidRDefault="00F41B72" w:rsidP="00945A5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34.75</w:t>
            </w:r>
          </w:p>
        </w:tc>
        <w:tc>
          <w:tcPr>
            <w:tcW w:w="399" w:type="pct"/>
            <w:vAlign w:val="center"/>
          </w:tcPr>
          <w:p w:rsidR="00F41B72" w:rsidRPr="00925056" w:rsidRDefault="00F41B72" w:rsidP="00945A5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37.52</w:t>
            </w:r>
          </w:p>
        </w:tc>
        <w:tc>
          <w:tcPr>
            <w:tcW w:w="466" w:type="pct"/>
            <w:vAlign w:val="center"/>
          </w:tcPr>
          <w:p w:rsidR="00F41B72" w:rsidRPr="00925056" w:rsidRDefault="00F41B72" w:rsidP="00945A5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32.69</w:t>
            </w:r>
          </w:p>
        </w:tc>
        <w:tc>
          <w:tcPr>
            <w:tcW w:w="597" w:type="pct"/>
            <w:vAlign w:val="center"/>
          </w:tcPr>
          <w:p w:rsidR="00F41B72" w:rsidRPr="00925056" w:rsidRDefault="00F41B72" w:rsidP="00945A5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35.58</w:t>
            </w:r>
          </w:p>
        </w:tc>
      </w:tr>
      <w:tr w:rsidR="00F41B72" w:rsidRPr="00925056" w:rsidTr="00945A56">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569" w:type="pct"/>
            <w:vMerge/>
            <w:tcBorders>
              <w:top w:val="none" w:sz="0" w:space="0" w:color="auto"/>
              <w:bottom w:val="none" w:sz="0" w:space="0" w:color="auto"/>
            </w:tcBorders>
          </w:tcPr>
          <w:p w:rsidR="00F41B72" w:rsidRPr="00925056" w:rsidRDefault="00F41B72" w:rsidP="00945A56">
            <w:pPr>
              <w:spacing w:line="240" w:lineRule="auto"/>
              <w:rPr>
                <w:rFonts w:ascii="Times New Roman" w:hAnsi="Times New Roman" w:cs="Times New Roman"/>
                <w:b w:val="0"/>
                <w:color w:val="000000" w:themeColor="text1"/>
                <w:sz w:val="24"/>
                <w:szCs w:val="24"/>
              </w:rPr>
            </w:pPr>
          </w:p>
        </w:tc>
        <w:tc>
          <w:tcPr>
            <w:tcW w:w="658" w:type="pct"/>
            <w:vMerge/>
            <w:tcBorders>
              <w:top w:val="none" w:sz="0" w:space="0" w:color="auto"/>
              <w:bottom w:val="none" w:sz="0" w:space="0" w:color="auto"/>
            </w:tcBorders>
          </w:tcPr>
          <w:p w:rsidR="00F41B72" w:rsidRPr="00925056" w:rsidRDefault="00F41B72" w:rsidP="00945A56">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822" w:type="pct"/>
            <w:tcBorders>
              <w:top w:val="none" w:sz="0" w:space="0" w:color="auto"/>
              <w:bottom w:val="none" w:sz="0" w:space="0" w:color="auto"/>
            </w:tcBorders>
          </w:tcPr>
          <w:p w:rsidR="00F41B72" w:rsidRPr="00925056" w:rsidRDefault="00F41B72" w:rsidP="00945A56">
            <w:pPr>
              <w:pStyle w:val="NormalWeb"/>
              <w:spacing w:before="0" w:beforeAutospacing="0" w:after="0" w:afterAutospacing="0"/>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color w:val="000000" w:themeColor="text1"/>
                <w:kern w:val="24"/>
              </w:rPr>
              <w:t>term frequency</w:t>
            </w:r>
          </w:p>
        </w:tc>
        <w:tc>
          <w:tcPr>
            <w:tcW w:w="492" w:type="pct"/>
            <w:tcBorders>
              <w:top w:val="none" w:sz="0" w:space="0" w:color="auto"/>
              <w:bottom w:val="none" w:sz="0" w:space="0" w:color="auto"/>
            </w:tcBorders>
            <w:vAlign w:val="center"/>
          </w:tcPr>
          <w:p w:rsidR="00F41B72" w:rsidRPr="00925056" w:rsidRDefault="00F41B72" w:rsidP="00945A5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51.72</w:t>
            </w:r>
          </w:p>
        </w:tc>
        <w:tc>
          <w:tcPr>
            <w:tcW w:w="493" w:type="pct"/>
            <w:tcBorders>
              <w:top w:val="none" w:sz="0" w:space="0" w:color="auto"/>
              <w:bottom w:val="none" w:sz="0" w:space="0" w:color="auto"/>
            </w:tcBorders>
            <w:vAlign w:val="center"/>
          </w:tcPr>
          <w:p w:rsidR="00F41B72" w:rsidRPr="00925056" w:rsidRDefault="00F41B72" w:rsidP="00945A5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50.00</w:t>
            </w:r>
          </w:p>
        </w:tc>
        <w:tc>
          <w:tcPr>
            <w:tcW w:w="505" w:type="pct"/>
            <w:tcBorders>
              <w:top w:val="none" w:sz="0" w:space="0" w:color="auto"/>
              <w:bottom w:val="none" w:sz="0" w:space="0" w:color="auto"/>
            </w:tcBorders>
            <w:vAlign w:val="center"/>
          </w:tcPr>
          <w:p w:rsidR="00F41B72" w:rsidRPr="00925056" w:rsidRDefault="00F41B72" w:rsidP="00945A5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34.71</w:t>
            </w:r>
          </w:p>
        </w:tc>
        <w:tc>
          <w:tcPr>
            <w:tcW w:w="399" w:type="pct"/>
            <w:tcBorders>
              <w:top w:val="none" w:sz="0" w:space="0" w:color="auto"/>
              <w:bottom w:val="none" w:sz="0" w:space="0" w:color="auto"/>
            </w:tcBorders>
            <w:vAlign w:val="center"/>
          </w:tcPr>
          <w:p w:rsidR="00F41B72" w:rsidRPr="00925056" w:rsidRDefault="00F41B72" w:rsidP="00945A5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39.34</w:t>
            </w:r>
          </w:p>
        </w:tc>
        <w:tc>
          <w:tcPr>
            <w:tcW w:w="466" w:type="pct"/>
            <w:tcBorders>
              <w:top w:val="none" w:sz="0" w:space="0" w:color="auto"/>
              <w:bottom w:val="none" w:sz="0" w:space="0" w:color="auto"/>
            </w:tcBorders>
            <w:vAlign w:val="center"/>
          </w:tcPr>
          <w:p w:rsidR="00F41B72" w:rsidRPr="00925056" w:rsidRDefault="00F41B72" w:rsidP="00945A5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38.17</w:t>
            </w:r>
          </w:p>
        </w:tc>
        <w:tc>
          <w:tcPr>
            <w:tcW w:w="597" w:type="pct"/>
            <w:tcBorders>
              <w:top w:val="none" w:sz="0" w:space="0" w:color="auto"/>
              <w:bottom w:val="none" w:sz="0" w:space="0" w:color="auto"/>
            </w:tcBorders>
            <w:vAlign w:val="center"/>
          </w:tcPr>
          <w:p w:rsidR="00F41B72" w:rsidRPr="00925056" w:rsidRDefault="00F41B72" w:rsidP="00945A5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42.64</w:t>
            </w:r>
          </w:p>
        </w:tc>
      </w:tr>
      <w:tr w:rsidR="00F41B72" w:rsidRPr="00925056" w:rsidTr="00945A56">
        <w:trPr>
          <w:trHeight w:val="278"/>
        </w:trPr>
        <w:tc>
          <w:tcPr>
            <w:cnfStyle w:val="001000000000" w:firstRow="0" w:lastRow="0" w:firstColumn="1" w:lastColumn="0" w:oddVBand="0" w:evenVBand="0" w:oddHBand="0" w:evenHBand="0" w:firstRowFirstColumn="0" w:firstRowLastColumn="0" w:lastRowFirstColumn="0" w:lastRowLastColumn="0"/>
            <w:tcW w:w="569" w:type="pct"/>
            <w:vMerge/>
          </w:tcPr>
          <w:p w:rsidR="00F41B72" w:rsidRPr="00925056" w:rsidRDefault="00F41B72" w:rsidP="00945A56">
            <w:pPr>
              <w:spacing w:line="240" w:lineRule="auto"/>
              <w:rPr>
                <w:rFonts w:ascii="Times New Roman" w:hAnsi="Times New Roman" w:cs="Times New Roman"/>
                <w:b w:val="0"/>
                <w:color w:val="000000" w:themeColor="text1"/>
                <w:sz w:val="24"/>
                <w:szCs w:val="24"/>
              </w:rPr>
            </w:pPr>
          </w:p>
        </w:tc>
        <w:tc>
          <w:tcPr>
            <w:tcW w:w="658" w:type="pct"/>
            <w:vMerge/>
          </w:tcPr>
          <w:p w:rsidR="00F41B72" w:rsidRPr="00925056" w:rsidRDefault="00F41B72" w:rsidP="00945A56">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822" w:type="pct"/>
          </w:tcPr>
          <w:p w:rsidR="00F41B72" w:rsidRPr="00925056" w:rsidRDefault="00F41B72" w:rsidP="00945A56">
            <w:pPr>
              <w:pStyle w:val="NormalWeb"/>
              <w:spacing w:before="0" w:beforeAutospacing="0" w:after="0" w:afterAutospacing="0"/>
              <w:textAlignment w:val="bottom"/>
              <w:cnfStyle w:val="000000000000" w:firstRow="0" w:lastRow="0" w:firstColumn="0" w:lastColumn="0" w:oddVBand="0" w:evenVBand="0" w:oddHBand="0" w:evenHBand="0" w:firstRowFirstColumn="0" w:firstRowLastColumn="0" w:lastRowFirstColumn="0" w:lastRowLastColumn="0"/>
              <w:rPr>
                <w:b/>
                <w:color w:val="000000" w:themeColor="text1"/>
              </w:rPr>
            </w:pPr>
            <w:r w:rsidRPr="00925056">
              <w:rPr>
                <w:b/>
                <w:color w:val="000000" w:themeColor="text1"/>
                <w:kern w:val="24"/>
              </w:rPr>
              <w:t>binary count</w:t>
            </w:r>
          </w:p>
        </w:tc>
        <w:tc>
          <w:tcPr>
            <w:tcW w:w="492" w:type="pct"/>
            <w:vAlign w:val="center"/>
          </w:tcPr>
          <w:p w:rsidR="00F41B72" w:rsidRPr="00925056" w:rsidRDefault="00F41B72" w:rsidP="00945A5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62.07</w:t>
            </w:r>
          </w:p>
        </w:tc>
        <w:tc>
          <w:tcPr>
            <w:tcW w:w="493" w:type="pct"/>
            <w:vAlign w:val="center"/>
          </w:tcPr>
          <w:p w:rsidR="00F41B72" w:rsidRPr="00925056" w:rsidRDefault="00F41B72" w:rsidP="00945A5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925056">
              <w:rPr>
                <w:rFonts w:ascii="Times New Roman" w:hAnsi="Times New Roman" w:cs="Times New Roman"/>
                <w:b/>
                <w:color w:val="000000" w:themeColor="text1"/>
                <w:sz w:val="24"/>
                <w:szCs w:val="24"/>
              </w:rPr>
              <w:t>62.93</w:t>
            </w:r>
          </w:p>
        </w:tc>
        <w:tc>
          <w:tcPr>
            <w:tcW w:w="505" w:type="pct"/>
            <w:vAlign w:val="center"/>
          </w:tcPr>
          <w:p w:rsidR="00F41B72" w:rsidRPr="00925056" w:rsidRDefault="00F41B72" w:rsidP="00945A5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47.34</w:t>
            </w:r>
          </w:p>
        </w:tc>
        <w:tc>
          <w:tcPr>
            <w:tcW w:w="399" w:type="pct"/>
            <w:vAlign w:val="center"/>
          </w:tcPr>
          <w:p w:rsidR="00F41B72" w:rsidRPr="00925056" w:rsidRDefault="00F41B72" w:rsidP="00945A5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925056">
              <w:rPr>
                <w:rFonts w:ascii="Times New Roman" w:hAnsi="Times New Roman" w:cs="Times New Roman"/>
                <w:b/>
                <w:color w:val="000000" w:themeColor="text1"/>
                <w:sz w:val="24"/>
                <w:szCs w:val="24"/>
              </w:rPr>
              <w:t>50.11</w:t>
            </w:r>
          </w:p>
        </w:tc>
        <w:tc>
          <w:tcPr>
            <w:tcW w:w="466" w:type="pct"/>
            <w:vAlign w:val="center"/>
          </w:tcPr>
          <w:p w:rsidR="00F41B72" w:rsidRPr="00925056" w:rsidRDefault="00F41B72" w:rsidP="00945A5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49.66</w:t>
            </w:r>
          </w:p>
        </w:tc>
        <w:tc>
          <w:tcPr>
            <w:tcW w:w="597" w:type="pct"/>
            <w:vAlign w:val="center"/>
          </w:tcPr>
          <w:p w:rsidR="00F41B72" w:rsidRPr="00925056" w:rsidRDefault="00F41B72" w:rsidP="00945A5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925056">
              <w:rPr>
                <w:rFonts w:ascii="Times New Roman" w:hAnsi="Times New Roman" w:cs="Times New Roman"/>
                <w:b/>
                <w:color w:val="000000" w:themeColor="text1"/>
                <w:sz w:val="24"/>
                <w:szCs w:val="24"/>
              </w:rPr>
              <w:t>52.67</w:t>
            </w:r>
          </w:p>
        </w:tc>
      </w:tr>
      <w:tr w:rsidR="00F41B72" w:rsidRPr="00925056" w:rsidTr="00945A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9" w:type="pct"/>
            <w:vMerge/>
            <w:tcBorders>
              <w:top w:val="none" w:sz="0" w:space="0" w:color="auto"/>
              <w:bottom w:val="none" w:sz="0" w:space="0" w:color="auto"/>
            </w:tcBorders>
          </w:tcPr>
          <w:p w:rsidR="00F41B72" w:rsidRPr="00925056" w:rsidRDefault="00F41B72" w:rsidP="00945A56">
            <w:pPr>
              <w:pStyle w:val="NormalWeb"/>
              <w:spacing w:before="0" w:beforeAutospacing="0" w:after="0" w:afterAutospacing="0"/>
              <w:textAlignment w:val="bottom"/>
              <w:rPr>
                <w:b w:val="0"/>
                <w:color w:val="000000" w:themeColor="text1"/>
                <w:kern w:val="24"/>
              </w:rPr>
            </w:pPr>
          </w:p>
        </w:tc>
        <w:tc>
          <w:tcPr>
            <w:tcW w:w="658" w:type="pct"/>
            <w:vMerge w:val="restart"/>
            <w:tcBorders>
              <w:top w:val="none" w:sz="0" w:space="0" w:color="auto"/>
              <w:bottom w:val="none" w:sz="0" w:space="0" w:color="auto"/>
            </w:tcBorders>
          </w:tcPr>
          <w:p w:rsidR="00F41B72" w:rsidRPr="00925056" w:rsidRDefault="00F41B72" w:rsidP="00945A56">
            <w:pPr>
              <w:pStyle w:val="NormalWeb"/>
              <w:spacing w:before="0" w:beforeAutospacing="0" w:after="0" w:afterAutospacing="0"/>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color w:val="000000" w:themeColor="text1"/>
                <w:kern w:val="24"/>
              </w:rPr>
              <w:t>SVM linear</w:t>
            </w:r>
          </w:p>
        </w:tc>
        <w:tc>
          <w:tcPr>
            <w:tcW w:w="822" w:type="pct"/>
            <w:tcBorders>
              <w:top w:val="none" w:sz="0" w:space="0" w:color="auto"/>
              <w:bottom w:val="none" w:sz="0" w:space="0" w:color="auto"/>
            </w:tcBorders>
          </w:tcPr>
          <w:p w:rsidR="00F41B72" w:rsidRPr="00925056" w:rsidRDefault="00F41B72" w:rsidP="00945A56">
            <w:pPr>
              <w:pStyle w:val="NormalWeb"/>
              <w:spacing w:before="0" w:beforeAutospacing="0" w:after="0" w:afterAutospacing="0"/>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proofErr w:type="spellStart"/>
            <w:r w:rsidRPr="00925056">
              <w:rPr>
                <w:color w:val="000000" w:themeColor="text1"/>
                <w:kern w:val="24"/>
              </w:rPr>
              <w:t>tf-idf</w:t>
            </w:r>
            <w:proofErr w:type="spellEnd"/>
          </w:p>
        </w:tc>
        <w:tc>
          <w:tcPr>
            <w:tcW w:w="492" w:type="pct"/>
            <w:tcBorders>
              <w:top w:val="none" w:sz="0" w:space="0" w:color="auto"/>
              <w:bottom w:val="none" w:sz="0" w:space="0" w:color="auto"/>
            </w:tcBorders>
            <w:vAlign w:val="center"/>
          </w:tcPr>
          <w:p w:rsidR="00F41B72" w:rsidRPr="00925056" w:rsidRDefault="00F41B72" w:rsidP="00945A5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56.90</w:t>
            </w:r>
          </w:p>
        </w:tc>
        <w:tc>
          <w:tcPr>
            <w:tcW w:w="493" w:type="pct"/>
            <w:tcBorders>
              <w:top w:val="none" w:sz="0" w:space="0" w:color="auto"/>
              <w:bottom w:val="none" w:sz="0" w:space="0" w:color="auto"/>
            </w:tcBorders>
            <w:vAlign w:val="center"/>
          </w:tcPr>
          <w:p w:rsidR="00F41B72" w:rsidRPr="00925056" w:rsidRDefault="00F41B72" w:rsidP="00945A5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56.90</w:t>
            </w:r>
          </w:p>
        </w:tc>
        <w:tc>
          <w:tcPr>
            <w:tcW w:w="505" w:type="pct"/>
            <w:tcBorders>
              <w:top w:val="none" w:sz="0" w:space="0" w:color="auto"/>
              <w:bottom w:val="none" w:sz="0" w:space="0" w:color="auto"/>
            </w:tcBorders>
            <w:vAlign w:val="center"/>
          </w:tcPr>
          <w:p w:rsidR="00F41B72" w:rsidRPr="00925056" w:rsidRDefault="00F41B72" w:rsidP="00945A5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35.81</w:t>
            </w:r>
          </w:p>
        </w:tc>
        <w:tc>
          <w:tcPr>
            <w:tcW w:w="399" w:type="pct"/>
            <w:tcBorders>
              <w:top w:val="none" w:sz="0" w:space="0" w:color="auto"/>
              <w:bottom w:val="none" w:sz="0" w:space="0" w:color="auto"/>
            </w:tcBorders>
            <w:vAlign w:val="center"/>
          </w:tcPr>
          <w:p w:rsidR="00F41B72" w:rsidRPr="00925056" w:rsidRDefault="00F41B72" w:rsidP="00945A5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37.34</w:t>
            </w:r>
          </w:p>
        </w:tc>
        <w:tc>
          <w:tcPr>
            <w:tcW w:w="466" w:type="pct"/>
            <w:tcBorders>
              <w:top w:val="none" w:sz="0" w:space="0" w:color="auto"/>
              <w:bottom w:val="none" w:sz="0" w:space="0" w:color="auto"/>
            </w:tcBorders>
            <w:vAlign w:val="center"/>
          </w:tcPr>
          <w:p w:rsidR="00F41B72" w:rsidRPr="00925056" w:rsidRDefault="00F41B72" w:rsidP="00945A5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34.24</w:t>
            </w:r>
          </w:p>
        </w:tc>
        <w:tc>
          <w:tcPr>
            <w:tcW w:w="597" w:type="pct"/>
            <w:tcBorders>
              <w:top w:val="none" w:sz="0" w:space="0" w:color="auto"/>
              <w:bottom w:val="none" w:sz="0" w:space="0" w:color="auto"/>
            </w:tcBorders>
            <w:vAlign w:val="center"/>
          </w:tcPr>
          <w:p w:rsidR="00F41B72" w:rsidRPr="00925056" w:rsidRDefault="00F41B72" w:rsidP="00945A5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36.74</w:t>
            </w:r>
          </w:p>
        </w:tc>
      </w:tr>
      <w:tr w:rsidR="00F41B72" w:rsidRPr="00925056" w:rsidTr="00945A56">
        <w:tc>
          <w:tcPr>
            <w:cnfStyle w:val="001000000000" w:firstRow="0" w:lastRow="0" w:firstColumn="1" w:lastColumn="0" w:oddVBand="0" w:evenVBand="0" w:oddHBand="0" w:evenHBand="0" w:firstRowFirstColumn="0" w:firstRowLastColumn="0" w:lastRowFirstColumn="0" w:lastRowLastColumn="0"/>
            <w:tcW w:w="569" w:type="pct"/>
            <w:vMerge/>
          </w:tcPr>
          <w:p w:rsidR="00F41B72" w:rsidRPr="00925056" w:rsidRDefault="00F41B72" w:rsidP="00945A56">
            <w:pPr>
              <w:spacing w:line="240" w:lineRule="auto"/>
              <w:rPr>
                <w:rFonts w:ascii="Times New Roman" w:hAnsi="Times New Roman" w:cs="Times New Roman"/>
                <w:b w:val="0"/>
                <w:color w:val="000000" w:themeColor="text1"/>
                <w:sz w:val="24"/>
                <w:szCs w:val="24"/>
              </w:rPr>
            </w:pPr>
          </w:p>
        </w:tc>
        <w:tc>
          <w:tcPr>
            <w:tcW w:w="658" w:type="pct"/>
            <w:vMerge/>
          </w:tcPr>
          <w:p w:rsidR="00F41B72" w:rsidRPr="00925056" w:rsidRDefault="00F41B72" w:rsidP="00945A56">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822" w:type="pct"/>
          </w:tcPr>
          <w:p w:rsidR="00F41B72" w:rsidRPr="00925056" w:rsidRDefault="00F41B72" w:rsidP="00945A56">
            <w:pPr>
              <w:pStyle w:val="NormalWeb"/>
              <w:spacing w:before="0" w:beforeAutospacing="0" w:after="0" w:afterAutospacing="0"/>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r w:rsidRPr="00925056">
              <w:rPr>
                <w:color w:val="000000" w:themeColor="text1"/>
                <w:kern w:val="24"/>
              </w:rPr>
              <w:t>term frequency</w:t>
            </w:r>
          </w:p>
        </w:tc>
        <w:tc>
          <w:tcPr>
            <w:tcW w:w="492" w:type="pct"/>
            <w:vAlign w:val="center"/>
          </w:tcPr>
          <w:p w:rsidR="00F41B72" w:rsidRPr="00925056" w:rsidRDefault="00F41B72" w:rsidP="00945A5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57.76</w:t>
            </w:r>
          </w:p>
        </w:tc>
        <w:tc>
          <w:tcPr>
            <w:tcW w:w="493" w:type="pct"/>
            <w:vAlign w:val="center"/>
          </w:tcPr>
          <w:p w:rsidR="00F41B72" w:rsidRPr="00925056" w:rsidRDefault="00F41B72" w:rsidP="00945A5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54.31</w:t>
            </w:r>
          </w:p>
        </w:tc>
        <w:tc>
          <w:tcPr>
            <w:tcW w:w="505" w:type="pct"/>
            <w:vAlign w:val="center"/>
          </w:tcPr>
          <w:p w:rsidR="00F41B72" w:rsidRPr="00925056" w:rsidRDefault="00F41B72" w:rsidP="00945A5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35.78</w:t>
            </w:r>
          </w:p>
        </w:tc>
        <w:tc>
          <w:tcPr>
            <w:tcW w:w="399" w:type="pct"/>
            <w:vAlign w:val="center"/>
          </w:tcPr>
          <w:p w:rsidR="00F41B72" w:rsidRPr="00925056" w:rsidRDefault="00F41B72" w:rsidP="00945A5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40.00</w:t>
            </w:r>
          </w:p>
        </w:tc>
        <w:tc>
          <w:tcPr>
            <w:tcW w:w="466" w:type="pct"/>
            <w:vAlign w:val="center"/>
          </w:tcPr>
          <w:p w:rsidR="00F41B72" w:rsidRPr="00925056" w:rsidRDefault="00F41B72" w:rsidP="00945A5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27.90</w:t>
            </w:r>
          </w:p>
        </w:tc>
        <w:tc>
          <w:tcPr>
            <w:tcW w:w="597" w:type="pct"/>
            <w:vAlign w:val="center"/>
          </w:tcPr>
          <w:p w:rsidR="00F41B72" w:rsidRPr="00925056" w:rsidRDefault="00F41B72" w:rsidP="00945A5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33.90</w:t>
            </w:r>
          </w:p>
        </w:tc>
      </w:tr>
      <w:tr w:rsidR="00F41B72" w:rsidRPr="00925056" w:rsidTr="00945A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9" w:type="pct"/>
            <w:vMerge/>
            <w:tcBorders>
              <w:top w:val="none" w:sz="0" w:space="0" w:color="auto"/>
              <w:bottom w:val="none" w:sz="0" w:space="0" w:color="auto"/>
            </w:tcBorders>
          </w:tcPr>
          <w:p w:rsidR="00F41B72" w:rsidRPr="00925056" w:rsidRDefault="00F41B72" w:rsidP="00945A56">
            <w:pPr>
              <w:spacing w:line="240" w:lineRule="auto"/>
              <w:rPr>
                <w:rFonts w:ascii="Times New Roman" w:hAnsi="Times New Roman" w:cs="Times New Roman"/>
                <w:b w:val="0"/>
                <w:color w:val="000000" w:themeColor="text1"/>
                <w:sz w:val="24"/>
                <w:szCs w:val="24"/>
              </w:rPr>
            </w:pPr>
          </w:p>
        </w:tc>
        <w:tc>
          <w:tcPr>
            <w:tcW w:w="658" w:type="pct"/>
            <w:vMerge/>
            <w:tcBorders>
              <w:top w:val="none" w:sz="0" w:space="0" w:color="auto"/>
              <w:bottom w:val="none" w:sz="0" w:space="0" w:color="auto"/>
            </w:tcBorders>
          </w:tcPr>
          <w:p w:rsidR="00F41B72" w:rsidRPr="00925056" w:rsidRDefault="00F41B72" w:rsidP="00945A56">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822" w:type="pct"/>
            <w:tcBorders>
              <w:top w:val="none" w:sz="0" w:space="0" w:color="auto"/>
              <w:bottom w:val="none" w:sz="0" w:space="0" w:color="auto"/>
            </w:tcBorders>
          </w:tcPr>
          <w:p w:rsidR="00F41B72" w:rsidRPr="00925056" w:rsidRDefault="00F41B72" w:rsidP="00945A56">
            <w:pPr>
              <w:pStyle w:val="NormalWeb"/>
              <w:spacing w:before="0" w:beforeAutospacing="0" w:after="0" w:afterAutospacing="0"/>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color w:val="000000" w:themeColor="text1"/>
                <w:kern w:val="24"/>
              </w:rPr>
              <w:t>binary count</w:t>
            </w:r>
          </w:p>
        </w:tc>
        <w:tc>
          <w:tcPr>
            <w:tcW w:w="492" w:type="pct"/>
            <w:tcBorders>
              <w:top w:val="none" w:sz="0" w:space="0" w:color="auto"/>
              <w:bottom w:val="none" w:sz="0" w:space="0" w:color="auto"/>
            </w:tcBorders>
            <w:vAlign w:val="center"/>
          </w:tcPr>
          <w:p w:rsidR="00F41B72" w:rsidRPr="00925056" w:rsidRDefault="00F41B72" w:rsidP="00945A5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62.07</w:t>
            </w:r>
          </w:p>
        </w:tc>
        <w:tc>
          <w:tcPr>
            <w:tcW w:w="493" w:type="pct"/>
            <w:tcBorders>
              <w:top w:val="none" w:sz="0" w:space="0" w:color="auto"/>
              <w:bottom w:val="none" w:sz="0" w:space="0" w:color="auto"/>
            </w:tcBorders>
            <w:vAlign w:val="center"/>
          </w:tcPr>
          <w:p w:rsidR="00F41B72" w:rsidRPr="00925056" w:rsidRDefault="00F41B72" w:rsidP="00945A5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58.62</w:t>
            </w:r>
          </w:p>
        </w:tc>
        <w:tc>
          <w:tcPr>
            <w:tcW w:w="505" w:type="pct"/>
            <w:tcBorders>
              <w:top w:val="none" w:sz="0" w:space="0" w:color="auto"/>
              <w:bottom w:val="none" w:sz="0" w:space="0" w:color="auto"/>
            </w:tcBorders>
            <w:vAlign w:val="center"/>
          </w:tcPr>
          <w:p w:rsidR="00F41B72" w:rsidRPr="00925056" w:rsidRDefault="00F41B72" w:rsidP="00945A5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40.60</w:t>
            </w:r>
          </w:p>
        </w:tc>
        <w:tc>
          <w:tcPr>
            <w:tcW w:w="399" w:type="pct"/>
            <w:tcBorders>
              <w:top w:val="none" w:sz="0" w:space="0" w:color="auto"/>
              <w:bottom w:val="none" w:sz="0" w:space="0" w:color="auto"/>
            </w:tcBorders>
            <w:vAlign w:val="center"/>
          </w:tcPr>
          <w:p w:rsidR="00F41B72" w:rsidRPr="00925056" w:rsidRDefault="00F41B72" w:rsidP="00945A5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43.27</w:t>
            </w:r>
          </w:p>
        </w:tc>
        <w:tc>
          <w:tcPr>
            <w:tcW w:w="466" w:type="pct"/>
            <w:tcBorders>
              <w:top w:val="none" w:sz="0" w:space="0" w:color="auto"/>
              <w:bottom w:val="none" w:sz="0" w:space="0" w:color="auto"/>
            </w:tcBorders>
            <w:vAlign w:val="center"/>
          </w:tcPr>
          <w:p w:rsidR="00F41B72" w:rsidRPr="00925056" w:rsidRDefault="00F41B72" w:rsidP="00945A5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34.49</w:t>
            </w:r>
          </w:p>
        </w:tc>
        <w:tc>
          <w:tcPr>
            <w:tcW w:w="597" w:type="pct"/>
            <w:tcBorders>
              <w:top w:val="none" w:sz="0" w:space="0" w:color="auto"/>
              <w:bottom w:val="none" w:sz="0" w:space="0" w:color="auto"/>
            </w:tcBorders>
            <w:vAlign w:val="center"/>
          </w:tcPr>
          <w:p w:rsidR="00F41B72" w:rsidRPr="00925056" w:rsidRDefault="00F41B72" w:rsidP="00945A5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38.72</w:t>
            </w:r>
          </w:p>
        </w:tc>
      </w:tr>
      <w:tr w:rsidR="00F41B72" w:rsidRPr="00925056" w:rsidTr="00945A56">
        <w:tc>
          <w:tcPr>
            <w:cnfStyle w:val="001000000000" w:firstRow="0" w:lastRow="0" w:firstColumn="1" w:lastColumn="0" w:oddVBand="0" w:evenVBand="0" w:oddHBand="0" w:evenHBand="0" w:firstRowFirstColumn="0" w:firstRowLastColumn="0" w:lastRowFirstColumn="0" w:lastRowLastColumn="0"/>
            <w:tcW w:w="569" w:type="pct"/>
            <w:vMerge/>
          </w:tcPr>
          <w:p w:rsidR="00F41B72" w:rsidRPr="00925056" w:rsidRDefault="00F41B72" w:rsidP="00945A56">
            <w:pPr>
              <w:pStyle w:val="NormalWeb"/>
              <w:spacing w:before="0" w:beforeAutospacing="0" w:after="0" w:afterAutospacing="0"/>
              <w:textAlignment w:val="bottom"/>
              <w:rPr>
                <w:b w:val="0"/>
                <w:color w:val="000000" w:themeColor="text1"/>
                <w:kern w:val="24"/>
              </w:rPr>
            </w:pPr>
          </w:p>
        </w:tc>
        <w:tc>
          <w:tcPr>
            <w:tcW w:w="658" w:type="pct"/>
            <w:vMerge w:val="restart"/>
          </w:tcPr>
          <w:p w:rsidR="00F41B72" w:rsidRPr="00925056" w:rsidRDefault="00F41B72" w:rsidP="00945A56">
            <w:pPr>
              <w:pStyle w:val="NormalWeb"/>
              <w:spacing w:before="0" w:beforeAutospacing="0" w:after="0" w:afterAutospacing="0"/>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r w:rsidRPr="00925056">
              <w:rPr>
                <w:color w:val="000000" w:themeColor="text1"/>
                <w:kern w:val="24"/>
              </w:rPr>
              <w:t>Logistic regression</w:t>
            </w:r>
          </w:p>
        </w:tc>
        <w:tc>
          <w:tcPr>
            <w:tcW w:w="822" w:type="pct"/>
          </w:tcPr>
          <w:p w:rsidR="00F41B72" w:rsidRPr="00925056" w:rsidRDefault="00F41B72" w:rsidP="00945A56">
            <w:pPr>
              <w:pStyle w:val="NormalWeb"/>
              <w:spacing w:before="0" w:beforeAutospacing="0" w:after="0" w:afterAutospacing="0"/>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proofErr w:type="spellStart"/>
            <w:r w:rsidRPr="00925056">
              <w:rPr>
                <w:color w:val="000000" w:themeColor="text1"/>
                <w:kern w:val="24"/>
              </w:rPr>
              <w:t>tf-idf</w:t>
            </w:r>
            <w:proofErr w:type="spellEnd"/>
          </w:p>
        </w:tc>
        <w:tc>
          <w:tcPr>
            <w:tcW w:w="492" w:type="pct"/>
            <w:vAlign w:val="center"/>
          </w:tcPr>
          <w:p w:rsidR="00F41B72" w:rsidRPr="00925056" w:rsidRDefault="00F41B72" w:rsidP="00945A56">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r w:rsidRPr="00925056">
              <w:rPr>
                <w:color w:val="000000" w:themeColor="text1"/>
              </w:rPr>
              <w:t>43.9</w:t>
            </w:r>
          </w:p>
        </w:tc>
        <w:tc>
          <w:tcPr>
            <w:tcW w:w="493" w:type="pct"/>
            <w:vAlign w:val="center"/>
          </w:tcPr>
          <w:p w:rsidR="00F41B72" w:rsidRPr="00925056" w:rsidRDefault="00F41B72" w:rsidP="00945A56">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r w:rsidRPr="00925056">
              <w:rPr>
                <w:bCs/>
                <w:color w:val="000000" w:themeColor="text1"/>
                <w:kern w:val="24"/>
              </w:rPr>
              <w:t>44.83</w:t>
            </w:r>
          </w:p>
        </w:tc>
        <w:tc>
          <w:tcPr>
            <w:tcW w:w="505" w:type="pct"/>
            <w:vAlign w:val="center"/>
          </w:tcPr>
          <w:p w:rsidR="00F41B72" w:rsidRPr="00925056" w:rsidRDefault="00F41B72" w:rsidP="00945A56">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r w:rsidRPr="00925056">
              <w:rPr>
                <w:color w:val="000000" w:themeColor="text1"/>
              </w:rPr>
              <w:t>37.15</w:t>
            </w:r>
          </w:p>
        </w:tc>
        <w:tc>
          <w:tcPr>
            <w:tcW w:w="399" w:type="pct"/>
            <w:vAlign w:val="center"/>
          </w:tcPr>
          <w:p w:rsidR="00F41B72" w:rsidRPr="00925056" w:rsidRDefault="00F41B72" w:rsidP="00945A56">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r w:rsidRPr="00925056">
              <w:rPr>
                <w:color w:val="000000" w:themeColor="text1"/>
              </w:rPr>
              <w:t>39.21</w:t>
            </w:r>
          </w:p>
        </w:tc>
        <w:tc>
          <w:tcPr>
            <w:tcW w:w="466" w:type="pct"/>
            <w:vAlign w:val="center"/>
          </w:tcPr>
          <w:p w:rsidR="00F41B72" w:rsidRPr="00925056" w:rsidRDefault="00F41B72" w:rsidP="00945A56">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r w:rsidRPr="00925056">
              <w:rPr>
                <w:color w:val="000000" w:themeColor="text1"/>
              </w:rPr>
              <w:t>39.39</w:t>
            </w:r>
          </w:p>
        </w:tc>
        <w:tc>
          <w:tcPr>
            <w:tcW w:w="597" w:type="pct"/>
            <w:vAlign w:val="center"/>
          </w:tcPr>
          <w:p w:rsidR="00F41B72" w:rsidRPr="00925056" w:rsidRDefault="00F41B72" w:rsidP="00945A56">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r w:rsidRPr="00925056">
              <w:rPr>
                <w:color w:val="000000" w:themeColor="text1"/>
              </w:rPr>
              <w:t>44.25</w:t>
            </w:r>
          </w:p>
        </w:tc>
      </w:tr>
      <w:tr w:rsidR="00F41B72" w:rsidRPr="00925056" w:rsidTr="00945A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9" w:type="pct"/>
            <w:vMerge/>
            <w:tcBorders>
              <w:top w:val="none" w:sz="0" w:space="0" w:color="auto"/>
              <w:bottom w:val="none" w:sz="0" w:space="0" w:color="auto"/>
            </w:tcBorders>
          </w:tcPr>
          <w:p w:rsidR="00F41B72" w:rsidRPr="00925056" w:rsidRDefault="00F41B72" w:rsidP="00945A56">
            <w:pPr>
              <w:spacing w:line="240" w:lineRule="auto"/>
              <w:rPr>
                <w:rFonts w:ascii="Times New Roman" w:hAnsi="Times New Roman" w:cs="Times New Roman"/>
                <w:b w:val="0"/>
                <w:color w:val="000000" w:themeColor="text1"/>
                <w:sz w:val="24"/>
                <w:szCs w:val="24"/>
              </w:rPr>
            </w:pPr>
          </w:p>
        </w:tc>
        <w:tc>
          <w:tcPr>
            <w:tcW w:w="658" w:type="pct"/>
            <w:vMerge/>
            <w:tcBorders>
              <w:top w:val="none" w:sz="0" w:space="0" w:color="auto"/>
              <w:bottom w:val="none" w:sz="0" w:space="0" w:color="auto"/>
            </w:tcBorders>
          </w:tcPr>
          <w:p w:rsidR="00F41B72" w:rsidRPr="00925056" w:rsidRDefault="00F41B72" w:rsidP="00945A56">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822" w:type="pct"/>
            <w:tcBorders>
              <w:top w:val="none" w:sz="0" w:space="0" w:color="auto"/>
              <w:bottom w:val="none" w:sz="0" w:space="0" w:color="auto"/>
            </w:tcBorders>
          </w:tcPr>
          <w:p w:rsidR="00F41B72" w:rsidRPr="00925056" w:rsidRDefault="00F41B72" w:rsidP="00945A56">
            <w:pPr>
              <w:pStyle w:val="NormalWeb"/>
              <w:spacing w:before="0" w:beforeAutospacing="0" w:after="0" w:afterAutospacing="0"/>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color w:val="000000" w:themeColor="text1"/>
                <w:kern w:val="24"/>
              </w:rPr>
              <w:t>term frequency</w:t>
            </w:r>
          </w:p>
        </w:tc>
        <w:tc>
          <w:tcPr>
            <w:tcW w:w="492" w:type="pct"/>
            <w:tcBorders>
              <w:top w:val="none" w:sz="0" w:space="0" w:color="auto"/>
              <w:bottom w:val="none" w:sz="0" w:space="0" w:color="auto"/>
            </w:tcBorders>
            <w:vAlign w:val="center"/>
          </w:tcPr>
          <w:p w:rsidR="00F41B72" w:rsidRPr="00925056" w:rsidRDefault="00F41B72" w:rsidP="00945A56">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color w:val="000000" w:themeColor="text1"/>
              </w:rPr>
              <w:t>35.62</w:t>
            </w:r>
          </w:p>
        </w:tc>
        <w:tc>
          <w:tcPr>
            <w:tcW w:w="493" w:type="pct"/>
            <w:tcBorders>
              <w:top w:val="none" w:sz="0" w:space="0" w:color="auto"/>
              <w:bottom w:val="none" w:sz="0" w:space="0" w:color="auto"/>
            </w:tcBorders>
            <w:vAlign w:val="center"/>
          </w:tcPr>
          <w:p w:rsidR="00F41B72" w:rsidRPr="00925056" w:rsidRDefault="00F41B72" w:rsidP="00945A56">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bCs/>
                <w:color w:val="000000" w:themeColor="text1"/>
                <w:kern w:val="24"/>
              </w:rPr>
              <w:t>34.48</w:t>
            </w:r>
          </w:p>
        </w:tc>
        <w:tc>
          <w:tcPr>
            <w:tcW w:w="505" w:type="pct"/>
            <w:tcBorders>
              <w:top w:val="none" w:sz="0" w:space="0" w:color="auto"/>
              <w:bottom w:val="none" w:sz="0" w:space="0" w:color="auto"/>
            </w:tcBorders>
            <w:vAlign w:val="center"/>
          </w:tcPr>
          <w:p w:rsidR="00F41B72" w:rsidRPr="00925056" w:rsidRDefault="00F41B72" w:rsidP="00945A56">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color w:val="000000" w:themeColor="text1"/>
              </w:rPr>
              <w:t>42.55</w:t>
            </w:r>
          </w:p>
        </w:tc>
        <w:tc>
          <w:tcPr>
            <w:tcW w:w="399" w:type="pct"/>
            <w:tcBorders>
              <w:top w:val="none" w:sz="0" w:space="0" w:color="auto"/>
              <w:bottom w:val="none" w:sz="0" w:space="0" w:color="auto"/>
            </w:tcBorders>
            <w:vAlign w:val="center"/>
          </w:tcPr>
          <w:p w:rsidR="00F41B72" w:rsidRPr="00925056" w:rsidRDefault="00F41B72" w:rsidP="00945A56">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color w:val="000000" w:themeColor="text1"/>
              </w:rPr>
              <w:t>43.65</w:t>
            </w:r>
          </w:p>
        </w:tc>
        <w:tc>
          <w:tcPr>
            <w:tcW w:w="466" w:type="pct"/>
            <w:tcBorders>
              <w:top w:val="none" w:sz="0" w:space="0" w:color="auto"/>
              <w:bottom w:val="none" w:sz="0" w:space="0" w:color="auto"/>
            </w:tcBorders>
            <w:vAlign w:val="center"/>
          </w:tcPr>
          <w:p w:rsidR="00F41B72" w:rsidRPr="00925056" w:rsidRDefault="00F41B72" w:rsidP="00945A56">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color w:val="000000" w:themeColor="text1"/>
              </w:rPr>
              <w:t>43.87</w:t>
            </w:r>
          </w:p>
        </w:tc>
        <w:tc>
          <w:tcPr>
            <w:tcW w:w="597" w:type="pct"/>
            <w:tcBorders>
              <w:top w:val="none" w:sz="0" w:space="0" w:color="auto"/>
              <w:bottom w:val="none" w:sz="0" w:space="0" w:color="auto"/>
            </w:tcBorders>
            <w:vAlign w:val="center"/>
          </w:tcPr>
          <w:p w:rsidR="00F41B72" w:rsidRPr="00925056" w:rsidRDefault="00F41B72" w:rsidP="00945A56">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color w:val="000000" w:themeColor="text1"/>
              </w:rPr>
              <w:t>49.68</w:t>
            </w:r>
          </w:p>
        </w:tc>
      </w:tr>
      <w:tr w:rsidR="00F41B72" w:rsidRPr="00925056" w:rsidTr="00945A56">
        <w:tc>
          <w:tcPr>
            <w:cnfStyle w:val="001000000000" w:firstRow="0" w:lastRow="0" w:firstColumn="1" w:lastColumn="0" w:oddVBand="0" w:evenVBand="0" w:oddHBand="0" w:evenHBand="0" w:firstRowFirstColumn="0" w:firstRowLastColumn="0" w:lastRowFirstColumn="0" w:lastRowLastColumn="0"/>
            <w:tcW w:w="569" w:type="pct"/>
            <w:vMerge/>
          </w:tcPr>
          <w:p w:rsidR="00F41B72" w:rsidRPr="00925056" w:rsidRDefault="00F41B72" w:rsidP="00945A56">
            <w:pPr>
              <w:spacing w:line="240" w:lineRule="auto"/>
              <w:rPr>
                <w:rFonts w:ascii="Times New Roman" w:hAnsi="Times New Roman" w:cs="Times New Roman"/>
                <w:b w:val="0"/>
                <w:color w:val="000000" w:themeColor="text1"/>
                <w:sz w:val="24"/>
                <w:szCs w:val="24"/>
              </w:rPr>
            </w:pPr>
          </w:p>
        </w:tc>
        <w:tc>
          <w:tcPr>
            <w:tcW w:w="658" w:type="pct"/>
            <w:vMerge/>
          </w:tcPr>
          <w:p w:rsidR="00F41B72" w:rsidRPr="00925056" w:rsidRDefault="00F41B72" w:rsidP="00945A56">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822" w:type="pct"/>
          </w:tcPr>
          <w:p w:rsidR="00F41B72" w:rsidRPr="00925056" w:rsidRDefault="00F41B72" w:rsidP="00945A56">
            <w:pPr>
              <w:pStyle w:val="NormalWeb"/>
              <w:spacing w:before="0" w:beforeAutospacing="0" w:after="0" w:afterAutospacing="0"/>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r w:rsidRPr="00925056">
              <w:rPr>
                <w:color w:val="000000" w:themeColor="text1"/>
                <w:kern w:val="24"/>
              </w:rPr>
              <w:t>binary count</w:t>
            </w:r>
          </w:p>
        </w:tc>
        <w:tc>
          <w:tcPr>
            <w:tcW w:w="492" w:type="pct"/>
            <w:vAlign w:val="center"/>
          </w:tcPr>
          <w:p w:rsidR="00F41B72" w:rsidRPr="00925056" w:rsidRDefault="00F41B72" w:rsidP="00945A56">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r w:rsidRPr="00925056">
              <w:rPr>
                <w:color w:val="000000" w:themeColor="text1"/>
              </w:rPr>
              <w:t>32.55</w:t>
            </w:r>
          </w:p>
        </w:tc>
        <w:tc>
          <w:tcPr>
            <w:tcW w:w="493" w:type="pct"/>
            <w:vAlign w:val="center"/>
          </w:tcPr>
          <w:p w:rsidR="00F41B72" w:rsidRPr="00925056" w:rsidRDefault="00F41B72" w:rsidP="00945A56">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r w:rsidRPr="00925056">
              <w:rPr>
                <w:bCs/>
                <w:color w:val="000000" w:themeColor="text1"/>
                <w:kern w:val="24"/>
              </w:rPr>
              <w:t>32.76</w:t>
            </w:r>
          </w:p>
        </w:tc>
        <w:tc>
          <w:tcPr>
            <w:tcW w:w="505" w:type="pct"/>
            <w:vAlign w:val="center"/>
          </w:tcPr>
          <w:p w:rsidR="00F41B72" w:rsidRPr="00925056" w:rsidRDefault="00F41B72" w:rsidP="00945A56">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r w:rsidRPr="00925056">
              <w:rPr>
                <w:color w:val="000000" w:themeColor="text1"/>
              </w:rPr>
              <w:t>55.57</w:t>
            </w:r>
          </w:p>
        </w:tc>
        <w:tc>
          <w:tcPr>
            <w:tcW w:w="399" w:type="pct"/>
            <w:vAlign w:val="center"/>
          </w:tcPr>
          <w:p w:rsidR="00F41B72" w:rsidRPr="00925056" w:rsidRDefault="00F41B72" w:rsidP="00945A56">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r w:rsidRPr="00925056">
              <w:rPr>
                <w:color w:val="000000" w:themeColor="text1"/>
              </w:rPr>
              <w:t>56.82</w:t>
            </w:r>
          </w:p>
        </w:tc>
        <w:tc>
          <w:tcPr>
            <w:tcW w:w="466" w:type="pct"/>
            <w:vAlign w:val="center"/>
          </w:tcPr>
          <w:p w:rsidR="00F41B72" w:rsidRPr="00925056" w:rsidRDefault="00F41B72" w:rsidP="00945A56">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r w:rsidRPr="00925056">
              <w:rPr>
                <w:color w:val="000000" w:themeColor="text1"/>
              </w:rPr>
              <w:t>56.54</w:t>
            </w:r>
          </w:p>
        </w:tc>
        <w:tc>
          <w:tcPr>
            <w:tcW w:w="597" w:type="pct"/>
            <w:vAlign w:val="center"/>
          </w:tcPr>
          <w:p w:rsidR="00F41B72" w:rsidRPr="00925056" w:rsidRDefault="00F41B72" w:rsidP="00945A56">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r w:rsidRPr="00925056">
              <w:rPr>
                <w:color w:val="000000" w:themeColor="text1"/>
              </w:rPr>
              <w:t>57.41</w:t>
            </w:r>
          </w:p>
        </w:tc>
      </w:tr>
      <w:tr w:rsidR="00F41B72" w:rsidRPr="00925056" w:rsidTr="00945A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9" w:type="pct"/>
            <w:vMerge w:val="restart"/>
            <w:tcBorders>
              <w:top w:val="none" w:sz="0" w:space="0" w:color="auto"/>
              <w:bottom w:val="none" w:sz="0" w:space="0" w:color="auto"/>
            </w:tcBorders>
          </w:tcPr>
          <w:p w:rsidR="00F41B72" w:rsidRPr="00925056" w:rsidRDefault="00F41B72" w:rsidP="00945A56">
            <w:pPr>
              <w:spacing w:line="240" w:lineRule="auto"/>
              <w:rPr>
                <w:rFonts w:ascii="Times New Roman" w:hAnsi="Times New Roman" w:cs="Times New Roman"/>
                <w:b w:val="0"/>
                <w:bCs w:val="0"/>
                <w:color w:val="000000" w:themeColor="text1"/>
                <w:kern w:val="24"/>
                <w:sz w:val="24"/>
                <w:szCs w:val="24"/>
              </w:rPr>
            </w:pPr>
            <w:proofErr w:type="spellStart"/>
            <w:r w:rsidRPr="00925056">
              <w:rPr>
                <w:rFonts w:ascii="Times New Roman" w:hAnsi="Times New Roman" w:cs="Times New Roman"/>
                <w:color w:val="000000" w:themeColor="text1"/>
                <w:kern w:val="24"/>
                <w:sz w:val="24"/>
                <w:szCs w:val="24"/>
              </w:rPr>
              <w:t>OvsA</w:t>
            </w:r>
            <w:proofErr w:type="spellEnd"/>
          </w:p>
        </w:tc>
        <w:tc>
          <w:tcPr>
            <w:tcW w:w="658" w:type="pct"/>
            <w:vMerge w:val="restart"/>
            <w:tcBorders>
              <w:top w:val="none" w:sz="0" w:space="0" w:color="auto"/>
              <w:bottom w:val="none" w:sz="0" w:space="0" w:color="auto"/>
            </w:tcBorders>
          </w:tcPr>
          <w:p w:rsidR="00F41B72" w:rsidRPr="00925056" w:rsidRDefault="00F41B72" w:rsidP="00945A56">
            <w:pPr>
              <w:pStyle w:val="NormalWeb"/>
              <w:spacing w:before="0" w:beforeAutospacing="0" w:after="0" w:afterAutospacing="0"/>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color w:val="000000" w:themeColor="text1"/>
                <w:kern w:val="24"/>
              </w:rPr>
              <w:t>SVM RBF</w:t>
            </w:r>
          </w:p>
        </w:tc>
        <w:tc>
          <w:tcPr>
            <w:tcW w:w="822" w:type="pct"/>
            <w:tcBorders>
              <w:top w:val="none" w:sz="0" w:space="0" w:color="auto"/>
              <w:bottom w:val="none" w:sz="0" w:space="0" w:color="auto"/>
            </w:tcBorders>
          </w:tcPr>
          <w:p w:rsidR="00F41B72" w:rsidRPr="00925056" w:rsidRDefault="00F41B72" w:rsidP="00945A56">
            <w:pPr>
              <w:pStyle w:val="NormalWeb"/>
              <w:spacing w:before="0" w:beforeAutospacing="0" w:after="0" w:afterAutospacing="0"/>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proofErr w:type="spellStart"/>
            <w:r w:rsidRPr="00925056">
              <w:rPr>
                <w:color w:val="000000" w:themeColor="text1"/>
                <w:kern w:val="24"/>
              </w:rPr>
              <w:t>tf-idf</w:t>
            </w:r>
            <w:proofErr w:type="spellEnd"/>
          </w:p>
        </w:tc>
        <w:tc>
          <w:tcPr>
            <w:tcW w:w="492" w:type="pct"/>
            <w:tcBorders>
              <w:top w:val="none" w:sz="0" w:space="0" w:color="auto"/>
              <w:bottom w:val="none" w:sz="0" w:space="0" w:color="auto"/>
            </w:tcBorders>
            <w:vAlign w:val="center"/>
          </w:tcPr>
          <w:p w:rsidR="00F41B72" w:rsidRPr="00925056" w:rsidRDefault="00F41B72" w:rsidP="00945A56">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color w:val="000000" w:themeColor="text1"/>
              </w:rPr>
              <w:t>52.29</w:t>
            </w:r>
          </w:p>
        </w:tc>
        <w:tc>
          <w:tcPr>
            <w:tcW w:w="493" w:type="pct"/>
            <w:tcBorders>
              <w:top w:val="none" w:sz="0" w:space="0" w:color="auto"/>
              <w:bottom w:val="none" w:sz="0" w:space="0" w:color="auto"/>
            </w:tcBorders>
            <w:vAlign w:val="center"/>
          </w:tcPr>
          <w:p w:rsidR="00F41B72" w:rsidRPr="00925056" w:rsidRDefault="00F41B72" w:rsidP="00945A56">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color w:val="000000" w:themeColor="text1"/>
              </w:rPr>
              <w:t>*</w:t>
            </w:r>
          </w:p>
        </w:tc>
        <w:tc>
          <w:tcPr>
            <w:tcW w:w="505" w:type="pct"/>
            <w:tcBorders>
              <w:top w:val="none" w:sz="0" w:space="0" w:color="auto"/>
              <w:bottom w:val="none" w:sz="0" w:space="0" w:color="auto"/>
            </w:tcBorders>
            <w:vAlign w:val="center"/>
          </w:tcPr>
          <w:p w:rsidR="00F41B72" w:rsidRPr="00925056" w:rsidRDefault="00F41B72" w:rsidP="00945A56">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color w:val="000000" w:themeColor="text1"/>
              </w:rPr>
              <w:t>39.76</w:t>
            </w:r>
          </w:p>
        </w:tc>
        <w:tc>
          <w:tcPr>
            <w:tcW w:w="399" w:type="pct"/>
            <w:tcBorders>
              <w:top w:val="none" w:sz="0" w:space="0" w:color="auto"/>
              <w:bottom w:val="none" w:sz="0" w:space="0" w:color="auto"/>
            </w:tcBorders>
            <w:vAlign w:val="center"/>
          </w:tcPr>
          <w:p w:rsidR="00F41B72" w:rsidRPr="00925056" w:rsidRDefault="00F41B72" w:rsidP="00945A5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w:t>
            </w:r>
          </w:p>
        </w:tc>
        <w:tc>
          <w:tcPr>
            <w:tcW w:w="466" w:type="pct"/>
            <w:tcBorders>
              <w:top w:val="none" w:sz="0" w:space="0" w:color="auto"/>
              <w:bottom w:val="none" w:sz="0" w:space="0" w:color="auto"/>
            </w:tcBorders>
            <w:vAlign w:val="center"/>
          </w:tcPr>
          <w:p w:rsidR="00F41B72" w:rsidRPr="00925056" w:rsidRDefault="00F41B72" w:rsidP="00945A56">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bCs/>
                <w:color w:val="000000" w:themeColor="text1"/>
                <w:kern w:val="24"/>
              </w:rPr>
              <w:t>40.94</w:t>
            </w:r>
          </w:p>
        </w:tc>
        <w:tc>
          <w:tcPr>
            <w:tcW w:w="597" w:type="pct"/>
            <w:tcBorders>
              <w:top w:val="none" w:sz="0" w:space="0" w:color="auto"/>
              <w:bottom w:val="none" w:sz="0" w:space="0" w:color="auto"/>
            </w:tcBorders>
            <w:vAlign w:val="center"/>
          </w:tcPr>
          <w:p w:rsidR="00F41B72" w:rsidRPr="00925056" w:rsidRDefault="00F41B72" w:rsidP="00945A5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w:t>
            </w:r>
          </w:p>
        </w:tc>
      </w:tr>
      <w:tr w:rsidR="00F41B72" w:rsidRPr="00925056" w:rsidTr="00945A56">
        <w:tc>
          <w:tcPr>
            <w:cnfStyle w:val="001000000000" w:firstRow="0" w:lastRow="0" w:firstColumn="1" w:lastColumn="0" w:oddVBand="0" w:evenVBand="0" w:oddHBand="0" w:evenHBand="0" w:firstRowFirstColumn="0" w:firstRowLastColumn="0" w:lastRowFirstColumn="0" w:lastRowLastColumn="0"/>
            <w:tcW w:w="569" w:type="pct"/>
            <w:vMerge/>
          </w:tcPr>
          <w:p w:rsidR="00F41B72" w:rsidRPr="00925056" w:rsidRDefault="00F41B72" w:rsidP="00945A56">
            <w:pPr>
              <w:spacing w:line="240" w:lineRule="auto"/>
              <w:rPr>
                <w:rFonts w:ascii="Times New Roman" w:hAnsi="Times New Roman" w:cs="Times New Roman"/>
                <w:b w:val="0"/>
                <w:bCs w:val="0"/>
                <w:color w:val="000000" w:themeColor="text1"/>
                <w:kern w:val="24"/>
                <w:sz w:val="24"/>
                <w:szCs w:val="24"/>
              </w:rPr>
            </w:pPr>
          </w:p>
        </w:tc>
        <w:tc>
          <w:tcPr>
            <w:tcW w:w="658" w:type="pct"/>
            <w:vMerge/>
          </w:tcPr>
          <w:p w:rsidR="00F41B72" w:rsidRPr="00925056" w:rsidRDefault="00F41B72" w:rsidP="00945A56">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822" w:type="pct"/>
          </w:tcPr>
          <w:p w:rsidR="00F41B72" w:rsidRPr="00925056" w:rsidRDefault="00F41B72" w:rsidP="00945A56">
            <w:pPr>
              <w:pStyle w:val="NormalWeb"/>
              <w:spacing w:before="0" w:beforeAutospacing="0" w:after="0" w:afterAutospacing="0"/>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r w:rsidRPr="00925056">
              <w:rPr>
                <w:color w:val="000000" w:themeColor="text1"/>
                <w:kern w:val="24"/>
              </w:rPr>
              <w:t>term frequency</w:t>
            </w:r>
          </w:p>
        </w:tc>
        <w:tc>
          <w:tcPr>
            <w:tcW w:w="492" w:type="pct"/>
            <w:vAlign w:val="center"/>
          </w:tcPr>
          <w:p w:rsidR="00F41B72" w:rsidRPr="00925056" w:rsidRDefault="00F41B72" w:rsidP="00945A56">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r w:rsidRPr="00925056">
              <w:rPr>
                <w:color w:val="000000" w:themeColor="text1"/>
              </w:rPr>
              <w:t>45.69</w:t>
            </w:r>
          </w:p>
        </w:tc>
        <w:tc>
          <w:tcPr>
            <w:tcW w:w="493" w:type="pct"/>
            <w:vAlign w:val="center"/>
          </w:tcPr>
          <w:p w:rsidR="00F41B72" w:rsidRPr="00925056" w:rsidRDefault="00F41B72" w:rsidP="00945A5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w:t>
            </w:r>
          </w:p>
        </w:tc>
        <w:tc>
          <w:tcPr>
            <w:tcW w:w="505" w:type="pct"/>
            <w:vAlign w:val="center"/>
          </w:tcPr>
          <w:p w:rsidR="00F41B72" w:rsidRPr="00925056" w:rsidRDefault="00F41B72" w:rsidP="00945A56">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r w:rsidRPr="00925056">
              <w:rPr>
                <w:color w:val="000000" w:themeColor="text1"/>
              </w:rPr>
              <w:t>38.68</w:t>
            </w:r>
          </w:p>
        </w:tc>
        <w:tc>
          <w:tcPr>
            <w:tcW w:w="399" w:type="pct"/>
            <w:vAlign w:val="center"/>
          </w:tcPr>
          <w:p w:rsidR="00F41B72" w:rsidRPr="00925056" w:rsidRDefault="00F41B72" w:rsidP="00945A5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w:t>
            </w:r>
          </w:p>
        </w:tc>
        <w:tc>
          <w:tcPr>
            <w:tcW w:w="466" w:type="pct"/>
            <w:vAlign w:val="center"/>
          </w:tcPr>
          <w:p w:rsidR="00F41B72" w:rsidRPr="00925056" w:rsidRDefault="00F41B72" w:rsidP="00945A56">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r w:rsidRPr="00925056">
              <w:rPr>
                <w:bCs/>
                <w:color w:val="000000" w:themeColor="text1"/>
                <w:kern w:val="24"/>
              </w:rPr>
              <w:t>40.34</w:t>
            </w:r>
          </w:p>
        </w:tc>
        <w:tc>
          <w:tcPr>
            <w:tcW w:w="597" w:type="pct"/>
            <w:vAlign w:val="center"/>
          </w:tcPr>
          <w:p w:rsidR="00F41B72" w:rsidRPr="00925056" w:rsidRDefault="00F41B72" w:rsidP="00945A5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w:t>
            </w:r>
          </w:p>
        </w:tc>
      </w:tr>
      <w:tr w:rsidR="00F41B72" w:rsidRPr="00925056" w:rsidTr="00945A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9" w:type="pct"/>
            <w:vMerge/>
            <w:tcBorders>
              <w:top w:val="none" w:sz="0" w:space="0" w:color="auto"/>
              <w:bottom w:val="none" w:sz="0" w:space="0" w:color="auto"/>
            </w:tcBorders>
          </w:tcPr>
          <w:p w:rsidR="00F41B72" w:rsidRPr="00925056" w:rsidRDefault="00F41B72" w:rsidP="00945A56">
            <w:pPr>
              <w:spacing w:line="240" w:lineRule="auto"/>
              <w:rPr>
                <w:rFonts w:ascii="Times New Roman" w:hAnsi="Times New Roman" w:cs="Times New Roman"/>
                <w:b w:val="0"/>
                <w:bCs w:val="0"/>
                <w:color w:val="000000" w:themeColor="text1"/>
                <w:kern w:val="24"/>
                <w:sz w:val="24"/>
                <w:szCs w:val="24"/>
              </w:rPr>
            </w:pPr>
          </w:p>
        </w:tc>
        <w:tc>
          <w:tcPr>
            <w:tcW w:w="658" w:type="pct"/>
            <w:vMerge/>
            <w:tcBorders>
              <w:top w:val="none" w:sz="0" w:space="0" w:color="auto"/>
              <w:bottom w:val="none" w:sz="0" w:space="0" w:color="auto"/>
            </w:tcBorders>
          </w:tcPr>
          <w:p w:rsidR="00F41B72" w:rsidRPr="00925056" w:rsidRDefault="00F41B72" w:rsidP="00945A56">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822" w:type="pct"/>
            <w:tcBorders>
              <w:top w:val="none" w:sz="0" w:space="0" w:color="auto"/>
              <w:bottom w:val="none" w:sz="0" w:space="0" w:color="auto"/>
            </w:tcBorders>
          </w:tcPr>
          <w:p w:rsidR="00F41B72" w:rsidRPr="00925056" w:rsidRDefault="00F41B72" w:rsidP="00945A56">
            <w:pPr>
              <w:pStyle w:val="NormalWeb"/>
              <w:spacing w:before="0" w:beforeAutospacing="0" w:after="0" w:afterAutospacing="0"/>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color w:val="000000" w:themeColor="text1"/>
                <w:kern w:val="24"/>
              </w:rPr>
              <w:t>binary count</w:t>
            </w:r>
          </w:p>
        </w:tc>
        <w:tc>
          <w:tcPr>
            <w:tcW w:w="492" w:type="pct"/>
            <w:tcBorders>
              <w:top w:val="none" w:sz="0" w:space="0" w:color="auto"/>
              <w:bottom w:val="none" w:sz="0" w:space="0" w:color="auto"/>
            </w:tcBorders>
            <w:vAlign w:val="center"/>
          </w:tcPr>
          <w:p w:rsidR="00F41B72" w:rsidRPr="00925056" w:rsidRDefault="00F41B72" w:rsidP="00945A56">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color w:val="000000" w:themeColor="text1"/>
              </w:rPr>
              <w:t>59.48</w:t>
            </w:r>
          </w:p>
        </w:tc>
        <w:tc>
          <w:tcPr>
            <w:tcW w:w="493" w:type="pct"/>
            <w:tcBorders>
              <w:top w:val="none" w:sz="0" w:space="0" w:color="auto"/>
              <w:bottom w:val="none" w:sz="0" w:space="0" w:color="auto"/>
            </w:tcBorders>
            <w:vAlign w:val="center"/>
          </w:tcPr>
          <w:p w:rsidR="00F41B72" w:rsidRPr="00925056" w:rsidRDefault="00F41B72" w:rsidP="00945A5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w:t>
            </w:r>
          </w:p>
        </w:tc>
        <w:tc>
          <w:tcPr>
            <w:tcW w:w="505" w:type="pct"/>
            <w:tcBorders>
              <w:top w:val="none" w:sz="0" w:space="0" w:color="auto"/>
              <w:bottom w:val="none" w:sz="0" w:space="0" w:color="auto"/>
            </w:tcBorders>
            <w:vAlign w:val="center"/>
          </w:tcPr>
          <w:p w:rsidR="00F41B72" w:rsidRPr="00925056" w:rsidRDefault="00F41B72" w:rsidP="00945A56">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color w:val="000000" w:themeColor="text1"/>
              </w:rPr>
              <w:t>44.80</w:t>
            </w:r>
          </w:p>
        </w:tc>
        <w:tc>
          <w:tcPr>
            <w:tcW w:w="399" w:type="pct"/>
            <w:tcBorders>
              <w:top w:val="none" w:sz="0" w:space="0" w:color="auto"/>
              <w:bottom w:val="none" w:sz="0" w:space="0" w:color="auto"/>
            </w:tcBorders>
            <w:vAlign w:val="center"/>
          </w:tcPr>
          <w:p w:rsidR="00F41B72" w:rsidRPr="00925056" w:rsidRDefault="00F41B72" w:rsidP="00945A5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w:t>
            </w:r>
          </w:p>
        </w:tc>
        <w:tc>
          <w:tcPr>
            <w:tcW w:w="466" w:type="pct"/>
            <w:tcBorders>
              <w:top w:val="none" w:sz="0" w:space="0" w:color="auto"/>
              <w:bottom w:val="none" w:sz="0" w:space="0" w:color="auto"/>
            </w:tcBorders>
            <w:vAlign w:val="center"/>
          </w:tcPr>
          <w:p w:rsidR="00F41B72" w:rsidRPr="00925056" w:rsidRDefault="00F41B72" w:rsidP="00945A56">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bCs/>
                <w:color w:val="000000" w:themeColor="text1"/>
                <w:kern w:val="24"/>
              </w:rPr>
              <w:t>49.97</w:t>
            </w:r>
          </w:p>
        </w:tc>
        <w:tc>
          <w:tcPr>
            <w:tcW w:w="597" w:type="pct"/>
            <w:tcBorders>
              <w:top w:val="none" w:sz="0" w:space="0" w:color="auto"/>
              <w:bottom w:val="none" w:sz="0" w:space="0" w:color="auto"/>
            </w:tcBorders>
            <w:vAlign w:val="center"/>
          </w:tcPr>
          <w:p w:rsidR="00F41B72" w:rsidRPr="00925056" w:rsidRDefault="00F41B72" w:rsidP="00945A5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w:t>
            </w:r>
          </w:p>
        </w:tc>
      </w:tr>
      <w:tr w:rsidR="00F41B72" w:rsidRPr="00925056" w:rsidTr="00945A56">
        <w:tc>
          <w:tcPr>
            <w:cnfStyle w:val="001000000000" w:firstRow="0" w:lastRow="0" w:firstColumn="1" w:lastColumn="0" w:oddVBand="0" w:evenVBand="0" w:oddHBand="0" w:evenHBand="0" w:firstRowFirstColumn="0" w:firstRowLastColumn="0" w:lastRowFirstColumn="0" w:lastRowLastColumn="0"/>
            <w:tcW w:w="569" w:type="pct"/>
            <w:vMerge/>
          </w:tcPr>
          <w:p w:rsidR="00F41B72" w:rsidRPr="00925056" w:rsidRDefault="00F41B72" w:rsidP="00945A56">
            <w:pPr>
              <w:spacing w:line="240" w:lineRule="auto"/>
              <w:rPr>
                <w:rFonts w:ascii="Times New Roman" w:hAnsi="Times New Roman" w:cs="Times New Roman"/>
                <w:b w:val="0"/>
                <w:bCs w:val="0"/>
                <w:color w:val="000000" w:themeColor="text1"/>
                <w:kern w:val="24"/>
                <w:sz w:val="24"/>
                <w:szCs w:val="24"/>
              </w:rPr>
            </w:pPr>
          </w:p>
        </w:tc>
        <w:tc>
          <w:tcPr>
            <w:tcW w:w="658" w:type="pct"/>
            <w:vMerge w:val="restart"/>
          </w:tcPr>
          <w:p w:rsidR="00F41B72" w:rsidRPr="00925056" w:rsidRDefault="00F41B72" w:rsidP="00945A56">
            <w:pPr>
              <w:pStyle w:val="NormalWeb"/>
              <w:spacing w:before="0" w:beforeAutospacing="0" w:after="0" w:afterAutospacing="0"/>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r w:rsidRPr="00925056">
              <w:rPr>
                <w:color w:val="000000" w:themeColor="text1"/>
                <w:kern w:val="24"/>
              </w:rPr>
              <w:t xml:space="preserve">SVM linear </w:t>
            </w:r>
          </w:p>
        </w:tc>
        <w:tc>
          <w:tcPr>
            <w:tcW w:w="822" w:type="pct"/>
          </w:tcPr>
          <w:p w:rsidR="00F41B72" w:rsidRPr="00925056" w:rsidRDefault="00F41B72" w:rsidP="00945A56">
            <w:pPr>
              <w:pStyle w:val="NormalWeb"/>
              <w:spacing w:before="0" w:beforeAutospacing="0" w:after="0" w:afterAutospacing="0"/>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proofErr w:type="spellStart"/>
            <w:r w:rsidRPr="00925056">
              <w:rPr>
                <w:color w:val="000000" w:themeColor="text1"/>
                <w:kern w:val="24"/>
              </w:rPr>
              <w:t>tf-idf</w:t>
            </w:r>
            <w:proofErr w:type="spellEnd"/>
          </w:p>
        </w:tc>
        <w:tc>
          <w:tcPr>
            <w:tcW w:w="492" w:type="pct"/>
            <w:vAlign w:val="center"/>
          </w:tcPr>
          <w:p w:rsidR="00F41B72" w:rsidRPr="00925056" w:rsidRDefault="00F41B72" w:rsidP="00945A56">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r w:rsidRPr="00925056">
              <w:rPr>
                <w:color w:val="000000" w:themeColor="text1"/>
              </w:rPr>
              <w:t>52.59</w:t>
            </w:r>
          </w:p>
        </w:tc>
        <w:tc>
          <w:tcPr>
            <w:tcW w:w="493" w:type="pct"/>
            <w:vAlign w:val="center"/>
          </w:tcPr>
          <w:p w:rsidR="00F41B72" w:rsidRPr="00925056" w:rsidRDefault="00F41B72" w:rsidP="00945A5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w:t>
            </w:r>
          </w:p>
        </w:tc>
        <w:tc>
          <w:tcPr>
            <w:tcW w:w="505" w:type="pct"/>
            <w:vAlign w:val="center"/>
          </w:tcPr>
          <w:p w:rsidR="00F41B72" w:rsidRPr="00925056" w:rsidRDefault="00F41B72" w:rsidP="00945A56">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r w:rsidRPr="00925056">
              <w:rPr>
                <w:bCs/>
                <w:color w:val="000000" w:themeColor="text1"/>
                <w:kern w:val="24"/>
              </w:rPr>
              <w:t>38.64</w:t>
            </w:r>
          </w:p>
        </w:tc>
        <w:tc>
          <w:tcPr>
            <w:tcW w:w="399" w:type="pct"/>
            <w:vAlign w:val="center"/>
          </w:tcPr>
          <w:p w:rsidR="00F41B72" w:rsidRPr="00925056" w:rsidRDefault="00F41B72" w:rsidP="00945A5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w:t>
            </w:r>
          </w:p>
        </w:tc>
        <w:tc>
          <w:tcPr>
            <w:tcW w:w="466" w:type="pct"/>
            <w:vAlign w:val="center"/>
          </w:tcPr>
          <w:p w:rsidR="00F41B72" w:rsidRPr="00925056" w:rsidRDefault="00F41B72" w:rsidP="00945A5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bCs/>
                <w:color w:val="000000" w:themeColor="text1"/>
                <w:kern w:val="24"/>
                <w:sz w:val="24"/>
                <w:szCs w:val="24"/>
              </w:rPr>
              <w:t>37.71</w:t>
            </w:r>
          </w:p>
        </w:tc>
        <w:tc>
          <w:tcPr>
            <w:tcW w:w="597" w:type="pct"/>
            <w:vAlign w:val="center"/>
          </w:tcPr>
          <w:p w:rsidR="00F41B72" w:rsidRPr="00925056" w:rsidRDefault="00F41B72" w:rsidP="00945A56">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w:t>
            </w:r>
          </w:p>
        </w:tc>
      </w:tr>
      <w:tr w:rsidR="00F41B72" w:rsidRPr="00925056" w:rsidTr="00945A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9" w:type="pct"/>
            <w:vMerge/>
            <w:tcBorders>
              <w:top w:val="none" w:sz="0" w:space="0" w:color="auto"/>
              <w:bottom w:val="none" w:sz="0" w:space="0" w:color="auto"/>
            </w:tcBorders>
          </w:tcPr>
          <w:p w:rsidR="00F41B72" w:rsidRPr="00925056" w:rsidRDefault="00F41B72" w:rsidP="00945A56">
            <w:pPr>
              <w:spacing w:line="240" w:lineRule="auto"/>
              <w:rPr>
                <w:rFonts w:ascii="Times New Roman" w:hAnsi="Times New Roman" w:cs="Times New Roman"/>
                <w:b w:val="0"/>
                <w:bCs w:val="0"/>
                <w:color w:val="000000" w:themeColor="text1"/>
                <w:kern w:val="24"/>
                <w:sz w:val="24"/>
                <w:szCs w:val="24"/>
              </w:rPr>
            </w:pPr>
          </w:p>
        </w:tc>
        <w:tc>
          <w:tcPr>
            <w:tcW w:w="658" w:type="pct"/>
            <w:vMerge/>
            <w:tcBorders>
              <w:top w:val="none" w:sz="0" w:space="0" w:color="auto"/>
              <w:bottom w:val="none" w:sz="0" w:space="0" w:color="auto"/>
            </w:tcBorders>
          </w:tcPr>
          <w:p w:rsidR="00F41B72" w:rsidRPr="00925056" w:rsidRDefault="00F41B72" w:rsidP="00945A56">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822" w:type="pct"/>
            <w:tcBorders>
              <w:top w:val="none" w:sz="0" w:space="0" w:color="auto"/>
              <w:bottom w:val="none" w:sz="0" w:space="0" w:color="auto"/>
            </w:tcBorders>
          </w:tcPr>
          <w:p w:rsidR="00F41B72" w:rsidRPr="00925056" w:rsidRDefault="00F41B72" w:rsidP="00945A56">
            <w:pPr>
              <w:pStyle w:val="NormalWeb"/>
              <w:spacing w:before="0" w:beforeAutospacing="0" w:after="0" w:afterAutospacing="0"/>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color w:val="000000" w:themeColor="text1"/>
                <w:kern w:val="24"/>
              </w:rPr>
              <w:t>term frequency</w:t>
            </w:r>
          </w:p>
        </w:tc>
        <w:tc>
          <w:tcPr>
            <w:tcW w:w="492" w:type="pct"/>
            <w:tcBorders>
              <w:top w:val="none" w:sz="0" w:space="0" w:color="auto"/>
              <w:bottom w:val="none" w:sz="0" w:space="0" w:color="auto"/>
            </w:tcBorders>
            <w:vAlign w:val="center"/>
          </w:tcPr>
          <w:p w:rsidR="00F41B72" w:rsidRPr="00925056" w:rsidRDefault="00F41B72" w:rsidP="00945A56">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color w:val="000000" w:themeColor="text1"/>
              </w:rPr>
              <w:t>51.72</w:t>
            </w:r>
          </w:p>
        </w:tc>
        <w:tc>
          <w:tcPr>
            <w:tcW w:w="493" w:type="pct"/>
            <w:tcBorders>
              <w:top w:val="none" w:sz="0" w:space="0" w:color="auto"/>
              <w:bottom w:val="none" w:sz="0" w:space="0" w:color="auto"/>
            </w:tcBorders>
            <w:vAlign w:val="center"/>
          </w:tcPr>
          <w:p w:rsidR="00F41B72" w:rsidRPr="00925056" w:rsidRDefault="00F41B72" w:rsidP="00945A5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w:t>
            </w:r>
          </w:p>
        </w:tc>
        <w:tc>
          <w:tcPr>
            <w:tcW w:w="505" w:type="pct"/>
            <w:tcBorders>
              <w:top w:val="none" w:sz="0" w:space="0" w:color="auto"/>
              <w:bottom w:val="none" w:sz="0" w:space="0" w:color="auto"/>
            </w:tcBorders>
            <w:vAlign w:val="center"/>
          </w:tcPr>
          <w:p w:rsidR="00F41B72" w:rsidRPr="00925056" w:rsidRDefault="00F41B72" w:rsidP="00945A56">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bCs/>
                <w:color w:val="000000" w:themeColor="text1"/>
                <w:kern w:val="24"/>
              </w:rPr>
              <w:t>37.59</w:t>
            </w:r>
          </w:p>
        </w:tc>
        <w:tc>
          <w:tcPr>
            <w:tcW w:w="399" w:type="pct"/>
            <w:tcBorders>
              <w:top w:val="none" w:sz="0" w:space="0" w:color="auto"/>
              <w:bottom w:val="none" w:sz="0" w:space="0" w:color="auto"/>
            </w:tcBorders>
            <w:vAlign w:val="center"/>
          </w:tcPr>
          <w:p w:rsidR="00F41B72" w:rsidRPr="00925056" w:rsidRDefault="00F41B72" w:rsidP="00945A5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w:t>
            </w:r>
          </w:p>
        </w:tc>
        <w:tc>
          <w:tcPr>
            <w:tcW w:w="466" w:type="pct"/>
            <w:tcBorders>
              <w:top w:val="none" w:sz="0" w:space="0" w:color="auto"/>
              <w:bottom w:val="none" w:sz="0" w:space="0" w:color="auto"/>
            </w:tcBorders>
            <w:vAlign w:val="center"/>
          </w:tcPr>
          <w:p w:rsidR="00F41B72" w:rsidRPr="00925056" w:rsidRDefault="00F41B72" w:rsidP="00945A5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bCs/>
                <w:color w:val="000000" w:themeColor="text1"/>
                <w:kern w:val="24"/>
                <w:sz w:val="24"/>
                <w:szCs w:val="24"/>
              </w:rPr>
              <w:t>30.29</w:t>
            </w:r>
          </w:p>
        </w:tc>
        <w:tc>
          <w:tcPr>
            <w:tcW w:w="597" w:type="pct"/>
            <w:tcBorders>
              <w:top w:val="none" w:sz="0" w:space="0" w:color="auto"/>
              <w:bottom w:val="none" w:sz="0" w:space="0" w:color="auto"/>
            </w:tcBorders>
            <w:vAlign w:val="center"/>
          </w:tcPr>
          <w:p w:rsidR="00F41B72" w:rsidRPr="00925056" w:rsidRDefault="00F41B72" w:rsidP="00945A56">
            <w:pPr>
              <w:spacing w:after="16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w:t>
            </w:r>
          </w:p>
        </w:tc>
      </w:tr>
      <w:tr w:rsidR="00F41B72" w:rsidRPr="00925056" w:rsidTr="00945A56">
        <w:tc>
          <w:tcPr>
            <w:cnfStyle w:val="001000000000" w:firstRow="0" w:lastRow="0" w:firstColumn="1" w:lastColumn="0" w:oddVBand="0" w:evenVBand="0" w:oddHBand="0" w:evenHBand="0" w:firstRowFirstColumn="0" w:firstRowLastColumn="0" w:lastRowFirstColumn="0" w:lastRowLastColumn="0"/>
            <w:tcW w:w="569" w:type="pct"/>
            <w:vMerge/>
          </w:tcPr>
          <w:p w:rsidR="00F41B72" w:rsidRPr="00925056" w:rsidRDefault="00F41B72" w:rsidP="00945A56">
            <w:pPr>
              <w:spacing w:line="240" w:lineRule="auto"/>
              <w:rPr>
                <w:rFonts w:ascii="Times New Roman" w:hAnsi="Times New Roman" w:cs="Times New Roman"/>
                <w:b w:val="0"/>
                <w:bCs w:val="0"/>
                <w:color w:val="000000" w:themeColor="text1"/>
                <w:kern w:val="24"/>
                <w:sz w:val="24"/>
                <w:szCs w:val="24"/>
              </w:rPr>
            </w:pPr>
          </w:p>
        </w:tc>
        <w:tc>
          <w:tcPr>
            <w:tcW w:w="658" w:type="pct"/>
            <w:vMerge/>
          </w:tcPr>
          <w:p w:rsidR="00F41B72" w:rsidRPr="00925056" w:rsidRDefault="00F41B72" w:rsidP="00945A56">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822" w:type="pct"/>
          </w:tcPr>
          <w:p w:rsidR="00F41B72" w:rsidRPr="00925056" w:rsidRDefault="00F41B72" w:rsidP="00945A56">
            <w:pPr>
              <w:pStyle w:val="NormalWeb"/>
              <w:spacing w:before="0" w:beforeAutospacing="0" w:after="0" w:afterAutospacing="0"/>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r w:rsidRPr="00925056">
              <w:rPr>
                <w:color w:val="000000" w:themeColor="text1"/>
                <w:kern w:val="24"/>
              </w:rPr>
              <w:t>binary count</w:t>
            </w:r>
          </w:p>
        </w:tc>
        <w:tc>
          <w:tcPr>
            <w:tcW w:w="492" w:type="pct"/>
            <w:vAlign w:val="center"/>
          </w:tcPr>
          <w:p w:rsidR="00F41B72" w:rsidRPr="00925056" w:rsidRDefault="00F41B72" w:rsidP="00945A56">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r w:rsidRPr="00925056">
              <w:rPr>
                <w:color w:val="000000" w:themeColor="text1"/>
              </w:rPr>
              <w:t>54.31</w:t>
            </w:r>
          </w:p>
        </w:tc>
        <w:tc>
          <w:tcPr>
            <w:tcW w:w="493" w:type="pct"/>
            <w:vAlign w:val="center"/>
          </w:tcPr>
          <w:p w:rsidR="00F41B72" w:rsidRPr="00925056" w:rsidRDefault="00F41B72" w:rsidP="00945A5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w:t>
            </w:r>
          </w:p>
        </w:tc>
        <w:tc>
          <w:tcPr>
            <w:tcW w:w="505" w:type="pct"/>
            <w:vAlign w:val="center"/>
          </w:tcPr>
          <w:p w:rsidR="00F41B72" w:rsidRPr="00925056" w:rsidRDefault="00F41B72" w:rsidP="00945A56">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r w:rsidRPr="00925056">
              <w:rPr>
                <w:bCs/>
                <w:color w:val="000000" w:themeColor="text1"/>
                <w:kern w:val="24"/>
              </w:rPr>
              <w:t>40.50</w:t>
            </w:r>
          </w:p>
        </w:tc>
        <w:tc>
          <w:tcPr>
            <w:tcW w:w="399" w:type="pct"/>
            <w:vAlign w:val="center"/>
          </w:tcPr>
          <w:p w:rsidR="00F41B72" w:rsidRPr="00925056" w:rsidRDefault="00F41B72" w:rsidP="00945A5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w:t>
            </w:r>
          </w:p>
        </w:tc>
        <w:tc>
          <w:tcPr>
            <w:tcW w:w="466" w:type="pct"/>
            <w:vAlign w:val="center"/>
          </w:tcPr>
          <w:p w:rsidR="00F41B72" w:rsidRPr="00925056" w:rsidRDefault="00F41B72" w:rsidP="00945A5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bCs/>
                <w:color w:val="000000" w:themeColor="text1"/>
                <w:kern w:val="24"/>
                <w:sz w:val="24"/>
                <w:szCs w:val="24"/>
              </w:rPr>
              <w:t>40.20</w:t>
            </w:r>
          </w:p>
        </w:tc>
        <w:tc>
          <w:tcPr>
            <w:tcW w:w="597" w:type="pct"/>
            <w:vAlign w:val="center"/>
          </w:tcPr>
          <w:p w:rsidR="00F41B72" w:rsidRPr="00925056" w:rsidRDefault="00F41B72" w:rsidP="00945A56">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w:t>
            </w:r>
          </w:p>
        </w:tc>
      </w:tr>
      <w:tr w:rsidR="00F41B72" w:rsidRPr="00925056" w:rsidTr="00945A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9" w:type="pct"/>
            <w:vMerge/>
            <w:tcBorders>
              <w:top w:val="none" w:sz="0" w:space="0" w:color="auto"/>
              <w:bottom w:val="none" w:sz="0" w:space="0" w:color="auto"/>
            </w:tcBorders>
          </w:tcPr>
          <w:p w:rsidR="00F41B72" w:rsidRPr="00925056" w:rsidRDefault="00F41B72" w:rsidP="00945A56">
            <w:pPr>
              <w:spacing w:line="240" w:lineRule="auto"/>
              <w:rPr>
                <w:rFonts w:ascii="Times New Roman" w:hAnsi="Times New Roman" w:cs="Times New Roman"/>
                <w:b w:val="0"/>
                <w:bCs w:val="0"/>
                <w:color w:val="000000" w:themeColor="text1"/>
                <w:kern w:val="24"/>
                <w:sz w:val="24"/>
                <w:szCs w:val="24"/>
              </w:rPr>
            </w:pPr>
          </w:p>
        </w:tc>
        <w:tc>
          <w:tcPr>
            <w:tcW w:w="658" w:type="pct"/>
            <w:vMerge w:val="restart"/>
            <w:tcBorders>
              <w:top w:val="none" w:sz="0" w:space="0" w:color="auto"/>
              <w:bottom w:val="none" w:sz="0" w:space="0" w:color="auto"/>
            </w:tcBorders>
          </w:tcPr>
          <w:p w:rsidR="00F41B72" w:rsidRPr="00925056" w:rsidRDefault="00F41B72" w:rsidP="00945A56">
            <w:pPr>
              <w:pStyle w:val="NormalWeb"/>
              <w:spacing w:before="0" w:beforeAutospacing="0" w:after="0" w:afterAutospacing="0"/>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color w:val="000000" w:themeColor="text1"/>
                <w:kern w:val="24"/>
              </w:rPr>
              <w:t>Logistic Model</w:t>
            </w:r>
          </w:p>
        </w:tc>
        <w:tc>
          <w:tcPr>
            <w:tcW w:w="822" w:type="pct"/>
            <w:tcBorders>
              <w:top w:val="none" w:sz="0" w:space="0" w:color="auto"/>
              <w:bottom w:val="none" w:sz="0" w:space="0" w:color="auto"/>
            </w:tcBorders>
          </w:tcPr>
          <w:p w:rsidR="00F41B72" w:rsidRPr="00925056" w:rsidRDefault="00F41B72" w:rsidP="00945A56">
            <w:pPr>
              <w:pStyle w:val="NormalWeb"/>
              <w:spacing w:before="0" w:beforeAutospacing="0" w:after="0" w:afterAutospacing="0"/>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proofErr w:type="spellStart"/>
            <w:r w:rsidRPr="00925056">
              <w:rPr>
                <w:color w:val="000000" w:themeColor="text1"/>
                <w:kern w:val="24"/>
              </w:rPr>
              <w:t>tf-idf</w:t>
            </w:r>
            <w:proofErr w:type="spellEnd"/>
          </w:p>
        </w:tc>
        <w:tc>
          <w:tcPr>
            <w:tcW w:w="492" w:type="pct"/>
            <w:tcBorders>
              <w:top w:val="none" w:sz="0" w:space="0" w:color="auto"/>
              <w:bottom w:val="none" w:sz="0" w:space="0" w:color="auto"/>
            </w:tcBorders>
            <w:vAlign w:val="center"/>
          </w:tcPr>
          <w:p w:rsidR="00F41B72" w:rsidRPr="00925056" w:rsidRDefault="00F41B72" w:rsidP="00945A56">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color w:val="000000" w:themeColor="text1"/>
              </w:rPr>
              <w:t>50.00</w:t>
            </w:r>
          </w:p>
        </w:tc>
        <w:tc>
          <w:tcPr>
            <w:tcW w:w="493" w:type="pct"/>
            <w:tcBorders>
              <w:top w:val="none" w:sz="0" w:space="0" w:color="auto"/>
              <w:bottom w:val="none" w:sz="0" w:space="0" w:color="auto"/>
            </w:tcBorders>
            <w:vAlign w:val="center"/>
          </w:tcPr>
          <w:p w:rsidR="00F41B72" w:rsidRPr="00925056" w:rsidRDefault="00F41B72" w:rsidP="00945A5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w:t>
            </w:r>
          </w:p>
        </w:tc>
        <w:tc>
          <w:tcPr>
            <w:tcW w:w="505" w:type="pct"/>
            <w:tcBorders>
              <w:top w:val="none" w:sz="0" w:space="0" w:color="auto"/>
              <w:bottom w:val="none" w:sz="0" w:space="0" w:color="auto"/>
            </w:tcBorders>
            <w:vAlign w:val="center"/>
          </w:tcPr>
          <w:p w:rsidR="00F41B72" w:rsidRPr="00925056" w:rsidRDefault="00F41B72" w:rsidP="00945A56">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color w:val="000000" w:themeColor="text1"/>
              </w:rPr>
              <w:t>40.10</w:t>
            </w:r>
          </w:p>
        </w:tc>
        <w:tc>
          <w:tcPr>
            <w:tcW w:w="399" w:type="pct"/>
            <w:tcBorders>
              <w:top w:val="none" w:sz="0" w:space="0" w:color="auto"/>
              <w:bottom w:val="none" w:sz="0" w:space="0" w:color="auto"/>
            </w:tcBorders>
            <w:vAlign w:val="center"/>
          </w:tcPr>
          <w:p w:rsidR="00F41B72" w:rsidRPr="00925056" w:rsidRDefault="00F41B72" w:rsidP="00945A5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w:t>
            </w:r>
          </w:p>
        </w:tc>
        <w:tc>
          <w:tcPr>
            <w:tcW w:w="466" w:type="pct"/>
            <w:tcBorders>
              <w:top w:val="none" w:sz="0" w:space="0" w:color="auto"/>
              <w:bottom w:val="none" w:sz="0" w:space="0" w:color="auto"/>
            </w:tcBorders>
            <w:vAlign w:val="center"/>
          </w:tcPr>
          <w:p w:rsidR="00F41B72" w:rsidRPr="00925056" w:rsidRDefault="00F41B72" w:rsidP="00945A56">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color w:val="000000" w:themeColor="text1"/>
              </w:rPr>
              <w:t>37.17</w:t>
            </w:r>
          </w:p>
        </w:tc>
        <w:tc>
          <w:tcPr>
            <w:tcW w:w="597" w:type="pct"/>
            <w:tcBorders>
              <w:top w:val="none" w:sz="0" w:space="0" w:color="auto"/>
              <w:bottom w:val="none" w:sz="0" w:space="0" w:color="auto"/>
            </w:tcBorders>
            <w:vAlign w:val="center"/>
          </w:tcPr>
          <w:p w:rsidR="00F41B72" w:rsidRPr="00925056" w:rsidRDefault="00F41B72" w:rsidP="00945A5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w:t>
            </w:r>
          </w:p>
        </w:tc>
      </w:tr>
      <w:tr w:rsidR="00F41B72" w:rsidRPr="00925056" w:rsidTr="00945A56">
        <w:tc>
          <w:tcPr>
            <w:cnfStyle w:val="001000000000" w:firstRow="0" w:lastRow="0" w:firstColumn="1" w:lastColumn="0" w:oddVBand="0" w:evenVBand="0" w:oddHBand="0" w:evenHBand="0" w:firstRowFirstColumn="0" w:firstRowLastColumn="0" w:lastRowFirstColumn="0" w:lastRowLastColumn="0"/>
            <w:tcW w:w="569" w:type="pct"/>
            <w:vMerge/>
          </w:tcPr>
          <w:p w:rsidR="00F41B72" w:rsidRPr="00925056" w:rsidRDefault="00F41B72" w:rsidP="00945A56">
            <w:pPr>
              <w:spacing w:line="240" w:lineRule="auto"/>
              <w:rPr>
                <w:rFonts w:ascii="Times New Roman" w:hAnsi="Times New Roman" w:cs="Times New Roman"/>
                <w:b w:val="0"/>
                <w:bCs w:val="0"/>
                <w:color w:val="000000" w:themeColor="text1"/>
                <w:kern w:val="24"/>
                <w:sz w:val="24"/>
                <w:szCs w:val="24"/>
              </w:rPr>
            </w:pPr>
          </w:p>
        </w:tc>
        <w:tc>
          <w:tcPr>
            <w:tcW w:w="658" w:type="pct"/>
            <w:vMerge/>
          </w:tcPr>
          <w:p w:rsidR="00F41B72" w:rsidRPr="00925056" w:rsidRDefault="00F41B72" w:rsidP="00945A56">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822" w:type="pct"/>
          </w:tcPr>
          <w:p w:rsidR="00F41B72" w:rsidRPr="00925056" w:rsidRDefault="00F41B72" w:rsidP="00945A56">
            <w:pPr>
              <w:pStyle w:val="NormalWeb"/>
              <w:spacing w:before="0" w:beforeAutospacing="0" w:after="0" w:afterAutospacing="0"/>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r w:rsidRPr="00925056">
              <w:rPr>
                <w:color w:val="000000" w:themeColor="text1"/>
                <w:kern w:val="24"/>
              </w:rPr>
              <w:t>term frequency</w:t>
            </w:r>
          </w:p>
        </w:tc>
        <w:tc>
          <w:tcPr>
            <w:tcW w:w="492" w:type="pct"/>
            <w:vAlign w:val="center"/>
          </w:tcPr>
          <w:p w:rsidR="00F41B72" w:rsidRPr="00925056" w:rsidRDefault="00F41B72" w:rsidP="00945A56">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r w:rsidRPr="00925056">
              <w:rPr>
                <w:color w:val="000000" w:themeColor="text1"/>
              </w:rPr>
              <w:t>35.34</w:t>
            </w:r>
          </w:p>
        </w:tc>
        <w:tc>
          <w:tcPr>
            <w:tcW w:w="493" w:type="pct"/>
            <w:vAlign w:val="center"/>
          </w:tcPr>
          <w:p w:rsidR="00F41B72" w:rsidRPr="00925056" w:rsidRDefault="00F41B72" w:rsidP="00945A5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w:t>
            </w:r>
          </w:p>
        </w:tc>
        <w:tc>
          <w:tcPr>
            <w:tcW w:w="505" w:type="pct"/>
            <w:vAlign w:val="center"/>
          </w:tcPr>
          <w:p w:rsidR="00F41B72" w:rsidRPr="00925056" w:rsidRDefault="00F41B72" w:rsidP="00945A56">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r w:rsidRPr="00925056">
              <w:rPr>
                <w:color w:val="000000" w:themeColor="text1"/>
              </w:rPr>
              <w:t>31.77</w:t>
            </w:r>
          </w:p>
        </w:tc>
        <w:tc>
          <w:tcPr>
            <w:tcW w:w="399" w:type="pct"/>
            <w:vAlign w:val="center"/>
          </w:tcPr>
          <w:p w:rsidR="00F41B72" w:rsidRPr="00925056" w:rsidRDefault="00F41B72" w:rsidP="00945A5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w:t>
            </w:r>
          </w:p>
        </w:tc>
        <w:tc>
          <w:tcPr>
            <w:tcW w:w="466" w:type="pct"/>
            <w:vAlign w:val="center"/>
          </w:tcPr>
          <w:p w:rsidR="00F41B72" w:rsidRPr="00925056" w:rsidRDefault="00F41B72" w:rsidP="00945A56">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color w:val="000000" w:themeColor="text1"/>
              </w:rPr>
            </w:pPr>
            <w:r w:rsidRPr="00925056">
              <w:rPr>
                <w:color w:val="000000" w:themeColor="text1"/>
              </w:rPr>
              <w:t>29.92</w:t>
            </w:r>
          </w:p>
        </w:tc>
        <w:tc>
          <w:tcPr>
            <w:tcW w:w="597" w:type="pct"/>
            <w:vAlign w:val="center"/>
          </w:tcPr>
          <w:p w:rsidR="00F41B72" w:rsidRPr="00925056" w:rsidRDefault="00F41B72" w:rsidP="00945A5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w:t>
            </w:r>
          </w:p>
        </w:tc>
      </w:tr>
      <w:tr w:rsidR="00F41B72" w:rsidRPr="00925056" w:rsidTr="00945A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9" w:type="pct"/>
            <w:vMerge/>
            <w:tcBorders>
              <w:top w:val="none" w:sz="0" w:space="0" w:color="auto"/>
              <w:bottom w:val="none" w:sz="0" w:space="0" w:color="auto"/>
            </w:tcBorders>
          </w:tcPr>
          <w:p w:rsidR="00F41B72" w:rsidRPr="00925056" w:rsidRDefault="00F41B72" w:rsidP="00945A56">
            <w:pPr>
              <w:spacing w:line="240" w:lineRule="auto"/>
              <w:rPr>
                <w:rFonts w:ascii="Times New Roman" w:hAnsi="Times New Roman" w:cs="Times New Roman"/>
                <w:b w:val="0"/>
                <w:bCs w:val="0"/>
                <w:color w:val="000000" w:themeColor="text1"/>
                <w:kern w:val="24"/>
                <w:sz w:val="24"/>
                <w:szCs w:val="24"/>
              </w:rPr>
            </w:pPr>
          </w:p>
        </w:tc>
        <w:tc>
          <w:tcPr>
            <w:tcW w:w="658" w:type="pct"/>
            <w:vMerge/>
            <w:tcBorders>
              <w:top w:val="none" w:sz="0" w:space="0" w:color="auto"/>
              <w:bottom w:val="none" w:sz="0" w:space="0" w:color="auto"/>
            </w:tcBorders>
          </w:tcPr>
          <w:p w:rsidR="00F41B72" w:rsidRPr="00925056" w:rsidRDefault="00F41B72" w:rsidP="00945A56">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822" w:type="pct"/>
            <w:tcBorders>
              <w:top w:val="none" w:sz="0" w:space="0" w:color="auto"/>
              <w:bottom w:val="none" w:sz="0" w:space="0" w:color="auto"/>
            </w:tcBorders>
          </w:tcPr>
          <w:p w:rsidR="00F41B72" w:rsidRPr="00925056" w:rsidRDefault="00F41B72" w:rsidP="00945A56">
            <w:pPr>
              <w:pStyle w:val="NormalWeb"/>
              <w:spacing w:before="0" w:beforeAutospacing="0" w:after="0" w:afterAutospacing="0"/>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color w:val="000000" w:themeColor="text1"/>
                <w:kern w:val="24"/>
              </w:rPr>
              <w:t>binary count</w:t>
            </w:r>
          </w:p>
        </w:tc>
        <w:tc>
          <w:tcPr>
            <w:tcW w:w="492" w:type="pct"/>
            <w:tcBorders>
              <w:top w:val="none" w:sz="0" w:space="0" w:color="auto"/>
              <w:bottom w:val="none" w:sz="0" w:space="0" w:color="auto"/>
            </w:tcBorders>
            <w:vAlign w:val="center"/>
          </w:tcPr>
          <w:p w:rsidR="00F41B72" w:rsidRPr="00925056" w:rsidRDefault="00F41B72" w:rsidP="00945A56">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color w:val="000000" w:themeColor="text1"/>
              </w:rPr>
              <w:t>50.00</w:t>
            </w:r>
          </w:p>
        </w:tc>
        <w:tc>
          <w:tcPr>
            <w:tcW w:w="493" w:type="pct"/>
            <w:tcBorders>
              <w:top w:val="none" w:sz="0" w:space="0" w:color="auto"/>
              <w:bottom w:val="none" w:sz="0" w:space="0" w:color="auto"/>
            </w:tcBorders>
            <w:vAlign w:val="center"/>
          </w:tcPr>
          <w:p w:rsidR="00F41B72" w:rsidRPr="00925056" w:rsidRDefault="00F41B72" w:rsidP="00945A5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w:t>
            </w:r>
          </w:p>
        </w:tc>
        <w:tc>
          <w:tcPr>
            <w:tcW w:w="505" w:type="pct"/>
            <w:tcBorders>
              <w:top w:val="none" w:sz="0" w:space="0" w:color="auto"/>
              <w:bottom w:val="none" w:sz="0" w:space="0" w:color="auto"/>
            </w:tcBorders>
            <w:vAlign w:val="center"/>
          </w:tcPr>
          <w:p w:rsidR="00F41B72" w:rsidRPr="00925056" w:rsidRDefault="00F41B72" w:rsidP="00945A56">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color w:val="000000" w:themeColor="text1"/>
              </w:rPr>
              <w:t>35.42</w:t>
            </w:r>
          </w:p>
        </w:tc>
        <w:tc>
          <w:tcPr>
            <w:tcW w:w="399" w:type="pct"/>
            <w:tcBorders>
              <w:top w:val="none" w:sz="0" w:space="0" w:color="auto"/>
              <w:bottom w:val="none" w:sz="0" w:space="0" w:color="auto"/>
            </w:tcBorders>
            <w:vAlign w:val="center"/>
          </w:tcPr>
          <w:p w:rsidR="00F41B72" w:rsidRPr="00925056" w:rsidRDefault="00F41B72" w:rsidP="00945A5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w:t>
            </w:r>
          </w:p>
        </w:tc>
        <w:tc>
          <w:tcPr>
            <w:tcW w:w="466" w:type="pct"/>
            <w:tcBorders>
              <w:top w:val="none" w:sz="0" w:space="0" w:color="auto"/>
              <w:bottom w:val="none" w:sz="0" w:space="0" w:color="auto"/>
            </w:tcBorders>
            <w:vAlign w:val="center"/>
          </w:tcPr>
          <w:p w:rsidR="00F41B72" w:rsidRPr="00925056" w:rsidRDefault="00F41B72" w:rsidP="00945A56">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color w:val="000000" w:themeColor="text1"/>
              </w:rPr>
            </w:pPr>
            <w:r w:rsidRPr="00925056">
              <w:rPr>
                <w:color w:val="000000" w:themeColor="text1"/>
              </w:rPr>
              <w:t>34.11</w:t>
            </w:r>
          </w:p>
        </w:tc>
        <w:tc>
          <w:tcPr>
            <w:tcW w:w="597" w:type="pct"/>
            <w:tcBorders>
              <w:top w:val="none" w:sz="0" w:space="0" w:color="auto"/>
              <w:bottom w:val="none" w:sz="0" w:space="0" w:color="auto"/>
            </w:tcBorders>
            <w:vAlign w:val="center"/>
          </w:tcPr>
          <w:p w:rsidR="00F41B72" w:rsidRPr="00925056" w:rsidRDefault="00F41B72" w:rsidP="00945A5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25056">
              <w:rPr>
                <w:rFonts w:ascii="Times New Roman" w:hAnsi="Times New Roman" w:cs="Times New Roman"/>
                <w:color w:val="000000" w:themeColor="text1"/>
                <w:sz w:val="24"/>
                <w:szCs w:val="24"/>
              </w:rPr>
              <w:t>*</w:t>
            </w:r>
          </w:p>
        </w:tc>
      </w:tr>
    </w:tbl>
    <w:p w:rsidR="00F41B72" w:rsidRPr="00925056" w:rsidRDefault="00F41B72" w:rsidP="00945A56">
      <w:pPr>
        <w:spacing w:line="240" w:lineRule="auto"/>
        <w:rPr>
          <w:rFonts w:ascii="Times New Roman" w:hAnsi="Times New Roman" w:cs="Times New Roman"/>
          <w:sz w:val="24"/>
          <w:szCs w:val="24"/>
        </w:rPr>
      </w:pPr>
    </w:p>
    <w:p w:rsidR="00F41B72" w:rsidRPr="00925056" w:rsidRDefault="00F41B72" w:rsidP="00945A56">
      <w:pPr>
        <w:spacing w:line="240" w:lineRule="auto"/>
        <w:rPr>
          <w:rFonts w:ascii="Times New Roman" w:hAnsi="Times New Roman" w:cs="Times New Roman"/>
          <w:sz w:val="24"/>
          <w:szCs w:val="24"/>
        </w:rPr>
      </w:pPr>
    </w:p>
    <w:p w:rsidR="00F41B72" w:rsidRPr="00925056" w:rsidRDefault="00F41B72" w:rsidP="00945A56">
      <w:pPr>
        <w:spacing w:line="240" w:lineRule="auto"/>
        <w:rPr>
          <w:rFonts w:ascii="Times New Roman" w:hAnsi="Times New Roman" w:cs="Times New Roman"/>
          <w:b/>
          <w:sz w:val="24"/>
          <w:szCs w:val="24"/>
        </w:rPr>
      </w:pPr>
    </w:p>
    <w:p w:rsidR="00F41B72" w:rsidRDefault="00F41B72" w:rsidP="00945A56">
      <w:pPr>
        <w:spacing w:line="240" w:lineRule="auto"/>
        <w:rPr>
          <w:rFonts w:ascii="Times New Roman" w:hAnsi="Times New Roman" w:cs="Times New Roman"/>
          <w:b/>
          <w:sz w:val="24"/>
          <w:szCs w:val="24"/>
        </w:rPr>
      </w:pPr>
    </w:p>
    <w:p w:rsidR="00CA005E" w:rsidRDefault="00CA005E" w:rsidP="00945A56">
      <w:pPr>
        <w:spacing w:line="240" w:lineRule="auto"/>
        <w:rPr>
          <w:rFonts w:ascii="Times New Roman" w:hAnsi="Times New Roman" w:cs="Times New Roman"/>
          <w:b/>
          <w:sz w:val="24"/>
          <w:szCs w:val="24"/>
        </w:rPr>
      </w:pPr>
    </w:p>
    <w:p w:rsidR="00CA005E" w:rsidRDefault="00CA005E" w:rsidP="00945A56">
      <w:pPr>
        <w:spacing w:line="240" w:lineRule="auto"/>
        <w:rPr>
          <w:rFonts w:ascii="Times New Roman" w:hAnsi="Times New Roman" w:cs="Times New Roman"/>
          <w:b/>
          <w:sz w:val="24"/>
          <w:szCs w:val="24"/>
        </w:rPr>
      </w:pPr>
    </w:p>
    <w:p w:rsidR="00CA005E" w:rsidRDefault="00CA005E" w:rsidP="00945A56">
      <w:pPr>
        <w:spacing w:line="240" w:lineRule="auto"/>
        <w:rPr>
          <w:rFonts w:ascii="Times New Roman" w:hAnsi="Times New Roman" w:cs="Times New Roman"/>
          <w:b/>
          <w:sz w:val="24"/>
          <w:szCs w:val="24"/>
        </w:rPr>
      </w:pPr>
    </w:p>
    <w:p w:rsidR="00CA005E" w:rsidRDefault="00CA005E" w:rsidP="00945A56">
      <w:pPr>
        <w:spacing w:line="240" w:lineRule="auto"/>
        <w:rPr>
          <w:rFonts w:ascii="Times New Roman" w:hAnsi="Times New Roman" w:cs="Times New Roman"/>
          <w:b/>
          <w:sz w:val="24"/>
          <w:szCs w:val="24"/>
        </w:rPr>
      </w:pPr>
    </w:p>
    <w:p w:rsidR="00CA005E" w:rsidRDefault="00CA005E" w:rsidP="00945A56">
      <w:pPr>
        <w:spacing w:line="240" w:lineRule="auto"/>
        <w:rPr>
          <w:rFonts w:ascii="Times New Roman" w:hAnsi="Times New Roman" w:cs="Times New Roman"/>
          <w:b/>
          <w:sz w:val="24"/>
          <w:szCs w:val="24"/>
        </w:rPr>
      </w:pPr>
    </w:p>
    <w:p w:rsidR="00CA005E" w:rsidRDefault="00CA005E" w:rsidP="00945A56">
      <w:pPr>
        <w:spacing w:line="240" w:lineRule="auto"/>
        <w:rPr>
          <w:rFonts w:ascii="Times New Roman" w:hAnsi="Times New Roman" w:cs="Times New Roman"/>
          <w:b/>
          <w:sz w:val="24"/>
          <w:szCs w:val="24"/>
        </w:rPr>
      </w:pPr>
    </w:p>
    <w:p w:rsidR="00CA005E" w:rsidRDefault="00CA005E" w:rsidP="00945A56">
      <w:pPr>
        <w:spacing w:line="240" w:lineRule="auto"/>
        <w:rPr>
          <w:rFonts w:ascii="Times New Roman" w:hAnsi="Times New Roman" w:cs="Times New Roman"/>
          <w:b/>
          <w:sz w:val="24"/>
          <w:szCs w:val="24"/>
        </w:rPr>
      </w:pPr>
    </w:p>
    <w:p w:rsidR="00CA005E" w:rsidRDefault="00CA005E" w:rsidP="00945A56">
      <w:pPr>
        <w:spacing w:line="240" w:lineRule="auto"/>
        <w:rPr>
          <w:rFonts w:ascii="Times New Roman" w:hAnsi="Times New Roman" w:cs="Times New Roman"/>
          <w:b/>
          <w:sz w:val="24"/>
          <w:szCs w:val="24"/>
        </w:rPr>
      </w:pPr>
    </w:p>
    <w:p w:rsidR="00CA005E" w:rsidRDefault="00CA005E" w:rsidP="00945A56">
      <w:pPr>
        <w:spacing w:line="240" w:lineRule="auto"/>
        <w:rPr>
          <w:rFonts w:ascii="Times New Roman" w:hAnsi="Times New Roman" w:cs="Times New Roman"/>
          <w:b/>
          <w:sz w:val="24"/>
          <w:szCs w:val="24"/>
        </w:rPr>
      </w:pPr>
    </w:p>
    <w:p w:rsidR="00CA005E" w:rsidRDefault="00CA005E" w:rsidP="00945A56">
      <w:pPr>
        <w:spacing w:line="240" w:lineRule="auto"/>
        <w:rPr>
          <w:rFonts w:ascii="Times New Roman" w:hAnsi="Times New Roman" w:cs="Times New Roman"/>
          <w:b/>
          <w:sz w:val="24"/>
          <w:szCs w:val="24"/>
        </w:rPr>
      </w:pPr>
    </w:p>
    <w:p w:rsidR="00CA005E" w:rsidRPr="00925056" w:rsidRDefault="00CA005E" w:rsidP="00CA005E">
      <w:pPr>
        <w:spacing w:line="240" w:lineRule="auto"/>
        <w:rPr>
          <w:rFonts w:ascii="Times New Roman" w:hAnsi="Times New Roman" w:cs="Times New Roman"/>
          <w:b/>
          <w:sz w:val="24"/>
          <w:szCs w:val="24"/>
        </w:rPr>
        <w:sectPr w:rsidR="00CA005E" w:rsidRPr="00925056" w:rsidSect="00522AF6">
          <w:pgSz w:w="11901" w:h="16840"/>
          <w:pgMar w:top="1418" w:right="1418" w:bottom="1418" w:left="1418" w:header="720" w:footer="720" w:gutter="0"/>
          <w:cols w:space="720"/>
          <w:docGrid w:linePitch="360"/>
        </w:sectPr>
      </w:pPr>
    </w:p>
    <w:p w:rsidR="00761D36" w:rsidRDefault="00761D36" w:rsidP="00761D36">
      <w:pPr>
        <w:spacing w:line="240" w:lineRule="auto"/>
        <w:rPr>
          <w:rFonts w:ascii="Times New Roman" w:hAnsi="Times New Roman" w:cs="Times New Roman"/>
          <w:b/>
          <w:sz w:val="24"/>
          <w:szCs w:val="24"/>
        </w:rPr>
      </w:pPr>
      <w:r>
        <w:rPr>
          <w:rFonts w:ascii="Times New Roman" w:hAnsi="Times New Roman" w:cs="Times New Roman"/>
          <w:b/>
          <w:sz w:val="24"/>
          <w:szCs w:val="24"/>
        </w:rPr>
        <w:lastRenderedPageBreak/>
        <w:t>Confusion matrices:</w:t>
      </w:r>
    </w:p>
    <w:p w:rsidR="00761D36" w:rsidRDefault="00761D36" w:rsidP="00761D36">
      <w:pPr>
        <w:spacing w:line="240" w:lineRule="auto"/>
        <w:rPr>
          <w:rFonts w:ascii="Times New Roman" w:hAnsi="Times New Roman" w:cs="Times New Roman"/>
          <w:b/>
          <w:sz w:val="24"/>
          <w:szCs w:val="24"/>
        </w:rPr>
      </w:pPr>
    </w:p>
    <w:p w:rsidR="00761D36" w:rsidRPr="00740A53" w:rsidRDefault="00761D36" w:rsidP="00761D36">
      <w:pPr>
        <w:spacing w:line="240" w:lineRule="auto"/>
        <w:rPr>
          <w:rFonts w:ascii="Times New Roman" w:hAnsi="Times New Roman" w:cs="Times New Roman"/>
          <w:sz w:val="24"/>
          <w:szCs w:val="24"/>
        </w:rPr>
      </w:pPr>
      <w:r w:rsidRPr="00740A53">
        <w:rPr>
          <w:rFonts w:ascii="Times New Roman" w:hAnsi="Times New Roman" w:cs="Times New Roman"/>
          <w:sz w:val="24"/>
          <w:szCs w:val="24"/>
        </w:rPr>
        <w:t>Table D3: Confusion matrices for the best performing classifiers identifying incident types</w:t>
      </w:r>
    </w:p>
    <w:p w:rsidR="00761D36" w:rsidRDefault="00761D36" w:rsidP="00761D36">
      <w:pPr>
        <w:spacing w:line="240" w:lineRule="auto"/>
        <w:rPr>
          <w:rFonts w:ascii="Times New Roman" w:hAnsi="Times New Roman" w:cs="Times New Roman"/>
          <w:b/>
          <w:sz w:val="24"/>
          <w:szCs w:val="24"/>
        </w:rPr>
      </w:pPr>
    </w:p>
    <w:tbl>
      <w:tblPr>
        <w:tblStyle w:val="TableGrid"/>
        <w:tblW w:w="5000" w:type="pct"/>
        <w:tblLook w:val="04A0" w:firstRow="1" w:lastRow="0" w:firstColumn="1" w:lastColumn="0" w:noHBand="0" w:noVBand="1"/>
      </w:tblPr>
      <w:tblGrid>
        <w:gridCol w:w="2267"/>
        <w:gridCol w:w="845"/>
        <w:gridCol w:w="1231"/>
        <w:gridCol w:w="947"/>
        <w:gridCol w:w="1143"/>
        <w:gridCol w:w="1485"/>
        <w:gridCol w:w="936"/>
        <w:gridCol w:w="1314"/>
        <w:gridCol w:w="947"/>
        <w:gridCol w:w="995"/>
        <w:gridCol w:w="1348"/>
        <w:gridCol w:w="762"/>
      </w:tblGrid>
      <w:tr w:rsidR="00761D36" w:rsidRPr="00925056" w:rsidTr="00EE1709">
        <w:trPr>
          <w:trHeight w:val="327"/>
        </w:trPr>
        <w:tc>
          <w:tcPr>
            <w:tcW w:w="797" w:type="pct"/>
            <w:tcBorders>
              <w:tl2br w:val="single" w:sz="4" w:space="0" w:color="auto"/>
            </w:tcBorders>
            <w:shd w:val="clear" w:color="auto" w:fill="D9D9D9" w:themeFill="background1" w:themeFillShade="D9"/>
            <w:vAlign w:val="center"/>
          </w:tcPr>
          <w:p w:rsidR="00761D36" w:rsidRPr="000266E1" w:rsidRDefault="00761D36" w:rsidP="00EE1709">
            <w:pPr>
              <w:jc w:val="center"/>
              <w:rPr>
                <w:rFonts w:ascii="Times New Roman" w:hAnsi="Times New Roman" w:cs="Times New Roman"/>
              </w:rPr>
            </w:pPr>
            <w:r>
              <w:br w:type="page"/>
              <w:t xml:space="preserve">           </w:t>
            </w:r>
            <w:r w:rsidRPr="000266E1">
              <w:rPr>
                <w:rFonts w:ascii="Times New Roman" w:hAnsi="Times New Roman" w:cs="Times New Roman"/>
              </w:rPr>
              <w:t>Classifier labels</w:t>
            </w:r>
          </w:p>
          <w:p w:rsidR="00761D36" w:rsidRPr="000266E1" w:rsidRDefault="00761D36" w:rsidP="00EE1709">
            <w:pPr>
              <w:rPr>
                <w:rFonts w:ascii="Times New Roman" w:hAnsi="Times New Roman" w:cs="Times New Roman"/>
              </w:rPr>
            </w:pPr>
          </w:p>
          <w:p w:rsidR="00761D36" w:rsidRPr="00F83A8F" w:rsidRDefault="00761D36" w:rsidP="00EE1709">
            <w:r w:rsidRPr="000266E1">
              <w:rPr>
                <w:rFonts w:ascii="Times New Roman" w:hAnsi="Times New Roman" w:cs="Times New Roman"/>
              </w:rPr>
              <w:t>Gold standard</w:t>
            </w:r>
          </w:p>
        </w:tc>
        <w:tc>
          <w:tcPr>
            <w:tcW w:w="297" w:type="pct"/>
            <w:shd w:val="clear" w:color="auto" w:fill="D9D9D9" w:themeFill="background1" w:themeFillShade="D9"/>
            <w:vAlign w:val="center"/>
          </w:tcPr>
          <w:p w:rsidR="00761D36" w:rsidRPr="00CA005E" w:rsidRDefault="00761D36" w:rsidP="00EE1709">
            <w:pPr>
              <w:rPr>
                <w:rFonts w:ascii="Times New Roman" w:hAnsi="Times New Roman" w:cs="Times New Roman"/>
                <w:b/>
                <w:sz w:val="20"/>
                <w:szCs w:val="20"/>
              </w:rPr>
            </w:pPr>
            <w:r w:rsidRPr="00CA005E">
              <w:rPr>
                <w:rFonts w:ascii="Times New Roman" w:eastAsia="Times New Roman" w:hAnsi="Times New Roman" w:cs="Times New Roman"/>
                <w:i/>
                <w:color w:val="000000"/>
                <w:sz w:val="20"/>
                <w:szCs w:val="20"/>
                <w:lang w:val="en-AU" w:eastAsia="en-US"/>
              </w:rPr>
              <w:t>Falls</w:t>
            </w:r>
          </w:p>
        </w:tc>
        <w:tc>
          <w:tcPr>
            <w:tcW w:w="433" w:type="pct"/>
            <w:shd w:val="clear" w:color="auto" w:fill="D9D9D9" w:themeFill="background1" w:themeFillShade="D9"/>
            <w:vAlign w:val="center"/>
          </w:tcPr>
          <w:p w:rsidR="00761D36" w:rsidRPr="00CA005E" w:rsidRDefault="00761D36" w:rsidP="00EE1709">
            <w:pPr>
              <w:rPr>
                <w:rFonts w:ascii="Times New Roman" w:hAnsi="Times New Roman" w:cs="Times New Roman"/>
                <w:b/>
                <w:sz w:val="20"/>
                <w:szCs w:val="20"/>
              </w:rPr>
            </w:pPr>
            <w:r w:rsidRPr="00CA005E">
              <w:rPr>
                <w:rFonts w:ascii="Times New Roman" w:eastAsia="Times New Roman" w:hAnsi="Times New Roman" w:cs="Times New Roman"/>
                <w:i/>
                <w:color w:val="000000"/>
                <w:sz w:val="20"/>
                <w:szCs w:val="20"/>
                <w:lang w:val="en-AU" w:eastAsia="en-US"/>
              </w:rPr>
              <w:t>Medications</w:t>
            </w:r>
          </w:p>
        </w:tc>
        <w:tc>
          <w:tcPr>
            <w:tcW w:w="333" w:type="pct"/>
            <w:shd w:val="clear" w:color="auto" w:fill="D9D9D9" w:themeFill="background1" w:themeFillShade="D9"/>
            <w:vAlign w:val="center"/>
          </w:tcPr>
          <w:p w:rsidR="00761D36" w:rsidRPr="00CA005E" w:rsidRDefault="00761D36" w:rsidP="00EE1709">
            <w:pPr>
              <w:rPr>
                <w:rFonts w:ascii="Times New Roman" w:eastAsia="Times New Roman" w:hAnsi="Times New Roman" w:cs="Times New Roman"/>
                <w:i/>
                <w:color w:val="000000"/>
                <w:sz w:val="20"/>
                <w:szCs w:val="20"/>
                <w:lang w:val="en-AU" w:eastAsia="en-US"/>
              </w:rPr>
            </w:pPr>
            <w:r w:rsidRPr="00CA005E">
              <w:rPr>
                <w:rFonts w:ascii="Times New Roman" w:eastAsia="Times New Roman" w:hAnsi="Times New Roman" w:cs="Times New Roman"/>
                <w:i/>
                <w:color w:val="000000"/>
                <w:sz w:val="20"/>
                <w:szCs w:val="20"/>
                <w:lang w:val="en-AU" w:eastAsia="en-US"/>
              </w:rPr>
              <w:t>Pressure</w:t>
            </w:r>
          </w:p>
          <w:p w:rsidR="00761D36" w:rsidRPr="00CA005E" w:rsidRDefault="00761D36" w:rsidP="00EE1709">
            <w:pPr>
              <w:rPr>
                <w:rFonts w:ascii="Times New Roman" w:hAnsi="Times New Roman" w:cs="Times New Roman"/>
                <w:b/>
                <w:sz w:val="20"/>
                <w:szCs w:val="20"/>
              </w:rPr>
            </w:pPr>
            <w:r w:rsidRPr="00CA005E">
              <w:rPr>
                <w:rFonts w:ascii="Times New Roman" w:eastAsia="Times New Roman" w:hAnsi="Times New Roman" w:cs="Times New Roman"/>
                <w:i/>
                <w:color w:val="000000"/>
                <w:sz w:val="20"/>
                <w:szCs w:val="20"/>
                <w:lang w:val="en-AU" w:eastAsia="en-US"/>
              </w:rPr>
              <w:t>injury</w:t>
            </w:r>
          </w:p>
        </w:tc>
        <w:tc>
          <w:tcPr>
            <w:tcW w:w="402" w:type="pct"/>
            <w:shd w:val="clear" w:color="auto" w:fill="D9D9D9" w:themeFill="background1" w:themeFillShade="D9"/>
            <w:vAlign w:val="center"/>
          </w:tcPr>
          <w:p w:rsidR="00761D36" w:rsidRPr="00CA005E" w:rsidRDefault="00761D36" w:rsidP="00EE1709">
            <w:pPr>
              <w:rPr>
                <w:rFonts w:ascii="Times New Roman" w:hAnsi="Times New Roman" w:cs="Times New Roman"/>
                <w:b/>
                <w:sz w:val="20"/>
                <w:szCs w:val="20"/>
              </w:rPr>
            </w:pPr>
            <w:r w:rsidRPr="00CA005E">
              <w:rPr>
                <w:rFonts w:ascii="Times New Roman" w:eastAsia="Times New Roman" w:hAnsi="Times New Roman" w:cs="Times New Roman"/>
                <w:i/>
                <w:color w:val="000000"/>
                <w:sz w:val="20"/>
                <w:szCs w:val="20"/>
                <w:lang w:val="en-AU" w:eastAsia="en-US"/>
              </w:rPr>
              <w:t>Aggression</w:t>
            </w:r>
          </w:p>
        </w:tc>
        <w:tc>
          <w:tcPr>
            <w:tcW w:w="522" w:type="pct"/>
            <w:shd w:val="clear" w:color="auto" w:fill="D9D9D9" w:themeFill="background1" w:themeFillShade="D9"/>
            <w:vAlign w:val="center"/>
          </w:tcPr>
          <w:p w:rsidR="00761D36" w:rsidRPr="00CA005E" w:rsidRDefault="00761D36" w:rsidP="00EE1709">
            <w:pPr>
              <w:rPr>
                <w:rFonts w:ascii="Times New Roman" w:hAnsi="Times New Roman" w:cs="Times New Roman"/>
                <w:b/>
                <w:sz w:val="20"/>
                <w:szCs w:val="20"/>
              </w:rPr>
            </w:pPr>
            <w:r w:rsidRPr="00CA005E">
              <w:rPr>
                <w:rFonts w:ascii="Times New Roman" w:eastAsia="Times New Roman" w:hAnsi="Times New Roman" w:cs="Times New Roman"/>
                <w:i/>
                <w:color w:val="000000"/>
                <w:sz w:val="20"/>
                <w:szCs w:val="20"/>
                <w:lang w:val="en-AU" w:eastAsia="en-US"/>
              </w:rPr>
              <w:t>Documentation</w:t>
            </w:r>
          </w:p>
        </w:tc>
        <w:tc>
          <w:tcPr>
            <w:tcW w:w="329" w:type="pct"/>
            <w:shd w:val="clear" w:color="auto" w:fill="D9D9D9" w:themeFill="background1" w:themeFillShade="D9"/>
            <w:vAlign w:val="center"/>
          </w:tcPr>
          <w:p w:rsidR="00761D36" w:rsidRPr="00CA005E" w:rsidRDefault="00761D36" w:rsidP="00EE1709">
            <w:pPr>
              <w:rPr>
                <w:rFonts w:ascii="Times New Roman" w:eastAsia="Times New Roman" w:hAnsi="Times New Roman" w:cs="Times New Roman"/>
                <w:i/>
                <w:color w:val="000000"/>
                <w:sz w:val="20"/>
                <w:szCs w:val="20"/>
                <w:lang w:val="en-AU" w:eastAsia="en-US"/>
              </w:rPr>
            </w:pPr>
            <w:r w:rsidRPr="00CA005E">
              <w:rPr>
                <w:rFonts w:ascii="Times New Roman" w:eastAsia="Times New Roman" w:hAnsi="Times New Roman" w:cs="Times New Roman"/>
                <w:i/>
                <w:color w:val="000000"/>
                <w:sz w:val="20"/>
                <w:szCs w:val="20"/>
                <w:lang w:val="en-AU" w:eastAsia="en-US"/>
              </w:rPr>
              <w:t xml:space="preserve">Blood </w:t>
            </w:r>
          </w:p>
          <w:p w:rsidR="00761D36" w:rsidRPr="00CA005E" w:rsidRDefault="00761D36" w:rsidP="00EE1709">
            <w:pPr>
              <w:rPr>
                <w:rFonts w:ascii="Times New Roman" w:hAnsi="Times New Roman" w:cs="Times New Roman"/>
                <w:b/>
                <w:sz w:val="20"/>
                <w:szCs w:val="20"/>
              </w:rPr>
            </w:pPr>
            <w:r w:rsidRPr="00CA005E">
              <w:rPr>
                <w:rFonts w:ascii="Times New Roman" w:eastAsia="Times New Roman" w:hAnsi="Times New Roman" w:cs="Times New Roman"/>
                <w:i/>
                <w:color w:val="000000"/>
                <w:sz w:val="20"/>
                <w:szCs w:val="20"/>
                <w:lang w:val="en-AU" w:eastAsia="en-US"/>
              </w:rPr>
              <w:t>products</w:t>
            </w:r>
          </w:p>
        </w:tc>
        <w:tc>
          <w:tcPr>
            <w:tcW w:w="462" w:type="pct"/>
            <w:shd w:val="clear" w:color="auto" w:fill="D9D9D9" w:themeFill="background1" w:themeFillShade="D9"/>
            <w:vAlign w:val="center"/>
          </w:tcPr>
          <w:p w:rsidR="00761D36" w:rsidRPr="00CA005E" w:rsidRDefault="00761D36" w:rsidP="00EE1709">
            <w:pPr>
              <w:rPr>
                <w:rFonts w:ascii="Times New Roman" w:eastAsia="Times New Roman" w:hAnsi="Times New Roman" w:cs="Times New Roman"/>
                <w:i/>
                <w:color w:val="000000"/>
                <w:sz w:val="20"/>
                <w:szCs w:val="20"/>
                <w:lang w:val="en-AU" w:eastAsia="en-US"/>
              </w:rPr>
            </w:pPr>
            <w:r w:rsidRPr="00CA005E">
              <w:rPr>
                <w:rFonts w:ascii="Times New Roman" w:eastAsia="Times New Roman" w:hAnsi="Times New Roman" w:cs="Times New Roman"/>
                <w:i/>
                <w:color w:val="000000"/>
                <w:sz w:val="20"/>
                <w:szCs w:val="20"/>
                <w:lang w:val="en-AU" w:eastAsia="en-US"/>
              </w:rPr>
              <w:t xml:space="preserve">Patient </w:t>
            </w:r>
          </w:p>
          <w:p w:rsidR="00761D36" w:rsidRPr="00CA005E" w:rsidRDefault="00761D36" w:rsidP="00EE1709">
            <w:pPr>
              <w:rPr>
                <w:rFonts w:ascii="Times New Roman" w:hAnsi="Times New Roman" w:cs="Times New Roman"/>
                <w:b/>
                <w:sz w:val="20"/>
                <w:szCs w:val="20"/>
              </w:rPr>
            </w:pPr>
            <w:r w:rsidRPr="00CA005E">
              <w:rPr>
                <w:rFonts w:ascii="Times New Roman" w:eastAsia="Times New Roman" w:hAnsi="Times New Roman" w:cs="Times New Roman"/>
                <w:i/>
                <w:color w:val="000000"/>
                <w:sz w:val="20"/>
                <w:szCs w:val="20"/>
                <w:lang w:val="en-AU" w:eastAsia="en-US"/>
              </w:rPr>
              <w:t>identification</w:t>
            </w:r>
          </w:p>
        </w:tc>
        <w:tc>
          <w:tcPr>
            <w:tcW w:w="333" w:type="pct"/>
            <w:shd w:val="clear" w:color="auto" w:fill="D9D9D9" w:themeFill="background1" w:themeFillShade="D9"/>
            <w:vAlign w:val="center"/>
          </w:tcPr>
          <w:p w:rsidR="00761D36" w:rsidRPr="00CA005E" w:rsidRDefault="00761D36" w:rsidP="00EE1709">
            <w:pPr>
              <w:rPr>
                <w:rFonts w:ascii="Times New Roman" w:hAnsi="Times New Roman" w:cs="Times New Roman"/>
                <w:b/>
                <w:sz w:val="20"/>
                <w:szCs w:val="20"/>
              </w:rPr>
            </w:pPr>
            <w:r w:rsidRPr="00CA005E">
              <w:rPr>
                <w:rFonts w:ascii="Times New Roman" w:eastAsia="Times New Roman" w:hAnsi="Times New Roman" w:cs="Times New Roman"/>
                <w:i/>
                <w:color w:val="000000"/>
                <w:sz w:val="20"/>
                <w:szCs w:val="20"/>
                <w:lang w:val="en-AU" w:eastAsia="en-US"/>
              </w:rPr>
              <w:t>Infection</w:t>
            </w:r>
          </w:p>
        </w:tc>
        <w:tc>
          <w:tcPr>
            <w:tcW w:w="350" w:type="pct"/>
            <w:shd w:val="clear" w:color="auto" w:fill="D9D9D9" w:themeFill="background1" w:themeFillShade="D9"/>
            <w:vAlign w:val="center"/>
          </w:tcPr>
          <w:p w:rsidR="00761D36" w:rsidRDefault="00761D36" w:rsidP="00EE1709">
            <w:pPr>
              <w:rPr>
                <w:rFonts w:ascii="Times New Roman" w:eastAsia="Times New Roman" w:hAnsi="Times New Roman" w:cs="Times New Roman"/>
                <w:i/>
                <w:color w:val="000000"/>
                <w:sz w:val="20"/>
                <w:szCs w:val="20"/>
                <w:lang w:val="en-AU" w:eastAsia="en-US"/>
              </w:rPr>
            </w:pPr>
            <w:r w:rsidRPr="00CA005E">
              <w:rPr>
                <w:rFonts w:ascii="Times New Roman" w:eastAsia="Times New Roman" w:hAnsi="Times New Roman" w:cs="Times New Roman"/>
                <w:i/>
                <w:color w:val="000000"/>
                <w:sz w:val="20"/>
                <w:szCs w:val="20"/>
                <w:lang w:val="en-AU" w:eastAsia="en-US"/>
              </w:rPr>
              <w:t>Clinical</w:t>
            </w:r>
          </w:p>
          <w:p w:rsidR="00761D36" w:rsidRPr="00CA005E" w:rsidRDefault="00761D36" w:rsidP="00EE1709">
            <w:pPr>
              <w:rPr>
                <w:rFonts w:ascii="Times New Roman" w:hAnsi="Times New Roman" w:cs="Times New Roman"/>
                <w:b/>
                <w:sz w:val="20"/>
                <w:szCs w:val="20"/>
              </w:rPr>
            </w:pPr>
            <w:r w:rsidRPr="00CA005E">
              <w:rPr>
                <w:rFonts w:ascii="Times New Roman" w:eastAsia="Times New Roman" w:hAnsi="Times New Roman" w:cs="Times New Roman"/>
                <w:i/>
                <w:color w:val="000000"/>
                <w:sz w:val="20"/>
                <w:szCs w:val="20"/>
                <w:lang w:val="en-AU" w:eastAsia="en-US"/>
              </w:rPr>
              <w:t>handover</w:t>
            </w:r>
          </w:p>
        </w:tc>
        <w:tc>
          <w:tcPr>
            <w:tcW w:w="474" w:type="pct"/>
            <w:shd w:val="clear" w:color="auto" w:fill="D9D9D9" w:themeFill="background1" w:themeFillShade="D9"/>
            <w:vAlign w:val="center"/>
          </w:tcPr>
          <w:p w:rsidR="00761D36" w:rsidRPr="00CA005E" w:rsidRDefault="00761D36" w:rsidP="00EE1709">
            <w:pPr>
              <w:rPr>
                <w:rFonts w:ascii="Times New Roman" w:eastAsia="Times New Roman" w:hAnsi="Times New Roman" w:cs="Times New Roman"/>
                <w:i/>
                <w:color w:val="000000"/>
                <w:sz w:val="20"/>
                <w:szCs w:val="20"/>
                <w:lang w:val="en-AU" w:eastAsia="en-US"/>
              </w:rPr>
            </w:pPr>
            <w:r w:rsidRPr="00CA005E">
              <w:rPr>
                <w:rFonts w:ascii="Times New Roman" w:eastAsia="Times New Roman" w:hAnsi="Times New Roman" w:cs="Times New Roman"/>
                <w:i/>
                <w:color w:val="000000"/>
                <w:sz w:val="20"/>
                <w:szCs w:val="20"/>
                <w:lang w:val="en-AU" w:eastAsia="en-US"/>
              </w:rPr>
              <w:t>Deteriorating patient</w:t>
            </w:r>
          </w:p>
        </w:tc>
        <w:tc>
          <w:tcPr>
            <w:tcW w:w="268" w:type="pct"/>
            <w:shd w:val="clear" w:color="auto" w:fill="D9D9D9" w:themeFill="background1" w:themeFillShade="D9"/>
            <w:vAlign w:val="center"/>
          </w:tcPr>
          <w:p w:rsidR="00761D36" w:rsidRPr="00CA005E" w:rsidRDefault="00761D36" w:rsidP="00EE1709">
            <w:pPr>
              <w:rPr>
                <w:rFonts w:ascii="Times New Roman" w:eastAsia="Times New Roman" w:hAnsi="Times New Roman" w:cs="Times New Roman"/>
                <w:i/>
                <w:color w:val="000000"/>
                <w:sz w:val="20"/>
                <w:szCs w:val="20"/>
                <w:lang w:val="en-AU" w:eastAsia="en-US"/>
              </w:rPr>
            </w:pPr>
            <w:r w:rsidRPr="00CA005E">
              <w:rPr>
                <w:rFonts w:ascii="Times New Roman" w:eastAsia="Times New Roman" w:hAnsi="Times New Roman" w:cs="Times New Roman"/>
                <w:i/>
                <w:color w:val="000000"/>
                <w:sz w:val="20"/>
                <w:szCs w:val="20"/>
                <w:lang w:val="en-AU" w:eastAsia="en-US"/>
              </w:rPr>
              <w:t>Others</w:t>
            </w:r>
          </w:p>
        </w:tc>
      </w:tr>
      <w:tr w:rsidR="00761D36" w:rsidRPr="00925056" w:rsidTr="00EE1709">
        <w:tc>
          <w:tcPr>
            <w:tcW w:w="5000" w:type="pct"/>
            <w:gridSpan w:val="12"/>
            <w:vAlign w:val="center"/>
          </w:tcPr>
          <w:p w:rsidR="00761D36" w:rsidRPr="00925056" w:rsidRDefault="00761D36" w:rsidP="00EE1709">
            <w:pPr>
              <w:jc w:val="center"/>
              <w:rPr>
                <w:rFonts w:ascii="Times New Roman" w:hAnsi="Times New Roman" w:cs="Times New Roman"/>
                <w:b/>
                <w:color w:val="000000"/>
                <w:kern w:val="24"/>
                <w:sz w:val="24"/>
                <w:szCs w:val="24"/>
              </w:rPr>
            </w:pPr>
            <w:r w:rsidRPr="00925056">
              <w:rPr>
                <w:rFonts w:ascii="Times New Roman" w:hAnsi="Times New Roman" w:cs="Times New Roman"/>
                <w:b/>
                <w:sz w:val="24"/>
                <w:szCs w:val="24"/>
              </w:rPr>
              <w:t>Benchmark</w:t>
            </w:r>
          </w:p>
        </w:tc>
      </w:tr>
      <w:tr w:rsidR="00761D36" w:rsidRPr="00925056" w:rsidTr="00EE1709">
        <w:tc>
          <w:tcPr>
            <w:tcW w:w="797" w:type="pct"/>
            <w:shd w:val="clear" w:color="auto" w:fill="auto"/>
            <w:vAlign w:val="center"/>
          </w:tcPr>
          <w:p w:rsidR="00761D36" w:rsidRPr="00925056" w:rsidRDefault="00761D36" w:rsidP="00EE1709">
            <w:pPr>
              <w:rPr>
                <w:rFonts w:ascii="Times New Roman" w:hAnsi="Times New Roman" w:cs="Times New Roman"/>
                <w:i/>
                <w:sz w:val="24"/>
                <w:szCs w:val="24"/>
              </w:rPr>
            </w:pPr>
            <w:r w:rsidRPr="00925056">
              <w:rPr>
                <w:rFonts w:ascii="Times New Roman" w:eastAsia="Times New Roman" w:hAnsi="Times New Roman" w:cs="Times New Roman"/>
                <w:i/>
                <w:color w:val="000000"/>
                <w:sz w:val="24"/>
                <w:szCs w:val="24"/>
                <w:lang w:val="en-AU" w:eastAsia="en-US"/>
              </w:rPr>
              <w:t>Falls</w:t>
            </w:r>
          </w:p>
        </w:tc>
        <w:tc>
          <w:tcPr>
            <w:tcW w:w="297" w:type="pct"/>
            <w:shd w:val="clear" w:color="auto" w:fill="auto"/>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25</w:t>
            </w:r>
          </w:p>
        </w:tc>
        <w:tc>
          <w:tcPr>
            <w:tcW w:w="433" w:type="pct"/>
            <w:shd w:val="clear" w:color="auto" w:fill="auto"/>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333" w:type="pct"/>
            <w:shd w:val="clear" w:color="auto" w:fill="auto"/>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02" w:type="pct"/>
            <w:shd w:val="clear" w:color="auto" w:fill="auto"/>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522" w:type="pct"/>
            <w:shd w:val="clear" w:color="auto" w:fill="auto"/>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329" w:type="pct"/>
            <w:shd w:val="clear" w:color="auto" w:fill="auto"/>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62" w:type="pct"/>
            <w:shd w:val="clear" w:color="auto" w:fill="auto"/>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333" w:type="pct"/>
            <w:shd w:val="clear" w:color="auto" w:fill="auto"/>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350" w:type="pct"/>
            <w:shd w:val="clear" w:color="auto" w:fill="auto"/>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74"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268"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1</w:t>
            </w:r>
          </w:p>
        </w:tc>
      </w:tr>
      <w:tr w:rsidR="00761D36" w:rsidRPr="00925056" w:rsidTr="00EE1709">
        <w:tc>
          <w:tcPr>
            <w:tcW w:w="797" w:type="pct"/>
            <w:shd w:val="clear" w:color="auto" w:fill="auto"/>
            <w:vAlign w:val="center"/>
          </w:tcPr>
          <w:p w:rsidR="00761D36" w:rsidRPr="00925056" w:rsidRDefault="00761D36" w:rsidP="00EE1709">
            <w:pPr>
              <w:rPr>
                <w:rFonts w:ascii="Times New Roman" w:hAnsi="Times New Roman" w:cs="Times New Roman"/>
                <w:i/>
                <w:sz w:val="24"/>
                <w:szCs w:val="24"/>
              </w:rPr>
            </w:pPr>
            <w:r w:rsidRPr="00925056">
              <w:rPr>
                <w:rFonts w:ascii="Times New Roman" w:eastAsia="Times New Roman" w:hAnsi="Times New Roman" w:cs="Times New Roman"/>
                <w:i/>
                <w:color w:val="000000"/>
                <w:sz w:val="24"/>
                <w:szCs w:val="24"/>
                <w:lang w:val="en-AU" w:eastAsia="en-US"/>
              </w:rPr>
              <w:t>Medications</w:t>
            </w:r>
          </w:p>
        </w:tc>
        <w:tc>
          <w:tcPr>
            <w:tcW w:w="297" w:type="pct"/>
            <w:shd w:val="clear" w:color="auto" w:fill="auto"/>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33" w:type="pct"/>
            <w:shd w:val="clear" w:color="auto" w:fill="auto"/>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20</w:t>
            </w:r>
          </w:p>
        </w:tc>
        <w:tc>
          <w:tcPr>
            <w:tcW w:w="333" w:type="pct"/>
            <w:shd w:val="clear" w:color="auto" w:fill="auto"/>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02" w:type="pct"/>
            <w:shd w:val="clear" w:color="auto" w:fill="auto"/>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522" w:type="pct"/>
            <w:shd w:val="clear" w:color="auto" w:fill="auto"/>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2</w:t>
            </w:r>
          </w:p>
        </w:tc>
        <w:tc>
          <w:tcPr>
            <w:tcW w:w="329" w:type="pct"/>
            <w:shd w:val="clear" w:color="auto" w:fill="auto"/>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62" w:type="pct"/>
            <w:shd w:val="clear" w:color="auto" w:fill="auto"/>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333" w:type="pct"/>
            <w:shd w:val="clear" w:color="auto" w:fill="auto"/>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1</w:t>
            </w:r>
          </w:p>
        </w:tc>
        <w:tc>
          <w:tcPr>
            <w:tcW w:w="350" w:type="pct"/>
            <w:shd w:val="clear" w:color="auto" w:fill="auto"/>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2</w:t>
            </w:r>
          </w:p>
        </w:tc>
        <w:tc>
          <w:tcPr>
            <w:tcW w:w="474"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268"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1</w:t>
            </w:r>
          </w:p>
        </w:tc>
      </w:tr>
      <w:tr w:rsidR="00761D36" w:rsidRPr="00925056" w:rsidTr="00EE1709">
        <w:tc>
          <w:tcPr>
            <w:tcW w:w="797" w:type="pct"/>
            <w:shd w:val="clear" w:color="auto" w:fill="auto"/>
            <w:vAlign w:val="center"/>
          </w:tcPr>
          <w:p w:rsidR="00761D36" w:rsidRPr="00925056" w:rsidRDefault="00761D36" w:rsidP="00EE1709">
            <w:pPr>
              <w:rPr>
                <w:rFonts w:ascii="Times New Roman" w:hAnsi="Times New Roman" w:cs="Times New Roman"/>
                <w:i/>
                <w:sz w:val="24"/>
                <w:szCs w:val="24"/>
              </w:rPr>
            </w:pPr>
            <w:r w:rsidRPr="00925056">
              <w:rPr>
                <w:rFonts w:ascii="Times New Roman" w:eastAsia="Times New Roman" w:hAnsi="Times New Roman" w:cs="Times New Roman"/>
                <w:i/>
                <w:color w:val="000000"/>
                <w:sz w:val="24"/>
                <w:szCs w:val="24"/>
                <w:lang w:val="en-AU" w:eastAsia="en-US"/>
              </w:rPr>
              <w:t>Pressure injury</w:t>
            </w:r>
          </w:p>
        </w:tc>
        <w:tc>
          <w:tcPr>
            <w:tcW w:w="297" w:type="pct"/>
            <w:shd w:val="clear" w:color="auto" w:fill="auto"/>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33" w:type="pct"/>
            <w:shd w:val="clear" w:color="auto" w:fill="auto"/>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333" w:type="pct"/>
            <w:shd w:val="clear" w:color="auto" w:fill="auto"/>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23</w:t>
            </w:r>
          </w:p>
        </w:tc>
        <w:tc>
          <w:tcPr>
            <w:tcW w:w="402" w:type="pct"/>
            <w:shd w:val="clear" w:color="auto" w:fill="auto"/>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522" w:type="pct"/>
            <w:shd w:val="clear" w:color="auto" w:fill="auto"/>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1</w:t>
            </w:r>
          </w:p>
        </w:tc>
        <w:tc>
          <w:tcPr>
            <w:tcW w:w="329" w:type="pct"/>
            <w:shd w:val="clear" w:color="auto" w:fill="auto"/>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62" w:type="pct"/>
            <w:shd w:val="clear" w:color="auto" w:fill="auto"/>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333" w:type="pct"/>
            <w:shd w:val="clear" w:color="auto" w:fill="auto"/>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350" w:type="pct"/>
            <w:shd w:val="clear" w:color="auto" w:fill="auto"/>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1</w:t>
            </w:r>
          </w:p>
        </w:tc>
        <w:tc>
          <w:tcPr>
            <w:tcW w:w="474"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268"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1</w:t>
            </w:r>
          </w:p>
        </w:tc>
      </w:tr>
      <w:tr w:rsidR="00761D36" w:rsidRPr="00925056" w:rsidTr="00EE1709">
        <w:tc>
          <w:tcPr>
            <w:tcW w:w="797" w:type="pct"/>
            <w:shd w:val="clear" w:color="auto" w:fill="auto"/>
            <w:vAlign w:val="center"/>
          </w:tcPr>
          <w:p w:rsidR="00761D36" w:rsidRPr="00925056" w:rsidRDefault="00761D36" w:rsidP="00EE1709">
            <w:pPr>
              <w:rPr>
                <w:rFonts w:ascii="Times New Roman" w:hAnsi="Times New Roman" w:cs="Times New Roman"/>
                <w:i/>
                <w:sz w:val="24"/>
                <w:szCs w:val="24"/>
              </w:rPr>
            </w:pPr>
            <w:r w:rsidRPr="00925056">
              <w:rPr>
                <w:rFonts w:ascii="Times New Roman" w:eastAsia="Times New Roman" w:hAnsi="Times New Roman" w:cs="Times New Roman"/>
                <w:i/>
                <w:color w:val="000000"/>
                <w:sz w:val="24"/>
                <w:szCs w:val="24"/>
                <w:lang w:val="en-AU" w:eastAsia="en-US"/>
              </w:rPr>
              <w:t>Aggression</w:t>
            </w:r>
          </w:p>
        </w:tc>
        <w:tc>
          <w:tcPr>
            <w:tcW w:w="297" w:type="pct"/>
            <w:shd w:val="clear" w:color="auto" w:fill="auto"/>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2</w:t>
            </w:r>
          </w:p>
        </w:tc>
        <w:tc>
          <w:tcPr>
            <w:tcW w:w="433" w:type="pct"/>
            <w:shd w:val="clear" w:color="auto" w:fill="auto"/>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333" w:type="pct"/>
            <w:shd w:val="clear" w:color="auto" w:fill="auto"/>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02" w:type="pct"/>
            <w:shd w:val="clear" w:color="auto" w:fill="auto"/>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24</w:t>
            </w:r>
          </w:p>
        </w:tc>
        <w:tc>
          <w:tcPr>
            <w:tcW w:w="522" w:type="pct"/>
            <w:shd w:val="clear" w:color="auto" w:fill="auto"/>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329" w:type="pct"/>
            <w:shd w:val="clear" w:color="auto" w:fill="auto"/>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62" w:type="pct"/>
            <w:shd w:val="clear" w:color="auto" w:fill="auto"/>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333" w:type="pct"/>
            <w:shd w:val="clear" w:color="auto" w:fill="auto"/>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350" w:type="pct"/>
            <w:shd w:val="clear" w:color="auto" w:fill="auto"/>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74"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268"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r>
      <w:tr w:rsidR="00761D36" w:rsidRPr="00925056" w:rsidTr="00EE1709">
        <w:tc>
          <w:tcPr>
            <w:tcW w:w="797" w:type="pct"/>
            <w:shd w:val="clear" w:color="auto" w:fill="auto"/>
            <w:vAlign w:val="center"/>
          </w:tcPr>
          <w:p w:rsidR="00761D36" w:rsidRPr="00925056" w:rsidRDefault="00761D36" w:rsidP="00EE1709">
            <w:pPr>
              <w:rPr>
                <w:rFonts w:ascii="Times New Roman" w:hAnsi="Times New Roman" w:cs="Times New Roman"/>
                <w:i/>
                <w:sz w:val="24"/>
                <w:szCs w:val="24"/>
              </w:rPr>
            </w:pPr>
            <w:r w:rsidRPr="00925056">
              <w:rPr>
                <w:rFonts w:ascii="Times New Roman" w:eastAsia="Times New Roman" w:hAnsi="Times New Roman" w:cs="Times New Roman"/>
                <w:i/>
                <w:color w:val="000000"/>
                <w:sz w:val="24"/>
                <w:szCs w:val="24"/>
                <w:lang w:val="en-AU" w:eastAsia="en-US"/>
              </w:rPr>
              <w:t>Documentation</w:t>
            </w:r>
          </w:p>
        </w:tc>
        <w:tc>
          <w:tcPr>
            <w:tcW w:w="297" w:type="pct"/>
            <w:shd w:val="clear" w:color="auto" w:fill="auto"/>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33" w:type="pct"/>
            <w:shd w:val="clear" w:color="auto" w:fill="auto"/>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2</w:t>
            </w:r>
          </w:p>
        </w:tc>
        <w:tc>
          <w:tcPr>
            <w:tcW w:w="333" w:type="pct"/>
            <w:shd w:val="clear" w:color="auto" w:fill="auto"/>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02" w:type="pct"/>
            <w:shd w:val="clear" w:color="auto" w:fill="auto"/>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522" w:type="pct"/>
            <w:shd w:val="clear" w:color="auto" w:fill="auto"/>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12</w:t>
            </w:r>
          </w:p>
        </w:tc>
        <w:tc>
          <w:tcPr>
            <w:tcW w:w="329" w:type="pct"/>
            <w:shd w:val="clear" w:color="auto" w:fill="auto"/>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1</w:t>
            </w:r>
          </w:p>
        </w:tc>
        <w:tc>
          <w:tcPr>
            <w:tcW w:w="462" w:type="pct"/>
            <w:shd w:val="clear" w:color="auto" w:fill="auto"/>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7</w:t>
            </w:r>
          </w:p>
        </w:tc>
        <w:tc>
          <w:tcPr>
            <w:tcW w:w="333" w:type="pct"/>
            <w:shd w:val="clear" w:color="auto" w:fill="auto"/>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350" w:type="pct"/>
            <w:shd w:val="clear" w:color="auto" w:fill="auto"/>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1</w:t>
            </w:r>
          </w:p>
        </w:tc>
        <w:tc>
          <w:tcPr>
            <w:tcW w:w="474"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1</w:t>
            </w:r>
          </w:p>
        </w:tc>
        <w:tc>
          <w:tcPr>
            <w:tcW w:w="268"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2</w:t>
            </w:r>
          </w:p>
        </w:tc>
      </w:tr>
      <w:tr w:rsidR="00761D36" w:rsidRPr="00925056" w:rsidTr="00EE1709">
        <w:tc>
          <w:tcPr>
            <w:tcW w:w="797" w:type="pct"/>
            <w:shd w:val="clear" w:color="auto" w:fill="auto"/>
            <w:vAlign w:val="center"/>
          </w:tcPr>
          <w:p w:rsidR="00761D36" w:rsidRPr="00925056" w:rsidRDefault="00761D36" w:rsidP="00EE1709">
            <w:pPr>
              <w:rPr>
                <w:rFonts w:ascii="Times New Roman" w:hAnsi="Times New Roman" w:cs="Times New Roman"/>
                <w:i/>
                <w:sz w:val="24"/>
                <w:szCs w:val="24"/>
              </w:rPr>
            </w:pPr>
            <w:r w:rsidRPr="00925056">
              <w:rPr>
                <w:rFonts w:ascii="Times New Roman" w:eastAsia="Times New Roman" w:hAnsi="Times New Roman" w:cs="Times New Roman"/>
                <w:i/>
                <w:color w:val="000000"/>
                <w:sz w:val="24"/>
                <w:szCs w:val="24"/>
                <w:lang w:val="en-AU" w:eastAsia="en-US"/>
              </w:rPr>
              <w:t>Blood products</w:t>
            </w:r>
          </w:p>
        </w:tc>
        <w:tc>
          <w:tcPr>
            <w:tcW w:w="297" w:type="pct"/>
            <w:shd w:val="clear" w:color="auto" w:fill="auto"/>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33" w:type="pct"/>
            <w:shd w:val="clear" w:color="auto" w:fill="auto"/>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2</w:t>
            </w:r>
          </w:p>
        </w:tc>
        <w:tc>
          <w:tcPr>
            <w:tcW w:w="333" w:type="pct"/>
            <w:shd w:val="clear" w:color="auto" w:fill="auto"/>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02" w:type="pct"/>
            <w:shd w:val="clear" w:color="auto" w:fill="auto"/>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522" w:type="pct"/>
            <w:shd w:val="clear" w:color="auto" w:fill="auto"/>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1</w:t>
            </w:r>
          </w:p>
        </w:tc>
        <w:tc>
          <w:tcPr>
            <w:tcW w:w="329" w:type="pct"/>
            <w:shd w:val="clear" w:color="auto" w:fill="auto"/>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21</w:t>
            </w:r>
          </w:p>
        </w:tc>
        <w:tc>
          <w:tcPr>
            <w:tcW w:w="462" w:type="pct"/>
            <w:shd w:val="clear" w:color="auto" w:fill="auto"/>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2</w:t>
            </w:r>
          </w:p>
        </w:tc>
        <w:tc>
          <w:tcPr>
            <w:tcW w:w="333" w:type="pct"/>
            <w:shd w:val="clear" w:color="auto" w:fill="auto"/>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350" w:type="pct"/>
            <w:shd w:val="clear" w:color="auto" w:fill="auto"/>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74"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268"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r>
      <w:tr w:rsidR="00761D36" w:rsidRPr="00925056" w:rsidTr="00EE1709">
        <w:tc>
          <w:tcPr>
            <w:tcW w:w="797" w:type="pct"/>
            <w:vAlign w:val="center"/>
          </w:tcPr>
          <w:p w:rsidR="00761D36" w:rsidRPr="00925056" w:rsidRDefault="00761D36" w:rsidP="00EE1709">
            <w:pPr>
              <w:rPr>
                <w:rFonts w:ascii="Times New Roman" w:hAnsi="Times New Roman" w:cs="Times New Roman"/>
                <w:i/>
                <w:sz w:val="24"/>
                <w:szCs w:val="24"/>
              </w:rPr>
            </w:pPr>
            <w:r w:rsidRPr="00925056">
              <w:rPr>
                <w:rFonts w:ascii="Times New Roman" w:eastAsia="Times New Roman" w:hAnsi="Times New Roman" w:cs="Times New Roman"/>
                <w:i/>
                <w:color w:val="000000"/>
                <w:sz w:val="24"/>
                <w:szCs w:val="24"/>
                <w:lang w:val="en-AU" w:eastAsia="en-US"/>
              </w:rPr>
              <w:t>Patient identification</w:t>
            </w:r>
          </w:p>
        </w:tc>
        <w:tc>
          <w:tcPr>
            <w:tcW w:w="297"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1</w:t>
            </w:r>
          </w:p>
        </w:tc>
        <w:tc>
          <w:tcPr>
            <w:tcW w:w="3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0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52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2</w:t>
            </w:r>
          </w:p>
        </w:tc>
        <w:tc>
          <w:tcPr>
            <w:tcW w:w="329"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6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22</w:t>
            </w:r>
          </w:p>
        </w:tc>
        <w:tc>
          <w:tcPr>
            <w:tcW w:w="3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350"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1</w:t>
            </w:r>
          </w:p>
        </w:tc>
        <w:tc>
          <w:tcPr>
            <w:tcW w:w="474"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268"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r>
      <w:tr w:rsidR="00761D36" w:rsidRPr="00925056" w:rsidTr="00EE1709">
        <w:tc>
          <w:tcPr>
            <w:tcW w:w="797" w:type="pct"/>
            <w:vAlign w:val="center"/>
          </w:tcPr>
          <w:p w:rsidR="00761D36" w:rsidRPr="00925056" w:rsidRDefault="00761D36" w:rsidP="00EE1709">
            <w:pPr>
              <w:rPr>
                <w:rFonts w:ascii="Times New Roman" w:hAnsi="Times New Roman" w:cs="Times New Roman"/>
                <w:i/>
                <w:sz w:val="24"/>
                <w:szCs w:val="24"/>
              </w:rPr>
            </w:pPr>
            <w:r w:rsidRPr="00925056">
              <w:rPr>
                <w:rFonts w:ascii="Times New Roman" w:eastAsia="Times New Roman" w:hAnsi="Times New Roman" w:cs="Times New Roman"/>
                <w:i/>
                <w:color w:val="000000"/>
                <w:sz w:val="24"/>
                <w:szCs w:val="24"/>
                <w:lang w:val="en-AU" w:eastAsia="en-US"/>
              </w:rPr>
              <w:t>Infection</w:t>
            </w:r>
          </w:p>
        </w:tc>
        <w:tc>
          <w:tcPr>
            <w:tcW w:w="297"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3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0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52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329"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6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3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24</w:t>
            </w:r>
          </w:p>
        </w:tc>
        <w:tc>
          <w:tcPr>
            <w:tcW w:w="350"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74"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268"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2</w:t>
            </w:r>
          </w:p>
        </w:tc>
      </w:tr>
      <w:tr w:rsidR="00761D36" w:rsidRPr="00925056" w:rsidTr="00EE1709">
        <w:tc>
          <w:tcPr>
            <w:tcW w:w="797" w:type="pct"/>
            <w:vAlign w:val="center"/>
          </w:tcPr>
          <w:p w:rsidR="00761D36" w:rsidRPr="00925056" w:rsidRDefault="00761D36" w:rsidP="00EE1709">
            <w:pPr>
              <w:rPr>
                <w:rFonts w:ascii="Times New Roman" w:eastAsia="Times New Roman" w:hAnsi="Times New Roman" w:cs="Times New Roman"/>
                <w:i/>
                <w:color w:val="000000"/>
                <w:sz w:val="24"/>
                <w:szCs w:val="24"/>
                <w:lang w:val="en-AU" w:eastAsia="en-US"/>
              </w:rPr>
            </w:pPr>
            <w:r w:rsidRPr="00925056">
              <w:rPr>
                <w:rFonts w:ascii="Times New Roman" w:eastAsia="Times New Roman" w:hAnsi="Times New Roman" w:cs="Times New Roman"/>
                <w:i/>
                <w:color w:val="000000"/>
                <w:sz w:val="24"/>
                <w:szCs w:val="24"/>
                <w:lang w:val="en-AU" w:eastAsia="en-US"/>
              </w:rPr>
              <w:t>Clinical handover</w:t>
            </w:r>
          </w:p>
        </w:tc>
        <w:tc>
          <w:tcPr>
            <w:tcW w:w="297"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3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0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52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329"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6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1</w:t>
            </w:r>
          </w:p>
        </w:tc>
        <w:tc>
          <w:tcPr>
            <w:tcW w:w="3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350"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21</w:t>
            </w:r>
          </w:p>
        </w:tc>
        <w:tc>
          <w:tcPr>
            <w:tcW w:w="474"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3</w:t>
            </w:r>
          </w:p>
        </w:tc>
        <w:tc>
          <w:tcPr>
            <w:tcW w:w="268"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1</w:t>
            </w:r>
          </w:p>
        </w:tc>
      </w:tr>
      <w:tr w:rsidR="00761D36" w:rsidRPr="00925056" w:rsidTr="00EE1709">
        <w:tc>
          <w:tcPr>
            <w:tcW w:w="797" w:type="pct"/>
            <w:vAlign w:val="center"/>
          </w:tcPr>
          <w:p w:rsidR="00761D36" w:rsidRPr="00925056" w:rsidRDefault="00761D36" w:rsidP="00EE1709">
            <w:pPr>
              <w:rPr>
                <w:rFonts w:ascii="Times New Roman" w:eastAsia="Times New Roman" w:hAnsi="Times New Roman" w:cs="Times New Roman"/>
                <w:i/>
                <w:color w:val="000000"/>
                <w:sz w:val="24"/>
                <w:szCs w:val="24"/>
                <w:lang w:val="en-AU" w:eastAsia="en-US"/>
              </w:rPr>
            </w:pPr>
            <w:r w:rsidRPr="00925056">
              <w:rPr>
                <w:rFonts w:ascii="Times New Roman" w:eastAsia="Times New Roman" w:hAnsi="Times New Roman" w:cs="Times New Roman"/>
                <w:i/>
                <w:color w:val="000000"/>
                <w:sz w:val="24"/>
                <w:szCs w:val="24"/>
                <w:lang w:val="en-AU" w:eastAsia="en-US"/>
              </w:rPr>
              <w:t>Deteriorating patient</w:t>
            </w:r>
          </w:p>
        </w:tc>
        <w:tc>
          <w:tcPr>
            <w:tcW w:w="297"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3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0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52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329"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6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3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350"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2</w:t>
            </w:r>
          </w:p>
        </w:tc>
        <w:tc>
          <w:tcPr>
            <w:tcW w:w="474"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24</w:t>
            </w:r>
          </w:p>
        </w:tc>
        <w:tc>
          <w:tcPr>
            <w:tcW w:w="268"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r>
      <w:tr w:rsidR="00761D36" w:rsidRPr="00925056" w:rsidTr="00EE1709">
        <w:tc>
          <w:tcPr>
            <w:tcW w:w="797" w:type="pct"/>
            <w:vAlign w:val="center"/>
          </w:tcPr>
          <w:p w:rsidR="00761D36" w:rsidRPr="00925056" w:rsidRDefault="00761D36" w:rsidP="00EE1709">
            <w:pPr>
              <w:rPr>
                <w:rFonts w:ascii="Times New Roman" w:eastAsia="Times New Roman" w:hAnsi="Times New Roman" w:cs="Times New Roman"/>
                <w:i/>
                <w:color w:val="000000"/>
                <w:sz w:val="24"/>
                <w:szCs w:val="24"/>
                <w:lang w:val="en-AU" w:eastAsia="en-US"/>
              </w:rPr>
            </w:pPr>
            <w:r w:rsidRPr="00925056">
              <w:rPr>
                <w:rFonts w:ascii="Times New Roman" w:eastAsia="Times New Roman" w:hAnsi="Times New Roman" w:cs="Times New Roman"/>
                <w:i/>
                <w:color w:val="000000"/>
                <w:sz w:val="24"/>
                <w:szCs w:val="24"/>
                <w:lang w:val="en-AU" w:eastAsia="en-US"/>
              </w:rPr>
              <w:t>Others</w:t>
            </w:r>
          </w:p>
        </w:tc>
        <w:tc>
          <w:tcPr>
            <w:tcW w:w="297"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3</w:t>
            </w:r>
          </w:p>
        </w:tc>
        <w:tc>
          <w:tcPr>
            <w:tcW w:w="4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1</w:t>
            </w:r>
          </w:p>
        </w:tc>
        <w:tc>
          <w:tcPr>
            <w:tcW w:w="3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0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3</w:t>
            </w:r>
          </w:p>
        </w:tc>
        <w:tc>
          <w:tcPr>
            <w:tcW w:w="52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1</w:t>
            </w:r>
          </w:p>
        </w:tc>
        <w:tc>
          <w:tcPr>
            <w:tcW w:w="329"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6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4</w:t>
            </w:r>
          </w:p>
        </w:tc>
        <w:tc>
          <w:tcPr>
            <w:tcW w:w="3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2</w:t>
            </w:r>
          </w:p>
        </w:tc>
        <w:tc>
          <w:tcPr>
            <w:tcW w:w="350"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4</w:t>
            </w:r>
          </w:p>
        </w:tc>
        <w:tc>
          <w:tcPr>
            <w:tcW w:w="474"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268"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8</w:t>
            </w:r>
          </w:p>
        </w:tc>
      </w:tr>
      <w:tr w:rsidR="00761D36" w:rsidRPr="00925056" w:rsidTr="00EE1709">
        <w:tc>
          <w:tcPr>
            <w:tcW w:w="5000" w:type="pct"/>
            <w:gridSpan w:val="12"/>
            <w:vAlign w:val="center"/>
          </w:tcPr>
          <w:p w:rsidR="00761D36" w:rsidRPr="00925056" w:rsidRDefault="00761D36" w:rsidP="00EE1709">
            <w:pPr>
              <w:jc w:val="center"/>
              <w:rPr>
                <w:rFonts w:ascii="Times New Roman" w:hAnsi="Times New Roman" w:cs="Times New Roman"/>
                <w:color w:val="000000"/>
                <w:sz w:val="24"/>
                <w:szCs w:val="24"/>
              </w:rPr>
            </w:pPr>
            <w:r>
              <w:rPr>
                <w:rFonts w:ascii="Times New Roman" w:hAnsi="Times New Roman" w:cs="Times New Roman"/>
                <w:b/>
                <w:sz w:val="24"/>
                <w:szCs w:val="24"/>
              </w:rPr>
              <w:t>Original</w:t>
            </w:r>
          </w:p>
        </w:tc>
      </w:tr>
      <w:tr w:rsidR="00761D36" w:rsidRPr="00925056" w:rsidTr="00EE1709">
        <w:tc>
          <w:tcPr>
            <w:tcW w:w="797" w:type="pct"/>
            <w:vAlign w:val="center"/>
          </w:tcPr>
          <w:p w:rsidR="00761D36" w:rsidRPr="00925056" w:rsidRDefault="00761D36" w:rsidP="00EE1709">
            <w:pPr>
              <w:rPr>
                <w:rFonts w:ascii="Times New Roman" w:hAnsi="Times New Roman" w:cs="Times New Roman"/>
                <w:i/>
                <w:sz w:val="24"/>
                <w:szCs w:val="24"/>
              </w:rPr>
            </w:pPr>
            <w:r w:rsidRPr="00925056">
              <w:rPr>
                <w:rFonts w:ascii="Times New Roman" w:eastAsia="Times New Roman" w:hAnsi="Times New Roman" w:cs="Times New Roman"/>
                <w:i/>
                <w:color w:val="000000"/>
                <w:sz w:val="24"/>
                <w:szCs w:val="24"/>
                <w:lang w:val="en-AU" w:eastAsia="en-US"/>
              </w:rPr>
              <w:t>Falls</w:t>
            </w:r>
          </w:p>
        </w:tc>
        <w:tc>
          <w:tcPr>
            <w:tcW w:w="297"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86</w:t>
            </w:r>
          </w:p>
        </w:tc>
        <w:tc>
          <w:tcPr>
            <w:tcW w:w="4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3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0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52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329"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6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3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1</w:t>
            </w:r>
          </w:p>
        </w:tc>
        <w:tc>
          <w:tcPr>
            <w:tcW w:w="350"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74"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268"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3</w:t>
            </w:r>
          </w:p>
        </w:tc>
      </w:tr>
      <w:tr w:rsidR="00761D36" w:rsidRPr="00925056" w:rsidTr="00EE1709">
        <w:tc>
          <w:tcPr>
            <w:tcW w:w="797" w:type="pct"/>
            <w:vAlign w:val="center"/>
          </w:tcPr>
          <w:p w:rsidR="00761D36" w:rsidRPr="00925056" w:rsidRDefault="00761D36" w:rsidP="00EE1709">
            <w:pPr>
              <w:rPr>
                <w:rFonts w:ascii="Times New Roman" w:hAnsi="Times New Roman" w:cs="Times New Roman"/>
                <w:i/>
                <w:sz w:val="24"/>
                <w:szCs w:val="24"/>
              </w:rPr>
            </w:pPr>
            <w:r w:rsidRPr="00925056">
              <w:rPr>
                <w:rFonts w:ascii="Times New Roman" w:eastAsia="Times New Roman" w:hAnsi="Times New Roman" w:cs="Times New Roman"/>
                <w:i/>
                <w:color w:val="000000"/>
                <w:sz w:val="24"/>
                <w:szCs w:val="24"/>
                <w:lang w:val="en-AU" w:eastAsia="en-US"/>
              </w:rPr>
              <w:t>Medications</w:t>
            </w:r>
          </w:p>
        </w:tc>
        <w:tc>
          <w:tcPr>
            <w:tcW w:w="297"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55</w:t>
            </w:r>
          </w:p>
        </w:tc>
        <w:tc>
          <w:tcPr>
            <w:tcW w:w="3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0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52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5</w:t>
            </w:r>
          </w:p>
        </w:tc>
        <w:tc>
          <w:tcPr>
            <w:tcW w:w="329"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6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3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2</w:t>
            </w:r>
          </w:p>
        </w:tc>
        <w:tc>
          <w:tcPr>
            <w:tcW w:w="350"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4</w:t>
            </w:r>
          </w:p>
        </w:tc>
        <w:tc>
          <w:tcPr>
            <w:tcW w:w="474"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268"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2</w:t>
            </w:r>
          </w:p>
        </w:tc>
      </w:tr>
      <w:tr w:rsidR="00761D36" w:rsidRPr="00925056" w:rsidTr="00EE1709">
        <w:tc>
          <w:tcPr>
            <w:tcW w:w="797" w:type="pct"/>
            <w:vAlign w:val="center"/>
          </w:tcPr>
          <w:p w:rsidR="00761D36" w:rsidRPr="00925056" w:rsidRDefault="00761D36" w:rsidP="00EE1709">
            <w:pPr>
              <w:rPr>
                <w:rFonts w:ascii="Times New Roman" w:hAnsi="Times New Roman" w:cs="Times New Roman"/>
                <w:i/>
                <w:sz w:val="24"/>
                <w:szCs w:val="24"/>
              </w:rPr>
            </w:pPr>
            <w:r w:rsidRPr="00925056">
              <w:rPr>
                <w:rFonts w:ascii="Times New Roman" w:eastAsia="Times New Roman" w:hAnsi="Times New Roman" w:cs="Times New Roman"/>
                <w:i/>
                <w:color w:val="000000"/>
                <w:sz w:val="24"/>
                <w:szCs w:val="24"/>
                <w:lang w:val="en-AU" w:eastAsia="en-US"/>
              </w:rPr>
              <w:t>Pressure injury</w:t>
            </w:r>
          </w:p>
        </w:tc>
        <w:tc>
          <w:tcPr>
            <w:tcW w:w="297"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3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33</w:t>
            </w:r>
          </w:p>
        </w:tc>
        <w:tc>
          <w:tcPr>
            <w:tcW w:w="40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52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2</w:t>
            </w:r>
          </w:p>
        </w:tc>
        <w:tc>
          <w:tcPr>
            <w:tcW w:w="329"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6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3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350"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1</w:t>
            </w:r>
          </w:p>
        </w:tc>
        <w:tc>
          <w:tcPr>
            <w:tcW w:w="474"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268"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1</w:t>
            </w:r>
          </w:p>
        </w:tc>
      </w:tr>
      <w:tr w:rsidR="00761D36" w:rsidRPr="00925056" w:rsidTr="00EE1709">
        <w:tc>
          <w:tcPr>
            <w:tcW w:w="797" w:type="pct"/>
            <w:vAlign w:val="center"/>
          </w:tcPr>
          <w:p w:rsidR="00761D36" w:rsidRPr="00925056" w:rsidRDefault="00761D36" w:rsidP="00EE1709">
            <w:pPr>
              <w:rPr>
                <w:rFonts w:ascii="Times New Roman" w:hAnsi="Times New Roman" w:cs="Times New Roman"/>
                <w:i/>
                <w:sz w:val="24"/>
                <w:szCs w:val="24"/>
              </w:rPr>
            </w:pPr>
            <w:r w:rsidRPr="00925056">
              <w:rPr>
                <w:rFonts w:ascii="Times New Roman" w:eastAsia="Times New Roman" w:hAnsi="Times New Roman" w:cs="Times New Roman"/>
                <w:i/>
                <w:color w:val="000000"/>
                <w:sz w:val="24"/>
                <w:szCs w:val="24"/>
                <w:lang w:val="en-AU" w:eastAsia="en-US"/>
              </w:rPr>
              <w:lastRenderedPageBreak/>
              <w:t>Aggression</w:t>
            </w:r>
          </w:p>
        </w:tc>
        <w:tc>
          <w:tcPr>
            <w:tcW w:w="297"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2</w:t>
            </w:r>
          </w:p>
        </w:tc>
        <w:tc>
          <w:tcPr>
            <w:tcW w:w="4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3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0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40</w:t>
            </w:r>
          </w:p>
        </w:tc>
        <w:tc>
          <w:tcPr>
            <w:tcW w:w="52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1</w:t>
            </w:r>
          </w:p>
        </w:tc>
        <w:tc>
          <w:tcPr>
            <w:tcW w:w="329"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6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1</w:t>
            </w:r>
          </w:p>
        </w:tc>
        <w:tc>
          <w:tcPr>
            <w:tcW w:w="3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350"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74"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268"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5</w:t>
            </w:r>
          </w:p>
        </w:tc>
      </w:tr>
      <w:tr w:rsidR="00761D36" w:rsidRPr="00925056" w:rsidTr="00EE1709">
        <w:tc>
          <w:tcPr>
            <w:tcW w:w="797" w:type="pct"/>
            <w:vAlign w:val="center"/>
          </w:tcPr>
          <w:p w:rsidR="00761D36" w:rsidRPr="00925056" w:rsidRDefault="00761D36" w:rsidP="00EE1709">
            <w:pPr>
              <w:rPr>
                <w:rFonts w:ascii="Times New Roman" w:hAnsi="Times New Roman" w:cs="Times New Roman"/>
                <w:i/>
                <w:sz w:val="24"/>
                <w:szCs w:val="24"/>
              </w:rPr>
            </w:pPr>
            <w:r w:rsidRPr="00925056">
              <w:rPr>
                <w:rFonts w:ascii="Times New Roman" w:eastAsia="Times New Roman" w:hAnsi="Times New Roman" w:cs="Times New Roman"/>
                <w:i/>
                <w:color w:val="000000"/>
                <w:sz w:val="24"/>
                <w:szCs w:val="24"/>
                <w:lang w:val="en-AU" w:eastAsia="en-US"/>
              </w:rPr>
              <w:t>Documentation</w:t>
            </w:r>
          </w:p>
        </w:tc>
        <w:tc>
          <w:tcPr>
            <w:tcW w:w="297"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2</w:t>
            </w:r>
          </w:p>
        </w:tc>
        <w:tc>
          <w:tcPr>
            <w:tcW w:w="3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0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52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12</w:t>
            </w:r>
          </w:p>
        </w:tc>
        <w:tc>
          <w:tcPr>
            <w:tcW w:w="329"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1</w:t>
            </w:r>
          </w:p>
        </w:tc>
        <w:tc>
          <w:tcPr>
            <w:tcW w:w="46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7</w:t>
            </w:r>
          </w:p>
        </w:tc>
        <w:tc>
          <w:tcPr>
            <w:tcW w:w="3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350"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1</w:t>
            </w:r>
          </w:p>
        </w:tc>
        <w:tc>
          <w:tcPr>
            <w:tcW w:w="474"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1</w:t>
            </w:r>
          </w:p>
        </w:tc>
        <w:tc>
          <w:tcPr>
            <w:tcW w:w="268"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2</w:t>
            </w:r>
          </w:p>
        </w:tc>
      </w:tr>
      <w:tr w:rsidR="00761D36" w:rsidRPr="00925056" w:rsidTr="00EE1709">
        <w:tc>
          <w:tcPr>
            <w:tcW w:w="797" w:type="pct"/>
            <w:vAlign w:val="center"/>
          </w:tcPr>
          <w:p w:rsidR="00761D36" w:rsidRPr="00925056" w:rsidRDefault="00761D36" w:rsidP="00EE1709">
            <w:pPr>
              <w:rPr>
                <w:rFonts w:ascii="Times New Roman" w:hAnsi="Times New Roman" w:cs="Times New Roman"/>
                <w:i/>
                <w:sz w:val="24"/>
                <w:szCs w:val="24"/>
              </w:rPr>
            </w:pPr>
            <w:r w:rsidRPr="00925056">
              <w:rPr>
                <w:rFonts w:ascii="Times New Roman" w:eastAsia="Times New Roman" w:hAnsi="Times New Roman" w:cs="Times New Roman"/>
                <w:i/>
                <w:color w:val="000000"/>
                <w:sz w:val="24"/>
                <w:szCs w:val="24"/>
                <w:lang w:val="en-AU" w:eastAsia="en-US"/>
              </w:rPr>
              <w:t>Blood products</w:t>
            </w:r>
          </w:p>
        </w:tc>
        <w:tc>
          <w:tcPr>
            <w:tcW w:w="297"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3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0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52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329"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5</w:t>
            </w:r>
          </w:p>
        </w:tc>
        <w:tc>
          <w:tcPr>
            <w:tcW w:w="46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3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350"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74"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268"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r>
      <w:tr w:rsidR="00761D36" w:rsidRPr="00925056" w:rsidTr="00EE1709">
        <w:tc>
          <w:tcPr>
            <w:tcW w:w="797" w:type="pct"/>
            <w:vAlign w:val="center"/>
          </w:tcPr>
          <w:p w:rsidR="00761D36" w:rsidRPr="00925056" w:rsidRDefault="00761D36" w:rsidP="00EE1709">
            <w:pPr>
              <w:rPr>
                <w:rFonts w:ascii="Times New Roman" w:hAnsi="Times New Roman" w:cs="Times New Roman"/>
                <w:i/>
                <w:sz w:val="24"/>
                <w:szCs w:val="24"/>
              </w:rPr>
            </w:pPr>
            <w:r w:rsidRPr="00925056">
              <w:rPr>
                <w:rFonts w:ascii="Times New Roman" w:eastAsia="Times New Roman" w:hAnsi="Times New Roman" w:cs="Times New Roman"/>
                <w:i/>
                <w:color w:val="000000"/>
                <w:sz w:val="24"/>
                <w:szCs w:val="24"/>
                <w:lang w:val="en-AU" w:eastAsia="en-US"/>
              </w:rPr>
              <w:t>Patient identification</w:t>
            </w:r>
          </w:p>
        </w:tc>
        <w:tc>
          <w:tcPr>
            <w:tcW w:w="297"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1</w:t>
            </w:r>
          </w:p>
        </w:tc>
        <w:tc>
          <w:tcPr>
            <w:tcW w:w="3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0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52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329"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6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5</w:t>
            </w:r>
          </w:p>
        </w:tc>
        <w:tc>
          <w:tcPr>
            <w:tcW w:w="3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350"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1</w:t>
            </w:r>
          </w:p>
        </w:tc>
        <w:tc>
          <w:tcPr>
            <w:tcW w:w="474"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268"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r>
      <w:tr w:rsidR="00761D36" w:rsidRPr="00925056" w:rsidTr="00EE1709">
        <w:tc>
          <w:tcPr>
            <w:tcW w:w="797" w:type="pct"/>
            <w:vAlign w:val="center"/>
          </w:tcPr>
          <w:p w:rsidR="00761D36" w:rsidRPr="00925056" w:rsidRDefault="00761D36" w:rsidP="00EE1709">
            <w:pPr>
              <w:rPr>
                <w:rFonts w:ascii="Times New Roman" w:hAnsi="Times New Roman" w:cs="Times New Roman"/>
                <w:i/>
                <w:sz w:val="24"/>
                <w:szCs w:val="24"/>
              </w:rPr>
            </w:pPr>
            <w:r w:rsidRPr="00925056">
              <w:rPr>
                <w:rFonts w:ascii="Times New Roman" w:eastAsia="Times New Roman" w:hAnsi="Times New Roman" w:cs="Times New Roman"/>
                <w:i/>
                <w:color w:val="000000"/>
                <w:sz w:val="24"/>
                <w:szCs w:val="24"/>
                <w:lang w:val="en-AU" w:eastAsia="en-US"/>
              </w:rPr>
              <w:t>Infection</w:t>
            </w:r>
          </w:p>
        </w:tc>
        <w:tc>
          <w:tcPr>
            <w:tcW w:w="297"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3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0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52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329"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6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3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5</w:t>
            </w:r>
          </w:p>
        </w:tc>
        <w:tc>
          <w:tcPr>
            <w:tcW w:w="350"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74"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268"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1</w:t>
            </w:r>
          </w:p>
        </w:tc>
      </w:tr>
      <w:tr w:rsidR="00761D36" w:rsidRPr="00925056" w:rsidTr="00EE1709">
        <w:tc>
          <w:tcPr>
            <w:tcW w:w="797" w:type="pct"/>
            <w:vAlign w:val="center"/>
          </w:tcPr>
          <w:p w:rsidR="00761D36" w:rsidRPr="00925056" w:rsidRDefault="00761D36" w:rsidP="00EE1709">
            <w:pPr>
              <w:rPr>
                <w:rFonts w:ascii="Times New Roman" w:eastAsia="Times New Roman" w:hAnsi="Times New Roman" w:cs="Times New Roman"/>
                <w:i/>
                <w:color w:val="000000"/>
                <w:sz w:val="24"/>
                <w:szCs w:val="24"/>
                <w:lang w:val="en-AU" w:eastAsia="en-US"/>
              </w:rPr>
            </w:pPr>
            <w:r w:rsidRPr="00925056">
              <w:rPr>
                <w:rFonts w:ascii="Times New Roman" w:eastAsia="Times New Roman" w:hAnsi="Times New Roman" w:cs="Times New Roman"/>
                <w:i/>
                <w:color w:val="000000"/>
                <w:sz w:val="24"/>
                <w:szCs w:val="24"/>
                <w:lang w:val="en-AU" w:eastAsia="en-US"/>
              </w:rPr>
              <w:t>Clinical handover</w:t>
            </w:r>
          </w:p>
        </w:tc>
        <w:tc>
          <w:tcPr>
            <w:tcW w:w="297"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3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0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52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329"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6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3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350"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5</w:t>
            </w:r>
          </w:p>
        </w:tc>
        <w:tc>
          <w:tcPr>
            <w:tcW w:w="474"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2</w:t>
            </w:r>
          </w:p>
        </w:tc>
        <w:tc>
          <w:tcPr>
            <w:tcW w:w="268"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r>
      <w:tr w:rsidR="00761D36" w:rsidRPr="00925056" w:rsidTr="00EE1709">
        <w:tc>
          <w:tcPr>
            <w:tcW w:w="797" w:type="pct"/>
            <w:vAlign w:val="center"/>
          </w:tcPr>
          <w:p w:rsidR="00761D36" w:rsidRPr="00925056" w:rsidRDefault="00761D36" w:rsidP="00EE1709">
            <w:pPr>
              <w:rPr>
                <w:rFonts w:ascii="Times New Roman" w:eastAsia="Times New Roman" w:hAnsi="Times New Roman" w:cs="Times New Roman"/>
                <w:i/>
                <w:color w:val="000000"/>
                <w:sz w:val="24"/>
                <w:szCs w:val="24"/>
                <w:lang w:val="en-AU" w:eastAsia="en-US"/>
              </w:rPr>
            </w:pPr>
            <w:r w:rsidRPr="00925056">
              <w:rPr>
                <w:rFonts w:ascii="Times New Roman" w:eastAsia="Times New Roman" w:hAnsi="Times New Roman" w:cs="Times New Roman"/>
                <w:i/>
                <w:color w:val="000000"/>
                <w:sz w:val="24"/>
                <w:szCs w:val="24"/>
                <w:lang w:val="en-AU" w:eastAsia="en-US"/>
              </w:rPr>
              <w:t>Deteriorating patient</w:t>
            </w:r>
          </w:p>
        </w:tc>
        <w:tc>
          <w:tcPr>
            <w:tcW w:w="297"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3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0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52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329"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6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3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350"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74"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1</w:t>
            </w:r>
          </w:p>
        </w:tc>
        <w:tc>
          <w:tcPr>
            <w:tcW w:w="268"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r>
      <w:tr w:rsidR="00761D36" w:rsidRPr="00925056" w:rsidTr="00EE1709">
        <w:tc>
          <w:tcPr>
            <w:tcW w:w="797" w:type="pct"/>
            <w:vAlign w:val="center"/>
          </w:tcPr>
          <w:p w:rsidR="00761D36" w:rsidRPr="00925056" w:rsidRDefault="00761D36" w:rsidP="00EE1709">
            <w:pPr>
              <w:rPr>
                <w:rFonts w:ascii="Times New Roman" w:eastAsia="Times New Roman" w:hAnsi="Times New Roman" w:cs="Times New Roman"/>
                <w:i/>
                <w:color w:val="000000"/>
                <w:sz w:val="24"/>
                <w:szCs w:val="24"/>
                <w:lang w:val="en-AU" w:eastAsia="en-US"/>
              </w:rPr>
            </w:pPr>
            <w:r w:rsidRPr="00925056">
              <w:rPr>
                <w:rFonts w:ascii="Times New Roman" w:eastAsia="Times New Roman" w:hAnsi="Times New Roman" w:cs="Times New Roman"/>
                <w:i/>
                <w:color w:val="000000"/>
                <w:sz w:val="24"/>
                <w:szCs w:val="24"/>
                <w:lang w:val="en-AU" w:eastAsia="en-US"/>
              </w:rPr>
              <w:t>Others</w:t>
            </w:r>
          </w:p>
        </w:tc>
        <w:tc>
          <w:tcPr>
            <w:tcW w:w="297"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1</w:t>
            </w:r>
          </w:p>
        </w:tc>
        <w:tc>
          <w:tcPr>
            <w:tcW w:w="4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2</w:t>
            </w:r>
          </w:p>
        </w:tc>
        <w:tc>
          <w:tcPr>
            <w:tcW w:w="3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5</w:t>
            </w:r>
          </w:p>
        </w:tc>
        <w:tc>
          <w:tcPr>
            <w:tcW w:w="40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12</w:t>
            </w:r>
          </w:p>
        </w:tc>
        <w:tc>
          <w:tcPr>
            <w:tcW w:w="52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18</w:t>
            </w:r>
          </w:p>
        </w:tc>
        <w:tc>
          <w:tcPr>
            <w:tcW w:w="329"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2</w:t>
            </w:r>
          </w:p>
        </w:tc>
        <w:tc>
          <w:tcPr>
            <w:tcW w:w="46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7</w:t>
            </w:r>
          </w:p>
        </w:tc>
        <w:tc>
          <w:tcPr>
            <w:tcW w:w="3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5</w:t>
            </w:r>
          </w:p>
        </w:tc>
        <w:tc>
          <w:tcPr>
            <w:tcW w:w="350"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15</w:t>
            </w:r>
          </w:p>
        </w:tc>
        <w:tc>
          <w:tcPr>
            <w:tcW w:w="474"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268"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81</w:t>
            </w:r>
          </w:p>
        </w:tc>
      </w:tr>
      <w:tr w:rsidR="00761D36" w:rsidRPr="00925056" w:rsidTr="00EE1709">
        <w:tc>
          <w:tcPr>
            <w:tcW w:w="5000" w:type="pct"/>
            <w:gridSpan w:val="12"/>
            <w:vAlign w:val="center"/>
          </w:tcPr>
          <w:p w:rsidR="00761D36" w:rsidRPr="00925056" w:rsidRDefault="00761D36" w:rsidP="00EE1709">
            <w:pPr>
              <w:jc w:val="center"/>
              <w:rPr>
                <w:rFonts w:ascii="Times New Roman" w:hAnsi="Times New Roman" w:cs="Times New Roman"/>
                <w:color w:val="000000"/>
                <w:sz w:val="24"/>
                <w:szCs w:val="24"/>
              </w:rPr>
            </w:pPr>
            <w:r>
              <w:rPr>
                <w:rFonts w:ascii="Times New Roman" w:hAnsi="Times New Roman" w:cs="Times New Roman"/>
                <w:b/>
                <w:sz w:val="24"/>
                <w:szCs w:val="24"/>
              </w:rPr>
              <w:t xml:space="preserve">Independent </w:t>
            </w:r>
          </w:p>
        </w:tc>
      </w:tr>
      <w:tr w:rsidR="00761D36" w:rsidRPr="00925056" w:rsidTr="00EE1709">
        <w:tc>
          <w:tcPr>
            <w:tcW w:w="797" w:type="pct"/>
            <w:vAlign w:val="center"/>
          </w:tcPr>
          <w:p w:rsidR="00761D36" w:rsidRPr="00925056" w:rsidRDefault="00761D36" w:rsidP="00EE1709">
            <w:pPr>
              <w:rPr>
                <w:rFonts w:ascii="Times New Roman" w:hAnsi="Times New Roman" w:cs="Times New Roman"/>
                <w:i/>
                <w:sz w:val="24"/>
                <w:szCs w:val="24"/>
              </w:rPr>
            </w:pPr>
            <w:r w:rsidRPr="00925056">
              <w:rPr>
                <w:rFonts w:ascii="Times New Roman" w:eastAsia="Times New Roman" w:hAnsi="Times New Roman" w:cs="Times New Roman"/>
                <w:i/>
                <w:color w:val="000000"/>
                <w:sz w:val="24"/>
                <w:szCs w:val="24"/>
                <w:lang w:val="en-AU" w:eastAsia="en-US"/>
              </w:rPr>
              <w:t>Falls</w:t>
            </w:r>
          </w:p>
        </w:tc>
        <w:tc>
          <w:tcPr>
            <w:tcW w:w="297"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796</w:t>
            </w:r>
          </w:p>
        </w:tc>
        <w:tc>
          <w:tcPr>
            <w:tcW w:w="4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4</w:t>
            </w:r>
          </w:p>
        </w:tc>
        <w:tc>
          <w:tcPr>
            <w:tcW w:w="3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1</w:t>
            </w:r>
          </w:p>
        </w:tc>
        <w:tc>
          <w:tcPr>
            <w:tcW w:w="40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8</w:t>
            </w:r>
          </w:p>
        </w:tc>
        <w:tc>
          <w:tcPr>
            <w:tcW w:w="52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8</w:t>
            </w:r>
          </w:p>
        </w:tc>
        <w:tc>
          <w:tcPr>
            <w:tcW w:w="329"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6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3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4</w:t>
            </w:r>
          </w:p>
        </w:tc>
        <w:tc>
          <w:tcPr>
            <w:tcW w:w="350"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1</w:t>
            </w:r>
          </w:p>
        </w:tc>
        <w:tc>
          <w:tcPr>
            <w:tcW w:w="474"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2</w:t>
            </w:r>
          </w:p>
        </w:tc>
        <w:tc>
          <w:tcPr>
            <w:tcW w:w="268"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48</w:t>
            </w:r>
          </w:p>
        </w:tc>
      </w:tr>
      <w:tr w:rsidR="00761D36" w:rsidRPr="00925056" w:rsidTr="00EE1709">
        <w:tc>
          <w:tcPr>
            <w:tcW w:w="797" w:type="pct"/>
            <w:vAlign w:val="center"/>
          </w:tcPr>
          <w:p w:rsidR="00761D36" w:rsidRPr="00925056" w:rsidRDefault="00761D36" w:rsidP="00EE1709">
            <w:pPr>
              <w:rPr>
                <w:rFonts w:ascii="Times New Roman" w:hAnsi="Times New Roman" w:cs="Times New Roman"/>
                <w:i/>
                <w:sz w:val="24"/>
                <w:szCs w:val="24"/>
              </w:rPr>
            </w:pPr>
            <w:r w:rsidRPr="00925056">
              <w:rPr>
                <w:rFonts w:ascii="Times New Roman" w:eastAsia="Times New Roman" w:hAnsi="Times New Roman" w:cs="Times New Roman"/>
                <w:i/>
                <w:color w:val="000000"/>
                <w:sz w:val="24"/>
                <w:szCs w:val="24"/>
                <w:lang w:val="en-AU" w:eastAsia="en-US"/>
              </w:rPr>
              <w:t>Medications</w:t>
            </w:r>
          </w:p>
        </w:tc>
        <w:tc>
          <w:tcPr>
            <w:tcW w:w="297"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854</w:t>
            </w:r>
          </w:p>
        </w:tc>
        <w:tc>
          <w:tcPr>
            <w:tcW w:w="3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1</w:t>
            </w:r>
          </w:p>
        </w:tc>
        <w:tc>
          <w:tcPr>
            <w:tcW w:w="40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3</w:t>
            </w:r>
          </w:p>
        </w:tc>
        <w:tc>
          <w:tcPr>
            <w:tcW w:w="52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83</w:t>
            </w:r>
          </w:p>
        </w:tc>
        <w:tc>
          <w:tcPr>
            <w:tcW w:w="329"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10</w:t>
            </w:r>
          </w:p>
        </w:tc>
        <w:tc>
          <w:tcPr>
            <w:tcW w:w="46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1</w:t>
            </w:r>
          </w:p>
        </w:tc>
        <w:tc>
          <w:tcPr>
            <w:tcW w:w="3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3</w:t>
            </w:r>
          </w:p>
        </w:tc>
        <w:tc>
          <w:tcPr>
            <w:tcW w:w="350"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11</w:t>
            </w:r>
          </w:p>
        </w:tc>
        <w:tc>
          <w:tcPr>
            <w:tcW w:w="474"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2</w:t>
            </w:r>
          </w:p>
        </w:tc>
        <w:tc>
          <w:tcPr>
            <w:tcW w:w="268"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85</w:t>
            </w:r>
          </w:p>
        </w:tc>
      </w:tr>
      <w:tr w:rsidR="00761D36" w:rsidRPr="00925056" w:rsidTr="00EE1709">
        <w:tc>
          <w:tcPr>
            <w:tcW w:w="797" w:type="pct"/>
            <w:vAlign w:val="center"/>
          </w:tcPr>
          <w:p w:rsidR="00761D36" w:rsidRPr="00925056" w:rsidRDefault="00761D36" w:rsidP="00EE1709">
            <w:pPr>
              <w:rPr>
                <w:rFonts w:ascii="Times New Roman" w:hAnsi="Times New Roman" w:cs="Times New Roman"/>
                <w:i/>
                <w:sz w:val="24"/>
                <w:szCs w:val="24"/>
              </w:rPr>
            </w:pPr>
            <w:r w:rsidRPr="00925056">
              <w:rPr>
                <w:rFonts w:ascii="Times New Roman" w:eastAsia="Times New Roman" w:hAnsi="Times New Roman" w:cs="Times New Roman"/>
                <w:i/>
                <w:color w:val="000000"/>
                <w:sz w:val="24"/>
                <w:szCs w:val="24"/>
                <w:lang w:val="en-AU" w:eastAsia="en-US"/>
              </w:rPr>
              <w:t>Pressure injury</w:t>
            </w:r>
          </w:p>
        </w:tc>
        <w:tc>
          <w:tcPr>
            <w:tcW w:w="297"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1</w:t>
            </w:r>
          </w:p>
        </w:tc>
        <w:tc>
          <w:tcPr>
            <w:tcW w:w="4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3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184</w:t>
            </w:r>
          </w:p>
        </w:tc>
        <w:tc>
          <w:tcPr>
            <w:tcW w:w="40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52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1</w:t>
            </w:r>
          </w:p>
        </w:tc>
        <w:tc>
          <w:tcPr>
            <w:tcW w:w="329"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6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3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350"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74"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268"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4</w:t>
            </w:r>
          </w:p>
        </w:tc>
      </w:tr>
      <w:tr w:rsidR="00761D36" w:rsidRPr="00925056" w:rsidTr="00EE1709">
        <w:tc>
          <w:tcPr>
            <w:tcW w:w="797" w:type="pct"/>
            <w:vAlign w:val="center"/>
          </w:tcPr>
          <w:p w:rsidR="00761D36" w:rsidRPr="00925056" w:rsidRDefault="00761D36" w:rsidP="00EE1709">
            <w:pPr>
              <w:rPr>
                <w:rFonts w:ascii="Times New Roman" w:hAnsi="Times New Roman" w:cs="Times New Roman"/>
                <w:i/>
                <w:sz w:val="24"/>
                <w:szCs w:val="24"/>
              </w:rPr>
            </w:pPr>
            <w:r w:rsidRPr="00925056">
              <w:rPr>
                <w:rFonts w:ascii="Times New Roman" w:eastAsia="Times New Roman" w:hAnsi="Times New Roman" w:cs="Times New Roman"/>
                <w:i/>
                <w:color w:val="000000"/>
                <w:sz w:val="24"/>
                <w:szCs w:val="24"/>
                <w:lang w:val="en-AU" w:eastAsia="en-US"/>
              </w:rPr>
              <w:t>Aggression</w:t>
            </w:r>
          </w:p>
        </w:tc>
        <w:tc>
          <w:tcPr>
            <w:tcW w:w="297"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5</w:t>
            </w:r>
          </w:p>
        </w:tc>
        <w:tc>
          <w:tcPr>
            <w:tcW w:w="4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8</w:t>
            </w:r>
          </w:p>
        </w:tc>
        <w:tc>
          <w:tcPr>
            <w:tcW w:w="3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1</w:t>
            </w:r>
          </w:p>
        </w:tc>
        <w:tc>
          <w:tcPr>
            <w:tcW w:w="40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397</w:t>
            </w:r>
          </w:p>
        </w:tc>
        <w:tc>
          <w:tcPr>
            <w:tcW w:w="52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10</w:t>
            </w:r>
          </w:p>
        </w:tc>
        <w:tc>
          <w:tcPr>
            <w:tcW w:w="329"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6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3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3</w:t>
            </w:r>
          </w:p>
        </w:tc>
        <w:tc>
          <w:tcPr>
            <w:tcW w:w="350"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5</w:t>
            </w:r>
          </w:p>
        </w:tc>
        <w:tc>
          <w:tcPr>
            <w:tcW w:w="474"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268"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58</w:t>
            </w:r>
          </w:p>
        </w:tc>
      </w:tr>
      <w:tr w:rsidR="00761D36" w:rsidRPr="00925056" w:rsidTr="00EE1709">
        <w:tc>
          <w:tcPr>
            <w:tcW w:w="797" w:type="pct"/>
            <w:vAlign w:val="center"/>
          </w:tcPr>
          <w:p w:rsidR="00761D36" w:rsidRPr="00925056" w:rsidRDefault="00761D36" w:rsidP="00EE1709">
            <w:pPr>
              <w:rPr>
                <w:rFonts w:ascii="Times New Roman" w:hAnsi="Times New Roman" w:cs="Times New Roman"/>
                <w:i/>
                <w:sz w:val="24"/>
                <w:szCs w:val="24"/>
              </w:rPr>
            </w:pPr>
            <w:r w:rsidRPr="00925056">
              <w:rPr>
                <w:rFonts w:ascii="Times New Roman" w:eastAsia="Times New Roman" w:hAnsi="Times New Roman" w:cs="Times New Roman"/>
                <w:i/>
                <w:color w:val="000000"/>
                <w:sz w:val="24"/>
                <w:szCs w:val="24"/>
                <w:lang w:val="en-AU" w:eastAsia="en-US"/>
              </w:rPr>
              <w:t>Documentation</w:t>
            </w:r>
          </w:p>
        </w:tc>
        <w:tc>
          <w:tcPr>
            <w:tcW w:w="297"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1</w:t>
            </w:r>
          </w:p>
        </w:tc>
        <w:tc>
          <w:tcPr>
            <w:tcW w:w="4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74</w:t>
            </w:r>
          </w:p>
        </w:tc>
        <w:tc>
          <w:tcPr>
            <w:tcW w:w="3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1</w:t>
            </w:r>
          </w:p>
        </w:tc>
        <w:tc>
          <w:tcPr>
            <w:tcW w:w="40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2</w:t>
            </w:r>
          </w:p>
        </w:tc>
        <w:tc>
          <w:tcPr>
            <w:tcW w:w="52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120</w:t>
            </w:r>
          </w:p>
        </w:tc>
        <w:tc>
          <w:tcPr>
            <w:tcW w:w="329"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5</w:t>
            </w:r>
          </w:p>
        </w:tc>
        <w:tc>
          <w:tcPr>
            <w:tcW w:w="46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10</w:t>
            </w:r>
          </w:p>
        </w:tc>
        <w:tc>
          <w:tcPr>
            <w:tcW w:w="3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1</w:t>
            </w:r>
          </w:p>
        </w:tc>
        <w:tc>
          <w:tcPr>
            <w:tcW w:w="350"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14</w:t>
            </w:r>
          </w:p>
        </w:tc>
        <w:tc>
          <w:tcPr>
            <w:tcW w:w="474"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1</w:t>
            </w:r>
          </w:p>
        </w:tc>
        <w:tc>
          <w:tcPr>
            <w:tcW w:w="268"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23</w:t>
            </w:r>
          </w:p>
        </w:tc>
      </w:tr>
      <w:tr w:rsidR="00761D36" w:rsidRPr="00925056" w:rsidTr="00EE1709">
        <w:tc>
          <w:tcPr>
            <w:tcW w:w="797" w:type="pct"/>
            <w:vAlign w:val="center"/>
          </w:tcPr>
          <w:p w:rsidR="00761D36" w:rsidRPr="00925056" w:rsidRDefault="00761D36" w:rsidP="00EE1709">
            <w:pPr>
              <w:rPr>
                <w:rFonts w:ascii="Times New Roman" w:hAnsi="Times New Roman" w:cs="Times New Roman"/>
                <w:i/>
                <w:sz w:val="24"/>
                <w:szCs w:val="24"/>
              </w:rPr>
            </w:pPr>
            <w:r w:rsidRPr="00925056">
              <w:rPr>
                <w:rFonts w:ascii="Times New Roman" w:eastAsia="Times New Roman" w:hAnsi="Times New Roman" w:cs="Times New Roman"/>
                <w:i/>
                <w:color w:val="000000"/>
                <w:sz w:val="24"/>
                <w:szCs w:val="24"/>
                <w:lang w:val="en-AU" w:eastAsia="en-US"/>
              </w:rPr>
              <w:t>Blood products</w:t>
            </w:r>
          </w:p>
        </w:tc>
        <w:tc>
          <w:tcPr>
            <w:tcW w:w="297"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3</w:t>
            </w:r>
          </w:p>
        </w:tc>
        <w:tc>
          <w:tcPr>
            <w:tcW w:w="3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0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52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4</w:t>
            </w:r>
          </w:p>
        </w:tc>
        <w:tc>
          <w:tcPr>
            <w:tcW w:w="329"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49</w:t>
            </w:r>
          </w:p>
        </w:tc>
        <w:tc>
          <w:tcPr>
            <w:tcW w:w="46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3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1</w:t>
            </w:r>
          </w:p>
        </w:tc>
        <w:tc>
          <w:tcPr>
            <w:tcW w:w="350"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74"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268"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2</w:t>
            </w:r>
          </w:p>
        </w:tc>
      </w:tr>
      <w:tr w:rsidR="00761D36" w:rsidRPr="00925056" w:rsidTr="00EE1709">
        <w:tc>
          <w:tcPr>
            <w:tcW w:w="797" w:type="pct"/>
            <w:vAlign w:val="center"/>
          </w:tcPr>
          <w:p w:rsidR="00761D36" w:rsidRPr="00925056" w:rsidRDefault="00761D36" w:rsidP="00EE1709">
            <w:pPr>
              <w:rPr>
                <w:rFonts w:ascii="Times New Roman" w:hAnsi="Times New Roman" w:cs="Times New Roman"/>
                <w:i/>
                <w:sz w:val="24"/>
                <w:szCs w:val="24"/>
              </w:rPr>
            </w:pPr>
            <w:r w:rsidRPr="00925056">
              <w:rPr>
                <w:rFonts w:ascii="Times New Roman" w:eastAsia="Times New Roman" w:hAnsi="Times New Roman" w:cs="Times New Roman"/>
                <w:i/>
                <w:color w:val="000000"/>
                <w:sz w:val="24"/>
                <w:szCs w:val="24"/>
                <w:lang w:val="en-AU" w:eastAsia="en-US"/>
              </w:rPr>
              <w:t>Patient identification</w:t>
            </w:r>
          </w:p>
        </w:tc>
        <w:tc>
          <w:tcPr>
            <w:tcW w:w="297"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10</w:t>
            </w:r>
          </w:p>
        </w:tc>
        <w:tc>
          <w:tcPr>
            <w:tcW w:w="3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0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52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44</w:t>
            </w:r>
          </w:p>
        </w:tc>
        <w:tc>
          <w:tcPr>
            <w:tcW w:w="329"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8</w:t>
            </w:r>
          </w:p>
        </w:tc>
        <w:tc>
          <w:tcPr>
            <w:tcW w:w="46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20</w:t>
            </w:r>
          </w:p>
        </w:tc>
        <w:tc>
          <w:tcPr>
            <w:tcW w:w="3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1</w:t>
            </w:r>
          </w:p>
        </w:tc>
        <w:tc>
          <w:tcPr>
            <w:tcW w:w="350"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74"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268"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3</w:t>
            </w:r>
          </w:p>
        </w:tc>
      </w:tr>
      <w:tr w:rsidR="00761D36" w:rsidRPr="00925056" w:rsidTr="00EE1709">
        <w:tc>
          <w:tcPr>
            <w:tcW w:w="797" w:type="pct"/>
            <w:vAlign w:val="center"/>
          </w:tcPr>
          <w:p w:rsidR="00761D36" w:rsidRPr="00925056" w:rsidRDefault="00761D36" w:rsidP="00EE1709">
            <w:pPr>
              <w:rPr>
                <w:rFonts w:ascii="Times New Roman" w:hAnsi="Times New Roman" w:cs="Times New Roman"/>
                <w:i/>
                <w:sz w:val="24"/>
                <w:szCs w:val="24"/>
              </w:rPr>
            </w:pPr>
            <w:r w:rsidRPr="00925056">
              <w:rPr>
                <w:rFonts w:ascii="Times New Roman" w:eastAsia="Times New Roman" w:hAnsi="Times New Roman" w:cs="Times New Roman"/>
                <w:i/>
                <w:color w:val="000000"/>
                <w:sz w:val="24"/>
                <w:szCs w:val="24"/>
                <w:lang w:val="en-AU" w:eastAsia="en-US"/>
              </w:rPr>
              <w:t>Infection</w:t>
            </w:r>
          </w:p>
        </w:tc>
        <w:tc>
          <w:tcPr>
            <w:tcW w:w="297"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3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2</w:t>
            </w:r>
          </w:p>
        </w:tc>
        <w:tc>
          <w:tcPr>
            <w:tcW w:w="40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52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1</w:t>
            </w:r>
          </w:p>
        </w:tc>
        <w:tc>
          <w:tcPr>
            <w:tcW w:w="329"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6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3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9</w:t>
            </w:r>
          </w:p>
        </w:tc>
        <w:tc>
          <w:tcPr>
            <w:tcW w:w="350"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4</w:t>
            </w:r>
          </w:p>
        </w:tc>
        <w:tc>
          <w:tcPr>
            <w:tcW w:w="474"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268"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6</w:t>
            </w:r>
          </w:p>
        </w:tc>
      </w:tr>
      <w:tr w:rsidR="00761D36" w:rsidRPr="00925056" w:rsidTr="00EE1709">
        <w:tc>
          <w:tcPr>
            <w:tcW w:w="797" w:type="pct"/>
            <w:vAlign w:val="center"/>
          </w:tcPr>
          <w:p w:rsidR="00761D36" w:rsidRPr="00925056" w:rsidRDefault="00761D36" w:rsidP="00EE1709">
            <w:pPr>
              <w:rPr>
                <w:rFonts w:ascii="Times New Roman" w:eastAsia="Times New Roman" w:hAnsi="Times New Roman" w:cs="Times New Roman"/>
                <w:i/>
                <w:color w:val="000000"/>
                <w:sz w:val="24"/>
                <w:szCs w:val="24"/>
                <w:lang w:val="en-AU" w:eastAsia="en-US"/>
              </w:rPr>
            </w:pPr>
            <w:r w:rsidRPr="00925056">
              <w:rPr>
                <w:rFonts w:ascii="Times New Roman" w:eastAsia="Times New Roman" w:hAnsi="Times New Roman" w:cs="Times New Roman"/>
                <w:i/>
                <w:color w:val="000000"/>
                <w:sz w:val="24"/>
                <w:szCs w:val="24"/>
                <w:lang w:val="en-AU" w:eastAsia="en-US"/>
              </w:rPr>
              <w:t>Clinical handover</w:t>
            </w:r>
          </w:p>
        </w:tc>
        <w:tc>
          <w:tcPr>
            <w:tcW w:w="297"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9</w:t>
            </w:r>
          </w:p>
        </w:tc>
        <w:tc>
          <w:tcPr>
            <w:tcW w:w="3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1</w:t>
            </w:r>
          </w:p>
        </w:tc>
        <w:tc>
          <w:tcPr>
            <w:tcW w:w="40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52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20</w:t>
            </w:r>
          </w:p>
        </w:tc>
        <w:tc>
          <w:tcPr>
            <w:tcW w:w="329"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2</w:t>
            </w:r>
          </w:p>
        </w:tc>
        <w:tc>
          <w:tcPr>
            <w:tcW w:w="46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1</w:t>
            </w:r>
          </w:p>
        </w:tc>
        <w:tc>
          <w:tcPr>
            <w:tcW w:w="3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7</w:t>
            </w:r>
          </w:p>
        </w:tc>
        <w:tc>
          <w:tcPr>
            <w:tcW w:w="350"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33</w:t>
            </w:r>
          </w:p>
        </w:tc>
        <w:tc>
          <w:tcPr>
            <w:tcW w:w="474"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2</w:t>
            </w:r>
          </w:p>
        </w:tc>
        <w:tc>
          <w:tcPr>
            <w:tcW w:w="268"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12</w:t>
            </w:r>
          </w:p>
        </w:tc>
      </w:tr>
      <w:tr w:rsidR="00761D36" w:rsidRPr="00925056" w:rsidTr="00EE1709">
        <w:tc>
          <w:tcPr>
            <w:tcW w:w="797" w:type="pct"/>
            <w:vAlign w:val="center"/>
          </w:tcPr>
          <w:p w:rsidR="00761D36" w:rsidRPr="00925056" w:rsidRDefault="00761D36" w:rsidP="00EE1709">
            <w:pPr>
              <w:rPr>
                <w:rFonts w:ascii="Times New Roman" w:eastAsia="Times New Roman" w:hAnsi="Times New Roman" w:cs="Times New Roman"/>
                <w:i/>
                <w:color w:val="000000"/>
                <w:sz w:val="24"/>
                <w:szCs w:val="24"/>
                <w:lang w:val="en-AU" w:eastAsia="en-US"/>
              </w:rPr>
            </w:pPr>
            <w:r w:rsidRPr="00925056">
              <w:rPr>
                <w:rFonts w:ascii="Times New Roman" w:eastAsia="Times New Roman" w:hAnsi="Times New Roman" w:cs="Times New Roman"/>
                <w:i/>
                <w:color w:val="000000"/>
                <w:sz w:val="24"/>
                <w:szCs w:val="24"/>
                <w:lang w:val="en-AU" w:eastAsia="en-US"/>
              </w:rPr>
              <w:t>Deteriorating patient</w:t>
            </w:r>
          </w:p>
        </w:tc>
        <w:tc>
          <w:tcPr>
            <w:tcW w:w="297"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3</w:t>
            </w:r>
          </w:p>
        </w:tc>
        <w:tc>
          <w:tcPr>
            <w:tcW w:w="3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0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52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1</w:t>
            </w:r>
          </w:p>
        </w:tc>
        <w:tc>
          <w:tcPr>
            <w:tcW w:w="329"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46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3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0</w:t>
            </w:r>
          </w:p>
        </w:tc>
        <w:tc>
          <w:tcPr>
            <w:tcW w:w="350"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3</w:t>
            </w:r>
          </w:p>
        </w:tc>
        <w:tc>
          <w:tcPr>
            <w:tcW w:w="474"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3</w:t>
            </w:r>
          </w:p>
        </w:tc>
        <w:tc>
          <w:tcPr>
            <w:tcW w:w="268"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4</w:t>
            </w:r>
          </w:p>
        </w:tc>
      </w:tr>
      <w:tr w:rsidR="00761D36" w:rsidRPr="00925056" w:rsidTr="00EE1709">
        <w:tc>
          <w:tcPr>
            <w:tcW w:w="797" w:type="pct"/>
            <w:vAlign w:val="center"/>
          </w:tcPr>
          <w:p w:rsidR="00761D36" w:rsidRPr="00925056" w:rsidRDefault="00761D36" w:rsidP="00EE1709">
            <w:pPr>
              <w:rPr>
                <w:rFonts w:ascii="Times New Roman" w:eastAsia="Times New Roman" w:hAnsi="Times New Roman" w:cs="Times New Roman"/>
                <w:i/>
                <w:color w:val="000000"/>
                <w:sz w:val="24"/>
                <w:szCs w:val="24"/>
                <w:lang w:val="en-AU" w:eastAsia="en-US"/>
              </w:rPr>
            </w:pPr>
            <w:r w:rsidRPr="00925056">
              <w:rPr>
                <w:rFonts w:ascii="Times New Roman" w:eastAsia="Times New Roman" w:hAnsi="Times New Roman" w:cs="Times New Roman"/>
                <w:i/>
                <w:color w:val="000000"/>
                <w:sz w:val="24"/>
                <w:szCs w:val="24"/>
                <w:lang w:val="en-AU" w:eastAsia="en-US"/>
              </w:rPr>
              <w:t>Others</w:t>
            </w:r>
          </w:p>
        </w:tc>
        <w:tc>
          <w:tcPr>
            <w:tcW w:w="297"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117</w:t>
            </w:r>
          </w:p>
        </w:tc>
        <w:tc>
          <w:tcPr>
            <w:tcW w:w="4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122</w:t>
            </w:r>
          </w:p>
        </w:tc>
        <w:tc>
          <w:tcPr>
            <w:tcW w:w="3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51</w:t>
            </w:r>
          </w:p>
        </w:tc>
        <w:tc>
          <w:tcPr>
            <w:tcW w:w="40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228</w:t>
            </w:r>
          </w:p>
        </w:tc>
        <w:tc>
          <w:tcPr>
            <w:tcW w:w="52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458</w:t>
            </w:r>
          </w:p>
        </w:tc>
        <w:tc>
          <w:tcPr>
            <w:tcW w:w="329"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40</w:t>
            </w:r>
          </w:p>
        </w:tc>
        <w:tc>
          <w:tcPr>
            <w:tcW w:w="462"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13</w:t>
            </w:r>
          </w:p>
        </w:tc>
        <w:tc>
          <w:tcPr>
            <w:tcW w:w="333"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39</w:t>
            </w:r>
          </w:p>
        </w:tc>
        <w:tc>
          <w:tcPr>
            <w:tcW w:w="350"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159</w:t>
            </w:r>
          </w:p>
        </w:tc>
        <w:tc>
          <w:tcPr>
            <w:tcW w:w="474"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7</w:t>
            </w:r>
          </w:p>
        </w:tc>
        <w:tc>
          <w:tcPr>
            <w:tcW w:w="268" w:type="pct"/>
            <w:vAlign w:val="center"/>
          </w:tcPr>
          <w:p w:rsidR="00761D36" w:rsidRPr="005151D7" w:rsidRDefault="00761D36" w:rsidP="00EE1709">
            <w:pPr>
              <w:jc w:val="center"/>
              <w:rPr>
                <w:rFonts w:ascii="Times New Roman" w:hAnsi="Times New Roman" w:cs="Times New Roman"/>
                <w:sz w:val="24"/>
                <w:szCs w:val="24"/>
              </w:rPr>
            </w:pPr>
            <w:r w:rsidRPr="005151D7">
              <w:rPr>
                <w:rFonts w:ascii="Times New Roman" w:hAnsi="Times New Roman" w:cs="Times New Roman"/>
                <w:sz w:val="24"/>
                <w:szCs w:val="24"/>
              </w:rPr>
              <w:t>1644</w:t>
            </w:r>
          </w:p>
        </w:tc>
      </w:tr>
    </w:tbl>
    <w:p w:rsidR="00761D36" w:rsidRDefault="00761D36" w:rsidP="00761D36">
      <w:pPr>
        <w:spacing w:line="240" w:lineRule="auto"/>
        <w:jc w:val="left"/>
        <w:rPr>
          <w:rFonts w:ascii="Times New Roman" w:hAnsi="Times New Roman" w:cs="Times New Roman"/>
          <w:b/>
          <w:sz w:val="24"/>
          <w:szCs w:val="24"/>
        </w:rPr>
      </w:pPr>
    </w:p>
    <w:p w:rsidR="00761D36" w:rsidRDefault="00761D36" w:rsidP="00761D36">
      <w:pPr>
        <w:spacing w:line="240" w:lineRule="auto"/>
        <w:jc w:val="left"/>
        <w:rPr>
          <w:rFonts w:ascii="Times New Roman" w:hAnsi="Times New Roman" w:cs="Times New Roman"/>
          <w:b/>
          <w:sz w:val="24"/>
          <w:szCs w:val="24"/>
        </w:rPr>
      </w:pPr>
    </w:p>
    <w:p w:rsidR="00761D36" w:rsidRPr="00740A53" w:rsidRDefault="00761D36" w:rsidP="00761D36">
      <w:pPr>
        <w:jc w:val="left"/>
        <w:rPr>
          <w:rFonts w:ascii="Times New Roman" w:hAnsi="Times New Roman" w:cs="Times New Roman"/>
          <w:sz w:val="24"/>
          <w:szCs w:val="24"/>
        </w:rPr>
      </w:pPr>
      <w:r>
        <w:rPr>
          <w:rFonts w:ascii="Times New Roman" w:hAnsi="Times New Roman" w:cs="Times New Roman"/>
          <w:b/>
          <w:sz w:val="24"/>
          <w:szCs w:val="24"/>
        </w:rPr>
        <w:lastRenderedPageBreak/>
        <w:t>T</w:t>
      </w:r>
      <w:r w:rsidRPr="00740A53">
        <w:rPr>
          <w:rFonts w:ascii="Times New Roman" w:hAnsi="Times New Roman" w:cs="Times New Roman"/>
          <w:sz w:val="24"/>
          <w:szCs w:val="24"/>
        </w:rPr>
        <w:t>able D4: Confusion matrices for the best performing classifiers identifying severity levels</w:t>
      </w:r>
    </w:p>
    <w:tbl>
      <w:tblPr>
        <w:tblStyle w:val="TableGrid"/>
        <w:tblW w:w="5000" w:type="pct"/>
        <w:jc w:val="center"/>
        <w:tblLook w:val="04A0" w:firstRow="1" w:lastRow="0" w:firstColumn="1" w:lastColumn="0" w:noHBand="0" w:noVBand="1"/>
      </w:tblPr>
      <w:tblGrid>
        <w:gridCol w:w="2844"/>
        <w:gridCol w:w="2844"/>
        <w:gridCol w:w="2844"/>
        <w:gridCol w:w="2844"/>
        <w:gridCol w:w="2844"/>
      </w:tblGrid>
      <w:tr w:rsidR="00761D36" w:rsidRPr="00740A53" w:rsidTr="00EE1709">
        <w:trPr>
          <w:trHeight w:val="1659"/>
          <w:jc w:val="center"/>
        </w:trPr>
        <w:tc>
          <w:tcPr>
            <w:tcW w:w="1000" w:type="pct"/>
            <w:tcBorders>
              <w:tl2br w:val="single" w:sz="4" w:space="0" w:color="auto"/>
            </w:tcBorders>
            <w:vAlign w:val="center"/>
          </w:tcPr>
          <w:p w:rsidR="00761D36" w:rsidRDefault="00761D36" w:rsidP="00EE1709">
            <w:pPr>
              <w:rPr>
                <w:rFonts w:ascii="Times New Roman" w:hAnsi="Times New Roman" w:cs="Times New Roman"/>
                <w:b/>
                <w:sz w:val="24"/>
                <w:szCs w:val="24"/>
              </w:rPr>
            </w:pPr>
            <w:r>
              <w:rPr>
                <w:rFonts w:ascii="Times New Roman" w:hAnsi="Times New Roman" w:cs="Times New Roman"/>
                <w:b/>
                <w:sz w:val="24"/>
                <w:szCs w:val="24"/>
              </w:rPr>
              <w:t xml:space="preserve">         Classifier label</w:t>
            </w:r>
          </w:p>
          <w:p w:rsidR="00761D36" w:rsidRDefault="00761D36" w:rsidP="00EE1709">
            <w:pPr>
              <w:rPr>
                <w:rFonts w:ascii="Times New Roman" w:hAnsi="Times New Roman" w:cs="Times New Roman"/>
                <w:b/>
                <w:sz w:val="24"/>
                <w:szCs w:val="24"/>
              </w:rPr>
            </w:pPr>
          </w:p>
          <w:p w:rsidR="00761D36" w:rsidRDefault="00761D36" w:rsidP="00EE1709">
            <w:pPr>
              <w:rPr>
                <w:rFonts w:ascii="Times New Roman" w:hAnsi="Times New Roman" w:cs="Times New Roman"/>
                <w:b/>
                <w:sz w:val="24"/>
                <w:szCs w:val="24"/>
              </w:rPr>
            </w:pPr>
            <w:r>
              <w:rPr>
                <w:rFonts w:ascii="Times New Roman" w:hAnsi="Times New Roman" w:cs="Times New Roman"/>
                <w:b/>
                <w:sz w:val="24"/>
                <w:szCs w:val="24"/>
              </w:rPr>
              <w:t xml:space="preserve">Gold standard </w:t>
            </w:r>
          </w:p>
          <w:p w:rsidR="00761D36" w:rsidRPr="00740A53" w:rsidRDefault="00761D36" w:rsidP="00EE1709">
            <w:pPr>
              <w:rPr>
                <w:rFonts w:ascii="Times New Roman" w:hAnsi="Times New Roman" w:cs="Times New Roman"/>
                <w:b/>
                <w:sz w:val="24"/>
                <w:szCs w:val="24"/>
              </w:rPr>
            </w:pPr>
          </w:p>
        </w:tc>
        <w:tc>
          <w:tcPr>
            <w:tcW w:w="1000" w:type="pct"/>
            <w:vAlign w:val="center"/>
          </w:tcPr>
          <w:p w:rsidR="00761D36" w:rsidRPr="00740A53" w:rsidRDefault="00761D36" w:rsidP="00EE1709">
            <w:pPr>
              <w:jc w:val="center"/>
              <w:rPr>
                <w:rFonts w:ascii="Times New Roman" w:hAnsi="Times New Roman" w:cs="Times New Roman"/>
                <w:sz w:val="24"/>
                <w:szCs w:val="24"/>
              </w:rPr>
            </w:pPr>
            <w:r w:rsidRPr="00740A53">
              <w:rPr>
                <w:rFonts w:ascii="Times New Roman" w:hAnsi="Times New Roman" w:cs="Times New Roman"/>
                <w:sz w:val="24"/>
                <w:szCs w:val="24"/>
              </w:rPr>
              <w:t>SAC1</w:t>
            </w:r>
          </w:p>
        </w:tc>
        <w:tc>
          <w:tcPr>
            <w:tcW w:w="1000" w:type="pct"/>
            <w:vAlign w:val="center"/>
          </w:tcPr>
          <w:p w:rsidR="00761D36" w:rsidRPr="00740A53" w:rsidRDefault="00761D36" w:rsidP="00EE1709">
            <w:pPr>
              <w:jc w:val="center"/>
              <w:rPr>
                <w:rFonts w:ascii="Times New Roman" w:hAnsi="Times New Roman" w:cs="Times New Roman"/>
                <w:sz w:val="24"/>
                <w:szCs w:val="24"/>
              </w:rPr>
            </w:pPr>
            <w:r w:rsidRPr="00740A53">
              <w:rPr>
                <w:rFonts w:ascii="Times New Roman" w:hAnsi="Times New Roman" w:cs="Times New Roman"/>
                <w:sz w:val="24"/>
                <w:szCs w:val="24"/>
              </w:rPr>
              <w:t>SAC2</w:t>
            </w:r>
          </w:p>
        </w:tc>
        <w:tc>
          <w:tcPr>
            <w:tcW w:w="1000" w:type="pct"/>
            <w:vAlign w:val="center"/>
          </w:tcPr>
          <w:p w:rsidR="00761D36" w:rsidRPr="00740A53" w:rsidRDefault="00761D36" w:rsidP="00EE1709">
            <w:pPr>
              <w:jc w:val="center"/>
              <w:rPr>
                <w:rFonts w:ascii="Times New Roman" w:hAnsi="Times New Roman" w:cs="Times New Roman"/>
                <w:sz w:val="24"/>
                <w:szCs w:val="24"/>
              </w:rPr>
            </w:pPr>
            <w:r w:rsidRPr="00740A53">
              <w:rPr>
                <w:rFonts w:ascii="Times New Roman" w:hAnsi="Times New Roman" w:cs="Times New Roman"/>
                <w:sz w:val="24"/>
                <w:szCs w:val="24"/>
              </w:rPr>
              <w:t>SAC 3</w:t>
            </w:r>
          </w:p>
        </w:tc>
        <w:tc>
          <w:tcPr>
            <w:tcW w:w="1000" w:type="pct"/>
            <w:vAlign w:val="center"/>
          </w:tcPr>
          <w:p w:rsidR="00761D36" w:rsidRPr="00740A53" w:rsidRDefault="00761D36" w:rsidP="00EE1709">
            <w:pPr>
              <w:jc w:val="center"/>
              <w:rPr>
                <w:rFonts w:ascii="Times New Roman" w:hAnsi="Times New Roman" w:cs="Times New Roman"/>
                <w:sz w:val="24"/>
                <w:szCs w:val="24"/>
              </w:rPr>
            </w:pPr>
            <w:r w:rsidRPr="00740A53">
              <w:rPr>
                <w:rFonts w:ascii="Times New Roman" w:hAnsi="Times New Roman" w:cs="Times New Roman"/>
                <w:sz w:val="24"/>
                <w:szCs w:val="24"/>
              </w:rPr>
              <w:t>SAC 4</w:t>
            </w:r>
          </w:p>
        </w:tc>
      </w:tr>
      <w:tr w:rsidR="00761D36" w:rsidRPr="00740A53" w:rsidTr="00EE1709">
        <w:trPr>
          <w:jc w:val="center"/>
        </w:trPr>
        <w:tc>
          <w:tcPr>
            <w:tcW w:w="5000" w:type="pct"/>
            <w:gridSpan w:val="5"/>
            <w:vAlign w:val="center"/>
          </w:tcPr>
          <w:p w:rsidR="00761D36" w:rsidRPr="00740A53" w:rsidRDefault="00761D36" w:rsidP="00EE1709">
            <w:pPr>
              <w:jc w:val="center"/>
              <w:rPr>
                <w:rFonts w:ascii="Times New Roman" w:hAnsi="Times New Roman" w:cs="Times New Roman"/>
                <w:b/>
                <w:sz w:val="24"/>
                <w:szCs w:val="24"/>
              </w:rPr>
            </w:pPr>
            <w:r w:rsidRPr="00740A53">
              <w:rPr>
                <w:rFonts w:ascii="Times New Roman" w:hAnsi="Times New Roman" w:cs="Times New Roman"/>
                <w:b/>
                <w:sz w:val="24"/>
                <w:szCs w:val="24"/>
              </w:rPr>
              <w:t>Benchmark</w:t>
            </w:r>
          </w:p>
        </w:tc>
      </w:tr>
      <w:tr w:rsidR="00761D36" w:rsidRPr="00740A53" w:rsidTr="00EE1709">
        <w:trPr>
          <w:jc w:val="center"/>
        </w:trPr>
        <w:tc>
          <w:tcPr>
            <w:tcW w:w="1000" w:type="pct"/>
            <w:vAlign w:val="center"/>
          </w:tcPr>
          <w:p w:rsidR="00761D36" w:rsidRPr="00740A53" w:rsidRDefault="00761D36" w:rsidP="00EE1709">
            <w:pPr>
              <w:jc w:val="center"/>
              <w:rPr>
                <w:rFonts w:ascii="Times New Roman" w:hAnsi="Times New Roman" w:cs="Times New Roman"/>
                <w:sz w:val="24"/>
                <w:szCs w:val="24"/>
              </w:rPr>
            </w:pPr>
            <w:r w:rsidRPr="00740A53">
              <w:rPr>
                <w:rFonts w:ascii="Times New Roman" w:hAnsi="Times New Roman" w:cs="Times New Roman"/>
                <w:sz w:val="24"/>
                <w:szCs w:val="24"/>
              </w:rPr>
              <w:t>SAC 1</w:t>
            </w:r>
          </w:p>
        </w:tc>
        <w:tc>
          <w:tcPr>
            <w:tcW w:w="1000" w:type="pct"/>
            <w:vAlign w:val="center"/>
          </w:tcPr>
          <w:p w:rsidR="00761D36" w:rsidRPr="00320589" w:rsidRDefault="00761D36" w:rsidP="00EE1709">
            <w:pPr>
              <w:jc w:val="center"/>
              <w:rPr>
                <w:rFonts w:ascii="Times New Roman" w:hAnsi="Times New Roman" w:cs="Times New Roman"/>
                <w:sz w:val="24"/>
                <w:szCs w:val="24"/>
              </w:rPr>
            </w:pPr>
            <w:r w:rsidRPr="00320589">
              <w:rPr>
                <w:rFonts w:ascii="Times New Roman" w:hAnsi="Times New Roman" w:cs="Times New Roman"/>
                <w:sz w:val="24"/>
                <w:szCs w:val="24"/>
              </w:rPr>
              <w:t>24</w:t>
            </w:r>
          </w:p>
        </w:tc>
        <w:tc>
          <w:tcPr>
            <w:tcW w:w="1000" w:type="pct"/>
            <w:vAlign w:val="center"/>
          </w:tcPr>
          <w:p w:rsidR="00761D36" w:rsidRPr="00320589" w:rsidRDefault="00761D36" w:rsidP="00EE1709">
            <w:pPr>
              <w:jc w:val="center"/>
              <w:rPr>
                <w:rFonts w:ascii="Times New Roman" w:hAnsi="Times New Roman" w:cs="Times New Roman"/>
                <w:sz w:val="24"/>
                <w:szCs w:val="24"/>
              </w:rPr>
            </w:pPr>
            <w:r w:rsidRPr="00320589">
              <w:rPr>
                <w:rFonts w:ascii="Times New Roman" w:hAnsi="Times New Roman" w:cs="Times New Roman"/>
                <w:sz w:val="24"/>
                <w:szCs w:val="24"/>
              </w:rPr>
              <w:t>2</w:t>
            </w:r>
          </w:p>
        </w:tc>
        <w:tc>
          <w:tcPr>
            <w:tcW w:w="1000" w:type="pct"/>
            <w:vAlign w:val="center"/>
          </w:tcPr>
          <w:p w:rsidR="00761D36" w:rsidRPr="00320589" w:rsidRDefault="00761D36" w:rsidP="00EE1709">
            <w:pPr>
              <w:jc w:val="center"/>
              <w:rPr>
                <w:rFonts w:ascii="Times New Roman" w:hAnsi="Times New Roman" w:cs="Times New Roman"/>
                <w:sz w:val="24"/>
                <w:szCs w:val="24"/>
              </w:rPr>
            </w:pPr>
            <w:r w:rsidRPr="00320589">
              <w:rPr>
                <w:rFonts w:ascii="Times New Roman" w:hAnsi="Times New Roman" w:cs="Times New Roman"/>
                <w:sz w:val="24"/>
                <w:szCs w:val="24"/>
              </w:rPr>
              <w:t>0</w:t>
            </w:r>
          </w:p>
        </w:tc>
        <w:tc>
          <w:tcPr>
            <w:tcW w:w="1000" w:type="pct"/>
            <w:vAlign w:val="center"/>
          </w:tcPr>
          <w:p w:rsidR="00761D36" w:rsidRPr="00320589" w:rsidRDefault="00761D36" w:rsidP="00EE1709">
            <w:pPr>
              <w:jc w:val="center"/>
              <w:rPr>
                <w:rFonts w:ascii="Times New Roman" w:hAnsi="Times New Roman" w:cs="Times New Roman"/>
                <w:sz w:val="24"/>
                <w:szCs w:val="24"/>
              </w:rPr>
            </w:pPr>
            <w:r w:rsidRPr="00320589">
              <w:rPr>
                <w:rFonts w:ascii="Times New Roman" w:hAnsi="Times New Roman" w:cs="Times New Roman"/>
                <w:sz w:val="24"/>
                <w:szCs w:val="24"/>
              </w:rPr>
              <w:t>3</w:t>
            </w:r>
          </w:p>
        </w:tc>
      </w:tr>
      <w:tr w:rsidR="00761D36" w:rsidRPr="00740A53" w:rsidTr="00EE1709">
        <w:trPr>
          <w:jc w:val="center"/>
        </w:trPr>
        <w:tc>
          <w:tcPr>
            <w:tcW w:w="1000" w:type="pct"/>
            <w:vAlign w:val="center"/>
          </w:tcPr>
          <w:p w:rsidR="00761D36" w:rsidRPr="00740A53" w:rsidRDefault="00761D36" w:rsidP="00EE1709">
            <w:pPr>
              <w:jc w:val="center"/>
              <w:rPr>
                <w:rFonts w:ascii="Times New Roman" w:hAnsi="Times New Roman" w:cs="Times New Roman"/>
                <w:sz w:val="24"/>
                <w:szCs w:val="24"/>
              </w:rPr>
            </w:pPr>
            <w:r w:rsidRPr="00740A53">
              <w:rPr>
                <w:rFonts w:ascii="Times New Roman" w:hAnsi="Times New Roman" w:cs="Times New Roman"/>
                <w:sz w:val="24"/>
                <w:szCs w:val="24"/>
              </w:rPr>
              <w:t>SAC 2</w:t>
            </w:r>
          </w:p>
        </w:tc>
        <w:tc>
          <w:tcPr>
            <w:tcW w:w="1000" w:type="pct"/>
            <w:vAlign w:val="center"/>
          </w:tcPr>
          <w:p w:rsidR="00761D36" w:rsidRPr="00320589" w:rsidRDefault="00761D36" w:rsidP="00EE1709">
            <w:pPr>
              <w:jc w:val="center"/>
              <w:rPr>
                <w:rFonts w:ascii="Times New Roman" w:hAnsi="Times New Roman" w:cs="Times New Roman"/>
                <w:sz w:val="24"/>
                <w:szCs w:val="24"/>
              </w:rPr>
            </w:pPr>
            <w:r w:rsidRPr="00320589">
              <w:rPr>
                <w:rFonts w:ascii="Times New Roman" w:hAnsi="Times New Roman" w:cs="Times New Roman"/>
                <w:sz w:val="24"/>
                <w:szCs w:val="24"/>
              </w:rPr>
              <w:t>2</w:t>
            </w:r>
          </w:p>
        </w:tc>
        <w:tc>
          <w:tcPr>
            <w:tcW w:w="1000" w:type="pct"/>
            <w:vAlign w:val="center"/>
          </w:tcPr>
          <w:p w:rsidR="00761D36" w:rsidRPr="00320589" w:rsidRDefault="00761D36" w:rsidP="00EE1709">
            <w:pPr>
              <w:jc w:val="center"/>
              <w:rPr>
                <w:rFonts w:ascii="Times New Roman" w:hAnsi="Times New Roman" w:cs="Times New Roman"/>
                <w:sz w:val="24"/>
                <w:szCs w:val="24"/>
              </w:rPr>
            </w:pPr>
            <w:r w:rsidRPr="00320589">
              <w:rPr>
                <w:rFonts w:ascii="Times New Roman" w:hAnsi="Times New Roman" w:cs="Times New Roman"/>
                <w:sz w:val="24"/>
                <w:szCs w:val="24"/>
              </w:rPr>
              <w:t>12</w:t>
            </w:r>
          </w:p>
        </w:tc>
        <w:tc>
          <w:tcPr>
            <w:tcW w:w="1000" w:type="pct"/>
            <w:vAlign w:val="center"/>
          </w:tcPr>
          <w:p w:rsidR="00761D36" w:rsidRPr="00320589" w:rsidRDefault="00761D36" w:rsidP="00EE1709">
            <w:pPr>
              <w:jc w:val="center"/>
              <w:rPr>
                <w:rFonts w:ascii="Times New Roman" w:hAnsi="Times New Roman" w:cs="Times New Roman"/>
                <w:sz w:val="24"/>
                <w:szCs w:val="24"/>
              </w:rPr>
            </w:pPr>
            <w:r w:rsidRPr="00320589">
              <w:rPr>
                <w:rFonts w:ascii="Times New Roman" w:hAnsi="Times New Roman" w:cs="Times New Roman"/>
                <w:sz w:val="24"/>
                <w:szCs w:val="24"/>
              </w:rPr>
              <w:t>7</w:t>
            </w:r>
          </w:p>
        </w:tc>
        <w:tc>
          <w:tcPr>
            <w:tcW w:w="1000" w:type="pct"/>
            <w:vAlign w:val="center"/>
          </w:tcPr>
          <w:p w:rsidR="00761D36" w:rsidRPr="00320589" w:rsidRDefault="00761D36" w:rsidP="00EE1709">
            <w:pPr>
              <w:jc w:val="center"/>
              <w:rPr>
                <w:rFonts w:ascii="Times New Roman" w:hAnsi="Times New Roman" w:cs="Times New Roman"/>
                <w:sz w:val="24"/>
                <w:szCs w:val="24"/>
              </w:rPr>
            </w:pPr>
            <w:r w:rsidRPr="00320589">
              <w:rPr>
                <w:rFonts w:ascii="Times New Roman" w:hAnsi="Times New Roman" w:cs="Times New Roman"/>
                <w:sz w:val="24"/>
                <w:szCs w:val="24"/>
              </w:rPr>
              <w:t>8</w:t>
            </w:r>
          </w:p>
        </w:tc>
      </w:tr>
      <w:tr w:rsidR="00761D36" w:rsidRPr="00740A53" w:rsidTr="00EE1709">
        <w:trPr>
          <w:jc w:val="center"/>
        </w:trPr>
        <w:tc>
          <w:tcPr>
            <w:tcW w:w="1000" w:type="pct"/>
            <w:vAlign w:val="center"/>
          </w:tcPr>
          <w:p w:rsidR="00761D36" w:rsidRPr="00740A53" w:rsidRDefault="00761D36" w:rsidP="00EE1709">
            <w:pPr>
              <w:jc w:val="center"/>
              <w:rPr>
                <w:rFonts w:ascii="Times New Roman" w:hAnsi="Times New Roman" w:cs="Times New Roman"/>
                <w:sz w:val="24"/>
                <w:szCs w:val="24"/>
              </w:rPr>
            </w:pPr>
            <w:r w:rsidRPr="00740A53">
              <w:rPr>
                <w:rFonts w:ascii="Times New Roman" w:hAnsi="Times New Roman" w:cs="Times New Roman"/>
                <w:sz w:val="24"/>
                <w:szCs w:val="24"/>
              </w:rPr>
              <w:t>SAC 3</w:t>
            </w:r>
          </w:p>
        </w:tc>
        <w:tc>
          <w:tcPr>
            <w:tcW w:w="1000" w:type="pct"/>
            <w:vAlign w:val="center"/>
          </w:tcPr>
          <w:p w:rsidR="00761D36" w:rsidRPr="00320589" w:rsidRDefault="00761D36" w:rsidP="00EE1709">
            <w:pPr>
              <w:jc w:val="center"/>
              <w:rPr>
                <w:rFonts w:ascii="Times New Roman" w:hAnsi="Times New Roman" w:cs="Times New Roman"/>
                <w:sz w:val="24"/>
                <w:szCs w:val="24"/>
              </w:rPr>
            </w:pPr>
            <w:r w:rsidRPr="00320589">
              <w:rPr>
                <w:rFonts w:ascii="Times New Roman" w:hAnsi="Times New Roman" w:cs="Times New Roman"/>
                <w:sz w:val="24"/>
                <w:szCs w:val="24"/>
              </w:rPr>
              <w:t>0</w:t>
            </w:r>
          </w:p>
        </w:tc>
        <w:tc>
          <w:tcPr>
            <w:tcW w:w="1000" w:type="pct"/>
            <w:vAlign w:val="center"/>
          </w:tcPr>
          <w:p w:rsidR="00761D36" w:rsidRPr="00320589" w:rsidRDefault="00761D36" w:rsidP="00EE1709">
            <w:pPr>
              <w:jc w:val="center"/>
              <w:rPr>
                <w:rFonts w:ascii="Times New Roman" w:hAnsi="Times New Roman" w:cs="Times New Roman"/>
                <w:sz w:val="24"/>
                <w:szCs w:val="24"/>
              </w:rPr>
            </w:pPr>
            <w:r w:rsidRPr="00320589">
              <w:rPr>
                <w:rFonts w:ascii="Times New Roman" w:hAnsi="Times New Roman" w:cs="Times New Roman"/>
                <w:sz w:val="24"/>
                <w:szCs w:val="24"/>
              </w:rPr>
              <w:t>5</w:t>
            </w:r>
          </w:p>
        </w:tc>
        <w:tc>
          <w:tcPr>
            <w:tcW w:w="1000" w:type="pct"/>
            <w:vAlign w:val="center"/>
          </w:tcPr>
          <w:p w:rsidR="00761D36" w:rsidRPr="00320589" w:rsidRDefault="00761D36" w:rsidP="00EE1709">
            <w:pPr>
              <w:jc w:val="center"/>
              <w:rPr>
                <w:rFonts w:ascii="Times New Roman" w:hAnsi="Times New Roman" w:cs="Times New Roman"/>
                <w:sz w:val="24"/>
                <w:szCs w:val="24"/>
              </w:rPr>
            </w:pPr>
            <w:r w:rsidRPr="00320589">
              <w:rPr>
                <w:rFonts w:ascii="Times New Roman" w:hAnsi="Times New Roman" w:cs="Times New Roman"/>
                <w:sz w:val="24"/>
                <w:szCs w:val="24"/>
              </w:rPr>
              <w:t>13</w:t>
            </w:r>
          </w:p>
        </w:tc>
        <w:tc>
          <w:tcPr>
            <w:tcW w:w="1000" w:type="pct"/>
            <w:vAlign w:val="center"/>
          </w:tcPr>
          <w:p w:rsidR="00761D36" w:rsidRPr="00320589" w:rsidRDefault="00761D36" w:rsidP="00EE1709">
            <w:pPr>
              <w:jc w:val="center"/>
              <w:rPr>
                <w:rFonts w:ascii="Times New Roman" w:hAnsi="Times New Roman" w:cs="Times New Roman"/>
                <w:sz w:val="24"/>
                <w:szCs w:val="24"/>
              </w:rPr>
            </w:pPr>
            <w:r w:rsidRPr="00320589">
              <w:rPr>
                <w:rFonts w:ascii="Times New Roman" w:hAnsi="Times New Roman" w:cs="Times New Roman"/>
                <w:sz w:val="24"/>
                <w:szCs w:val="24"/>
              </w:rPr>
              <w:t>11</w:t>
            </w:r>
          </w:p>
        </w:tc>
      </w:tr>
      <w:tr w:rsidR="00761D36" w:rsidRPr="00740A53" w:rsidTr="00EE1709">
        <w:trPr>
          <w:jc w:val="center"/>
        </w:trPr>
        <w:tc>
          <w:tcPr>
            <w:tcW w:w="1000" w:type="pct"/>
            <w:vAlign w:val="center"/>
          </w:tcPr>
          <w:p w:rsidR="00761D36" w:rsidRPr="00740A53" w:rsidRDefault="00761D36" w:rsidP="00EE1709">
            <w:pPr>
              <w:jc w:val="center"/>
              <w:rPr>
                <w:rFonts w:ascii="Times New Roman" w:hAnsi="Times New Roman" w:cs="Times New Roman"/>
                <w:sz w:val="24"/>
                <w:szCs w:val="24"/>
              </w:rPr>
            </w:pPr>
            <w:r w:rsidRPr="00740A53">
              <w:rPr>
                <w:rFonts w:ascii="Times New Roman" w:hAnsi="Times New Roman" w:cs="Times New Roman"/>
                <w:sz w:val="24"/>
                <w:szCs w:val="24"/>
              </w:rPr>
              <w:t>SAC 4</w:t>
            </w:r>
          </w:p>
        </w:tc>
        <w:tc>
          <w:tcPr>
            <w:tcW w:w="1000" w:type="pct"/>
            <w:vAlign w:val="center"/>
          </w:tcPr>
          <w:p w:rsidR="00761D36" w:rsidRPr="00320589" w:rsidRDefault="00761D36" w:rsidP="00EE1709">
            <w:pPr>
              <w:jc w:val="center"/>
              <w:rPr>
                <w:rFonts w:ascii="Times New Roman" w:hAnsi="Times New Roman" w:cs="Times New Roman"/>
                <w:sz w:val="24"/>
                <w:szCs w:val="24"/>
              </w:rPr>
            </w:pPr>
            <w:r w:rsidRPr="00320589">
              <w:rPr>
                <w:rFonts w:ascii="Times New Roman" w:hAnsi="Times New Roman" w:cs="Times New Roman"/>
                <w:sz w:val="24"/>
                <w:szCs w:val="24"/>
              </w:rPr>
              <w:t>0</w:t>
            </w:r>
          </w:p>
        </w:tc>
        <w:tc>
          <w:tcPr>
            <w:tcW w:w="1000" w:type="pct"/>
            <w:vAlign w:val="center"/>
          </w:tcPr>
          <w:p w:rsidR="00761D36" w:rsidRPr="00320589" w:rsidRDefault="00761D36" w:rsidP="00EE1709">
            <w:pPr>
              <w:jc w:val="center"/>
              <w:rPr>
                <w:rFonts w:ascii="Times New Roman" w:hAnsi="Times New Roman" w:cs="Times New Roman"/>
                <w:sz w:val="24"/>
                <w:szCs w:val="24"/>
              </w:rPr>
            </w:pPr>
            <w:r w:rsidRPr="00320589">
              <w:rPr>
                <w:rFonts w:ascii="Times New Roman" w:hAnsi="Times New Roman" w:cs="Times New Roman"/>
                <w:sz w:val="24"/>
                <w:szCs w:val="24"/>
              </w:rPr>
              <w:t>1</w:t>
            </w:r>
          </w:p>
        </w:tc>
        <w:tc>
          <w:tcPr>
            <w:tcW w:w="1000" w:type="pct"/>
            <w:vAlign w:val="center"/>
          </w:tcPr>
          <w:p w:rsidR="00761D36" w:rsidRPr="00320589" w:rsidRDefault="00761D36" w:rsidP="00EE1709">
            <w:pPr>
              <w:jc w:val="center"/>
              <w:rPr>
                <w:rFonts w:ascii="Times New Roman" w:hAnsi="Times New Roman" w:cs="Times New Roman"/>
                <w:sz w:val="24"/>
                <w:szCs w:val="24"/>
              </w:rPr>
            </w:pPr>
            <w:r w:rsidRPr="00320589">
              <w:rPr>
                <w:rFonts w:ascii="Times New Roman" w:hAnsi="Times New Roman" w:cs="Times New Roman"/>
                <w:sz w:val="24"/>
                <w:szCs w:val="24"/>
              </w:rPr>
              <w:t>4</w:t>
            </w:r>
          </w:p>
        </w:tc>
        <w:tc>
          <w:tcPr>
            <w:tcW w:w="1000" w:type="pct"/>
            <w:vAlign w:val="center"/>
          </w:tcPr>
          <w:p w:rsidR="00761D36" w:rsidRPr="00320589" w:rsidRDefault="00761D36" w:rsidP="00EE1709">
            <w:pPr>
              <w:jc w:val="center"/>
              <w:rPr>
                <w:rFonts w:ascii="Times New Roman" w:hAnsi="Times New Roman" w:cs="Times New Roman"/>
                <w:sz w:val="24"/>
                <w:szCs w:val="24"/>
              </w:rPr>
            </w:pPr>
            <w:r w:rsidRPr="00320589">
              <w:rPr>
                <w:rFonts w:ascii="Times New Roman" w:hAnsi="Times New Roman" w:cs="Times New Roman"/>
                <w:sz w:val="24"/>
                <w:szCs w:val="24"/>
              </w:rPr>
              <w:t>24</w:t>
            </w:r>
          </w:p>
        </w:tc>
      </w:tr>
      <w:tr w:rsidR="00761D36" w:rsidRPr="00740A53" w:rsidTr="00EE1709">
        <w:trPr>
          <w:jc w:val="center"/>
        </w:trPr>
        <w:tc>
          <w:tcPr>
            <w:tcW w:w="5000" w:type="pct"/>
            <w:gridSpan w:val="5"/>
            <w:vAlign w:val="center"/>
          </w:tcPr>
          <w:p w:rsidR="00761D36" w:rsidRPr="00320589" w:rsidRDefault="00761D36" w:rsidP="00EE1709">
            <w:pPr>
              <w:jc w:val="center"/>
              <w:rPr>
                <w:rFonts w:ascii="Times New Roman" w:hAnsi="Times New Roman" w:cs="Times New Roman"/>
                <w:b/>
                <w:sz w:val="24"/>
                <w:szCs w:val="24"/>
              </w:rPr>
            </w:pPr>
            <w:r w:rsidRPr="00320589">
              <w:rPr>
                <w:rFonts w:ascii="Times New Roman" w:hAnsi="Times New Roman" w:cs="Times New Roman"/>
                <w:b/>
                <w:sz w:val="24"/>
                <w:szCs w:val="24"/>
              </w:rPr>
              <w:t>Original</w:t>
            </w:r>
          </w:p>
        </w:tc>
      </w:tr>
      <w:tr w:rsidR="00761D36" w:rsidRPr="00740A53" w:rsidTr="00EE1709">
        <w:trPr>
          <w:jc w:val="center"/>
        </w:trPr>
        <w:tc>
          <w:tcPr>
            <w:tcW w:w="1000" w:type="pct"/>
            <w:vAlign w:val="center"/>
          </w:tcPr>
          <w:p w:rsidR="00761D36" w:rsidRPr="00740A53" w:rsidRDefault="00761D36" w:rsidP="00EE1709">
            <w:pPr>
              <w:jc w:val="center"/>
              <w:rPr>
                <w:rFonts w:ascii="Times New Roman" w:hAnsi="Times New Roman" w:cs="Times New Roman"/>
                <w:sz w:val="24"/>
                <w:szCs w:val="24"/>
              </w:rPr>
            </w:pPr>
            <w:r w:rsidRPr="00740A53">
              <w:rPr>
                <w:rFonts w:ascii="Times New Roman" w:hAnsi="Times New Roman" w:cs="Times New Roman"/>
                <w:sz w:val="24"/>
                <w:szCs w:val="24"/>
              </w:rPr>
              <w:t>SAC 1</w:t>
            </w:r>
          </w:p>
        </w:tc>
        <w:tc>
          <w:tcPr>
            <w:tcW w:w="1000" w:type="pct"/>
            <w:vAlign w:val="center"/>
          </w:tcPr>
          <w:p w:rsidR="00761D36" w:rsidRPr="00320589" w:rsidRDefault="00761D36" w:rsidP="00EE1709">
            <w:pPr>
              <w:jc w:val="center"/>
              <w:rPr>
                <w:rFonts w:ascii="Times New Roman" w:hAnsi="Times New Roman" w:cs="Times New Roman"/>
                <w:sz w:val="24"/>
                <w:szCs w:val="24"/>
              </w:rPr>
            </w:pPr>
            <w:r w:rsidRPr="00320589">
              <w:rPr>
                <w:rFonts w:ascii="Times New Roman" w:hAnsi="Times New Roman" w:cs="Times New Roman"/>
                <w:sz w:val="24"/>
                <w:szCs w:val="24"/>
              </w:rPr>
              <w:t>21</w:t>
            </w:r>
          </w:p>
        </w:tc>
        <w:tc>
          <w:tcPr>
            <w:tcW w:w="1000" w:type="pct"/>
            <w:vAlign w:val="center"/>
          </w:tcPr>
          <w:p w:rsidR="00761D36" w:rsidRPr="00320589" w:rsidRDefault="00761D36" w:rsidP="00EE1709">
            <w:pPr>
              <w:jc w:val="center"/>
              <w:rPr>
                <w:rFonts w:ascii="Times New Roman" w:hAnsi="Times New Roman" w:cs="Times New Roman"/>
                <w:sz w:val="24"/>
                <w:szCs w:val="24"/>
              </w:rPr>
            </w:pPr>
            <w:r w:rsidRPr="00320589">
              <w:rPr>
                <w:rFonts w:ascii="Times New Roman" w:hAnsi="Times New Roman" w:cs="Times New Roman"/>
                <w:sz w:val="24"/>
                <w:szCs w:val="24"/>
              </w:rPr>
              <w:t>1</w:t>
            </w:r>
          </w:p>
        </w:tc>
        <w:tc>
          <w:tcPr>
            <w:tcW w:w="1000" w:type="pct"/>
            <w:vAlign w:val="center"/>
          </w:tcPr>
          <w:p w:rsidR="00761D36" w:rsidRPr="00320589" w:rsidRDefault="00761D36" w:rsidP="00EE1709">
            <w:pPr>
              <w:jc w:val="center"/>
              <w:rPr>
                <w:rFonts w:ascii="Times New Roman" w:hAnsi="Times New Roman" w:cs="Times New Roman"/>
                <w:sz w:val="24"/>
                <w:szCs w:val="24"/>
              </w:rPr>
            </w:pPr>
            <w:r w:rsidRPr="00320589">
              <w:rPr>
                <w:rFonts w:ascii="Times New Roman" w:hAnsi="Times New Roman" w:cs="Times New Roman"/>
                <w:sz w:val="24"/>
                <w:szCs w:val="24"/>
              </w:rPr>
              <w:t>0</w:t>
            </w:r>
          </w:p>
        </w:tc>
        <w:tc>
          <w:tcPr>
            <w:tcW w:w="1000" w:type="pct"/>
            <w:vAlign w:val="center"/>
          </w:tcPr>
          <w:p w:rsidR="00761D36" w:rsidRPr="00320589" w:rsidRDefault="00761D36" w:rsidP="00EE1709">
            <w:pPr>
              <w:jc w:val="center"/>
              <w:rPr>
                <w:rFonts w:ascii="Times New Roman" w:hAnsi="Times New Roman" w:cs="Times New Roman"/>
                <w:sz w:val="24"/>
                <w:szCs w:val="24"/>
              </w:rPr>
            </w:pPr>
            <w:r w:rsidRPr="00320589">
              <w:rPr>
                <w:rFonts w:ascii="Times New Roman" w:hAnsi="Times New Roman" w:cs="Times New Roman"/>
                <w:sz w:val="24"/>
                <w:szCs w:val="24"/>
              </w:rPr>
              <w:t>3</w:t>
            </w:r>
          </w:p>
        </w:tc>
      </w:tr>
      <w:tr w:rsidR="00761D36" w:rsidRPr="00740A53" w:rsidTr="00EE1709">
        <w:trPr>
          <w:jc w:val="center"/>
        </w:trPr>
        <w:tc>
          <w:tcPr>
            <w:tcW w:w="1000" w:type="pct"/>
            <w:vAlign w:val="center"/>
          </w:tcPr>
          <w:p w:rsidR="00761D36" w:rsidRPr="00740A53" w:rsidRDefault="00761D36" w:rsidP="00EE1709">
            <w:pPr>
              <w:jc w:val="center"/>
              <w:rPr>
                <w:rFonts w:ascii="Times New Roman" w:hAnsi="Times New Roman" w:cs="Times New Roman"/>
                <w:sz w:val="24"/>
                <w:szCs w:val="24"/>
              </w:rPr>
            </w:pPr>
            <w:r w:rsidRPr="00740A53">
              <w:rPr>
                <w:rFonts w:ascii="Times New Roman" w:hAnsi="Times New Roman" w:cs="Times New Roman"/>
                <w:sz w:val="24"/>
                <w:szCs w:val="24"/>
              </w:rPr>
              <w:t>SAC 2</w:t>
            </w:r>
          </w:p>
        </w:tc>
        <w:tc>
          <w:tcPr>
            <w:tcW w:w="1000" w:type="pct"/>
            <w:vAlign w:val="center"/>
          </w:tcPr>
          <w:p w:rsidR="00761D36" w:rsidRPr="00320589" w:rsidRDefault="00761D36" w:rsidP="00EE1709">
            <w:pPr>
              <w:jc w:val="center"/>
              <w:rPr>
                <w:rFonts w:ascii="Times New Roman" w:hAnsi="Times New Roman" w:cs="Times New Roman"/>
                <w:sz w:val="24"/>
                <w:szCs w:val="24"/>
              </w:rPr>
            </w:pPr>
            <w:r w:rsidRPr="00320589">
              <w:rPr>
                <w:rFonts w:ascii="Times New Roman" w:hAnsi="Times New Roman" w:cs="Times New Roman"/>
                <w:sz w:val="24"/>
                <w:szCs w:val="24"/>
              </w:rPr>
              <w:t>12</w:t>
            </w:r>
          </w:p>
        </w:tc>
        <w:tc>
          <w:tcPr>
            <w:tcW w:w="1000" w:type="pct"/>
            <w:vAlign w:val="center"/>
          </w:tcPr>
          <w:p w:rsidR="00761D36" w:rsidRPr="00320589" w:rsidRDefault="00761D36" w:rsidP="00EE1709">
            <w:pPr>
              <w:jc w:val="center"/>
              <w:rPr>
                <w:rFonts w:ascii="Times New Roman" w:hAnsi="Times New Roman" w:cs="Times New Roman"/>
                <w:sz w:val="24"/>
                <w:szCs w:val="24"/>
              </w:rPr>
            </w:pPr>
            <w:r w:rsidRPr="00320589">
              <w:rPr>
                <w:rFonts w:ascii="Times New Roman" w:hAnsi="Times New Roman" w:cs="Times New Roman"/>
                <w:sz w:val="24"/>
                <w:szCs w:val="24"/>
              </w:rPr>
              <w:t>41</w:t>
            </w:r>
          </w:p>
        </w:tc>
        <w:tc>
          <w:tcPr>
            <w:tcW w:w="1000" w:type="pct"/>
            <w:vAlign w:val="center"/>
          </w:tcPr>
          <w:p w:rsidR="00761D36" w:rsidRPr="00320589" w:rsidRDefault="00761D36" w:rsidP="00EE1709">
            <w:pPr>
              <w:jc w:val="center"/>
              <w:rPr>
                <w:rFonts w:ascii="Times New Roman" w:hAnsi="Times New Roman" w:cs="Times New Roman"/>
                <w:sz w:val="24"/>
                <w:szCs w:val="24"/>
              </w:rPr>
            </w:pPr>
            <w:r w:rsidRPr="00320589">
              <w:rPr>
                <w:rFonts w:ascii="Times New Roman" w:hAnsi="Times New Roman" w:cs="Times New Roman"/>
                <w:sz w:val="24"/>
                <w:szCs w:val="24"/>
              </w:rPr>
              <w:t>24</w:t>
            </w:r>
          </w:p>
        </w:tc>
        <w:tc>
          <w:tcPr>
            <w:tcW w:w="1000" w:type="pct"/>
            <w:vAlign w:val="center"/>
          </w:tcPr>
          <w:p w:rsidR="00761D36" w:rsidRPr="00320589" w:rsidRDefault="00761D36" w:rsidP="00EE1709">
            <w:pPr>
              <w:jc w:val="center"/>
              <w:rPr>
                <w:rFonts w:ascii="Times New Roman" w:hAnsi="Times New Roman" w:cs="Times New Roman"/>
                <w:sz w:val="24"/>
                <w:szCs w:val="24"/>
              </w:rPr>
            </w:pPr>
            <w:r w:rsidRPr="00320589">
              <w:rPr>
                <w:rFonts w:ascii="Times New Roman" w:hAnsi="Times New Roman" w:cs="Times New Roman"/>
                <w:sz w:val="24"/>
                <w:szCs w:val="24"/>
              </w:rPr>
              <w:t>18</w:t>
            </w:r>
          </w:p>
        </w:tc>
      </w:tr>
      <w:tr w:rsidR="00761D36" w:rsidRPr="00740A53" w:rsidTr="00EE1709">
        <w:trPr>
          <w:jc w:val="center"/>
        </w:trPr>
        <w:tc>
          <w:tcPr>
            <w:tcW w:w="1000" w:type="pct"/>
            <w:vAlign w:val="center"/>
          </w:tcPr>
          <w:p w:rsidR="00761D36" w:rsidRPr="00740A53" w:rsidRDefault="00761D36" w:rsidP="00EE1709">
            <w:pPr>
              <w:jc w:val="center"/>
              <w:rPr>
                <w:rFonts w:ascii="Times New Roman" w:hAnsi="Times New Roman" w:cs="Times New Roman"/>
                <w:sz w:val="24"/>
                <w:szCs w:val="24"/>
              </w:rPr>
            </w:pPr>
            <w:r w:rsidRPr="00740A53">
              <w:rPr>
                <w:rFonts w:ascii="Times New Roman" w:hAnsi="Times New Roman" w:cs="Times New Roman"/>
                <w:sz w:val="24"/>
                <w:szCs w:val="24"/>
              </w:rPr>
              <w:t>SAC 3</w:t>
            </w:r>
          </w:p>
        </w:tc>
        <w:tc>
          <w:tcPr>
            <w:tcW w:w="1000" w:type="pct"/>
            <w:vAlign w:val="center"/>
          </w:tcPr>
          <w:p w:rsidR="00761D36" w:rsidRPr="00320589" w:rsidRDefault="00761D36" w:rsidP="00EE1709">
            <w:pPr>
              <w:jc w:val="center"/>
              <w:rPr>
                <w:rFonts w:ascii="Times New Roman" w:hAnsi="Times New Roman" w:cs="Times New Roman"/>
                <w:sz w:val="24"/>
                <w:szCs w:val="24"/>
              </w:rPr>
            </w:pPr>
            <w:r w:rsidRPr="00320589">
              <w:rPr>
                <w:rFonts w:ascii="Times New Roman" w:hAnsi="Times New Roman" w:cs="Times New Roman"/>
                <w:sz w:val="24"/>
                <w:szCs w:val="24"/>
              </w:rPr>
              <w:t>97</w:t>
            </w:r>
          </w:p>
        </w:tc>
        <w:tc>
          <w:tcPr>
            <w:tcW w:w="1000" w:type="pct"/>
            <w:vAlign w:val="center"/>
          </w:tcPr>
          <w:p w:rsidR="00761D36" w:rsidRPr="00320589" w:rsidRDefault="00761D36" w:rsidP="00EE1709">
            <w:pPr>
              <w:jc w:val="center"/>
              <w:rPr>
                <w:rFonts w:ascii="Times New Roman" w:hAnsi="Times New Roman" w:cs="Times New Roman"/>
                <w:sz w:val="24"/>
                <w:szCs w:val="24"/>
              </w:rPr>
            </w:pPr>
            <w:r w:rsidRPr="00320589">
              <w:rPr>
                <w:rFonts w:ascii="Times New Roman" w:hAnsi="Times New Roman" w:cs="Times New Roman"/>
                <w:sz w:val="24"/>
                <w:szCs w:val="24"/>
              </w:rPr>
              <w:t>336</w:t>
            </w:r>
          </w:p>
        </w:tc>
        <w:tc>
          <w:tcPr>
            <w:tcW w:w="1000" w:type="pct"/>
            <w:vAlign w:val="center"/>
          </w:tcPr>
          <w:p w:rsidR="00761D36" w:rsidRPr="00320589" w:rsidRDefault="00761D36" w:rsidP="00EE1709">
            <w:pPr>
              <w:jc w:val="center"/>
              <w:rPr>
                <w:rFonts w:ascii="Times New Roman" w:hAnsi="Times New Roman" w:cs="Times New Roman"/>
                <w:sz w:val="24"/>
                <w:szCs w:val="24"/>
              </w:rPr>
            </w:pPr>
            <w:r w:rsidRPr="00320589">
              <w:rPr>
                <w:rFonts w:ascii="Times New Roman" w:hAnsi="Times New Roman" w:cs="Times New Roman"/>
                <w:sz w:val="24"/>
                <w:szCs w:val="24"/>
              </w:rPr>
              <w:t>789</w:t>
            </w:r>
          </w:p>
        </w:tc>
        <w:tc>
          <w:tcPr>
            <w:tcW w:w="1000" w:type="pct"/>
            <w:vAlign w:val="center"/>
          </w:tcPr>
          <w:p w:rsidR="00761D36" w:rsidRPr="00320589" w:rsidRDefault="00761D36" w:rsidP="00EE1709">
            <w:pPr>
              <w:jc w:val="center"/>
              <w:rPr>
                <w:rFonts w:ascii="Times New Roman" w:hAnsi="Times New Roman" w:cs="Times New Roman"/>
                <w:sz w:val="24"/>
                <w:szCs w:val="24"/>
              </w:rPr>
            </w:pPr>
            <w:r w:rsidRPr="00320589">
              <w:rPr>
                <w:rFonts w:ascii="Times New Roman" w:hAnsi="Times New Roman" w:cs="Times New Roman"/>
                <w:sz w:val="24"/>
                <w:szCs w:val="24"/>
              </w:rPr>
              <w:t>976</w:t>
            </w:r>
          </w:p>
        </w:tc>
      </w:tr>
      <w:tr w:rsidR="00761D36" w:rsidRPr="00740A53" w:rsidTr="00EE1709">
        <w:trPr>
          <w:jc w:val="center"/>
        </w:trPr>
        <w:tc>
          <w:tcPr>
            <w:tcW w:w="1000" w:type="pct"/>
            <w:vAlign w:val="center"/>
          </w:tcPr>
          <w:p w:rsidR="00761D36" w:rsidRPr="00740A53" w:rsidRDefault="00761D36" w:rsidP="00EE1709">
            <w:pPr>
              <w:jc w:val="center"/>
              <w:rPr>
                <w:rFonts w:ascii="Times New Roman" w:hAnsi="Times New Roman" w:cs="Times New Roman"/>
                <w:sz w:val="24"/>
                <w:szCs w:val="24"/>
              </w:rPr>
            </w:pPr>
            <w:r w:rsidRPr="00740A53">
              <w:rPr>
                <w:rFonts w:ascii="Times New Roman" w:hAnsi="Times New Roman" w:cs="Times New Roman"/>
                <w:sz w:val="24"/>
                <w:szCs w:val="24"/>
              </w:rPr>
              <w:t>SAC 4</w:t>
            </w:r>
          </w:p>
        </w:tc>
        <w:tc>
          <w:tcPr>
            <w:tcW w:w="1000" w:type="pct"/>
            <w:vAlign w:val="center"/>
          </w:tcPr>
          <w:p w:rsidR="00761D36" w:rsidRPr="00320589" w:rsidRDefault="00761D36" w:rsidP="00EE1709">
            <w:pPr>
              <w:jc w:val="center"/>
              <w:rPr>
                <w:rFonts w:ascii="Times New Roman" w:hAnsi="Times New Roman" w:cs="Times New Roman"/>
                <w:sz w:val="24"/>
                <w:szCs w:val="24"/>
              </w:rPr>
            </w:pPr>
            <w:r w:rsidRPr="00320589">
              <w:rPr>
                <w:rFonts w:ascii="Times New Roman" w:hAnsi="Times New Roman" w:cs="Times New Roman"/>
                <w:sz w:val="24"/>
                <w:szCs w:val="24"/>
              </w:rPr>
              <w:t>57</w:t>
            </w:r>
          </w:p>
        </w:tc>
        <w:tc>
          <w:tcPr>
            <w:tcW w:w="1000" w:type="pct"/>
            <w:vAlign w:val="center"/>
          </w:tcPr>
          <w:p w:rsidR="00761D36" w:rsidRPr="00320589" w:rsidRDefault="00761D36" w:rsidP="00EE1709">
            <w:pPr>
              <w:jc w:val="center"/>
              <w:rPr>
                <w:rFonts w:ascii="Times New Roman" w:hAnsi="Times New Roman" w:cs="Times New Roman"/>
                <w:sz w:val="24"/>
                <w:szCs w:val="24"/>
              </w:rPr>
            </w:pPr>
            <w:r w:rsidRPr="00320589">
              <w:rPr>
                <w:rFonts w:ascii="Times New Roman" w:hAnsi="Times New Roman" w:cs="Times New Roman"/>
                <w:sz w:val="24"/>
                <w:szCs w:val="24"/>
              </w:rPr>
              <w:t>192</w:t>
            </w:r>
          </w:p>
        </w:tc>
        <w:tc>
          <w:tcPr>
            <w:tcW w:w="1000" w:type="pct"/>
            <w:vAlign w:val="center"/>
          </w:tcPr>
          <w:p w:rsidR="00761D36" w:rsidRPr="00320589" w:rsidRDefault="00761D36" w:rsidP="00EE1709">
            <w:pPr>
              <w:jc w:val="center"/>
              <w:rPr>
                <w:rFonts w:ascii="Times New Roman" w:hAnsi="Times New Roman" w:cs="Times New Roman"/>
                <w:sz w:val="24"/>
                <w:szCs w:val="24"/>
              </w:rPr>
            </w:pPr>
            <w:r w:rsidRPr="00320589">
              <w:rPr>
                <w:rFonts w:ascii="Times New Roman" w:hAnsi="Times New Roman" w:cs="Times New Roman"/>
                <w:sz w:val="24"/>
                <w:szCs w:val="24"/>
              </w:rPr>
              <w:t>697</w:t>
            </w:r>
          </w:p>
        </w:tc>
        <w:tc>
          <w:tcPr>
            <w:tcW w:w="1000" w:type="pct"/>
            <w:vAlign w:val="center"/>
          </w:tcPr>
          <w:p w:rsidR="00761D36" w:rsidRPr="00320589" w:rsidRDefault="00761D36" w:rsidP="00EE1709">
            <w:pPr>
              <w:jc w:val="center"/>
              <w:rPr>
                <w:rFonts w:ascii="Times New Roman" w:hAnsi="Times New Roman" w:cs="Times New Roman"/>
                <w:sz w:val="24"/>
                <w:szCs w:val="24"/>
              </w:rPr>
            </w:pPr>
            <w:r w:rsidRPr="00320589">
              <w:rPr>
                <w:rFonts w:ascii="Times New Roman" w:hAnsi="Times New Roman" w:cs="Times New Roman"/>
                <w:sz w:val="24"/>
                <w:szCs w:val="24"/>
              </w:rPr>
              <w:t>1573</w:t>
            </w:r>
          </w:p>
        </w:tc>
      </w:tr>
      <w:tr w:rsidR="00761D36" w:rsidRPr="00740A53" w:rsidTr="00EE1709">
        <w:trPr>
          <w:jc w:val="center"/>
        </w:trPr>
        <w:tc>
          <w:tcPr>
            <w:tcW w:w="5000" w:type="pct"/>
            <w:gridSpan w:val="5"/>
            <w:vAlign w:val="center"/>
          </w:tcPr>
          <w:p w:rsidR="00761D36" w:rsidRPr="00320589" w:rsidRDefault="00761D36" w:rsidP="00EE1709">
            <w:pPr>
              <w:jc w:val="center"/>
              <w:rPr>
                <w:rFonts w:ascii="Times New Roman" w:hAnsi="Times New Roman" w:cs="Times New Roman"/>
                <w:b/>
                <w:sz w:val="24"/>
                <w:szCs w:val="24"/>
              </w:rPr>
            </w:pPr>
            <w:r w:rsidRPr="00320589">
              <w:rPr>
                <w:rFonts w:ascii="Times New Roman" w:hAnsi="Times New Roman" w:cs="Times New Roman"/>
                <w:b/>
                <w:sz w:val="24"/>
                <w:szCs w:val="24"/>
              </w:rPr>
              <w:t>Independent</w:t>
            </w:r>
          </w:p>
        </w:tc>
      </w:tr>
      <w:tr w:rsidR="00761D36" w:rsidRPr="00740A53" w:rsidTr="00EE1709">
        <w:trPr>
          <w:jc w:val="center"/>
        </w:trPr>
        <w:tc>
          <w:tcPr>
            <w:tcW w:w="1000" w:type="pct"/>
            <w:vAlign w:val="center"/>
          </w:tcPr>
          <w:p w:rsidR="00761D36" w:rsidRPr="00740A53" w:rsidRDefault="00761D36" w:rsidP="00EE1709">
            <w:pPr>
              <w:jc w:val="center"/>
              <w:rPr>
                <w:rFonts w:ascii="Times New Roman" w:hAnsi="Times New Roman" w:cs="Times New Roman"/>
                <w:sz w:val="24"/>
                <w:szCs w:val="24"/>
              </w:rPr>
            </w:pPr>
            <w:r w:rsidRPr="00740A53">
              <w:rPr>
                <w:rFonts w:ascii="Times New Roman" w:hAnsi="Times New Roman" w:cs="Times New Roman"/>
                <w:sz w:val="24"/>
                <w:szCs w:val="24"/>
              </w:rPr>
              <w:t>SAC 1</w:t>
            </w:r>
          </w:p>
        </w:tc>
        <w:tc>
          <w:tcPr>
            <w:tcW w:w="1000" w:type="pct"/>
            <w:vAlign w:val="center"/>
          </w:tcPr>
          <w:p w:rsidR="00761D36" w:rsidRPr="00320589" w:rsidRDefault="00761D36" w:rsidP="00EE1709">
            <w:pPr>
              <w:jc w:val="center"/>
              <w:rPr>
                <w:rFonts w:ascii="Times New Roman" w:hAnsi="Times New Roman" w:cs="Times New Roman"/>
                <w:sz w:val="24"/>
                <w:szCs w:val="24"/>
              </w:rPr>
            </w:pPr>
            <w:r w:rsidRPr="00320589">
              <w:rPr>
                <w:rFonts w:ascii="Times New Roman" w:hAnsi="Times New Roman" w:cs="Times New Roman"/>
                <w:sz w:val="24"/>
                <w:szCs w:val="24"/>
              </w:rPr>
              <w:t>19</w:t>
            </w:r>
          </w:p>
        </w:tc>
        <w:tc>
          <w:tcPr>
            <w:tcW w:w="1000" w:type="pct"/>
            <w:vAlign w:val="center"/>
          </w:tcPr>
          <w:p w:rsidR="00761D36" w:rsidRPr="00320589" w:rsidRDefault="00761D36" w:rsidP="00EE1709">
            <w:pPr>
              <w:jc w:val="center"/>
              <w:rPr>
                <w:rFonts w:ascii="Times New Roman" w:hAnsi="Times New Roman" w:cs="Times New Roman"/>
                <w:sz w:val="24"/>
                <w:szCs w:val="24"/>
              </w:rPr>
            </w:pPr>
            <w:r w:rsidRPr="00320589">
              <w:rPr>
                <w:rFonts w:ascii="Times New Roman" w:hAnsi="Times New Roman" w:cs="Times New Roman"/>
                <w:sz w:val="24"/>
                <w:szCs w:val="24"/>
              </w:rPr>
              <w:t>1</w:t>
            </w:r>
          </w:p>
        </w:tc>
        <w:tc>
          <w:tcPr>
            <w:tcW w:w="1000" w:type="pct"/>
            <w:vAlign w:val="center"/>
          </w:tcPr>
          <w:p w:rsidR="00761D36" w:rsidRPr="00320589" w:rsidRDefault="00761D36" w:rsidP="00EE1709">
            <w:pPr>
              <w:jc w:val="center"/>
              <w:rPr>
                <w:rFonts w:ascii="Times New Roman" w:hAnsi="Times New Roman" w:cs="Times New Roman"/>
                <w:sz w:val="24"/>
                <w:szCs w:val="24"/>
              </w:rPr>
            </w:pPr>
            <w:r w:rsidRPr="00320589">
              <w:rPr>
                <w:rFonts w:ascii="Times New Roman" w:hAnsi="Times New Roman" w:cs="Times New Roman"/>
                <w:sz w:val="24"/>
                <w:szCs w:val="24"/>
              </w:rPr>
              <w:t>2</w:t>
            </w:r>
          </w:p>
        </w:tc>
        <w:tc>
          <w:tcPr>
            <w:tcW w:w="1000" w:type="pct"/>
            <w:vAlign w:val="center"/>
          </w:tcPr>
          <w:p w:rsidR="00761D36" w:rsidRPr="00320589" w:rsidRDefault="00761D36" w:rsidP="00EE1709">
            <w:pPr>
              <w:jc w:val="center"/>
              <w:rPr>
                <w:rFonts w:ascii="Times New Roman" w:hAnsi="Times New Roman" w:cs="Times New Roman"/>
                <w:sz w:val="24"/>
                <w:szCs w:val="24"/>
              </w:rPr>
            </w:pPr>
            <w:r w:rsidRPr="00320589">
              <w:rPr>
                <w:rFonts w:ascii="Times New Roman" w:hAnsi="Times New Roman" w:cs="Times New Roman"/>
                <w:sz w:val="24"/>
                <w:szCs w:val="24"/>
              </w:rPr>
              <w:t>1</w:t>
            </w:r>
          </w:p>
        </w:tc>
      </w:tr>
      <w:tr w:rsidR="00761D36" w:rsidRPr="00740A53" w:rsidTr="00EE1709">
        <w:trPr>
          <w:jc w:val="center"/>
        </w:trPr>
        <w:tc>
          <w:tcPr>
            <w:tcW w:w="1000" w:type="pct"/>
            <w:vAlign w:val="center"/>
          </w:tcPr>
          <w:p w:rsidR="00761D36" w:rsidRPr="00740A53" w:rsidRDefault="00761D36" w:rsidP="00EE1709">
            <w:pPr>
              <w:jc w:val="center"/>
              <w:rPr>
                <w:rFonts w:ascii="Times New Roman" w:hAnsi="Times New Roman" w:cs="Times New Roman"/>
                <w:sz w:val="24"/>
                <w:szCs w:val="24"/>
              </w:rPr>
            </w:pPr>
            <w:r w:rsidRPr="00740A53">
              <w:rPr>
                <w:rFonts w:ascii="Times New Roman" w:hAnsi="Times New Roman" w:cs="Times New Roman"/>
                <w:sz w:val="24"/>
                <w:szCs w:val="24"/>
              </w:rPr>
              <w:t>SAC 2</w:t>
            </w:r>
          </w:p>
        </w:tc>
        <w:tc>
          <w:tcPr>
            <w:tcW w:w="1000" w:type="pct"/>
            <w:vAlign w:val="center"/>
          </w:tcPr>
          <w:p w:rsidR="00761D36" w:rsidRPr="00320589" w:rsidRDefault="00761D36" w:rsidP="00EE1709">
            <w:pPr>
              <w:jc w:val="center"/>
              <w:rPr>
                <w:rFonts w:ascii="Times New Roman" w:hAnsi="Times New Roman" w:cs="Times New Roman"/>
                <w:sz w:val="24"/>
                <w:szCs w:val="24"/>
              </w:rPr>
            </w:pPr>
            <w:r w:rsidRPr="00320589">
              <w:rPr>
                <w:rFonts w:ascii="Times New Roman" w:hAnsi="Times New Roman" w:cs="Times New Roman"/>
                <w:sz w:val="24"/>
                <w:szCs w:val="24"/>
              </w:rPr>
              <w:t>32</w:t>
            </w:r>
          </w:p>
        </w:tc>
        <w:tc>
          <w:tcPr>
            <w:tcW w:w="1000" w:type="pct"/>
            <w:vAlign w:val="center"/>
          </w:tcPr>
          <w:p w:rsidR="00761D36" w:rsidRPr="00320589" w:rsidRDefault="00761D36" w:rsidP="00EE1709">
            <w:pPr>
              <w:jc w:val="center"/>
              <w:rPr>
                <w:rFonts w:ascii="Times New Roman" w:hAnsi="Times New Roman" w:cs="Times New Roman"/>
                <w:sz w:val="24"/>
                <w:szCs w:val="24"/>
              </w:rPr>
            </w:pPr>
            <w:r w:rsidRPr="00320589">
              <w:rPr>
                <w:rFonts w:ascii="Times New Roman" w:hAnsi="Times New Roman" w:cs="Times New Roman"/>
                <w:sz w:val="24"/>
                <w:szCs w:val="24"/>
              </w:rPr>
              <w:t>17</w:t>
            </w:r>
          </w:p>
        </w:tc>
        <w:tc>
          <w:tcPr>
            <w:tcW w:w="1000" w:type="pct"/>
            <w:vAlign w:val="center"/>
          </w:tcPr>
          <w:p w:rsidR="00761D36" w:rsidRPr="00320589" w:rsidRDefault="00761D36" w:rsidP="00EE1709">
            <w:pPr>
              <w:jc w:val="center"/>
              <w:rPr>
                <w:rFonts w:ascii="Times New Roman" w:hAnsi="Times New Roman" w:cs="Times New Roman"/>
                <w:sz w:val="24"/>
                <w:szCs w:val="24"/>
              </w:rPr>
            </w:pPr>
            <w:r w:rsidRPr="00320589">
              <w:rPr>
                <w:rFonts w:ascii="Times New Roman" w:hAnsi="Times New Roman" w:cs="Times New Roman"/>
                <w:sz w:val="24"/>
                <w:szCs w:val="24"/>
              </w:rPr>
              <w:t>39</w:t>
            </w:r>
          </w:p>
        </w:tc>
        <w:tc>
          <w:tcPr>
            <w:tcW w:w="1000" w:type="pct"/>
            <w:vAlign w:val="center"/>
          </w:tcPr>
          <w:p w:rsidR="00761D36" w:rsidRPr="00320589" w:rsidRDefault="00761D36" w:rsidP="00EE1709">
            <w:pPr>
              <w:jc w:val="center"/>
              <w:rPr>
                <w:rFonts w:ascii="Times New Roman" w:hAnsi="Times New Roman" w:cs="Times New Roman"/>
                <w:sz w:val="24"/>
                <w:szCs w:val="24"/>
              </w:rPr>
            </w:pPr>
            <w:r w:rsidRPr="00320589">
              <w:rPr>
                <w:rFonts w:ascii="Times New Roman" w:hAnsi="Times New Roman" w:cs="Times New Roman"/>
                <w:sz w:val="24"/>
                <w:szCs w:val="24"/>
              </w:rPr>
              <w:t>17</w:t>
            </w:r>
          </w:p>
        </w:tc>
      </w:tr>
      <w:tr w:rsidR="00761D36" w:rsidRPr="00740A53" w:rsidTr="00EE1709">
        <w:trPr>
          <w:jc w:val="center"/>
        </w:trPr>
        <w:tc>
          <w:tcPr>
            <w:tcW w:w="1000" w:type="pct"/>
            <w:vAlign w:val="center"/>
          </w:tcPr>
          <w:p w:rsidR="00761D36" w:rsidRPr="00740A53" w:rsidRDefault="00761D36" w:rsidP="00EE1709">
            <w:pPr>
              <w:jc w:val="center"/>
              <w:rPr>
                <w:rFonts w:ascii="Times New Roman" w:hAnsi="Times New Roman" w:cs="Times New Roman"/>
                <w:sz w:val="24"/>
                <w:szCs w:val="24"/>
              </w:rPr>
            </w:pPr>
            <w:r w:rsidRPr="00740A53">
              <w:rPr>
                <w:rFonts w:ascii="Times New Roman" w:hAnsi="Times New Roman" w:cs="Times New Roman"/>
                <w:sz w:val="24"/>
                <w:szCs w:val="24"/>
              </w:rPr>
              <w:t>SAC 3</w:t>
            </w:r>
          </w:p>
        </w:tc>
        <w:tc>
          <w:tcPr>
            <w:tcW w:w="1000" w:type="pct"/>
            <w:vAlign w:val="center"/>
          </w:tcPr>
          <w:p w:rsidR="00761D36" w:rsidRPr="00320589" w:rsidRDefault="00761D36" w:rsidP="00EE1709">
            <w:pPr>
              <w:jc w:val="center"/>
              <w:rPr>
                <w:rFonts w:ascii="Times New Roman" w:hAnsi="Times New Roman" w:cs="Times New Roman"/>
                <w:sz w:val="24"/>
                <w:szCs w:val="24"/>
              </w:rPr>
            </w:pPr>
            <w:r w:rsidRPr="00320589">
              <w:rPr>
                <w:rFonts w:ascii="Times New Roman" w:hAnsi="Times New Roman" w:cs="Times New Roman"/>
                <w:sz w:val="24"/>
                <w:szCs w:val="24"/>
              </w:rPr>
              <w:t>130</w:t>
            </w:r>
          </w:p>
        </w:tc>
        <w:tc>
          <w:tcPr>
            <w:tcW w:w="1000" w:type="pct"/>
            <w:vAlign w:val="center"/>
          </w:tcPr>
          <w:p w:rsidR="00761D36" w:rsidRPr="00320589" w:rsidRDefault="00761D36" w:rsidP="00EE1709">
            <w:pPr>
              <w:jc w:val="center"/>
              <w:rPr>
                <w:rFonts w:ascii="Times New Roman" w:hAnsi="Times New Roman" w:cs="Times New Roman"/>
                <w:sz w:val="24"/>
                <w:szCs w:val="24"/>
              </w:rPr>
            </w:pPr>
            <w:r w:rsidRPr="00320589">
              <w:rPr>
                <w:rFonts w:ascii="Times New Roman" w:hAnsi="Times New Roman" w:cs="Times New Roman"/>
                <w:sz w:val="24"/>
                <w:szCs w:val="24"/>
              </w:rPr>
              <w:t>113</w:t>
            </w:r>
          </w:p>
        </w:tc>
        <w:tc>
          <w:tcPr>
            <w:tcW w:w="1000" w:type="pct"/>
            <w:vAlign w:val="center"/>
          </w:tcPr>
          <w:p w:rsidR="00761D36" w:rsidRPr="00320589" w:rsidRDefault="00761D36" w:rsidP="00EE1709">
            <w:pPr>
              <w:jc w:val="center"/>
              <w:rPr>
                <w:rFonts w:ascii="Times New Roman" w:hAnsi="Times New Roman" w:cs="Times New Roman"/>
                <w:sz w:val="24"/>
                <w:szCs w:val="24"/>
              </w:rPr>
            </w:pPr>
            <w:r w:rsidRPr="00320589">
              <w:rPr>
                <w:rFonts w:ascii="Times New Roman" w:hAnsi="Times New Roman" w:cs="Times New Roman"/>
                <w:sz w:val="24"/>
                <w:szCs w:val="24"/>
              </w:rPr>
              <w:t>1224</w:t>
            </w:r>
          </w:p>
        </w:tc>
        <w:tc>
          <w:tcPr>
            <w:tcW w:w="1000" w:type="pct"/>
            <w:vAlign w:val="center"/>
          </w:tcPr>
          <w:p w:rsidR="00761D36" w:rsidRPr="00320589" w:rsidRDefault="00761D36" w:rsidP="00EE1709">
            <w:pPr>
              <w:jc w:val="center"/>
              <w:rPr>
                <w:rFonts w:ascii="Times New Roman" w:hAnsi="Times New Roman" w:cs="Times New Roman"/>
                <w:sz w:val="24"/>
                <w:szCs w:val="24"/>
              </w:rPr>
            </w:pPr>
            <w:r w:rsidRPr="00320589">
              <w:rPr>
                <w:rFonts w:ascii="Times New Roman" w:hAnsi="Times New Roman" w:cs="Times New Roman"/>
                <w:sz w:val="24"/>
                <w:szCs w:val="24"/>
              </w:rPr>
              <w:t>1142</w:t>
            </w:r>
          </w:p>
        </w:tc>
      </w:tr>
      <w:tr w:rsidR="00761D36" w:rsidRPr="00740A53" w:rsidTr="00EE1709">
        <w:trPr>
          <w:jc w:val="center"/>
        </w:trPr>
        <w:tc>
          <w:tcPr>
            <w:tcW w:w="1000" w:type="pct"/>
            <w:vAlign w:val="center"/>
          </w:tcPr>
          <w:p w:rsidR="00761D36" w:rsidRPr="00740A53" w:rsidRDefault="00761D36" w:rsidP="00EE1709">
            <w:pPr>
              <w:jc w:val="center"/>
              <w:rPr>
                <w:rFonts w:ascii="Times New Roman" w:hAnsi="Times New Roman" w:cs="Times New Roman"/>
                <w:sz w:val="24"/>
                <w:szCs w:val="24"/>
              </w:rPr>
            </w:pPr>
            <w:r w:rsidRPr="00740A53">
              <w:rPr>
                <w:rFonts w:ascii="Times New Roman" w:hAnsi="Times New Roman" w:cs="Times New Roman"/>
                <w:sz w:val="24"/>
                <w:szCs w:val="24"/>
              </w:rPr>
              <w:t>SAC 4</w:t>
            </w:r>
          </w:p>
        </w:tc>
        <w:tc>
          <w:tcPr>
            <w:tcW w:w="1000" w:type="pct"/>
            <w:vAlign w:val="center"/>
          </w:tcPr>
          <w:p w:rsidR="00761D36" w:rsidRPr="00320589" w:rsidRDefault="00761D36" w:rsidP="00EE1709">
            <w:pPr>
              <w:jc w:val="center"/>
              <w:rPr>
                <w:rFonts w:ascii="Times New Roman" w:hAnsi="Times New Roman" w:cs="Times New Roman"/>
                <w:sz w:val="24"/>
                <w:szCs w:val="24"/>
              </w:rPr>
            </w:pPr>
            <w:r w:rsidRPr="00320589">
              <w:rPr>
                <w:rFonts w:ascii="Times New Roman" w:hAnsi="Times New Roman" w:cs="Times New Roman"/>
                <w:sz w:val="24"/>
                <w:szCs w:val="24"/>
              </w:rPr>
              <w:t>100</w:t>
            </w:r>
          </w:p>
        </w:tc>
        <w:tc>
          <w:tcPr>
            <w:tcW w:w="1000" w:type="pct"/>
            <w:vAlign w:val="center"/>
          </w:tcPr>
          <w:p w:rsidR="00761D36" w:rsidRPr="00320589" w:rsidRDefault="00761D36" w:rsidP="00EE1709">
            <w:pPr>
              <w:jc w:val="center"/>
              <w:rPr>
                <w:rFonts w:ascii="Times New Roman" w:hAnsi="Times New Roman" w:cs="Times New Roman"/>
                <w:sz w:val="24"/>
                <w:szCs w:val="24"/>
              </w:rPr>
            </w:pPr>
            <w:r w:rsidRPr="00320589">
              <w:rPr>
                <w:rFonts w:ascii="Times New Roman" w:hAnsi="Times New Roman" w:cs="Times New Roman"/>
                <w:sz w:val="24"/>
                <w:szCs w:val="24"/>
              </w:rPr>
              <w:t>47</w:t>
            </w:r>
          </w:p>
        </w:tc>
        <w:tc>
          <w:tcPr>
            <w:tcW w:w="1000" w:type="pct"/>
            <w:vAlign w:val="center"/>
          </w:tcPr>
          <w:p w:rsidR="00761D36" w:rsidRPr="00320589" w:rsidRDefault="00761D36" w:rsidP="00EE1709">
            <w:pPr>
              <w:jc w:val="center"/>
              <w:rPr>
                <w:rFonts w:ascii="Times New Roman" w:hAnsi="Times New Roman" w:cs="Times New Roman"/>
                <w:sz w:val="24"/>
                <w:szCs w:val="24"/>
              </w:rPr>
            </w:pPr>
            <w:r w:rsidRPr="00320589">
              <w:rPr>
                <w:rFonts w:ascii="Times New Roman" w:hAnsi="Times New Roman" w:cs="Times New Roman"/>
                <w:sz w:val="24"/>
                <w:szCs w:val="24"/>
              </w:rPr>
              <w:t>1192</w:t>
            </w:r>
          </w:p>
        </w:tc>
        <w:tc>
          <w:tcPr>
            <w:tcW w:w="1000" w:type="pct"/>
            <w:vAlign w:val="center"/>
          </w:tcPr>
          <w:p w:rsidR="00761D36" w:rsidRPr="00320589" w:rsidRDefault="00761D36" w:rsidP="00EE1709">
            <w:pPr>
              <w:jc w:val="center"/>
              <w:rPr>
                <w:rFonts w:ascii="Times New Roman" w:hAnsi="Times New Roman" w:cs="Times New Roman"/>
                <w:sz w:val="24"/>
                <w:szCs w:val="24"/>
              </w:rPr>
            </w:pPr>
            <w:r w:rsidRPr="00320589">
              <w:rPr>
                <w:rFonts w:ascii="Times New Roman" w:hAnsi="Times New Roman" w:cs="Times New Roman"/>
                <w:sz w:val="24"/>
                <w:szCs w:val="24"/>
              </w:rPr>
              <w:t>1874</w:t>
            </w:r>
          </w:p>
        </w:tc>
      </w:tr>
    </w:tbl>
    <w:p w:rsidR="00761D36" w:rsidRDefault="00761D36" w:rsidP="00761D36"/>
    <w:p w:rsidR="00F41B72" w:rsidRPr="00925056" w:rsidRDefault="000266E1" w:rsidP="000266E1">
      <w:pPr>
        <w:spacing w:line="240" w:lineRule="auto"/>
        <w:jc w:val="left"/>
        <w:rPr>
          <w:rFonts w:ascii="Times New Roman" w:hAnsi="Times New Roman" w:cs="Times New Roman"/>
          <w:b/>
          <w:sz w:val="24"/>
          <w:szCs w:val="24"/>
        </w:rPr>
      </w:pPr>
      <w:r>
        <w:rPr>
          <w:rFonts w:ascii="Times New Roman" w:hAnsi="Times New Roman" w:cs="Times New Roman"/>
          <w:b/>
          <w:sz w:val="24"/>
          <w:szCs w:val="24"/>
        </w:rPr>
        <w:br w:type="page"/>
      </w:r>
      <w:r w:rsidR="00F41B72" w:rsidRPr="00925056">
        <w:rPr>
          <w:rFonts w:ascii="Times New Roman" w:hAnsi="Times New Roman" w:cs="Times New Roman"/>
          <w:b/>
          <w:sz w:val="24"/>
          <w:szCs w:val="24"/>
        </w:rPr>
        <w:lastRenderedPageBreak/>
        <w:t>Appendix E: Examples of incident reports</w:t>
      </w:r>
    </w:p>
    <w:p w:rsidR="00F41B72" w:rsidRPr="00925056" w:rsidRDefault="00F41B72" w:rsidP="00945A56">
      <w:pPr>
        <w:spacing w:line="240" w:lineRule="auto"/>
        <w:rPr>
          <w:rFonts w:ascii="Times New Roman" w:hAnsi="Times New Roman" w:cs="Times New Roman"/>
          <w:b/>
          <w:sz w:val="24"/>
          <w:szCs w:val="24"/>
        </w:rPr>
      </w:pPr>
    </w:p>
    <w:tbl>
      <w:tblPr>
        <w:tblStyle w:val="TableGrid"/>
        <w:tblW w:w="5000" w:type="pct"/>
        <w:tblLook w:val="04A0" w:firstRow="1" w:lastRow="0" w:firstColumn="1" w:lastColumn="0" w:noHBand="0" w:noVBand="1"/>
      </w:tblPr>
      <w:tblGrid>
        <w:gridCol w:w="1982"/>
        <w:gridCol w:w="1826"/>
        <w:gridCol w:w="2136"/>
        <w:gridCol w:w="1652"/>
        <w:gridCol w:w="6624"/>
      </w:tblGrid>
      <w:tr w:rsidR="00F41B72" w:rsidRPr="00925056" w:rsidTr="00CE74B6">
        <w:trPr>
          <w:tblHeader/>
        </w:trPr>
        <w:tc>
          <w:tcPr>
            <w:tcW w:w="697" w:type="pct"/>
          </w:tcPr>
          <w:p w:rsidR="00F41B72" w:rsidRPr="00925056" w:rsidRDefault="00F41B72" w:rsidP="00945A56">
            <w:pPr>
              <w:spacing w:line="240" w:lineRule="auto"/>
              <w:rPr>
                <w:rFonts w:ascii="Times New Roman" w:hAnsi="Times New Roman" w:cs="Times New Roman"/>
                <w:b/>
                <w:sz w:val="24"/>
                <w:szCs w:val="24"/>
              </w:rPr>
            </w:pPr>
            <w:r w:rsidRPr="00925056">
              <w:rPr>
                <w:rFonts w:ascii="Times New Roman" w:hAnsi="Times New Roman" w:cs="Times New Roman"/>
                <w:b/>
                <w:sz w:val="24"/>
                <w:szCs w:val="24"/>
              </w:rPr>
              <w:t xml:space="preserve">Reporting System </w:t>
            </w:r>
          </w:p>
        </w:tc>
        <w:tc>
          <w:tcPr>
            <w:tcW w:w="642" w:type="pct"/>
          </w:tcPr>
          <w:p w:rsidR="00F41B72" w:rsidRPr="00925056" w:rsidRDefault="00F41B72" w:rsidP="00945A56">
            <w:pPr>
              <w:spacing w:line="240" w:lineRule="auto"/>
              <w:rPr>
                <w:rFonts w:ascii="Times New Roman" w:hAnsi="Times New Roman" w:cs="Times New Roman"/>
                <w:b/>
                <w:sz w:val="24"/>
                <w:szCs w:val="24"/>
              </w:rPr>
            </w:pPr>
            <w:r w:rsidRPr="00925056">
              <w:rPr>
                <w:rFonts w:ascii="Times New Roman" w:hAnsi="Times New Roman" w:cs="Times New Roman"/>
                <w:b/>
                <w:sz w:val="24"/>
                <w:szCs w:val="24"/>
              </w:rPr>
              <w:t>Gold standard</w:t>
            </w:r>
          </w:p>
        </w:tc>
        <w:tc>
          <w:tcPr>
            <w:tcW w:w="751" w:type="pct"/>
          </w:tcPr>
          <w:p w:rsidR="00F41B72" w:rsidRPr="00925056" w:rsidRDefault="00F41B72" w:rsidP="00945A56">
            <w:pPr>
              <w:spacing w:line="240" w:lineRule="auto"/>
              <w:rPr>
                <w:rFonts w:ascii="Times New Roman" w:hAnsi="Times New Roman" w:cs="Times New Roman"/>
                <w:b/>
                <w:sz w:val="24"/>
                <w:szCs w:val="24"/>
              </w:rPr>
            </w:pPr>
            <w:r w:rsidRPr="00925056">
              <w:rPr>
                <w:rFonts w:ascii="Times New Roman" w:hAnsi="Times New Roman" w:cs="Times New Roman"/>
                <w:b/>
                <w:sz w:val="24"/>
                <w:szCs w:val="24"/>
              </w:rPr>
              <w:t>Secondary label</w:t>
            </w:r>
          </w:p>
        </w:tc>
        <w:tc>
          <w:tcPr>
            <w:tcW w:w="581" w:type="pct"/>
          </w:tcPr>
          <w:p w:rsidR="00F41B72" w:rsidRPr="00925056" w:rsidRDefault="00F41B72" w:rsidP="00945A56">
            <w:pPr>
              <w:spacing w:line="240" w:lineRule="auto"/>
              <w:rPr>
                <w:rFonts w:ascii="Times New Roman" w:hAnsi="Times New Roman" w:cs="Times New Roman"/>
                <w:b/>
                <w:sz w:val="24"/>
                <w:szCs w:val="24"/>
              </w:rPr>
            </w:pPr>
            <w:r w:rsidRPr="00925056">
              <w:rPr>
                <w:rFonts w:ascii="Times New Roman" w:hAnsi="Times New Roman" w:cs="Times New Roman"/>
                <w:b/>
                <w:sz w:val="24"/>
                <w:szCs w:val="24"/>
              </w:rPr>
              <w:t>Classifier label</w:t>
            </w:r>
          </w:p>
        </w:tc>
        <w:tc>
          <w:tcPr>
            <w:tcW w:w="2329" w:type="pct"/>
          </w:tcPr>
          <w:p w:rsidR="00F41B72" w:rsidRPr="00925056" w:rsidRDefault="00F41B72" w:rsidP="00945A56">
            <w:pPr>
              <w:spacing w:line="240" w:lineRule="auto"/>
              <w:rPr>
                <w:rFonts w:ascii="Times New Roman" w:hAnsi="Times New Roman" w:cs="Times New Roman"/>
                <w:b/>
                <w:sz w:val="24"/>
                <w:szCs w:val="24"/>
              </w:rPr>
            </w:pPr>
            <w:r w:rsidRPr="00925056">
              <w:rPr>
                <w:rFonts w:ascii="Times New Roman" w:hAnsi="Times New Roman" w:cs="Times New Roman"/>
                <w:b/>
                <w:sz w:val="24"/>
                <w:szCs w:val="24"/>
              </w:rPr>
              <w:t>Narrative</w:t>
            </w:r>
          </w:p>
        </w:tc>
      </w:tr>
      <w:tr w:rsidR="00F41B72" w:rsidRPr="00925056" w:rsidTr="00CE74B6">
        <w:trPr>
          <w:trHeight w:val="467"/>
        </w:trPr>
        <w:tc>
          <w:tcPr>
            <w:tcW w:w="5000" w:type="pct"/>
            <w:gridSpan w:val="5"/>
            <w:shd w:val="clear" w:color="auto" w:fill="D9D9D9" w:themeFill="background1" w:themeFillShade="D9"/>
          </w:tcPr>
          <w:p w:rsidR="00F41B72" w:rsidRPr="00925056" w:rsidRDefault="00F41B72" w:rsidP="00945A56">
            <w:pPr>
              <w:spacing w:line="240" w:lineRule="auto"/>
              <w:rPr>
                <w:rFonts w:ascii="Times New Roman" w:hAnsi="Times New Roman" w:cs="Times New Roman"/>
                <w:b/>
                <w:sz w:val="24"/>
                <w:szCs w:val="24"/>
              </w:rPr>
            </w:pPr>
            <w:r w:rsidRPr="00925056">
              <w:rPr>
                <w:rFonts w:ascii="Times New Roman" w:hAnsi="Times New Roman" w:cs="Times New Roman"/>
                <w:b/>
                <w:sz w:val="24"/>
                <w:szCs w:val="24"/>
              </w:rPr>
              <w:t>Reports with multiple incident types</w:t>
            </w:r>
          </w:p>
        </w:tc>
      </w:tr>
      <w:tr w:rsidR="00F41B72" w:rsidRPr="00925056" w:rsidTr="00CE74B6">
        <w:tc>
          <w:tcPr>
            <w:tcW w:w="697" w:type="pct"/>
          </w:tcPr>
          <w:p w:rsidR="00F41B72" w:rsidRPr="00925056" w:rsidRDefault="00F41B72" w:rsidP="00945A56">
            <w:pPr>
              <w:spacing w:line="240" w:lineRule="auto"/>
              <w:rPr>
                <w:rFonts w:ascii="Times New Roman" w:hAnsi="Times New Roman" w:cs="Times New Roman"/>
                <w:sz w:val="24"/>
                <w:szCs w:val="24"/>
              </w:rPr>
            </w:pPr>
            <w:r w:rsidRPr="00925056">
              <w:rPr>
                <w:rFonts w:ascii="Times New Roman" w:hAnsi="Times New Roman" w:cs="Times New Roman"/>
                <w:sz w:val="24"/>
                <w:szCs w:val="24"/>
              </w:rPr>
              <w:t>AIMS</w:t>
            </w:r>
          </w:p>
        </w:tc>
        <w:tc>
          <w:tcPr>
            <w:tcW w:w="642" w:type="pct"/>
          </w:tcPr>
          <w:p w:rsidR="00F41B72" w:rsidRPr="00925056" w:rsidRDefault="00F41B72" w:rsidP="00945A56">
            <w:pPr>
              <w:spacing w:line="240" w:lineRule="auto"/>
              <w:rPr>
                <w:rFonts w:ascii="Times New Roman" w:hAnsi="Times New Roman" w:cs="Times New Roman"/>
                <w:sz w:val="24"/>
                <w:szCs w:val="24"/>
              </w:rPr>
            </w:pPr>
            <w:r w:rsidRPr="00925056">
              <w:rPr>
                <w:rFonts w:ascii="Times New Roman" w:hAnsi="Times New Roman" w:cs="Times New Roman"/>
                <w:sz w:val="24"/>
                <w:szCs w:val="24"/>
              </w:rPr>
              <w:t>documentation</w:t>
            </w:r>
          </w:p>
        </w:tc>
        <w:tc>
          <w:tcPr>
            <w:tcW w:w="751" w:type="pct"/>
          </w:tcPr>
          <w:p w:rsidR="00F41B72" w:rsidRPr="00925056" w:rsidRDefault="00F41B72" w:rsidP="00945A56">
            <w:pPr>
              <w:spacing w:line="240" w:lineRule="auto"/>
              <w:rPr>
                <w:rFonts w:ascii="Times New Roman" w:hAnsi="Times New Roman" w:cs="Times New Roman"/>
                <w:sz w:val="24"/>
                <w:szCs w:val="24"/>
              </w:rPr>
            </w:pPr>
            <w:r w:rsidRPr="00925056">
              <w:rPr>
                <w:rFonts w:ascii="Times New Roman" w:hAnsi="Times New Roman" w:cs="Times New Roman"/>
                <w:sz w:val="24"/>
                <w:szCs w:val="24"/>
              </w:rPr>
              <w:t>others, pathology</w:t>
            </w:r>
          </w:p>
        </w:tc>
        <w:tc>
          <w:tcPr>
            <w:tcW w:w="581" w:type="pct"/>
          </w:tcPr>
          <w:p w:rsidR="00F41B72" w:rsidRPr="00925056" w:rsidRDefault="00F41B72" w:rsidP="00945A56">
            <w:pPr>
              <w:spacing w:line="240" w:lineRule="auto"/>
              <w:rPr>
                <w:rFonts w:ascii="Times New Roman" w:hAnsi="Times New Roman" w:cs="Times New Roman"/>
                <w:sz w:val="24"/>
                <w:szCs w:val="24"/>
              </w:rPr>
            </w:pPr>
            <w:r w:rsidRPr="00925056">
              <w:rPr>
                <w:rFonts w:ascii="Times New Roman" w:hAnsi="Times New Roman" w:cs="Times New Roman"/>
                <w:sz w:val="24"/>
                <w:szCs w:val="24"/>
              </w:rPr>
              <w:t>patient ID</w:t>
            </w:r>
          </w:p>
        </w:tc>
        <w:tc>
          <w:tcPr>
            <w:tcW w:w="2329" w:type="pct"/>
          </w:tcPr>
          <w:p w:rsidR="00F41B72" w:rsidRPr="00925056" w:rsidRDefault="00F41B72" w:rsidP="00945A56">
            <w:pPr>
              <w:spacing w:line="240" w:lineRule="auto"/>
              <w:rPr>
                <w:rFonts w:ascii="Times New Roman" w:hAnsi="Times New Roman" w:cs="Times New Roman"/>
                <w:sz w:val="24"/>
                <w:szCs w:val="24"/>
              </w:rPr>
            </w:pPr>
            <w:r w:rsidRPr="00925056">
              <w:rPr>
                <w:rFonts w:ascii="Times New Roman" w:hAnsi="Times New Roman" w:cs="Times New Roman"/>
                <w:sz w:val="24"/>
                <w:szCs w:val="24"/>
              </w:rPr>
              <w:t>Episode label X for patient X was placed incorrectly onto the specimen that belongs to patient Y.</w:t>
            </w:r>
          </w:p>
        </w:tc>
      </w:tr>
      <w:tr w:rsidR="00F41B72" w:rsidRPr="00925056" w:rsidTr="00CE74B6">
        <w:tc>
          <w:tcPr>
            <w:tcW w:w="697" w:type="pct"/>
          </w:tcPr>
          <w:p w:rsidR="00F41B72" w:rsidRPr="00925056" w:rsidRDefault="00F41B72" w:rsidP="00945A56">
            <w:pPr>
              <w:spacing w:line="240" w:lineRule="auto"/>
              <w:rPr>
                <w:rFonts w:ascii="Times New Roman" w:hAnsi="Times New Roman" w:cs="Times New Roman"/>
                <w:sz w:val="24"/>
                <w:szCs w:val="24"/>
              </w:rPr>
            </w:pPr>
            <w:proofErr w:type="spellStart"/>
            <w:r w:rsidRPr="00925056">
              <w:rPr>
                <w:rFonts w:ascii="Times New Roman" w:hAnsi="Times New Roman" w:cs="Times New Roman"/>
                <w:sz w:val="24"/>
                <w:szCs w:val="24"/>
              </w:rPr>
              <w:t>Riskman</w:t>
            </w:r>
            <w:proofErr w:type="spellEnd"/>
          </w:p>
        </w:tc>
        <w:tc>
          <w:tcPr>
            <w:tcW w:w="642" w:type="pct"/>
          </w:tcPr>
          <w:p w:rsidR="00F41B72" w:rsidRPr="00925056" w:rsidRDefault="00F41B72" w:rsidP="00945A56">
            <w:pPr>
              <w:spacing w:line="240" w:lineRule="auto"/>
              <w:rPr>
                <w:rFonts w:ascii="Times New Roman" w:hAnsi="Times New Roman" w:cs="Times New Roman"/>
                <w:sz w:val="24"/>
                <w:szCs w:val="24"/>
              </w:rPr>
            </w:pPr>
            <w:r w:rsidRPr="00925056">
              <w:rPr>
                <w:rFonts w:ascii="Times New Roman" w:hAnsi="Times New Roman" w:cs="Times New Roman"/>
                <w:sz w:val="24"/>
                <w:szCs w:val="24"/>
              </w:rPr>
              <w:t>documentation</w:t>
            </w:r>
          </w:p>
        </w:tc>
        <w:tc>
          <w:tcPr>
            <w:tcW w:w="751" w:type="pct"/>
          </w:tcPr>
          <w:p w:rsidR="00F41B72" w:rsidRPr="00925056" w:rsidRDefault="00F41B72" w:rsidP="00945A56">
            <w:pPr>
              <w:spacing w:line="240" w:lineRule="auto"/>
              <w:rPr>
                <w:rFonts w:ascii="Times New Roman" w:hAnsi="Times New Roman" w:cs="Times New Roman"/>
                <w:sz w:val="24"/>
                <w:szCs w:val="24"/>
              </w:rPr>
            </w:pPr>
            <w:r w:rsidRPr="00925056">
              <w:rPr>
                <w:rFonts w:ascii="Times New Roman" w:hAnsi="Times New Roman" w:cs="Times New Roman"/>
                <w:sz w:val="24"/>
                <w:szCs w:val="24"/>
              </w:rPr>
              <w:t>blood product</w:t>
            </w:r>
          </w:p>
        </w:tc>
        <w:tc>
          <w:tcPr>
            <w:tcW w:w="581" w:type="pct"/>
          </w:tcPr>
          <w:p w:rsidR="00F41B72" w:rsidRPr="00925056" w:rsidRDefault="00F41B72" w:rsidP="00945A56">
            <w:pPr>
              <w:spacing w:line="240" w:lineRule="auto"/>
              <w:rPr>
                <w:rFonts w:ascii="Times New Roman" w:hAnsi="Times New Roman" w:cs="Times New Roman"/>
                <w:sz w:val="24"/>
                <w:szCs w:val="24"/>
              </w:rPr>
            </w:pPr>
            <w:r w:rsidRPr="00925056">
              <w:rPr>
                <w:rFonts w:ascii="Times New Roman" w:hAnsi="Times New Roman" w:cs="Times New Roman"/>
                <w:sz w:val="24"/>
                <w:szCs w:val="24"/>
              </w:rPr>
              <w:t>clinical handover</w:t>
            </w:r>
          </w:p>
        </w:tc>
        <w:tc>
          <w:tcPr>
            <w:tcW w:w="2329" w:type="pct"/>
          </w:tcPr>
          <w:p w:rsidR="00F41B72" w:rsidRPr="00925056" w:rsidRDefault="00F41B72" w:rsidP="00945A56">
            <w:pPr>
              <w:spacing w:line="240" w:lineRule="auto"/>
              <w:rPr>
                <w:rFonts w:ascii="Times New Roman" w:hAnsi="Times New Roman" w:cs="Times New Roman"/>
                <w:sz w:val="24"/>
                <w:szCs w:val="24"/>
              </w:rPr>
            </w:pPr>
            <w:r w:rsidRPr="00925056">
              <w:rPr>
                <w:rFonts w:ascii="Times New Roman" w:hAnsi="Times New Roman" w:cs="Times New Roman"/>
                <w:sz w:val="24"/>
                <w:szCs w:val="24"/>
              </w:rPr>
              <w:t>Patient transferred from ED to CT room for nephrostomy. Patient not cannulated, nurse unable to give full handover as not been caring for patient and was only transferring patient. FFP not commenced as directed by Dr in MID. Nil ID band in situ. Cannula not patent for FFP. MID doctor consented patient, re-cannulated patient and FFP commenced as per policy. Requesting team contacted and asked to attend. ID band given to patient. Reassurance given, nephrostomy performed.</w:t>
            </w:r>
          </w:p>
        </w:tc>
      </w:tr>
      <w:tr w:rsidR="00F41B72" w:rsidRPr="00925056" w:rsidTr="00CE74B6">
        <w:tc>
          <w:tcPr>
            <w:tcW w:w="697" w:type="pct"/>
          </w:tcPr>
          <w:p w:rsidR="00F41B72" w:rsidRPr="00925056" w:rsidRDefault="00F41B72" w:rsidP="00945A56">
            <w:pPr>
              <w:spacing w:line="240" w:lineRule="auto"/>
              <w:rPr>
                <w:rFonts w:ascii="Times New Roman" w:hAnsi="Times New Roman" w:cs="Times New Roman"/>
                <w:sz w:val="24"/>
                <w:szCs w:val="24"/>
              </w:rPr>
            </w:pPr>
            <w:proofErr w:type="spellStart"/>
            <w:r w:rsidRPr="00925056">
              <w:rPr>
                <w:rFonts w:ascii="Times New Roman" w:hAnsi="Times New Roman" w:cs="Times New Roman"/>
                <w:sz w:val="24"/>
                <w:szCs w:val="24"/>
              </w:rPr>
              <w:t>Riskman</w:t>
            </w:r>
            <w:proofErr w:type="spellEnd"/>
            <w:r w:rsidRPr="00925056">
              <w:rPr>
                <w:rFonts w:ascii="Times New Roman" w:hAnsi="Times New Roman" w:cs="Times New Roman"/>
                <w:sz w:val="24"/>
                <w:szCs w:val="24"/>
              </w:rPr>
              <w:t xml:space="preserve"> </w:t>
            </w:r>
          </w:p>
        </w:tc>
        <w:tc>
          <w:tcPr>
            <w:tcW w:w="642" w:type="pct"/>
          </w:tcPr>
          <w:p w:rsidR="00F41B72" w:rsidRPr="00925056" w:rsidRDefault="00F41B72" w:rsidP="00945A56">
            <w:pPr>
              <w:spacing w:line="240" w:lineRule="auto"/>
              <w:rPr>
                <w:rFonts w:ascii="Times New Roman" w:hAnsi="Times New Roman" w:cs="Times New Roman"/>
                <w:sz w:val="24"/>
                <w:szCs w:val="24"/>
              </w:rPr>
            </w:pPr>
            <w:r w:rsidRPr="00925056">
              <w:rPr>
                <w:rFonts w:ascii="Times New Roman" w:hAnsi="Times New Roman" w:cs="Times New Roman"/>
                <w:sz w:val="24"/>
                <w:szCs w:val="24"/>
              </w:rPr>
              <w:t>patient identification</w:t>
            </w:r>
          </w:p>
        </w:tc>
        <w:tc>
          <w:tcPr>
            <w:tcW w:w="751" w:type="pct"/>
          </w:tcPr>
          <w:p w:rsidR="00F41B72" w:rsidRPr="00925056" w:rsidRDefault="00F41B72" w:rsidP="00945A56">
            <w:pPr>
              <w:spacing w:line="240" w:lineRule="auto"/>
              <w:rPr>
                <w:rFonts w:ascii="Times New Roman" w:hAnsi="Times New Roman" w:cs="Times New Roman"/>
                <w:sz w:val="24"/>
                <w:szCs w:val="24"/>
              </w:rPr>
            </w:pPr>
            <w:r w:rsidRPr="00925056">
              <w:rPr>
                <w:rFonts w:ascii="Times New Roman" w:hAnsi="Times New Roman" w:cs="Times New Roman"/>
                <w:sz w:val="24"/>
                <w:szCs w:val="24"/>
              </w:rPr>
              <w:t>documentation</w:t>
            </w:r>
          </w:p>
        </w:tc>
        <w:tc>
          <w:tcPr>
            <w:tcW w:w="581" w:type="pct"/>
          </w:tcPr>
          <w:p w:rsidR="00F41B72" w:rsidRPr="00925056" w:rsidRDefault="00F41B72" w:rsidP="00945A56">
            <w:pPr>
              <w:spacing w:line="240" w:lineRule="auto"/>
              <w:rPr>
                <w:rFonts w:ascii="Times New Roman" w:hAnsi="Times New Roman" w:cs="Times New Roman"/>
                <w:sz w:val="24"/>
                <w:szCs w:val="24"/>
              </w:rPr>
            </w:pPr>
            <w:r w:rsidRPr="00925056">
              <w:rPr>
                <w:rFonts w:ascii="Times New Roman" w:hAnsi="Times New Roman" w:cs="Times New Roman"/>
                <w:sz w:val="24"/>
                <w:szCs w:val="24"/>
              </w:rPr>
              <w:t xml:space="preserve">medication </w:t>
            </w:r>
          </w:p>
        </w:tc>
        <w:tc>
          <w:tcPr>
            <w:tcW w:w="2329" w:type="pct"/>
          </w:tcPr>
          <w:p w:rsidR="00F41B72" w:rsidRPr="00925056" w:rsidRDefault="00F41B72" w:rsidP="00945A56">
            <w:pPr>
              <w:spacing w:line="240" w:lineRule="auto"/>
              <w:rPr>
                <w:rFonts w:ascii="Times New Roman" w:hAnsi="Times New Roman" w:cs="Times New Roman"/>
                <w:sz w:val="24"/>
                <w:szCs w:val="24"/>
              </w:rPr>
            </w:pPr>
            <w:r w:rsidRPr="00925056">
              <w:rPr>
                <w:rFonts w:ascii="Times New Roman" w:hAnsi="Times New Roman" w:cs="Times New Roman"/>
                <w:sz w:val="24"/>
                <w:szCs w:val="24"/>
              </w:rPr>
              <w:t xml:space="preserve">Date of birth was incorrect on </w:t>
            </w:r>
            <w:proofErr w:type="spellStart"/>
            <w:r w:rsidRPr="00925056">
              <w:rPr>
                <w:rFonts w:ascii="Times New Roman" w:hAnsi="Times New Roman" w:cs="Times New Roman"/>
                <w:sz w:val="24"/>
                <w:szCs w:val="24"/>
              </w:rPr>
              <w:t>bradma</w:t>
            </w:r>
            <w:proofErr w:type="spellEnd"/>
            <w:r w:rsidRPr="00925056">
              <w:rPr>
                <w:rFonts w:ascii="Times New Roman" w:hAnsi="Times New Roman" w:cs="Times New Roman"/>
                <w:sz w:val="24"/>
                <w:szCs w:val="24"/>
              </w:rPr>
              <w:t xml:space="preserve">, 2-12-1918 but patient states it is the 6-12-1918. </w:t>
            </w:r>
            <w:proofErr w:type="spellStart"/>
            <w:r w:rsidRPr="00925056">
              <w:rPr>
                <w:rFonts w:ascii="Times New Roman" w:hAnsi="Times New Roman" w:cs="Times New Roman"/>
                <w:sz w:val="24"/>
                <w:szCs w:val="24"/>
              </w:rPr>
              <w:t>Seretide</w:t>
            </w:r>
            <w:proofErr w:type="spellEnd"/>
            <w:r w:rsidRPr="00925056">
              <w:rPr>
                <w:rFonts w:ascii="Times New Roman" w:hAnsi="Times New Roman" w:cs="Times New Roman"/>
                <w:sz w:val="24"/>
                <w:szCs w:val="24"/>
              </w:rPr>
              <w:t xml:space="preserve"> dose was not written on the chart. Prednisolone was charted but was advised by team that it had been ceased.  </w:t>
            </w:r>
          </w:p>
        </w:tc>
      </w:tr>
      <w:tr w:rsidR="00F41B72" w:rsidRPr="00925056" w:rsidTr="00CE74B6">
        <w:tc>
          <w:tcPr>
            <w:tcW w:w="5000" w:type="pct"/>
            <w:gridSpan w:val="5"/>
            <w:shd w:val="clear" w:color="auto" w:fill="D9D9D9" w:themeFill="background1" w:themeFillShade="D9"/>
          </w:tcPr>
          <w:p w:rsidR="00F41B72" w:rsidRPr="00925056" w:rsidRDefault="00F41B72" w:rsidP="00945A56">
            <w:pPr>
              <w:spacing w:line="240" w:lineRule="auto"/>
              <w:rPr>
                <w:rFonts w:ascii="Times New Roman" w:hAnsi="Times New Roman" w:cs="Times New Roman"/>
                <w:b/>
                <w:sz w:val="24"/>
                <w:szCs w:val="24"/>
              </w:rPr>
            </w:pPr>
            <w:r w:rsidRPr="00925056">
              <w:rPr>
                <w:rFonts w:ascii="Times New Roman" w:hAnsi="Times New Roman" w:cs="Times New Roman"/>
                <w:b/>
                <w:sz w:val="24"/>
                <w:szCs w:val="24"/>
              </w:rPr>
              <w:t>Reports with implicit mention of incident cause</w:t>
            </w:r>
          </w:p>
        </w:tc>
      </w:tr>
      <w:tr w:rsidR="00F41B72" w:rsidRPr="00925056" w:rsidTr="00CE74B6">
        <w:tc>
          <w:tcPr>
            <w:tcW w:w="697" w:type="pct"/>
          </w:tcPr>
          <w:p w:rsidR="00F41B72" w:rsidRPr="00925056" w:rsidRDefault="00F41B72" w:rsidP="00945A56">
            <w:pPr>
              <w:spacing w:line="240" w:lineRule="auto"/>
              <w:rPr>
                <w:rFonts w:ascii="Times New Roman" w:hAnsi="Times New Roman" w:cs="Times New Roman"/>
                <w:sz w:val="24"/>
                <w:szCs w:val="24"/>
              </w:rPr>
            </w:pPr>
            <w:r w:rsidRPr="00925056">
              <w:rPr>
                <w:rFonts w:ascii="Times New Roman" w:hAnsi="Times New Roman" w:cs="Times New Roman"/>
                <w:sz w:val="24"/>
                <w:szCs w:val="24"/>
              </w:rPr>
              <w:t>AIMS</w:t>
            </w:r>
          </w:p>
        </w:tc>
        <w:tc>
          <w:tcPr>
            <w:tcW w:w="642" w:type="pct"/>
          </w:tcPr>
          <w:p w:rsidR="00F41B72" w:rsidRPr="00925056" w:rsidRDefault="00F41B72" w:rsidP="00945A56">
            <w:pPr>
              <w:spacing w:line="240" w:lineRule="auto"/>
              <w:rPr>
                <w:rFonts w:ascii="Times New Roman" w:hAnsi="Times New Roman" w:cs="Times New Roman"/>
                <w:sz w:val="24"/>
                <w:szCs w:val="24"/>
              </w:rPr>
            </w:pPr>
            <w:r w:rsidRPr="00925056">
              <w:rPr>
                <w:rFonts w:ascii="Times New Roman" w:hAnsi="Times New Roman" w:cs="Times New Roman"/>
                <w:sz w:val="24"/>
                <w:szCs w:val="24"/>
              </w:rPr>
              <w:t>infection</w:t>
            </w:r>
          </w:p>
        </w:tc>
        <w:tc>
          <w:tcPr>
            <w:tcW w:w="751" w:type="pct"/>
          </w:tcPr>
          <w:p w:rsidR="00F41B72" w:rsidRPr="00925056" w:rsidRDefault="00F41B72" w:rsidP="00945A56">
            <w:pPr>
              <w:spacing w:line="240" w:lineRule="auto"/>
              <w:rPr>
                <w:rFonts w:ascii="Times New Roman" w:hAnsi="Times New Roman" w:cs="Times New Roman"/>
                <w:sz w:val="24"/>
                <w:szCs w:val="24"/>
              </w:rPr>
            </w:pPr>
            <w:r w:rsidRPr="00925056">
              <w:rPr>
                <w:rFonts w:ascii="Times New Roman" w:hAnsi="Times New Roman" w:cs="Times New Roman"/>
                <w:sz w:val="24"/>
                <w:szCs w:val="24"/>
              </w:rPr>
              <w:t>n/a</w:t>
            </w:r>
          </w:p>
        </w:tc>
        <w:tc>
          <w:tcPr>
            <w:tcW w:w="581" w:type="pct"/>
          </w:tcPr>
          <w:p w:rsidR="00F41B72" w:rsidRPr="00925056" w:rsidRDefault="00F41B72" w:rsidP="00945A56">
            <w:pPr>
              <w:spacing w:line="240" w:lineRule="auto"/>
              <w:rPr>
                <w:rFonts w:ascii="Times New Roman" w:hAnsi="Times New Roman" w:cs="Times New Roman"/>
                <w:sz w:val="24"/>
                <w:szCs w:val="24"/>
              </w:rPr>
            </w:pPr>
            <w:r w:rsidRPr="00925056">
              <w:rPr>
                <w:rFonts w:ascii="Times New Roman" w:hAnsi="Times New Roman" w:cs="Times New Roman"/>
                <w:sz w:val="24"/>
                <w:szCs w:val="24"/>
              </w:rPr>
              <w:t>others</w:t>
            </w:r>
          </w:p>
        </w:tc>
        <w:tc>
          <w:tcPr>
            <w:tcW w:w="2329" w:type="pct"/>
          </w:tcPr>
          <w:p w:rsidR="00F41B72" w:rsidRPr="00925056" w:rsidRDefault="00F41B72" w:rsidP="00945A56">
            <w:pPr>
              <w:spacing w:line="240" w:lineRule="auto"/>
              <w:rPr>
                <w:rFonts w:ascii="Times New Roman" w:hAnsi="Times New Roman" w:cs="Times New Roman"/>
                <w:sz w:val="24"/>
                <w:szCs w:val="24"/>
              </w:rPr>
            </w:pPr>
            <w:r w:rsidRPr="00925056">
              <w:rPr>
                <w:rFonts w:ascii="Times New Roman" w:hAnsi="Times New Roman" w:cs="Times New Roman"/>
                <w:sz w:val="24"/>
                <w:szCs w:val="24"/>
              </w:rPr>
              <w:t xml:space="preserve">Spotless cleaner was about to attend to a VRE clean in CT room when Dr X dismissed cleaner from his duties and proceeded to put a patient from Emergency on uncleaned CT table.  </w:t>
            </w:r>
          </w:p>
        </w:tc>
      </w:tr>
      <w:tr w:rsidR="00F41B72" w:rsidRPr="00925056" w:rsidTr="00CE74B6">
        <w:tc>
          <w:tcPr>
            <w:tcW w:w="697" w:type="pct"/>
          </w:tcPr>
          <w:p w:rsidR="00F41B72" w:rsidRPr="00925056" w:rsidRDefault="00F41B72" w:rsidP="00945A56">
            <w:pPr>
              <w:spacing w:line="240" w:lineRule="auto"/>
              <w:rPr>
                <w:rFonts w:ascii="Times New Roman" w:hAnsi="Times New Roman" w:cs="Times New Roman"/>
                <w:sz w:val="24"/>
                <w:szCs w:val="24"/>
              </w:rPr>
            </w:pPr>
            <w:proofErr w:type="spellStart"/>
            <w:r w:rsidRPr="00925056">
              <w:rPr>
                <w:rFonts w:ascii="Times New Roman" w:hAnsi="Times New Roman" w:cs="Times New Roman"/>
                <w:sz w:val="24"/>
                <w:szCs w:val="24"/>
              </w:rPr>
              <w:t>Riskman</w:t>
            </w:r>
            <w:proofErr w:type="spellEnd"/>
          </w:p>
        </w:tc>
        <w:tc>
          <w:tcPr>
            <w:tcW w:w="642" w:type="pct"/>
          </w:tcPr>
          <w:p w:rsidR="00F41B72" w:rsidRPr="00925056" w:rsidRDefault="00F41B72" w:rsidP="00945A56">
            <w:pPr>
              <w:spacing w:line="240" w:lineRule="auto"/>
              <w:rPr>
                <w:rFonts w:ascii="Times New Roman" w:hAnsi="Times New Roman" w:cs="Times New Roman"/>
                <w:sz w:val="24"/>
                <w:szCs w:val="24"/>
              </w:rPr>
            </w:pPr>
            <w:r w:rsidRPr="00925056">
              <w:rPr>
                <w:rFonts w:ascii="Times New Roman" w:hAnsi="Times New Roman" w:cs="Times New Roman"/>
                <w:sz w:val="24"/>
                <w:szCs w:val="24"/>
              </w:rPr>
              <w:t>infection</w:t>
            </w:r>
          </w:p>
        </w:tc>
        <w:tc>
          <w:tcPr>
            <w:tcW w:w="751" w:type="pct"/>
          </w:tcPr>
          <w:p w:rsidR="00F41B72" w:rsidRPr="00925056" w:rsidRDefault="00F41B72" w:rsidP="00945A56">
            <w:pPr>
              <w:spacing w:line="240" w:lineRule="auto"/>
              <w:rPr>
                <w:rFonts w:ascii="Times New Roman" w:hAnsi="Times New Roman" w:cs="Times New Roman"/>
                <w:sz w:val="24"/>
                <w:szCs w:val="24"/>
              </w:rPr>
            </w:pPr>
            <w:r w:rsidRPr="00925056">
              <w:rPr>
                <w:rFonts w:ascii="Times New Roman" w:hAnsi="Times New Roman" w:cs="Times New Roman"/>
                <w:sz w:val="24"/>
                <w:szCs w:val="24"/>
              </w:rPr>
              <w:t>n/a</w:t>
            </w:r>
          </w:p>
        </w:tc>
        <w:tc>
          <w:tcPr>
            <w:tcW w:w="581" w:type="pct"/>
          </w:tcPr>
          <w:p w:rsidR="00F41B72" w:rsidRPr="00925056" w:rsidRDefault="00F41B72" w:rsidP="00945A56">
            <w:pPr>
              <w:spacing w:line="240" w:lineRule="auto"/>
              <w:rPr>
                <w:rFonts w:ascii="Times New Roman" w:hAnsi="Times New Roman" w:cs="Times New Roman"/>
                <w:sz w:val="24"/>
                <w:szCs w:val="24"/>
              </w:rPr>
            </w:pPr>
            <w:r w:rsidRPr="00925056">
              <w:rPr>
                <w:rFonts w:ascii="Times New Roman" w:hAnsi="Times New Roman" w:cs="Times New Roman"/>
                <w:sz w:val="24"/>
                <w:szCs w:val="24"/>
              </w:rPr>
              <w:t>pressure injury</w:t>
            </w:r>
          </w:p>
        </w:tc>
        <w:tc>
          <w:tcPr>
            <w:tcW w:w="2329" w:type="pct"/>
          </w:tcPr>
          <w:p w:rsidR="00F41B72" w:rsidRPr="00925056" w:rsidRDefault="00F41B72" w:rsidP="00945A56">
            <w:pPr>
              <w:spacing w:line="240" w:lineRule="auto"/>
              <w:rPr>
                <w:rFonts w:ascii="Times New Roman" w:hAnsi="Times New Roman" w:cs="Times New Roman"/>
                <w:sz w:val="24"/>
                <w:szCs w:val="24"/>
              </w:rPr>
            </w:pPr>
            <w:r w:rsidRPr="00925056">
              <w:rPr>
                <w:rFonts w:ascii="Times New Roman" w:hAnsi="Times New Roman" w:cs="Times New Roman"/>
                <w:sz w:val="24"/>
                <w:szCs w:val="24"/>
              </w:rPr>
              <w:t>Necrotic toes dressing changed, area cleansed with water and non-adhesive dressing applied, pain relief given.</w:t>
            </w:r>
          </w:p>
        </w:tc>
      </w:tr>
      <w:tr w:rsidR="00F41B72" w:rsidRPr="00925056" w:rsidTr="00CE74B6">
        <w:tc>
          <w:tcPr>
            <w:tcW w:w="697" w:type="pct"/>
          </w:tcPr>
          <w:p w:rsidR="00F41B72" w:rsidRPr="00925056" w:rsidRDefault="00F41B72" w:rsidP="00945A56">
            <w:pPr>
              <w:spacing w:line="240" w:lineRule="auto"/>
              <w:rPr>
                <w:rFonts w:ascii="Times New Roman" w:hAnsi="Times New Roman" w:cs="Times New Roman"/>
                <w:sz w:val="24"/>
                <w:szCs w:val="24"/>
              </w:rPr>
            </w:pPr>
            <w:proofErr w:type="spellStart"/>
            <w:r w:rsidRPr="00925056">
              <w:rPr>
                <w:rFonts w:ascii="Times New Roman" w:hAnsi="Times New Roman" w:cs="Times New Roman"/>
                <w:sz w:val="24"/>
                <w:szCs w:val="24"/>
              </w:rPr>
              <w:t>Riskman</w:t>
            </w:r>
            <w:proofErr w:type="spellEnd"/>
          </w:p>
        </w:tc>
        <w:tc>
          <w:tcPr>
            <w:tcW w:w="642" w:type="pct"/>
          </w:tcPr>
          <w:p w:rsidR="00F41B72" w:rsidRPr="00925056" w:rsidRDefault="00F41B72" w:rsidP="00945A56">
            <w:pPr>
              <w:spacing w:line="240" w:lineRule="auto"/>
              <w:rPr>
                <w:rFonts w:ascii="Times New Roman" w:hAnsi="Times New Roman" w:cs="Times New Roman"/>
                <w:sz w:val="24"/>
                <w:szCs w:val="24"/>
              </w:rPr>
            </w:pPr>
            <w:r w:rsidRPr="00925056">
              <w:rPr>
                <w:rFonts w:ascii="Times New Roman" w:hAnsi="Times New Roman" w:cs="Times New Roman"/>
                <w:sz w:val="24"/>
                <w:szCs w:val="24"/>
              </w:rPr>
              <w:t>deteriorating patient</w:t>
            </w:r>
          </w:p>
        </w:tc>
        <w:tc>
          <w:tcPr>
            <w:tcW w:w="751" w:type="pct"/>
          </w:tcPr>
          <w:p w:rsidR="00F41B72" w:rsidRPr="00925056" w:rsidRDefault="00F41B72" w:rsidP="00945A56">
            <w:pPr>
              <w:spacing w:line="240" w:lineRule="auto"/>
              <w:rPr>
                <w:rFonts w:ascii="Times New Roman" w:hAnsi="Times New Roman" w:cs="Times New Roman"/>
                <w:sz w:val="24"/>
                <w:szCs w:val="24"/>
              </w:rPr>
            </w:pPr>
            <w:proofErr w:type="spellStart"/>
            <w:r w:rsidRPr="00925056">
              <w:rPr>
                <w:rFonts w:ascii="Times New Roman" w:hAnsi="Times New Roman" w:cs="Times New Roman"/>
                <w:sz w:val="24"/>
                <w:szCs w:val="24"/>
              </w:rPr>
              <w:t>Others:complaint</w:t>
            </w:r>
            <w:proofErr w:type="spellEnd"/>
          </w:p>
        </w:tc>
        <w:tc>
          <w:tcPr>
            <w:tcW w:w="581" w:type="pct"/>
          </w:tcPr>
          <w:p w:rsidR="00F41B72" w:rsidRPr="00925056" w:rsidRDefault="00F41B72" w:rsidP="00945A56">
            <w:pPr>
              <w:spacing w:line="240" w:lineRule="auto"/>
              <w:rPr>
                <w:rFonts w:ascii="Times New Roman" w:hAnsi="Times New Roman" w:cs="Times New Roman"/>
                <w:sz w:val="24"/>
                <w:szCs w:val="24"/>
              </w:rPr>
            </w:pPr>
            <w:r w:rsidRPr="00925056">
              <w:rPr>
                <w:rFonts w:ascii="Times New Roman" w:hAnsi="Times New Roman" w:cs="Times New Roman"/>
                <w:sz w:val="24"/>
                <w:szCs w:val="24"/>
              </w:rPr>
              <w:t>medication</w:t>
            </w:r>
          </w:p>
        </w:tc>
        <w:tc>
          <w:tcPr>
            <w:tcW w:w="2329" w:type="pct"/>
          </w:tcPr>
          <w:p w:rsidR="00F41B72" w:rsidRPr="00925056" w:rsidRDefault="00F41B72" w:rsidP="00945A56">
            <w:pPr>
              <w:spacing w:line="240" w:lineRule="auto"/>
              <w:rPr>
                <w:rFonts w:ascii="Times New Roman" w:hAnsi="Times New Roman" w:cs="Times New Roman"/>
                <w:sz w:val="24"/>
                <w:szCs w:val="24"/>
              </w:rPr>
            </w:pPr>
            <w:r w:rsidRPr="00925056">
              <w:rPr>
                <w:rFonts w:ascii="Times New Roman" w:hAnsi="Times New Roman" w:cs="Times New Roman"/>
                <w:sz w:val="24"/>
                <w:szCs w:val="24"/>
              </w:rPr>
              <w:t xml:space="preserve">Patient admitted to Hospital 15/05/12. Patient had been charted </w:t>
            </w:r>
            <w:proofErr w:type="spellStart"/>
            <w:r w:rsidRPr="00925056">
              <w:rPr>
                <w:rFonts w:ascii="Times New Roman" w:hAnsi="Times New Roman" w:cs="Times New Roman"/>
                <w:sz w:val="24"/>
                <w:szCs w:val="24"/>
              </w:rPr>
              <w:t>Antihypertensives</w:t>
            </w:r>
            <w:proofErr w:type="spellEnd"/>
            <w:r w:rsidRPr="00925056">
              <w:rPr>
                <w:rFonts w:ascii="Times New Roman" w:hAnsi="Times New Roman" w:cs="Times New Roman"/>
                <w:sz w:val="24"/>
                <w:szCs w:val="24"/>
              </w:rPr>
              <w:t xml:space="preserve">, </w:t>
            </w:r>
            <w:proofErr w:type="spellStart"/>
            <w:r w:rsidRPr="00925056">
              <w:rPr>
                <w:rFonts w:ascii="Times New Roman" w:hAnsi="Times New Roman" w:cs="Times New Roman"/>
                <w:sz w:val="24"/>
                <w:szCs w:val="24"/>
              </w:rPr>
              <w:t>Telmirsartan</w:t>
            </w:r>
            <w:proofErr w:type="spellEnd"/>
            <w:r w:rsidRPr="00925056">
              <w:rPr>
                <w:rFonts w:ascii="Times New Roman" w:hAnsi="Times New Roman" w:cs="Times New Roman"/>
                <w:sz w:val="24"/>
                <w:szCs w:val="24"/>
              </w:rPr>
              <w:t xml:space="preserve"> 40mg 0800hrs and Atenolol 50mg 2000hrs daily on admission. </w:t>
            </w:r>
            <w:proofErr w:type="spellStart"/>
            <w:r w:rsidRPr="00925056">
              <w:rPr>
                <w:rFonts w:ascii="Times New Roman" w:hAnsi="Times New Roman" w:cs="Times New Roman"/>
                <w:sz w:val="24"/>
                <w:szCs w:val="24"/>
              </w:rPr>
              <w:t>Antihypertensives</w:t>
            </w:r>
            <w:proofErr w:type="spellEnd"/>
            <w:r w:rsidRPr="00925056">
              <w:rPr>
                <w:rFonts w:ascii="Times New Roman" w:hAnsi="Times New Roman" w:cs="Times New Roman"/>
                <w:sz w:val="24"/>
                <w:szCs w:val="24"/>
              </w:rPr>
              <w:t xml:space="preserve"> was reported by son to have been ceased by GP recently. GP office had been contacted regarding current medication list, and wrong list had been faxed according to son. </w:t>
            </w:r>
            <w:proofErr w:type="spellStart"/>
            <w:r w:rsidRPr="00925056">
              <w:rPr>
                <w:rFonts w:ascii="Times New Roman" w:hAnsi="Times New Roman" w:cs="Times New Roman"/>
                <w:sz w:val="24"/>
                <w:szCs w:val="24"/>
              </w:rPr>
              <w:t>Lulworth</w:t>
            </w:r>
            <w:proofErr w:type="spellEnd"/>
            <w:r w:rsidRPr="00925056">
              <w:rPr>
                <w:rFonts w:ascii="Times New Roman" w:hAnsi="Times New Roman" w:cs="Times New Roman"/>
                <w:sz w:val="24"/>
                <w:szCs w:val="24"/>
              </w:rPr>
              <w:t xml:space="preserve"> Nursing Home had </w:t>
            </w:r>
            <w:r w:rsidRPr="00925056">
              <w:rPr>
                <w:rFonts w:ascii="Times New Roman" w:hAnsi="Times New Roman" w:cs="Times New Roman"/>
                <w:sz w:val="24"/>
                <w:szCs w:val="24"/>
              </w:rPr>
              <w:lastRenderedPageBreak/>
              <w:t xml:space="preserve">sent current medication list with patient on admission. Atenolol 50mg was given at 1950hrs on 16/05/12, BP125/80, and 1936hrs on 17/05/12, BP 109/66, then ceased on 18/05/12 at 1640hrs by medical team. </w:t>
            </w:r>
            <w:proofErr w:type="spellStart"/>
            <w:r w:rsidRPr="00925056">
              <w:rPr>
                <w:rFonts w:ascii="Times New Roman" w:hAnsi="Times New Roman" w:cs="Times New Roman"/>
                <w:sz w:val="24"/>
                <w:szCs w:val="24"/>
              </w:rPr>
              <w:t>Telmirsartan</w:t>
            </w:r>
            <w:proofErr w:type="spellEnd"/>
            <w:r w:rsidRPr="00925056">
              <w:rPr>
                <w:rFonts w:ascii="Times New Roman" w:hAnsi="Times New Roman" w:cs="Times New Roman"/>
                <w:sz w:val="24"/>
                <w:szCs w:val="24"/>
              </w:rPr>
              <w:t xml:space="preserve"> 40mg was given 0917hrs on 17/05/12, BP 101/50, then ceased on 17/05/12 at 1234hrs. Patient was paced on 18/05 for low BP 70/36. Also paced on 19/05 for low O2. Son been requesting to speak with team several times. Patient reported to have right hemiparesis which is new since admission. Pt has had a cerebral event which is new event, but not caused by low BP, or medication.  Son concerned information is being withheld or covered up.  Reassurance given.  Son asking patient to be reviewed by an outside neurologist.  Policy explained by </w:t>
            </w:r>
            <w:proofErr w:type="spellStart"/>
            <w:r w:rsidRPr="00925056">
              <w:rPr>
                <w:rFonts w:ascii="Times New Roman" w:hAnsi="Times New Roman" w:cs="Times New Roman"/>
                <w:sz w:val="24"/>
                <w:szCs w:val="24"/>
              </w:rPr>
              <w:t>Sr</w:t>
            </w:r>
            <w:proofErr w:type="spellEnd"/>
            <w:r w:rsidRPr="00925056">
              <w:rPr>
                <w:rFonts w:ascii="Times New Roman" w:hAnsi="Times New Roman" w:cs="Times New Roman"/>
                <w:sz w:val="24"/>
                <w:szCs w:val="24"/>
              </w:rPr>
              <w:t xml:space="preserve"> X and Dr Y and can be arranged through the correct channels.  Son aware of contact person/fax number and information required.  Son also asking for photo copy of notes/</w:t>
            </w:r>
            <w:proofErr w:type="spellStart"/>
            <w:r w:rsidRPr="00925056">
              <w:rPr>
                <w:rFonts w:ascii="Times New Roman" w:hAnsi="Times New Roman" w:cs="Times New Roman"/>
                <w:sz w:val="24"/>
                <w:szCs w:val="24"/>
              </w:rPr>
              <w:t>Obs</w:t>
            </w:r>
            <w:proofErr w:type="spellEnd"/>
            <w:r w:rsidRPr="00925056">
              <w:rPr>
                <w:rFonts w:ascii="Times New Roman" w:hAnsi="Times New Roman" w:cs="Times New Roman"/>
                <w:sz w:val="24"/>
                <w:szCs w:val="24"/>
              </w:rPr>
              <w:t xml:space="preserve"> chart.  Son given contact number in executive and is aware a written request must be made. A/NUM has spoken to </w:t>
            </w:r>
            <w:proofErr w:type="spellStart"/>
            <w:r w:rsidRPr="00925056">
              <w:rPr>
                <w:rFonts w:ascii="Times New Roman" w:hAnsi="Times New Roman" w:cs="Times New Roman"/>
                <w:sz w:val="24"/>
                <w:szCs w:val="24"/>
              </w:rPr>
              <w:t>Rns</w:t>
            </w:r>
            <w:proofErr w:type="spellEnd"/>
            <w:r w:rsidRPr="00925056">
              <w:rPr>
                <w:rFonts w:ascii="Times New Roman" w:hAnsi="Times New Roman" w:cs="Times New Roman"/>
                <w:sz w:val="24"/>
                <w:szCs w:val="24"/>
              </w:rPr>
              <w:t xml:space="preserve"> involved &amp; offered counselling if needed. NUM also spoke at length to a RN involved, offered access counselling &amp; counselled RN.</w:t>
            </w:r>
          </w:p>
        </w:tc>
      </w:tr>
    </w:tbl>
    <w:p w:rsidR="00F41B72" w:rsidRPr="00925056" w:rsidRDefault="00F41B72" w:rsidP="00945A56">
      <w:pPr>
        <w:spacing w:line="240" w:lineRule="auto"/>
        <w:rPr>
          <w:rFonts w:ascii="Times New Roman" w:hAnsi="Times New Roman" w:cs="Times New Roman"/>
          <w:sz w:val="24"/>
          <w:szCs w:val="24"/>
        </w:rPr>
      </w:pPr>
    </w:p>
    <w:p w:rsidR="00F41B72" w:rsidRPr="00925056" w:rsidRDefault="00F41B72" w:rsidP="00945A56">
      <w:pPr>
        <w:spacing w:line="240" w:lineRule="auto"/>
        <w:rPr>
          <w:rFonts w:ascii="Times New Roman" w:hAnsi="Times New Roman" w:cs="Times New Roman"/>
          <w:sz w:val="24"/>
          <w:szCs w:val="24"/>
        </w:rPr>
      </w:pPr>
    </w:p>
    <w:p w:rsidR="00623295" w:rsidRPr="00925056" w:rsidRDefault="00623295" w:rsidP="00945A56">
      <w:pPr>
        <w:spacing w:line="240" w:lineRule="auto"/>
        <w:jc w:val="left"/>
        <w:rPr>
          <w:rFonts w:ascii="Times New Roman" w:eastAsia="Times New Roman" w:hAnsi="Times New Roman" w:cs="Times New Roman"/>
          <w:sz w:val="24"/>
          <w:szCs w:val="24"/>
        </w:rPr>
      </w:pPr>
    </w:p>
    <w:sectPr w:rsidR="00623295" w:rsidRPr="00925056" w:rsidSect="00522AF6">
      <w:pgSz w:w="16840" w:h="11901" w:orient="landscape"/>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76EC" w:rsidRDefault="002376EC" w:rsidP="005C60A5">
      <w:pPr>
        <w:spacing w:line="240" w:lineRule="auto"/>
        <w:rPr>
          <w:rFonts w:cs="Times New Roman"/>
        </w:rPr>
      </w:pPr>
      <w:r>
        <w:rPr>
          <w:rFonts w:cs="Times New Roman"/>
        </w:rPr>
        <w:separator/>
      </w:r>
    </w:p>
  </w:endnote>
  <w:endnote w:type="continuationSeparator" w:id="0">
    <w:p w:rsidR="002376EC" w:rsidRDefault="002376EC" w:rsidP="005C60A5">
      <w:pPr>
        <w:spacing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932" w:rsidRPr="001F49BD" w:rsidRDefault="00A33932">
    <w:pPr>
      <w:pStyle w:val="Footer"/>
      <w:jc w:val="center"/>
      <w:rPr>
        <w:rFonts w:ascii="Times New Roman" w:hAnsi="Times New Roman" w:cs="Times New Roman"/>
        <w:sz w:val="24"/>
        <w:szCs w:val="24"/>
      </w:rPr>
    </w:pPr>
    <w:r w:rsidRPr="001F49BD">
      <w:rPr>
        <w:rFonts w:ascii="Times New Roman" w:hAnsi="Times New Roman" w:cs="Times New Roman"/>
        <w:sz w:val="24"/>
        <w:szCs w:val="24"/>
      </w:rPr>
      <w:fldChar w:fldCharType="begin"/>
    </w:r>
    <w:r w:rsidRPr="001F49BD">
      <w:rPr>
        <w:rFonts w:ascii="Times New Roman" w:hAnsi="Times New Roman" w:cs="Times New Roman"/>
        <w:sz w:val="24"/>
        <w:szCs w:val="24"/>
      </w:rPr>
      <w:instrText xml:space="preserve"> PAGE   \* MERGEFORMAT </w:instrText>
    </w:r>
    <w:r w:rsidRPr="001F49BD">
      <w:rPr>
        <w:rFonts w:ascii="Times New Roman" w:hAnsi="Times New Roman" w:cs="Times New Roman"/>
        <w:sz w:val="24"/>
        <w:szCs w:val="24"/>
      </w:rPr>
      <w:fldChar w:fldCharType="separate"/>
    </w:r>
    <w:r w:rsidR="0033372A">
      <w:rPr>
        <w:rFonts w:ascii="Times New Roman" w:hAnsi="Times New Roman" w:cs="Times New Roman"/>
        <w:noProof/>
        <w:sz w:val="24"/>
        <w:szCs w:val="24"/>
      </w:rPr>
      <w:t>8</w:t>
    </w:r>
    <w:r w:rsidRPr="001F49BD">
      <w:rPr>
        <w:rFonts w:ascii="Times New Roman" w:hAnsi="Times New Roman" w:cs="Times New Roman"/>
        <w:noProof/>
        <w:sz w:val="24"/>
        <w:szCs w:val="24"/>
      </w:rPr>
      <w:fldChar w:fldCharType="end"/>
    </w:r>
  </w:p>
  <w:p w:rsidR="00A33932" w:rsidRDefault="00A33932">
    <w:pPr>
      <w:pStyle w:val="Footer"/>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76EC" w:rsidRDefault="002376EC" w:rsidP="005C60A5">
      <w:pPr>
        <w:spacing w:line="240" w:lineRule="auto"/>
        <w:rPr>
          <w:rFonts w:cs="Times New Roman"/>
        </w:rPr>
      </w:pPr>
      <w:r>
        <w:rPr>
          <w:rFonts w:cs="Times New Roman"/>
        </w:rPr>
        <w:separator/>
      </w:r>
    </w:p>
  </w:footnote>
  <w:footnote w:type="continuationSeparator" w:id="0">
    <w:p w:rsidR="002376EC" w:rsidRDefault="002376EC" w:rsidP="005C60A5">
      <w:pPr>
        <w:spacing w:line="240" w:lineRule="auto"/>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AF6369"/>
    <w:multiLevelType w:val="hybridMultilevel"/>
    <w:tmpl w:val="42A8B26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34D23D7"/>
    <w:multiLevelType w:val="hybridMultilevel"/>
    <w:tmpl w:val="3FAE7AE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4983287"/>
    <w:multiLevelType w:val="hybridMultilevel"/>
    <w:tmpl w:val="DCA435F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54B21C6"/>
    <w:multiLevelType w:val="hybridMultilevel"/>
    <w:tmpl w:val="D6B683A8"/>
    <w:lvl w:ilvl="0" w:tplc="0D105FA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8D567D0"/>
    <w:multiLevelType w:val="hybridMultilevel"/>
    <w:tmpl w:val="B3A69E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B455E19"/>
    <w:multiLevelType w:val="hybridMultilevel"/>
    <w:tmpl w:val="BB1239D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F496E8B"/>
    <w:multiLevelType w:val="hybridMultilevel"/>
    <w:tmpl w:val="ADDC405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63154A5"/>
    <w:multiLevelType w:val="hybridMultilevel"/>
    <w:tmpl w:val="A296F3A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4833C90"/>
    <w:multiLevelType w:val="hybridMultilevel"/>
    <w:tmpl w:val="D8607D26"/>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97F7DDE"/>
    <w:multiLevelType w:val="hybridMultilevel"/>
    <w:tmpl w:val="C8282984"/>
    <w:lvl w:ilvl="0" w:tplc="3DB6BCD4">
      <w:start w:val="2"/>
      <w:numFmt w:val="bullet"/>
      <w:lvlText w:val="-"/>
      <w:lvlJc w:val="left"/>
      <w:pPr>
        <w:tabs>
          <w:tab w:val="num" w:pos="360"/>
        </w:tabs>
        <w:ind w:left="360" w:hanging="360"/>
      </w:pPr>
      <w:rPr>
        <w:rFonts w:ascii="Calibri" w:eastAsia="SimSun" w:hAnsi="Calibri" w:hint="default"/>
      </w:rPr>
    </w:lvl>
    <w:lvl w:ilvl="1" w:tplc="04090003">
      <w:start w:val="1"/>
      <w:numFmt w:val="bullet"/>
      <w:lvlText w:val=""/>
      <w:lvlJc w:val="left"/>
      <w:pPr>
        <w:tabs>
          <w:tab w:val="num" w:pos="840"/>
        </w:tabs>
        <w:ind w:left="840" w:hanging="420"/>
      </w:pPr>
      <w:rPr>
        <w:rFonts w:ascii="Wingdings" w:hAnsi="Wingdings" w:cs="Wingdings" w:hint="default"/>
      </w:rPr>
    </w:lvl>
    <w:lvl w:ilvl="2" w:tplc="04090005">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3">
      <w:start w:val="1"/>
      <w:numFmt w:val="bullet"/>
      <w:lvlText w:val=""/>
      <w:lvlJc w:val="left"/>
      <w:pPr>
        <w:tabs>
          <w:tab w:val="num" w:pos="2100"/>
        </w:tabs>
        <w:ind w:left="2100" w:hanging="420"/>
      </w:pPr>
      <w:rPr>
        <w:rFonts w:ascii="Wingdings" w:hAnsi="Wingdings" w:cs="Wingdings" w:hint="default"/>
      </w:rPr>
    </w:lvl>
    <w:lvl w:ilvl="5" w:tplc="04090005">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3">
      <w:start w:val="1"/>
      <w:numFmt w:val="bullet"/>
      <w:lvlText w:val=""/>
      <w:lvlJc w:val="left"/>
      <w:pPr>
        <w:tabs>
          <w:tab w:val="num" w:pos="3360"/>
        </w:tabs>
        <w:ind w:left="3360" w:hanging="420"/>
      </w:pPr>
      <w:rPr>
        <w:rFonts w:ascii="Wingdings" w:hAnsi="Wingdings" w:cs="Wingdings" w:hint="default"/>
      </w:rPr>
    </w:lvl>
    <w:lvl w:ilvl="8" w:tplc="04090005">
      <w:start w:val="1"/>
      <w:numFmt w:val="bullet"/>
      <w:lvlText w:val=""/>
      <w:lvlJc w:val="left"/>
      <w:pPr>
        <w:tabs>
          <w:tab w:val="num" w:pos="3780"/>
        </w:tabs>
        <w:ind w:left="3780" w:hanging="420"/>
      </w:pPr>
      <w:rPr>
        <w:rFonts w:ascii="Wingdings" w:hAnsi="Wingdings" w:cs="Wingdings" w:hint="default"/>
      </w:rPr>
    </w:lvl>
  </w:abstractNum>
  <w:abstractNum w:abstractNumId="10" w15:restartNumberingAfterBreak="0">
    <w:nsid w:val="4B361214"/>
    <w:multiLevelType w:val="hybridMultilevel"/>
    <w:tmpl w:val="F58CBC70"/>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4BF35DB0"/>
    <w:multiLevelType w:val="hybridMultilevel"/>
    <w:tmpl w:val="179E5E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512F408D"/>
    <w:multiLevelType w:val="hybridMultilevel"/>
    <w:tmpl w:val="1DC8DE52"/>
    <w:lvl w:ilvl="0" w:tplc="0409000F">
      <w:start w:val="1"/>
      <w:numFmt w:val="decimal"/>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A3E34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3E17DFB"/>
    <w:multiLevelType w:val="hybridMultilevel"/>
    <w:tmpl w:val="7DA6CED2"/>
    <w:lvl w:ilvl="0" w:tplc="4D981E2A">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6CD74A31"/>
    <w:multiLevelType w:val="hybridMultilevel"/>
    <w:tmpl w:val="3A80B33A"/>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num w:numId="1">
    <w:abstractNumId w:val="7"/>
  </w:num>
  <w:num w:numId="2">
    <w:abstractNumId w:val="4"/>
  </w:num>
  <w:num w:numId="3">
    <w:abstractNumId w:val="6"/>
  </w:num>
  <w:num w:numId="4">
    <w:abstractNumId w:val="3"/>
  </w:num>
  <w:num w:numId="5">
    <w:abstractNumId w:val="14"/>
  </w:num>
  <w:num w:numId="6">
    <w:abstractNumId w:val="15"/>
  </w:num>
  <w:num w:numId="7">
    <w:abstractNumId w:val="2"/>
  </w:num>
  <w:num w:numId="8">
    <w:abstractNumId w:val="0"/>
  </w:num>
  <w:num w:numId="9">
    <w:abstractNumId w:val="5"/>
  </w:num>
  <w:num w:numId="10">
    <w:abstractNumId w:val="10"/>
  </w:num>
  <w:num w:numId="11">
    <w:abstractNumId w:val="11"/>
  </w:num>
  <w:num w:numId="12">
    <w:abstractNumId w:val="1"/>
  </w:num>
  <w:num w:numId="13">
    <w:abstractNumId w:val="9"/>
  </w:num>
  <w:num w:numId="14">
    <w:abstractNumId w:val="12"/>
  </w:num>
  <w:num w:numId="15">
    <w:abstractNumId w:val="13"/>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oNotHyphenateCaps/>
  <w:characterSpacingControl w:val="doNotCompress"/>
  <w:noLineBreaksAfter w:lang="zh-CN" w:val="$([{£¥·‘“〈《「『【〔〖〝﹙﹛﹝＄（．［｛￡￥"/>
  <w:noLineBreaksBefore w:lang="zh-CN" w:val="!%),.:;&gt;?]}¢¨°·ˇˉ―‖’”…‰′″›℃∶、。〃〉》」』】〕〗〞︶︺︾﹀﹄﹚﹜﹞！＂％＇），．：；？］｀｜｝～￠"/>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0&lt;/ScanUnformatted&gt;&lt;ScanChanges&gt;0&lt;/ScanChanges&gt;&lt;Suspended&gt;0&lt;/Suspended&gt;&lt;/ENInstantFormat&gt;"/>
    <w:docVar w:name="EN.Layout" w:val="&lt;ENLayout&gt;&lt;Style&gt;Vancouver JAMI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rvsr5f00s525rgevpzo5r22r2t0s29z95f02&quot;&gt;MultiClassification&lt;record-ids&gt;&lt;item&gt;1&lt;/item&gt;&lt;item&gt;2&lt;/item&gt;&lt;item&gt;4&lt;/item&gt;&lt;item&gt;852&lt;/item&gt;&lt;item&gt;950&lt;/item&gt;&lt;item&gt;967&lt;/item&gt;&lt;item&gt;968&lt;/item&gt;&lt;item&gt;969&lt;/item&gt;&lt;item&gt;1017&lt;/item&gt;&lt;item&gt;1018&lt;/item&gt;&lt;item&gt;1019&lt;/item&gt;&lt;item&gt;1020&lt;/item&gt;&lt;item&gt;1021&lt;/item&gt;&lt;item&gt;1022&lt;/item&gt;&lt;item&gt;1023&lt;/item&gt;&lt;item&gt;1026&lt;/item&gt;&lt;item&gt;1027&lt;/item&gt;&lt;item&gt;1028&lt;/item&gt;&lt;item&gt;1029&lt;/item&gt;&lt;item&gt;1030&lt;/item&gt;&lt;item&gt;1031&lt;/item&gt;&lt;item&gt;1032&lt;/item&gt;&lt;item&gt;1033&lt;/item&gt;&lt;item&gt;1034&lt;/item&gt;&lt;item&gt;1035&lt;/item&gt;&lt;item&gt;1036&lt;/item&gt;&lt;item&gt;1037&lt;/item&gt;&lt;item&gt;1038&lt;/item&gt;&lt;item&gt;1039&lt;/item&gt;&lt;item&gt;1041&lt;/item&gt;&lt;item&gt;1042&lt;/item&gt;&lt;item&gt;1043&lt;/item&gt;&lt;item&gt;1044&lt;/item&gt;&lt;item&gt;1045&lt;/item&gt;&lt;item&gt;1046&lt;/item&gt;&lt;item&gt;1047&lt;/item&gt;&lt;item&gt;1048&lt;/item&gt;&lt;item&gt;1049&lt;/item&gt;&lt;item&gt;1050&lt;/item&gt;&lt;item&gt;1051&lt;/item&gt;&lt;item&gt;1052&lt;/item&gt;&lt;item&gt;1053&lt;/item&gt;&lt;item&gt;1056&lt;/item&gt;&lt;item&gt;1057&lt;/item&gt;&lt;item&gt;1058&lt;/item&gt;&lt;item&gt;1059&lt;/item&gt;&lt;item&gt;1060&lt;/item&gt;&lt;item&gt;1061&lt;/item&gt;&lt;/record-ids&gt;&lt;/item&gt;&lt;/Libraries&gt;"/>
  </w:docVars>
  <w:rsids>
    <w:rsidRoot w:val="000D485C"/>
    <w:rsid w:val="00000278"/>
    <w:rsid w:val="00001D83"/>
    <w:rsid w:val="00001DE3"/>
    <w:rsid w:val="0000329A"/>
    <w:rsid w:val="000038C7"/>
    <w:rsid w:val="00004587"/>
    <w:rsid w:val="00004BDB"/>
    <w:rsid w:val="000052B1"/>
    <w:rsid w:val="000068B3"/>
    <w:rsid w:val="00006CB1"/>
    <w:rsid w:val="00010D50"/>
    <w:rsid w:val="00012415"/>
    <w:rsid w:val="00013578"/>
    <w:rsid w:val="00013D5F"/>
    <w:rsid w:val="00015586"/>
    <w:rsid w:val="00015A94"/>
    <w:rsid w:val="000162C4"/>
    <w:rsid w:val="00016D6A"/>
    <w:rsid w:val="000170BD"/>
    <w:rsid w:val="00017205"/>
    <w:rsid w:val="000177DF"/>
    <w:rsid w:val="000209FA"/>
    <w:rsid w:val="00022D05"/>
    <w:rsid w:val="000235E0"/>
    <w:rsid w:val="00024C6E"/>
    <w:rsid w:val="000266E1"/>
    <w:rsid w:val="00030258"/>
    <w:rsid w:val="000304EF"/>
    <w:rsid w:val="000317B2"/>
    <w:rsid w:val="000319D3"/>
    <w:rsid w:val="0003392F"/>
    <w:rsid w:val="000348A1"/>
    <w:rsid w:val="00034D62"/>
    <w:rsid w:val="00037F7A"/>
    <w:rsid w:val="000401C3"/>
    <w:rsid w:val="000417B1"/>
    <w:rsid w:val="000419AE"/>
    <w:rsid w:val="000423E2"/>
    <w:rsid w:val="00043620"/>
    <w:rsid w:val="0004368D"/>
    <w:rsid w:val="000468E3"/>
    <w:rsid w:val="00046ADB"/>
    <w:rsid w:val="000500C7"/>
    <w:rsid w:val="000512DC"/>
    <w:rsid w:val="00051BFB"/>
    <w:rsid w:val="00051CFA"/>
    <w:rsid w:val="00052ABD"/>
    <w:rsid w:val="00053B57"/>
    <w:rsid w:val="000542EA"/>
    <w:rsid w:val="00054473"/>
    <w:rsid w:val="00056912"/>
    <w:rsid w:val="00056FF5"/>
    <w:rsid w:val="00060259"/>
    <w:rsid w:val="00060A5A"/>
    <w:rsid w:val="00060C00"/>
    <w:rsid w:val="000611C8"/>
    <w:rsid w:val="00061799"/>
    <w:rsid w:val="00062167"/>
    <w:rsid w:val="0006311C"/>
    <w:rsid w:val="000654BE"/>
    <w:rsid w:val="00070E3A"/>
    <w:rsid w:val="000714C3"/>
    <w:rsid w:val="00071F77"/>
    <w:rsid w:val="00073304"/>
    <w:rsid w:val="000736E4"/>
    <w:rsid w:val="00073B61"/>
    <w:rsid w:val="00076575"/>
    <w:rsid w:val="00080248"/>
    <w:rsid w:val="00080909"/>
    <w:rsid w:val="00081769"/>
    <w:rsid w:val="00086650"/>
    <w:rsid w:val="00086807"/>
    <w:rsid w:val="00087603"/>
    <w:rsid w:val="00090079"/>
    <w:rsid w:val="00090668"/>
    <w:rsid w:val="00090BCD"/>
    <w:rsid w:val="00092380"/>
    <w:rsid w:val="0009270B"/>
    <w:rsid w:val="00092910"/>
    <w:rsid w:val="00092DBC"/>
    <w:rsid w:val="000933ED"/>
    <w:rsid w:val="0009402C"/>
    <w:rsid w:val="0009477A"/>
    <w:rsid w:val="000961AA"/>
    <w:rsid w:val="00096C1B"/>
    <w:rsid w:val="00097019"/>
    <w:rsid w:val="00097863"/>
    <w:rsid w:val="0009788A"/>
    <w:rsid w:val="00097C61"/>
    <w:rsid w:val="000A087F"/>
    <w:rsid w:val="000A0C33"/>
    <w:rsid w:val="000A2617"/>
    <w:rsid w:val="000A373D"/>
    <w:rsid w:val="000A3CD5"/>
    <w:rsid w:val="000A499B"/>
    <w:rsid w:val="000A604A"/>
    <w:rsid w:val="000A661C"/>
    <w:rsid w:val="000A7607"/>
    <w:rsid w:val="000A7BEA"/>
    <w:rsid w:val="000B08BE"/>
    <w:rsid w:val="000B26FC"/>
    <w:rsid w:val="000B3A3D"/>
    <w:rsid w:val="000B5C8D"/>
    <w:rsid w:val="000B5CA7"/>
    <w:rsid w:val="000B6FFB"/>
    <w:rsid w:val="000B7322"/>
    <w:rsid w:val="000B783C"/>
    <w:rsid w:val="000C0EFA"/>
    <w:rsid w:val="000C245C"/>
    <w:rsid w:val="000C5D67"/>
    <w:rsid w:val="000C7860"/>
    <w:rsid w:val="000C7B0E"/>
    <w:rsid w:val="000C7E12"/>
    <w:rsid w:val="000D053E"/>
    <w:rsid w:val="000D124F"/>
    <w:rsid w:val="000D2982"/>
    <w:rsid w:val="000D2CE0"/>
    <w:rsid w:val="000D3F79"/>
    <w:rsid w:val="000D485C"/>
    <w:rsid w:val="000D65EE"/>
    <w:rsid w:val="000D7E9B"/>
    <w:rsid w:val="000E1B7A"/>
    <w:rsid w:val="000E1EC2"/>
    <w:rsid w:val="000E4742"/>
    <w:rsid w:val="000E4910"/>
    <w:rsid w:val="000E5388"/>
    <w:rsid w:val="000E59CA"/>
    <w:rsid w:val="000E5B22"/>
    <w:rsid w:val="000E70B6"/>
    <w:rsid w:val="000E7E68"/>
    <w:rsid w:val="000F178A"/>
    <w:rsid w:val="000F284E"/>
    <w:rsid w:val="000F6531"/>
    <w:rsid w:val="000F70B1"/>
    <w:rsid w:val="000F7488"/>
    <w:rsid w:val="000F75A6"/>
    <w:rsid w:val="00101A1E"/>
    <w:rsid w:val="00102727"/>
    <w:rsid w:val="001037D6"/>
    <w:rsid w:val="00103F9F"/>
    <w:rsid w:val="00105BBC"/>
    <w:rsid w:val="00105DEA"/>
    <w:rsid w:val="00106D44"/>
    <w:rsid w:val="00107052"/>
    <w:rsid w:val="001077D1"/>
    <w:rsid w:val="00107C37"/>
    <w:rsid w:val="00110048"/>
    <w:rsid w:val="00113782"/>
    <w:rsid w:val="00113C8F"/>
    <w:rsid w:val="00114B53"/>
    <w:rsid w:val="00115D5D"/>
    <w:rsid w:val="00115FBC"/>
    <w:rsid w:val="00116E23"/>
    <w:rsid w:val="00116F34"/>
    <w:rsid w:val="00117FEB"/>
    <w:rsid w:val="00121287"/>
    <w:rsid w:val="0012212A"/>
    <w:rsid w:val="00122933"/>
    <w:rsid w:val="00123E17"/>
    <w:rsid w:val="0012503F"/>
    <w:rsid w:val="00125299"/>
    <w:rsid w:val="001253F8"/>
    <w:rsid w:val="00126946"/>
    <w:rsid w:val="00133173"/>
    <w:rsid w:val="00133704"/>
    <w:rsid w:val="001337B1"/>
    <w:rsid w:val="00134CCF"/>
    <w:rsid w:val="00134E8C"/>
    <w:rsid w:val="00134F6A"/>
    <w:rsid w:val="00134FB0"/>
    <w:rsid w:val="001354BA"/>
    <w:rsid w:val="00137462"/>
    <w:rsid w:val="00137589"/>
    <w:rsid w:val="001404C7"/>
    <w:rsid w:val="001414CE"/>
    <w:rsid w:val="001421D7"/>
    <w:rsid w:val="00142514"/>
    <w:rsid w:val="00142DCA"/>
    <w:rsid w:val="00145180"/>
    <w:rsid w:val="001451A1"/>
    <w:rsid w:val="0014613A"/>
    <w:rsid w:val="001463D1"/>
    <w:rsid w:val="00147F39"/>
    <w:rsid w:val="00150026"/>
    <w:rsid w:val="00150381"/>
    <w:rsid w:val="00150CE7"/>
    <w:rsid w:val="00153B1A"/>
    <w:rsid w:val="001543B2"/>
    <w:rsid w:val="001551DE"/>
    <w:rsid w:val="00156383"/>
    <w:rsid w:val="00156D4E"/>
    <w:rsid w:val="0015777D"/>
    <w:rsid w:val="00157FD9"/>
    <w:rsid w:val="00160B77"/>
    <w:rsid w:val="0016163B"/>
    <w:rsid w:val="001623EE"/>
    <w:rsid w:val="0016257C"/>
    <w:rsid w:val="001653B5"/>
    <w:rsid w:val="00165B42"/>
    <w:rsid w:val="0017016C"/>
    <w:rsid w:val="00170C44"/>
    <w:rsid w:val="00171167"/>
    <w:rsid w:val="00171F38"/>
    <w:rsid w:val="00172022"/>
    <w:rsid w:val="0017409A"/>
    <w:rsid w:val="00174151"/>
    <w:rsid w:val="001747D0"/>
    <w:rsid w:val="00175259"/>
    <w:rsid w:val="00175B8D"/>
    <w:rsid w:val="00176CA7"/>
    <w:rsid w:val="00180CFD"/>
    <w:rsid w:val="00182FFA"/>
    <w:rsid w:val="001834EF"/>
    <w:rsid w:val="001839C6"/>
    <w:rsid w:val="00183BDD"/>
    <w:rsid w:val="00184DA4"/>
    <w:rsid w:val="0018554F"/>
    <w:rsid w:val="001859FC"/>
    <w:rsid w:val="00186180"/>
    <w:rsid w:val="00186B91"/>
    <w:rsid w:val="0018768C"/>
    <w:rsid w:val="00190071"/>
    <w:rsid w:val="00190B94"/>
    <w:rsid w:val="001914A8"/>
    <w:rsid w:val="00192906"/>
    <w:rsid w:val="00193C23"/>
    <w:rsid w:val="00193E7B"/>
    <w:rsid w:val="0019411F"/>
    <w:rsid w:val="0019536F"/>
    <w:rsid w:val="00195A88"/>
    <w:rsid w:val="00196575"/>
    <w:rsid w:val="001975E9"/>
    <w:rsid w:val="001A040E"/>
    <w:rsid w:val="001A1160"/>
    <w:rsid w:val="001A1933"/>
    <w:rsid w:val="001A1DD8"/>
    <w:rsid w:val="001A4AF2"/>
    <w:rsid w:val="001A56DC"/>
    <w:rsid w:val="001A5D27"/>
    <w:rsid w:val="001A6E08"/>
    <w:rsid w:val="001A76A1"/>
    <w:rsid w:val="001B27AF"/>
    <w:rsid w:val="001B33A7"/>
    <w:rsid w:val="001B6778"/>
    <w:rsid w:val="001B78DE"/>
    <w:rsid w:val="001B7B63"/>
    <w:rsid w:val="001B7BB4"/>
    <w:rsid w:val="001C067A"/>
    <w:rsid w:val="001C0736"/>
    <w:rsid w:val="001C092E"/>
    <w:rsid w:val="001C10CE"/>
    <w:rsid w:val="001C1D2F"/>
    <w:rsid w:val="001C5C97"/>
    <w:rsid w:val="001C5E0D"/>
    <w:rsid w:val="001C6DB1"/>
    <w:rsid w:val="001C7896"/>
    <w:rsid w:val="001D0F5A"/>
    <w:rsid w:val="001D248A"/>
    <w:rsid w:val="001D3491"/>
    <w:rsid w:val="001D34FA"/>
    <w:rsid w:val="001D3B23"/>
    <w:rsid w:val="001D4565"/>
    <w:rsid w:val="001D54CD"/>
    <w:rsid w:val="001D5C40"/>
    <w:rsid w:val="001D5D05"/>
    <w:rsid w:val="001D7A61"/>
    <w:rsid w:val="001E00AF"/>
    <w:rsid w:val="001E0616"/>
    <w:rsid w:val="001E0D2B"/>
    <w:rsid w:val="001E1030"/>
    <w:rsid w:val="001E17AA"/>
    <w:rsid w:val="001E3715"/>
    <w:rsid w:val="001E4B3A"/>
    <w:rsid w:val="001E5A94"/>
    <w:rsid w:val="001E61C9"/>
    <w:rsid w:val="001E7F05"/>
    <w:rsid w:val="001F0F5A"/>
    <w:rsid w:val="001F3276"/>
    <w:rsid w:val="001F3CE9"/>
    <w:rsid w:val="001F477D"/>
    <w:rsid w:val="001F49BD"/>
    <w:rsid w:val="001F5FA0"/>
    <w:rsid w:val="001F7611"/>
    <w:rsid w:val="0020034D"/>
    <w:rsid w:val="002008D9"/>
    <w:rsid w:val="00200BBF"/>
    <w:rsid w:val="002011F5"/>
    <w:rsid w:val="00201973"/>
    <w:rsid w:val="002025B1"/>
    <w:rsid w:val="00204C61"/>
    <w:rsid w:val="002058A2"/>
    <w:rsid w:val="00205F95"/>
    <w:rsid w:val="00206DCB"/>
    <w:rsid w:val="00207CAF"/>
    <w:rsid w:val="00210023"/>
    <w:rsid w:val="0021197B"/>
    <w:rsid w:val="00212298"/>
    <w:rsid w:val="00212C6E"/>
    <w:rsid w:val="002135B1"/>
    <w:rsid w:val="002142F9"/>
    <w:rsid w:val="00216FDD"/>
    <w:rsid w:val="002173DC"/>
    <w:rsid w:val="002177FE"/>
    <w:rsid w:val="0022023A"/>
    <w:rsid w:val="0022030D"/>
    <w:rsid w:val="0022177D"/>
    <w:rsid w:val="00221AEF"/>
    <w:rsid w:val="00221B91"/>
    <w:rsid w:val="00221C90"/>
    <w:rsid w:val="002230E6"/>
    <w:rsid w:val="00224D42"/>
    <w:rsid w:val="0023288B"/>
    <w:rsid w:val="0023389E"/>
    <w:rsid w:val="00233CA1"/>
    <w:rsid w:val="00234205"/>
    <w:rsid w:val="0023747E"/>
    <w:rsid w:val="002374F8"/>
    <w:rsid w:val="002376EC"/>
    <w:rsid w:val="00237D74"/>
    <w:rsid w:val="0024023C"/>
    <w:rsid w:val="002403F7"/>
    <w:rsid w:val="00240EDA"/>
    <w:rsid w:val="00241A65"/>
    <w:rsid w:val="00241DA7"/>
    <w:rsid w:val="0024317D"/>
    <w:rsid w:val="002441C3"/>
    <w:rsid w:val="0024572F"/>
    <w:rsid w:val="002458C7"/>
    <w:rsid w:val="002463EE"/>
    <w:rsid w:val="002469FB"/>
    <w:rsid w:val="00247FD1"/>
    <w:rsid w:val="002511DB"/>
    <w:rsid w:val="0025149B"/>
    <w:rsid w:val="0025220C"/>
    <w:rsid w:val="00252447"/>
    <w:rsid w:val="00252856"/>
    <w:rsid w:val="002531F6"/>
    <w:rsid w:val="00253701"/>
    <w:rsid w:val="00254B20"/>
    <w:rsid w:val="00254DE9"/>
    <w:rsid w:val="002554B3"/>
    <w:rsid w:val="0025594F"/>
    <w:rsid w:val="00261573"/>
    <w:rsid w:val="00261D88"/>
    <w:rsid w:val="0026280E"/>
    <w:rsid w:val="0026308A"/>
    <w:rsid w:val="00263153"/>
    <w:rsid w:val="00263E38"/>
    <w:rsid w:val="00265312"/>
    <w:rsid w:val="002653FD"/>
    <w:rsid w:val="00270D04"/>
    <w:rsid w:val="002722E4"/>
    <w:rsid w:val="002734E0"/>
    <w:rsid w:val="00273A05"/>
    <w:rsid w:val="0027454E"/>
    <w:rsid w:val="00275134"/>
    <w:rsid w:val="0027577D"/>
    <w:rsid w:val="00275B75"/>
    <w:rsid w:val="0027607B"/>
    <w:rsid w:val="0027681F"/>
    <w:rsid w:val="00276D1A"/>
    <w:rsid w:val="00276F26"/>
    <w:rsid w:val="002773F6"/>
    <w:rsid w:val="0028235B"/>
    <w:rsid w:val="0028275A"/>
    <w:rsid w:val="002835D6"/>
    <w:rsid w:val="002846EC"/>
    <w:rsid w:val="00284E87"/>
    <w:rsid w:val="00285531"/>
    <w:rsid w:val="00285747"/>
    <w:rsid w:val="002858A9"/>
    <w:rsid w:val="00285B77"/>
    <w:rsid w:val="00286342"/>
    <w:rsid w:val="002870EC"/>
    <w:rsid w:val="002908F5"/>
    <w:rsid w:val="00292580"/>
    <w:rsid w:val="0029261B"/>
    <w:rsid w:val="00292CF7"/>
    <w:rsid w:val="00293E8F"/>
    <w:rsid w:val="002944E5"/>
    <w:rsid w:val="002948CD"/>
    <w:rsid w:val="00294914"/>
    <w:rsid w:val="00294A11"/>
    <w:rsid w:val="00294F68"/>
    <w:rsid w:val="00295872"/>
    <w:rsid w:val="00295A95"/>
    <w:rsid w:val="002960FD"/>
    <w:rsid w:val="00297C53"/>
    <w:rsid w:val="00297D63"/>
    <w:rsid w:val="002A158B"/>
    <w:rsid w:val="002A1A6B"/>
    <w:rsid w:val="002A1B09"/>
    <w:rsid w:val="002A3047"/>
    <w:rsid w:val="002A4F6A"/>
    <w:rsid w:val="002A54AA"/>
    <w:rsid w:val="002A56D2"/>
    <w:rsid w:val="002A56DE"/>
    <w:rsid w:val="002A6405"/>
    <w:rsid w:val="002A7D0A"/>
    <w:rsid w:val="002B0ECD"/>
    <w:rsid w:val="002B1361"/>
    <w:rsid w:val="002B1A19"/>
    <w:rsid w:val="002B3B4E"/>
    <w:rsid w:val="002B42A0"/>
    <w:rsid w:val="002B5426"/>
    <w:rsid w:val="002C0B96"/>
    <w:rsid w:val="002C0BD3"/>
    <w:rsid w:val="002C0CC0"/>
    <w:rsid w:val="002C1A58"/>
    <w:rsid w:val="002C242E"/>
    <w:rsid w:val="002C30A3"/>
    <w:rsid w:val="002C3954"/>
    <w:rsid w:val="002C3D4F"/>
    <w:rsid w:val="002C4305"/>
    <w:rsid w:val="002C4FC0"/>
    <w:rsid w:val="002C6051"/>
    <w:rsid w:val="002D2129"/>
    <w:rsid w:val="002D3710"/>
    <w:rsid w:val="002D424B"/>
    <w:rsid w:val="002D4BC0"/>
    <w:rsid w:val="002D597F"/>
    <w:rsid w:val="002E0CA2"/>
    <w:rsid w:val="002E151E"/>
    <w:rsid w:val="002E296B"/>
    <w:rsid w:val="002E337C"/>
    <w:rsid w:val="002E3426"/>
    <w:rsid w:val="002E4A82"/>
    <w:rsid w:val="002E5E5E"/>
    <w:rsid w:val="002E64E7"/>
    <w:rsid w:val="002E7026"/>
    <w:rsid w:val="002E79E8"/>
    <w:rsid w:val="002E7ED2"/>
    <w:rsid w:val="002F004C"/>
    <w:rsid w:val="002F00B7"/>
    <w:rsid w:val="002F015A"/>
    <w:rsid w:val="002F0E8F"/>
    <w:rsid w:val="002F12A1"/>
    <w:rsid w:val="002F2024"/>
    <w:rsid w:val="002F24AA"/>
    <w:rsid w:val="002F2D53"/>
    <w:rsid w:val="002F2EA4"/>
    <w:rsid w:val="002F361F"/>
    <w:rsid w:val="002F3624"/>
    <w:rsid w:val="002F3C46"/>
    <w:rsid w:val="002F5366"/>
    <w:rsid w:val="002F5660"/>
    <w:rsid w:val="002F5673"/>
    <w:rsid w:val="002F58AA"/>
    <w:rsid w:val="002F5D09"/>
    <w:rsid w:val="002F5FB8"/>
    <w:rsid w:val="002F6B43"/>
    <w:rsid w:val="00302344"/>
    <w:rsid w:val="00302AA3"/>
    <w:rsid w:val="00302B85"/>
    <w:rsid w:val="00303180"/>
    <w:rsid w:val="00303C25"/>
    <w:rsid w:val="00304BE6"/>
    <w:rsid w:val="00305287"/>
    <w:rsid w:val="00306191"/>
    <w:rsid w:val="00307FDD"/>
    <w:rsid w:val="003139B0"/>
    <w:rsid w:val="003141F9"/>
    <w:rsid w:val="00314C65"/>
    <w:rsid w:val="00315EC2"/>
    <w:rsid w:val="00317AD4"/>
    <w:rsid w:val="00320589"/>
    <w:rsid w:val="003209B9"/>
    <w:rsid w:val="00320E61"/>
    <w:rsid w:val="003218BA"/>
    <w:rsid w:val="00321C13"/>
    <w:rsid w:val="00321FF9"/>
    <w:rsid w:val="0032297B"/>
    <w:rsid w:val="003237F4"/>
    <w:rsid w:val="003262A6"/>
    <w:rsid w:val="00327188"/>
    <w:rsid w:val="00330147"/>
    <w:rsid w:val="003307DC"/>
    <w:rsid w:val="0033372A"/>
    <w:rsid w:val="00333BD4"/>
    <w:rsid w:val="00337E68"/>
    <w:rsid w:val="00340DEC"/>
    <w:rsid w:val="00340E7E"/>
    <w:rsid w:val="00340EDF"/>
    <w:rsid w:val="00341AA8"/>
    <w:rsid w:val="003451C6"/>
    <w:rsid w:val="00346FEF"/>
    <w:rsid w:val="003479F2"/>
    <w:rsid w:val="00347B84"/>
    <w:rsid w:val="00351195"/>
    <w:rsid w:val="00351546"/>
    <w:rsid w:val="003518E8"/>
    <w:rsid w:val="00352763"/>
    <w:rsid w:val="00352DB8"/>
    <w:rsid w:val="003543BF"/>
    <w:rsid w:val="00355120"/>
    <w:rsid w:val="003566D0"/>
    <w:rsid w:val="00356766"/>
    <w:rsid w:val="00356FE8"/>
    <w:rsid w:val="003572DF"/>
    <w:rsid w:val="003604D1"/>
    <w:rsid w:val="00360693"/>
    <w:rsid w:val="003606AF"/>
    <w:rsid w:val="00361E7C"/>
    <w:rsid w:val="003634BC"/>
    <w:rsid w:val="003658D6"/>
    <w:rsid w:val="0036666A"/>
    <w:rsid w:val="00366E31"/>
    <w:rsid w:val="00370199"/>
    <w:rsid w:val="003704D7"/>
    <w:rsid w:val="0037203C"/>
    <w:rsid w:val="003720AD"/>
    <w:rsid w:val="00372CBB"/>
    <w:rsid w:val="003737ED"/>
    <w:rsid w:val="00373EAF"/>
    <w:rsid w:val="00374F1A"/>
    <w:rsid w:val="00374FA5"/>
    <w:rsid w:val="0037636A"/>
    <w:rsid w:val="00377B78"/>
    <w:rsid w:val="00377E23"/>
    <w:rsid w:val="0038053D"/>
    <w:rsid w:val="00383A2B"/>
    <w:rsid w:val="003850D9"/>
    <w:rsid w:val="0038782F"/>
    <w:rsid w:val="00387F40"/>
    <w:rsid w:val="0039007E"/>
    <w:rsid w:val="00390994"/>
    <w:rsid w:val="003913D8"/>
    <w:rsid w:val="00393B7A"/>
    <w:rsid w:val="00394199"/>
    <w:rsid w:val="003966B0"/>
    <w:rsid w:val="0039755A"/>
    <w:rsid w:val="003A049D"/>
    <w:rsid w:val="003A09FC"/>
    <w:rsid w:val="003A0BAE"/>
    <w:rsid w:val="003A119D"/>
    <w:rsid w:val="003A4254"/>
    <w:rsid w:val="003A651A"/>
    <w:rsid w:val="003A6BE5"/>
    <w:rsid w:val="003A747F"/>
    <w:rsid w:val="003B035A"/>
    <w:rsid w:val="003B06A4"/>
    <w:rsid w:val="003B0B29"/>
    <w:rsid w:val="003B27E8"/>
    <w:rsid w:val="003B2A40"/>
    <w:rsid w:val="003B32E6"/>
    <w:rsid w:val="003B6908"/>
    <w:rsid w:val="003B6B31"/>
    <w:rsid w:val="003C026E"/>
    <w:rsid w:val="003C0278"/>
    <w:rsid w:val="003C088F"/>
    <w:rsid w:val="003C0FF7"/>
    <w:rsid w:val="003C4D3C"/>
    <w:rsid w:val="003C664A"/>
    <w:rsid w:val="003C7B01"/>
    <w:rsid w:val="003D0114"/>
    <w:rsid w:val="003D14D5"/>
    <w:rsid w:val="003D2445"/>
    <w:rsid w:val="003D57BB"/>
    <w:rsid w:val="003D582A"/>
    <w:rsid w:val="003D599B"/>
    <w:rsid w:val="003D5CB7"/>
    <w:rsid w:val="003D6C80"/>
    <w:rsid w:val="003D78FB"/>
    <w:rsid w:val="003E28D0"/>
    <w:rsid w:val="003E2E1F"/>
    <w:rsid w:val="003E318E"/>
    <w:rsid w:val="003E380F"/>
    <w:rsid w:val="003E5844"/>
    <w:rsid w:val="003E6D40"/>
    <w:rsid w:val="003E70D8"/>
    <w:rsid w:val="003E70EA"/>
    <w:rsid w:val="003F062D"/>
    <w:rsid w:val="003F1DEA"/>
    <w:rsid w:val="003F7072"/>
    <w:rsid w:val="003F70DD"/>
    <w:rsid w:val="003F74B1"/>
    <w:rsid w:val="00401B3D"/>
    <w:rsid w:val="00404095"/>
    <w:rsid w:val="004052F6"/>
    <w:rsid w:val="00405718"/>
    <w:rsid w:val="0040686E"/>
    <w:rsid w:val="00410096"/>
    <w:rsid w:val="00410D8A"/>
    <w:rsid w:val="00413677"/>
    <w:rsid w:val="004136DF"/>
    <w:rsid w:val="004137CB"/>
    <w:rsid w:val="00414ACB"/>
    <w:rsid w:val="00416BBC"/>
    <w:rsid w:val="00417538"/>
    <w:rsid w:val="00417D19"/>
    <w:rsid w:val="00420127"/>
    <w:rsid w:val="004209DA"/>
    <w:rsid w:val="00420F6D"/>
    <w:rsid w:val="00422069"/>
    <w:rsid w:val="004221D6"/>
    <w:rsid w:val="004227EC"/>
    <w:rsid w:val="00422C84"/>
    <w:rsid w:val="004235DD"/>
    <w:rsid w:val="00423708"/>
    <w:rsid w:val="00423A66"/>
    <w:rsid w:val="00424640"/>
    <w:rsid w:val="00427536"/>
    <w:rsid w:val="00427575"/>
    <w:rsid w:val="004316B1"/>
    <w:rsid w:val="00431ED1"/>
    <w:rsid w:val="00432285"/>
    <w:rsid w:val="004322F4"/>
    <w:rsid w:val="00433116"/>
    <w:rsid w:val="00433B09"/>
    <w:rsid w:val="00435180"/>
    <w:rsid w:val="0043589F"/>
    <w:rsid w:val="00435A28"/>
    <w:rsid w:val="00435FDB"/>
    <w:rsid w:val="00436C7C"/>
    <w:rsid w:val="00441471"/>
    <w:rsid w:val="00447630"/>
    <w:rsid w:val="00447946"/>
    <w:rsid w:val="004501B5"/>
    <w:rsid w:val="00450B9A"/>
    <w:rsid w:val="00451019"/>
    <w:rsid w:val="004510FF"/>
    <w:rsid w:val="004517EE"/>
    <w:rsid w:val="00452C1B"/>
    <w:rsid w:val="004540BE"/>
    <w:rsid w:val="004549FC"/>
    <w:rsid w:val="004564E8"/>
    <w:rsid w:val="004578E3"/>
    <w:rsid w:val="00457F8E"/>
    <w:rsid w:val="00462358"/>
    <w:rsid w:val="00462DA3"/>
    <w:rsid w:val="00464A7D"/>
    <w:rsid w:val="00464FE8"/>
    <w:rsid w:val="00465155"/>
    <w:rsid w:val="00465AA4"/>
    <w:rsid w:val="0046609E"/>
    <w:rsid w:val="00466BF0"/>
    <w:rsid w:val="004679E6"/>
    <w:rsid w:val="00471860"/>
    <w:rsid w:val="004734F1"/>
    <w:rsid w:val="00473541"/>
    <w:rsid w:val="004735F5"/>
    <w:rsid w:val="00477B2F"/>
    <w:rsid w:val="004804AA"/>
    <w:rsid w:val="00481394"/>
    <w:rsid w:val="00481A40"/>
    <w:rsid w:val="0048465F"/>
    <w:rsid w:val="00484E03"/>
    <w:rsid w:val="00484F57"/>
    <w:rsid w:val="0048590B"/>
    <w:rsid w:val="00485969"/>
    <w:rsid w:val="00486979"/>
    <w:rsid w:val="004872D4"/>
    <w:rsid w:val="00490601"/>
    <w:rsid w:val="00490DB1"/>
    <w:rsid w:val="00490E99"/>
    <w:rsid w:val="0049195D"/>
    <w:rsid w:val="00493519"/>
    <w:rsid w:val="00493FF5"/>
    <w:rsid w:val="00494D90"/>
    <w:rsid w:val="00494E18"/>
    <w:rsid w:val="00494FEB"/>
    <w:rsid w:val="004958C9"/>
    <w:rsid w:val="0049644A"/>
    <w:rsid w:val="00496BC0"/>
    <w:rsid w:val="00497C7F"/>
    <w:rsid w:val="004A0BAE"/>
    <w:rsid w:val="004A0F1B"/>
    <w:rsid w:val="004A129B"/>
    <w:rsid w:val="004A156B"/>
    <w:rsid w:val="004A2404"/>
    <w:rsid w:val="004A5745"/>
    <w:rsid w:val="004A5F12"/>
    <w:rsid w:val="004A6319"/>
    <w:rsid w:val="004A69B8"/>
    <w:rsid w:val="004A79E5"/>
    <w:rsid w:val="004B2DC9"/>
    <w:rsid w:val="004B4542"/>
    <w:rsid w:val="004B47CA"/>
    <w:rsid w:val="004B4A98"/>
    <w:rsid w:val="004B4AA0"/>
    <w:rsid w:val="004B53CF"/>
    <w:rsid w:val="004B66BB"/>
    <w:rsid w:val="004C08BA"/>
    <w:rsid w:val="004C1A11"/>
    <w:rsid w:val="004C3B69"/>
    <w:rsid w:val="004C5CB9"/>
    <w:rsid w:val="004C6164"/>
    <w:rsid w:val="004C61DF"/>
    <w:rsid w:val="004C6812"/>
    <w:rsid w:val="004C79A2"/>
    <w:rsid w:val="004D0430"/>
    <w:rsid w:val="004D0A98"/>
    <w:rsid w:val="004D3278"/>
    <w:rsid w:val="004D3F05"/>
    <w:rsid w:val="004D6086"/>
    <w:rsid w:val="004E04EE"/>
    <w:rsid w:val="004E1242"/>
    <w:rsid w:val="004E17EA"/>
    <w:rsid w:val="004E2416"/>
    <w:rsid w:val="004E2BEB"/>
    <w:rsid w:val="004E3ED9"/>
    <w:rsid w:val="004E6CA4"/>
    <w:rsid w:val="004F0850"/>
    <w:rsid w:val="004F1E0A"/>
    <w:rsid w:val="004F216F"/>
    <w:rsid w:val="004F2393"/>
    <w:rsid w:val="004F2F4A"/>
    <w:rsid w:val="004F46B6"/>
    <w:rsid w:val="004F4D3E"/>
    <w:rsid w:val="004F54BD"/>
    <w:rsid w:val="004F5918"/>
    <w:rsid w:val="004F59C4"/>
    <w:rsid w:val="004F7AE4"/>
    <w:rsid w:val="00500161"/>
    <w:rsid w:val="005023D4"/>
    <w:rsid w:val="00502E4C"/>
    <w:rsid w:val="005032F9"/>
    <w:rsid w:val="0050350B"/>
    <w:rsid w:val="0050384B"/>
    <w:rsid w:val="00504DA8"/>
    <w:rsid w:val="00507A00"/>
    <w:rsid w:val="00510058"/>
    <w:rsid w:val="00510454"/>
    <w:rsid w:val="005143AC"/>
    <w:rsid w:val="005151D7"/>
    <w:rsid w:val="0051586F"/>
    <w:rsid w:val="005158CC"/>
    <w:rsid w:val="00516FD7"/>
    <w:rsid w:val="00517CAF"/>
    <w:rsid w:val="005208AF"/>
    <w:rsid w:val="00521A44"/>
    <w:rsid w:val="00522004"/>
    <w:rsid w:val="00522AF6"/>
    <w:rsid w:val="00522FC9"/>
    <w:rsid w:val="00524118"/>
    <w:rsid w:val="0052448D"/>
    <w:rsid w:val="00524B44"/>
    <w:rsid w:val="00524D76"/>
    <w:rsid w:val="00524E7F"/>
    <w:rsid w:val="005251A2"/>
    <w:rsid w:val="00525CAA"/>
    <w:rsid w:val="00527092"/>
    <w:rsid w:val="00531FB0"/>
    <w:rsid w:val="0053260C"/>
    <w:rsid w:val="00533F37"/>
    <w:rsid w:val="0053446A"/>
    <w:rsid w:val="00535DFA"/>
    <w:rsid w:val="0053634D"/>
    <w:rsid w:val="00536A8E"/>
    <w:rsid w:val="005370C2"/>
    <w:rsid w:val="00537238"/>
    <w:rsid w:val="00537C49"/>
    <w:rsid w:val="0054046A"/>
    <w:rsid w:val="00540887"/>
    <w:rsid w:val="0054120D"/>
    <w:rsid w:val="005414B7"/>
    <w:rsid w:val="0054391A"/>
    <w:rsid w:val="00544983"/>
    <w:rsid w:val="00544A26"/>
    <w:rsid w:val="00545BC6"/>
    <w:rsid w:val="00546E06"/>
    <w:rsid w:val="00552C75"/>
    <w:rsid w:val="00552DB1"/>
    <w:rsid w:val="00555769"/>
    <w:rsid w:val="005605AB"/>
    <w:rsid w:val="00561B4C"/>
    <w:rsid w:val="005640A1"/>
    <w:rsid w:val="00564FA2"/>
    <w:rsid w:val="005650DD"/>
    <w:rsid w:val="00567EC0"/>
    <w:rsid w:val="00570B20"/>
    <w:rsid w:val="00570EFC"/>
    <w:rsid w:val="0057234F"/>
    <w:rsid w:val="00572381"/>
    <w:rsid w:val="00572E07"/>
    <w:rsid w:val="005732B7"/>
    <w:rsid w:val="00573AFC"/>
    <w:rsid w:val="00574B5C"/>
    <w:rsid w:val="00575BAF"/>
    <w:rsid w:val="00576B62"/>
    <w:rsid w:val="00577E29"/>
    <w:rsid w:val="00580955"/>
    <w:rsid w:val="00581F28"/>
    <w:rsid w:val="005832C4"/>
    <w:rsid w:val="00585A17"/>
    <w:rsid w:val="0058718C"/>
    <w:rsid w:val="0058779B"/>
    <w:rsid w:val="00592FF5"/>
    <w:rsid w:val="00594617"/>
    <w:rsid w:val="00595CBF"/>
    <w:rsid w:val="0059668B"/>
    <w:rsid w:val="0059700B"/>
    <w:rsid w:val="0059709B"/>
    <w:rsid w:val="00597B09"/>
    <w:rsid w:val="005A1E85"/>
    <w:rsid w:val="005A3FA4"/>
    <w:rsid w:val="005A45B8"/>
    <w:rsid w:val="005A5865"/>
    <w:rsid w:val="005A5B5B"/>
    <w:rsid w:val="005A6357"/>
    <w:rsid w:val="005A67E0"/>
    <w:rsid w:val="005A7741"/>
    <w:rsid w:val="005A7986"/>
    <w:rsid w:val="005B0FDD"/>
    <w:rsid w:val="005B1BF6"/>
    <w:rsid w:val="005B1F65"/>
    <w:rsid w:val="005B2B28"/>
    <w:rsid w:val="005B3538"/>
    <w:rsid w:val="005B45B3"/>
    <w:rsid w:val="005B5C9B"/>
    <w:rsid w:val="005B5D3F"/>
    <w:rsid w:val="005B64B2"/>
    <w:rsid w:val="005B7C3F"/>
    <w:rsid w:val="005C1B32"/>
    <w:rsid w:val="005C1E5F"/>
    <w:rsid w:val="005C4987"/>
    <w:rsid w:val="005C5CCD"/>
    <w:rsid w:val="005C60A5"/>
    <w:rsid w:val="005C6B54"/>
    <w:rsid w:val="005C7DEB"/>
    <w:rsid w:val="005D0291"/>
    <w:rsid w:val="005D0DFF"/>
    <w:rsid w:val="005D1341"/>
    <w:rsid w:val="005D2BAE"/>
    <w:rsid w:val="005D33CF"/>
    <w:rsid w:val="005D3E9B"/>
    <w:rsid w:val="005D41FA"/>
    <w:rsid w:val="005D422F"/>
    <w:rsid w:val="005D4F8A"/>
    <w:rsid w:val="005D55D8"/>
    <w:rsid w:val="005D75D5"/>
    <w:rsid w:val="005D7657"/>
    <w:rsid w:val="005E1901"/>
    <w:rsid w:val="005E2492"/>
    <w:rsid w:val="005E25E7"/>
    <w:rsid w:val="005E3FBB"/>
    <w:rsid w:val="005E4107"/>
    <w:rsid w:val="005E4FDC"/>
    <w:rsid w:val="005E54DD"/>
    <w:rsid w:val="005E5CEB"/>
    <w:rsid w:val="005E5D70"/>
    <w:rsid w:val="005E6060"/>
    <w:rsid w:val="005E6A70"/>
    <w:rsid w:val="005E7F4D"/>
    <w:rsid w:val="005F291A"/>
    <w:rsid w:val="005F3B3E"/>
    <w:rsid w:val="005F3E49"/>
    <w:rsid w:val="005F4381"/>
    <w:rsid w:val="005F5526"/>
    <w:rsid w:val="00600345"/>
    <w:rsid w:val="00602A81"/>
    <w:rsid w:val="00602CD1"/>
    <w:rsid w:val="00602ED1"/>
    <w:rsid w:val="0060401F"/>
    <w:rsid w:val="00604908"/>
    <w:rsid w:val="0060683F"/>
    <w:rsid w:val="00607578"/>
    <w:rsid w:val="00610051"/>
    <w:rsid w:val="00612132"/>
    <w:rsid w:val="006142EE"/>
    <w:rsid w:val="0061457C"/>
    <w:rsid w:val="00614D8B"/>
    <w:rsid w:val="0061513D"/>
    <w:rsid w:val="00617DEA"/>
    <w:rsid w:val="00620DFD"/>
    <w:rsid w:val="0062112C"/>
    <w:rsid w:val="00621148"/>
    <w:rsid w:val="00621416"/>
    <w:rsid w:val="006219EE"/>
    <w:rsid w:val="00621A20"/>
    <w:rsid w:val="00622B15"/>
    <w:rsid w:val="00623295"/>
    <w:rsid w:val="00624792"/>
    <w:rsid w:val="0062496A"/>
    <w:rsid w:val="006258D8"/>
    <w:rsid w:val="0062726C"/>
    <w:rsid w:val="0062768F"/>
    <w:rsid w:val="006277D4"/>
    <w:rsid w:val="006300FA"/>
    <w:rsid w:val="00631D3F"/>
    <w:rsid w:val="00631E1E"/>
    <w:rsid w:val="00633242"/>
    <w:rsid w:val="00633246"/>
    <w:rsid w:val="006340BA"/>
    <w:rsid w:val="00634F16"/>
    <w:rsid w:val="00635002"/>
    <w:rsid w:val="006359C9"/>
    <w:rsid w:val="00635AE4"/>
    <w:rsid w:val="006362B2"/>
    <w:rsid w:val="00636694"/>
    <w:rsid w:val="0063681F"/>
    <w:rsid w:val="00636824"/>
    <w:rsid w:val="00637598"/>
    <w:rsid w:val="00641900"/>
    <w:rsid w:val="00642044"/>
    <w:rsid w:val="00643878"/>
    <w:rsid w:val="0064476B"/>
    <w:rsid w:val="006456DE"/>
    <w:rsid w:val="00645F97"/>
    <w:rsid w:val="006461E9"/>
    <w:rsid w:val="00646BEC"/>
    <w:rsid w:val="0065094D"/>
    <w:rsid w:val="00651E51"/>
    <w:rsid w:val="00652390"/>
    <w:rsid w:val="006539C7"/>
    <w:rsid w:val="00654657"/>
    <w:rsid w:val="006557AC"/>
    <w:rsid w:val="00656898"/>
    <w:rsid w:val="00657521"/>
    <w:rsid w:val="00657FA5"/>
    <w:rsid w:val="0066041A"/>
    <w:rsid w:val="00660426"/>
    <w:rsid w:val="006614EE"/>
    <w:rsid w:val="0066182B"/>
    <w:rsid w:val="0066381B"/>
    <w:rsid w:val="00664051"/>
    <w:rsid w:val="00665006"/>
    <w:rsid w:val="00665B51"/>
    <w:rsid w:val="00666BFF"/>
    <w:rsid w:val="00666D88"/>
    <w:rsid w:val="00667E6A"/>
    <w:rsid w:val="006722B1"/>
    <w:rsid w:val="00674518"/>
    <w:rsid w:val="00674AC0"/>
    <w:rsid w:val="0067557D"/>
    <w:rsid w:val="00675EA3"/>
    <w:rsid w:val="006765BF"/>
    <w:rsid w:val="00677B98"/>
    <w:rsid w:val="006804A2"/>
    <w:rsid w:val="00680A93"/>
    <w:rsid w:val="0068185A"/>
    <w:rsid w:val="0068229D"/>
    <w:rsid w:val="006840EE"/>
    <w:rsid w:val="00687F4C"/>
    <w:rsid w:val="0069052F"/>
    <w:rsid w:val="00691B15"/>
    <w:rsid w:val="00691FF1"/>
    <w:rsid w:val="00692403"/>
    <w:rsid w:val="00692804"/>
    <w:rsid w:val="006933B3"/>
    <w:rsid w:val="006934C7"/>
    <w:rsid w:val="00693B3C"/>
    <w:rsid w:val="006948E8"/>
    <w:rsid w:val="006948EB"/>
    <w:rsid w:val="00695440"/>
    <w:rsid w:val="00695E66"/>
    <w:rsid w:val="00696477"/>
    <w:rsid w:val="00696D5A"/>
    <w:rsid w:val="00697216"/>
    <w:rsid w:val="00697E32"/>
    <w:rsid w:val="006A1E37"/>
    <w:rsid w:val="006A1EBF"/>
    <w:rsid w:val="006A2043"/>
    <w:rsid w:val="006A2459"/>
    <w:rsid w:val="006A3119"/>
    <w:rsid w:val="006A3C84"/>
    <w:rsid w:val="006A4B2D"/>
    <w:rsid w:val="006A4D76"/>
    <w:rsid w:val="006A74B2"/>
    <w:rsid w:val="006B057A"/>
    <w:rsid w:val="006B061C"/>
    <w:rsid w:val="006B1B95"/>
    <w:rsid w:val="006B3552"/>
    <w:rsid w:val="006B36D1"/>
    <w:rsid w:val="006B40E5"/>
    <w:rsid w:val="006B49BD"/>
    <w:rsid w:val="006B4B09"/>
    <w:rsid w:val="006B4D3B"/>
    <w:rsid w:val="006B651F"/>
    <w:rsid w:val="006B6C5A"/>
    <w:rsid w:val="006B7EC2"/>
    <w:rsid w:val="006C16AE"/>
    <w:rsid w:val="006C17FA"/>
    <w:rsid w:val="006C1CEC"/>
    <w:rsid w:val="006C368C"/>
    <w:rsid w:val="006C3909"/>
    <w:rsid w:val="006C4E1C"/>
    <w:rsid w:val="006C52DE"/>
    <w:rsid w:val="006C573A"/>
    <w:rsid w:val="006C7363"/>
    <w:rsid w:val="006C7C86"/>
    <w:rsid w:val="006C7FEA"/>
    <w:rsid w:val="006D03B5"/>
    <w:rsid w:val="006D04B3"/>
    <w:rsid w:val="006D40CF"/>
    <w:rsid w:val="006D5168"/>
    <w:rsid w:val="006D5AE7"/>
    <w:rsid w:val="006D5C50"/>
    <w:rsid w:val="006D64AD"/>
    <w:rsid w:val="006D743D"/>
    <w:rsid w:val="006E2C54"/>
    <w:rsid w:val="006E3E0D"/>
    <w:rsid w:val="006E7D80"/>
    <w:rsid w:val="006F082D"/>
    <w:rsid w:val="006F1398"/>
    <w:rsid w:val="006F1985"/>
    <w:rsid w:val="006F19FD"/>
    <w:rsid w:val="006F3F06"/>
    <w:rsid w:val="006F3F09"/>
    <w:rsid w:val="006F5999"/>
    <w:rsid w:val="00701899"/>
    <w:rsid w:val="00701B91"/>
    <w:rsid w:val="00701E88"/>
    <w:rsid w:val="00702005"/>
    <w:rsid w:val="00702467"/>
    <w:rsid w:val="00702C3A"/>
    <w:rsid w:val="0070571B"/>
    <w:rsid w:val="00705819"/>
    <w:rsid w:val="007063A0"/>
    <w:rsid w:val="007069CF"/>
    <w:rsid w:val="007073C2"/>
    <w:rsid w:val="00712539"/>
    <w:rsid w:val="007148F1"/>
    <w:rsid w:val="0071495E"/>
    <w:rsid w:val="00714C38"/>
    <w:rsid w:val="007163E2"/>
    <w:rsid w:val="007166B6"/>
    <w:rsid w:val="00716A5A"/>
    <w:rsid w:val="007175C4"/>
    <w:rsid w:val="00717DD6"/>
    <w:rsid w:val="00720653"/>
    <w:rsid w:val="00720D79"/>
    <w:rsid w:val="0072168E"/>
    <w:rsid w:val="00721E1B"/>
    <w:rsid w:val="00721E86"/>
    <w:rsid w:val="00722CAA"/>
    <w:rsid w:val="00722CFC"/>
    <w:rsid w:val="00722DDC"/>
    <w:rsid w:val="00723B08"/>
    <w:rsid w:val="007243A4"/>
    <w:rsid w:val="007253CF"/>
    <w:rsid w:val="00725D79"/>
    <w:rsid w:val="0072607C"/>
    <w:rsid w:val="007265A8"/>
    <w:rsid w:val="00726630"/>
    <w:rsid w:val="007275C5"/>
    <w:rsid w:val="00727BAF"/>
    <w:rsid w:val="00727C6E"/>
    <w:rsid w:val="0073102F"/>
    <w:rsid w:val="007319D8"/>
    <w:rsid w:val="00732267"/>
    <w:rsid w:val="007324BE"/>
    <w:rsid w:val="007327E6"/>
    <w:rsid w:val="00733C7A"/>
    <w:rsid w:val="0073554F"/>
    <w:rsid w:val="00735A2C"/>
    <w:rsid w:val="00736498"/>
    <w:rsid w:val="00737E75"/>
    <w:rsid w:val="007401F4"/>
    <w:rsid w:val="007407DA"/>
    <w:rsid w:val="007407E0"/>
    <w:rsid w:val="00740A53"/>
    <w:rsid w:val="00741954"/>
    <w:rsid w:val="00743768"/>
    <w:rsid w:val="00745DBC"/>
    <w:rsid w:val="007461EF"/>
    <w:rsid w:val="00751107"/>
    <w:rsid w:val="0075191E"/>
    <w:rsid w:val="0075255C"/>
    <w:rsid w:val="007540E4"/>
    <w:rsid w:val="0075544C"/>
    <w:rsid w:val="007554DC"/>
    <w:rsid w:val="00755685"/>
    <w:rsid w:val="0075591B"/>
    <w:rsid w:val="00755AF5"/>
    <w:rsid w:val="0075683D"/>
    <w:rsid w:val="00756994"/>
    <w:rsid w:val="00757275"/>
    <w:rsid w:val="00760C2E"/>
    <w:rsid w:val="00761D36"/>
    <w:rsid w:val="00763370"/>
    <w:rsid w:val="0076556F"/>
    <w:rsid w:val="00765845"/>
    <w:rsid w:val="00765EC1"/>
    <w:rsid w:val="00766A96"/>
    <w:rsid w:val="00766E58"/>
    <w:rsid w:val="0076700F"/>
    <w:rsid w:val="007674A8"/>
    <w:rsid w:val="00771E35"/>
    <w:rsid w:val="007724AE"/>
    <w:rsid w:val="00772662"/>
    <w:rsid w:val="00772B7B"/>
    <w:rsid w:val="00773E0C"/>
    <w:rsid w:val="007758E6"/>
    <w:rsid w:val="00776281"/>
    <w:rsid w:val="007801E5"/>
    <w:rsid w:val="00781BE6"/>
    <w:rsid w:val="00782680"/>
    <w:rsid w:val="00782805"/>
    <w:rsid w:val="00783076"/>
    <w:rsid w:val="00783994"/>
    <w:rsid w:val="00783C8C"/>
    <w:rsid w:val="00784974"/>
    <w:rsid w:val="00785818"/>
    <w:rsid w:val="0078676E"/>
    <w:rsid w:val="007870A6"/>
    <w:rsid w:val="00787444"/>
    <w:rsid w:val="007927F9"/>
    <w:rsid w:val="00792EB2"/>
    <w:rsid w:val="007934AC"/>
    <w:rsid w:val="007939E5"/>
    <w:rsid w:val="00794AE3"/>
    <w:rsid w:val="00795AEA"/>
    <w:rsid w:val="00796873"/>
    <w:rsid w:val="00797DF5"/>
    <w:rsid w:val="007A2C0E"/>
    <w:rsid w:val="007A4477"/>
    <w:rsid w:val="007A47AD"/>
    <w:rsid w:val="007A6FE3"/>
    <w:rsid w:val="007A74F1"/>
    <w:rsid w:val="007A7D6D"/>
    <w:rsid w:val="007B1881"/>
    <w:rsid w:val="007B2420"/>
    <w:rsid w:val="007B24A3"/>
    <w:rsid w:val="007B3928"/>
    <w:rsid w:val="007B4086"/>
    <w:rsid w:val="007B409F"/>
    <w:rsid w:val="007B417A"/>
    <w:rsid w:val="007B51F7"/>
    <w:rsid w:val="007B5C10"/>
    <w:rsid w:val="007B6036"/>
    <w:rsid w:val="007C0597"/>
    <w:rsid w:val="007C0F9B"/>
    <w:rsid w:val="007C19EB"/>
    <w:rsid w:val="007C3260"/>
    <w:rsid w:val="007C5D1A"/>
    <w:rsid w:val="007C60EF"/>
    <w:rsid w:val="007C780E"/>
    <w:rsid w:val="007C7D6E"/>
    <w:rsid w:val="007D0A72"/>
    <w:rsid w:val="007D21CF"/>
    <w:rsid w:val="007D2A8B"/>
    <w:rsid w:val="007D3F21"/>
    <w:rsid w:val="007D4AA9"/>
    <w:rsid w:val="007D5095"/>
    <w:rsid w:val="007D719E"/>
    <w:rsid w:val="007E0305"/>
    <w:rsid w:val="007E090B"/>
    <w:rsid w:val="007E2254"/>
    <w:rsid w:val="007E337F"/>
    <w:rsid w:val="007E59B1"/>
    <w:rsid w:val="007E6E83"/>
    <w:rsid w:val="007E78DE"/>
    <w:rsid w:val="007F1389"/>
    <w:rsid w:val="007F1D30"/>
    <w:rsid w:val="007F5D4E"/>
    <w:rsid w:val="007F6155"/>
    <w:rsid w:val="007F6AE2"/>
    <w:rsid w:val="007F72DE"/>
    <w:rsid w:val="00802AB7"/>
    <w:rsid w:val="00803D81"/>
    <w:rsid w:val="00804E59"/>
    <w:rsid w:val="008063A1"/>
    <w:rsid w:val="00813817"/>
    <w:rsid w:val="00813D2D"/>
    <w:rsid w:val="0081411A"/>
    <w:rsid w:val="00814D07"/>
    <w:rsid w:val="00815C74"/>
    <w:rsid w:val="008205B3"/>
    <w:rsid w:val="00820610"/>
    <w:rsid w:val="00820642"/>
    <w:rsid w:val="00821BD3"/>
    <w:rsid w:val="0082226D"/>
    <w:rsid w:val="00822E51"/>
    <w:rsid w:val="00823B9F"/>
    <w:rsid w:val="00827572"/>
    <w:rsid w:val="00830B6C"/>
    <w:rsid w:val="00831C48"/>
    <w:rsid w:val="00832430"/>
    <w:rsid w:val="00833F6F"/>
    <w:rsid w:val="008351FE"/>
    <w:rsid w:val="008360DB"/>
    <w:rsid w:val="00840B5E"/>
    <w:rsid w:val="00841733"/>
    <w:rsid w:val="00841BEB"/>
    <w:rsid w:val="0084402A"/>
    <w:rsid w:val="0084447D"/>
    <w:rsid w:val="00845223"/>
    <w:rsid w:val="0084671E"/>
    <w:rsid w:val="008468DE"/>
    <w:rsid w:val="008474AF"/>
    <w:rsid w:val="00847536"/>
    <w:rsid w:val="008501CC"/>
    <w:rsid w:val="0085060C"/>
    <w:rsid w:val="008507B6"/>
    <w:rsid w:val="00851060"/>
    <w:rsid w:val="00853ABF"/>
    <w:rsid w:val="00856F66"/>
    <w:rsid w:val="00860FBF"/>
    <w:rsid w:val="00861C3A"/>
    <w:rsid w:val="00862128"/>
    <w:rsid w:val="0086551B"/>
    <w:rsid w:val="00865A0F"/>
    <w:rsid w:val="00866290"/>
    <w:rsid w:val="008678DD"/>
    <w:rsid w:val="00870855"/>
    <w:rsid w:val="00870E18"/>
    <w:rsid w:val="0087185C"/>
    <w:rsid w:val="00873012"/>
    <w:rsid w:val="00873DE0"/>
    <w:rsid w:val="00882337"/>
    <w:rsid w:val="008848F9"/>
    <w:rsid w:val="0088547B"/>
    <w:rsid w:val="00886657"/>
    <w:rsid w:val="00886F51"/>
    <w:rsid w:val="00887494"/>
    <w:rsid w:val="00887E10"/>
    <w:rsid w:val="0089037B"/>
    <w:rsid w:val="0089039D"/>
    <w:rsid w:val="008905A7"/>
    <w:rsid w:val="00892058"/>
    <w:rsid w:val="00893AA7"/>
    <w:rsid w:val="00894AFB"/>
    <w:rsid w:val="00894F15"/>
    <w:rsid w:val="00895A9F"/>
    <w:rsid w:val="00896B37"/>
    <w:rsid w:val="0089726B"/>
    <w:rsid w:val="00897672"/>
    <w:rsid w:val="008A1473"/>
    <w:rsid w:val="008A16A8"/>
    <w:rsid w:val="008A2AC4"/>
    <w:rsid w:val="008A580A"/>
    <w:rsid w:val="008A653E"/>
    <w:rsid w:val="008B1FA2"/>
    <w:rsid w:val="008B26EC"/>
    <w:rsid w:val="008B2A76"/>
    <w:rsid w:val="008C074C"/>
    <w:rsid w:val="008C07BC"/>
    <w:rsid w:val="008C0DC8"/>
    <w:rsid w:val="008C10B3"/>
    <w:rsid w:val="008C2158"/>
    <w:rsid w:val="008C357E"/>
    <w:rsid w:val="008C47A0"/>
    <w:rsid w:val="008C4DA3"/>
    <w:rsid w:val="008C5345"/>
    <w:rsid w:val="008D01E1"/>
    <w:rsid w:val="008D301F"/>
    <w:rsid w:val="008D3488"/>
    <w:rsid w:val="008D4980"/>
    <w:rsid w:val="008D4C36"/>
    <w:rsid w:val="008D5279"/>
    <w:rsid w:val="008D622A"/>
    <w:rsid w:val="008D6768"/>
    <w:rsid w:val="008D71EE"/>
    <w:rsid w:val="008E1CD6"/>
    <w:rsid w:val="008E4E8B"/>
    <w:rsid w:val="008E6EEF"/>
    <w:rsid w:val="008E73FB"/>
    <w:rsid w:val="008F0501"/>
    <w:rsid w:val="008F14DA"/>
    <w:rsid w:val="008F15CC"/>
    <w:rsid w:val="008F1718"/>
    <w:rsid w:val="008F1DA7"/>
    <w:rsid w:val="008F34FD"/>
    <w:rsid w:val="008F3664"/>
    <w:rsid w:val="008F74C9"/>
    <w:rsid w:val="008F756D"/>
    <w:rsid w:val="00901D5C"/>
    <w:rsid w:val="00902A73"/>
    <w:rsid w:val="00903310"/>
    <w:rsid w:val="009037A8"/>
    <w:rsid w:val="0090474B"/>
    <w:rsid w:val="00905D42"/>
    <w:rsid w:val="00906118"/>
    <w:rsid w:val="00907C01"/>
    <w:rsid w:val="00910A82"/>
    <w:rsid w:val="009123A3"/>
    <w:rsid w:val="00912F28"/>
    <w:rsid w:val="00913AE3"/>
    <w:rsid w:val="009140FA"/>
    <w:rsid w:val="00915B64"/>
    <w:rsid w:val="0091615F"/>
    <w:rsid w:val="00920BF7"/>
    <w:rsid w:val="00921A5F"/>
    <w:rsid w:val="00921B2B"/>
    <w:rsid w:val="00923025"/>
    <w:rsid w:val="009239E2"/>
    <w:rsid w:val="00923D90"/>
    <w:rsid w:val="00924010"/>
    <w:rsid w:val="009246A9"/>
    <w:rsid w:val="00924E19"/>
    <w:rsid w:val="00925056"/>
    <w:rsid w:val="00925F89"/>
    <w:rsid w:val="00927529"/>
    <w:rsid w:val="00927EC4"/>
    <w:rsid w:val="00930173"/>
    <w:rsid w:val="00930C6C"/>
    <w:rsid w:val="00931ACE"/>
    <w:rsid w:val="00931B94"/>
    <w:rsid w:val="0093250E"/>
    <w:rsid w:val="00933432"/>
    <w:rsid w:val="00933738"/>
    <w:rsid w:val="00933B62"/>
    <w:rsid w:val="00935545"/>
    <w:rsid w:val="00937B90"/>
    <w:rsid w:val="009411C1"/>
    <w:rsid w:val="009414A0"/>
    <w:rsid w:val="00941851"/>
    <w:rsid w:val="00941A27"/>
    <w:rsid w:val="009422EC"/>
    <w:rsid w:val="00942A19"/>
    <w:rsid w:val="00944200"/>
    <w:rsid w:val="00944AB4"/>
    <w:rsid w:val="00945A56"/>
    <w:rsid w:val="00946E5E"/>
    <w:rsid w:val="00950880"/>
    <w:rsid w:val="00950D2D"/>
    <w:rsid w:val="009531DA"/>
    <w:rsid w:val="00953348"/>
    <w:rsid w:val="009540FE"/>
    <w:rsid w:val="00954839"/>
    <w:rsid w:val="00954FC9"/>
    <w:rsid w:val="00955123"/>
    <w:rsid w:val="009572C4"/>
    <w:rsid w:val="00962238"/>
    <w:rsid w:val="00962371"/>
    <w:rsid w:val="00963CE4"/>
    <w:rsid w:val="0096420B"/>
    <w:rsid w:val="00964785"/>
    <w:rsid w:val="00964986"/>
    <w:rsid w:val="00964DAC"/>
    <w:rsid w:val="009652F4"/>
    <w:rsid w:val="0096555B"/>
    <w:rsid w:val="009666C6"/>
    <w:rsid w:val="00966B67"/>
    <w:rsid w:val="00966C6B"/>
    <w:rsid w:val="0096732C"/>
    <w:rsid w:val="009678E2"/>
    <w:rsid w:val="009700FA"/>
    <w:rsid w:val="009701EA"/>
    <w:rsid w:val="00970219"/>
    <w:rsid w:val="009714EC"/>
    <w:rsid w:val="00971755"/>
    <w:rsid w:val="00972427"/>
    <w:rsid w:val="0097265C"/>
    <w:rsid w:val="009726F4"/>
    <w:rsid w:val="00973593"/>
    <w:rsid w:val="00974454"/>
    <w:rsid w:val="00976CD6"/>
    <w:rsid w:val="00981654"/>
    <w:rsid w:val="00981662"/>
    <w:rsid w:val="0098443E"/>
    <w:rsid w:val="0098663A"/>
    <w:rsid w:val="009875FC"/>
    <w:rsid w:val="00987B3F"/>
    <w:rsid w:val="009900E0"/>
    <w:rsid w:val="00991652"/>
    <w:rsid w:val="009918F5"/>
    <w:rsid w:val="009923E5"/>
    <w:rsid w:val="00994E5A"/>
    <w:rsid w:val="009954CB"/>
    <w:rsid w:val="00996B17"/>
    <w:rsid w:val="00996D9D"/>
    <w:rsid w:val="00997738"/>
    <w:rsid w:val="009A0D7D"/>
    <w:rsid w:val="009A2D54"/>
    <w:rsid w:val="009A2F61"/>
    <w:rsid w:val="009A318A"/>
    <w:rsid w:val="009A3349"/>
    <w:rsid w:val="009A3808"/>
    <w:rsid w:val="009A4BA5"/>
    <w:rsid w:val="009A4E94"/>
    <w:rsid w:val="009A5565"/>
    <w:rsid w:val="009A58E4"/>
    <w:rsid w:val="009A6197"/>
    <w:rsid w:val="009A6D43"/>
    <w:rsid w:val="009A6D73"/>
    <w:rsid w:val="009B05CC"/>
    <w:rsid w:val="009B0D00"/>
    <w:rsid w:val="009B2546"/>
    <w:rsid w:val="009B25FA"/>
    <w:rsid w:val="009B2893"/>
    <w:rsid w:val="009B2ADB"/>
    <w:rsid w:val="009B3C8D"/>
    <w:rsid w:val="009B478C"/>
    <w:rsid w:val="009B4810"/>
    <w:rsid w:val="009B52CC"/>
    <w:rsid w:val="009B5846"/>
    <w:rsid w:val="009B6DA0"/>
    <w:rsid w:val="009B7F37"/>
    <w:rsid w:val="009C07D3"/>
    <w:rsid w:val="009C1A85"/>
    <w:rsid w:val="009C1C19"/>
    <w:rsid w:val="009C2143"/>
    <w:rsid w:val="009C2D3E"/>
    <w:rsid w:val="009C5797"/>
    <w:rsid w:val="009C5DD7"/>
    <w:rsid w:val="009C5FCA"/>
    <w:rsid w:val="009D0A2C"/>
    <w:rsid w:val="009D1459"/>
    <w:rsid w:val="009D1EC9"/>
    <w:rsid w:val="009D317A"/>
    <w:rsid w:val="009D38AC"/>
    <w:rsid w:val="009D44F5"/>
    <w:rsid w:val="009D46AF"/>
    <w:rsid w:val="009D4A48"/>
    <w:rsid w:val="009D4AC6"/>
    <w:rsid w:val="009D61DF"/>
    <w:rsid w:val="009D6BB1"/>
    <w:rsid w:val="009E00A8"/>
    <w:rsid w:val="009E0272"/>
    <w:rsid w:val="009E10A9"/>
    <w:rsid w:val="009E20A3"/>
    <w:rsid w:val="009E56A3"/>
    <w:rsid w:val="009E7329"/>
    <w:rsid w:val="009F01A7"/>
    <w:rsid w:val="009F094F"/>
    <w:rsid w:val="009F0B35"/>
    <w:rsid w:val="009F32A7"/>
    <w:rsid w:val="009F5157"/>
    <w:rsid w:val="009F5272"/>
    <w:rsid w:val="009F59E6"/>
    <w:rsid w:val="00A0004E"/>
    <w:rsid w:val="00A00674"/>
    <w:rsid w:val="00A0169A"/>
    <w:rsid w:val="00A01A41"/>
    <w:rsid w:val="00A01D70"/>
    <w:rsid w:val="00A020B2"/>
    <w:rsid w:val="00A02B10"/>
    <w:rsid w:val="00A05341"/>
    <w:rsid w:val="00A05C6C"/>
    <w:rsid w:val="00A074BC"/>
    <w:rsid w:val="00A0791D"/>
    <w:rsid w:val="00A100DB"/>
    <w:rsid w:val="00A1052C"/>
    <w:rsid w:val="00A1060F"/>
    <w:rsid w:val="00A10D11"/>
    <w:rsid w:val="00A10D86"/>
    <w:rsid w:val="00A13E1E"/>
    <w:rsid w:val="00A14F22"/>
    <w:rsid w:val="00A155D8"/>
    <w:rsid w:val="00A15CE3"/>
    <w:rsid w:val="00A15FB4"/>
    <w:rsid w:val="00A1602B"/>
    <w:rsid w:val="00A16734"/>
    <w:rsid w:val="00A17BD6"/>
    <w:rsid w:val="00A17C50"/>
    <w:rsid w:val="00A2184C"/>
    <w:rsid w:val="00A24A2E"/>
    <w:rsid w:val="00A24E2C"/>
    <w:rsid w:val="00A27A84"/>
    <w:rsid w:val="00A27CB0"/>
    <w:rsid w:val="00A317AC"/>
    <w:rsid w:val="00A31AD8"/>
    <w:rsid w:val="00A32A9D"/>
    <w:rsid w:val="00A335D1"/>
    <w:rsid w:val="00A33932"/>
    <w:rsid w:val="00A34EE9"/>
    <w:rsid w:val="00A3547F"/>
    <w:rsid w:val="00A364CD"/>
    <w:rsid w:val="00A369C7"/>
    <w:rsid w:val="00A40434"/>
    <w:rsid w:val="00A40D1C"/>
    <w:rsid w:val="00A40F8C"/>
    <w:rsid w:val="00A41D68"/>
    <w:rsid w:val="00A41E68"/>
    <w:rsid w:val="00A42344"/>
    <w:rsid w:val="00A429E1"/>
    <w:rsid w:val="00A436AA"/>
    <w:rsid w:val="00A47AE0"/>
    <w:rsid w:val="00A50A48"/>
    <w:rsid w:val="00A50D7A"/>
    <w:rsid w:val="00A515FF"/>
    <w:rsid w:val="00A51B52"/>
    <w:rsid w:val="00A5213A"/>
    <w:rsid w:val="00A52911"/>
    <w:rsid w:val="00A533CD"/>
    <w:rsid w:val="00A534F0"/>
    <w:rsid w:val="00A541CA"/>
    <w:rsid w:val="00A54207"/>
    <w:rsid w:val="00A5520B"/>
    <w:rsid w:val="00A55E58"/>
    <w:rsid w:val="00A562E7"/>
    <w:rsid w:val="00A565E6"/>
    <w:rsid w:val="00A57033"/>
    <w:rsid w:val="00A576F8"/>
    <w:rsid w:val="00A605E9"/>
    <w:rsid w:val="00A60C58"/>
    <w:rsid w:val="00A612A3"/>
    <w:rsid w:val="00A61314"/>
    <w:rsid w:val="00A633EC"/>
    <w:rsid w:val="00A678E8"/>
    <w:rsid w:val="00A67AA6"/>
    <w:rsid w:val="00A70068"/>
    <w:rsid w:val="00A72C47"/>
    <w:rsid w:val="00A73043"/>
    <w:rsid w:val="00A74123"/>
    <w:rsid w:val="00A7503B"/>
    <w:rsid w:val="00A75FF1"/>
    <w:rsid w:val="00A80F7D"/>
    <w:rsid w:val="00A81AF2"/>
    <w:rsid w:val="00A81CC4"/>
    <w:rsid w:val="00A82102"/>
    <w:rsid w:val="00A86CA4"/>
    <w:rsid w:val="00A87472"/>
    <w:rsid w:val="00A87860"/>
    <w:rsid w:val="00A87B45"/>
    <w:rsid w:val="00A87E11"/>
    <w:rsid w:val="00A90C3C"/>
    <w:rsid w:val="00A91954"/>
    <w:rsid w:val="00A9221E"/>
    <w:rsid w:val="00A92746"/>
    <w:rsid w:val="00A927D1"/>
    <w:rsid w:val="00A92E12"/>
    <w:rsid w:val="00A9346D"/>
    <w:rsid w:val="00A94142"/>
    <w:rsid w:val="00A96BEE"/>
    <w:rsid w:val="00A96EE6"/>
    <w:rsid w:val="00A96F85"/>
    <w:rsid w:val="00A96FC5"/>
    <w:rsid w:val="00A97602"/>
    <w:rsid w:val="00AA3A3A"/>
    <w:rsid w:val="00AA51EF"/>
    <w:rsid w:val="00AA722B"/>
    <w:rsid w:val="00AA7300"/>
    <w:rsid w:val="00AB0C0B"/>
    <w:rsid w:val="00AB178B"/>
    <w:rsid w:val="00AB38A1"/>
    <w:rsid w:val="00AB6CC2"/>
    <w:rsid w:val="00AB6E73"/>
    <w:rsid w:val="00AB709F"/>
    <w:rsid w:val="00AB7807"/>
    <w:rsid w:val="00AC00E6"/>
    <w:rsid w:val="00AC2379"/>
    <w:rsid w:val="00AC3034"/>
    <w:rsid w:val="00AC318B"/>
    <w:rsid w:val="00AC3A3D"/>
    <w:rsid w:val="00AC3C46"/>
    <w:rsid w:val="00AC498F"/>
    <w:rsid w:val="00AC4C66"/>
    <w:rsid w:val="00AC5B90"/>
    <w:rsid w:val="00AC5E3C"/>
    <w:rsid w:val="00AC60BE"/>
    <w:rsid w:val="00AC61CD"/>
    <w:rsid w:val="00AC7B72"/>
    <w:rsid w:val="00AD1D44"/>
    <w:rsid w:val="00AD338D"/>
    <w:rsid w:val="00AD58CE"/>
    <w:rsid w:val="00AD6CB0"/>
    <w:rsid w:val="00AE0B76"/>
    <w:rsid w:val="00AE3043"/>
    <w:rsid w:val="00AE30C0"/>
    <w:rsid w:val="00AE4A4C"/>
    <w:rsid w:val="00AE518B"/>
    <w:rsid w:val="00AE5839"/>
    <w:rsid w:val="00AE6098"/>
    <w:rsid w:val="00AE6AB7"/>
    <w:rsid w:val="00AF18D9"/>
    <w:rsid w:val="00AF3B4B"/>
    <w:rsid w:val="00AF41C6"/>
    <w:rsid w:val="00AF52E2"/>
    <w:rsid w:val="00AF583D"/>
    <w:rsid w:val="00AF644C"/>
    <w:rsid w:val="00AF670B"/>
    <w:rsid w:val="00AF6905"/>
    <w:rsid w:val="00AF75F9"/>
    <w:rsid w:val="00AF7A0E"/>
    <w:rsid w:val="00AF7DA4"/>
    <w:rsid w:val="00B01960"/>
    <w:rsid w:val="00B02430"/>
    <w:rsid w:val="00B03F7E"/>
    <w:rsid w:val="00B05570"/>
    <w:rsid w:val="00B05B32"/>
    <w:rsid w:val="00B06CCA"/>
    <w:rsid w:val="00B07C4F"/>
    <w:rsid w:val="00B1076C"/>
    <w:rsid w:val="00B10DBF"/>
    <w:rsid w:val="00B114C4"/>
    <w:rsid w:val="00B1319F"/>
    <w:rsid w:val="00B148A0"/>
    <w:rsid w:val="00B149BE"/>
    <w:rsid w:val="00B15CD6"/>
    <w:rsid w:val="00B162D3"/>
    <w:rsid w:val="00B16D50"/>
    <w:rsid w:val="00B175FA"/>
    <w:rsid w:val="00B2050D"/>
    <w:rsid w:val="00B206E9"/>
    <w:rsid w:val="00B212A1"/>
    <w:rsid w:val="00B22BDC"/>
    <w:rsid w:val="00B22C9B"/>
    <w:rsid w:val="00B22F24"/>
    <w:rsid w:val="00B234D3"/>
    <w:rsid w:val="00B23931"/>
    <w:rsid w:val="00B26816"/>
    <w:rsid w:val="00B26FCD"/>
    <w:rsid w:val="00B272E7"/>
    <w:rsid w:val="00B306E7"/>
    <w:rsid w:val="00B32083"/>
    <w:rsid w:val="00B327FF"/>
    <w:rsid w:val="00B35D39"/>
    <w:rsid w:val="00B35FC9"/>
    <w:rsid w:val="00B37A4F"/>
    <w:rsid w:val="00B40EAD"/>
    <w:rsid w:val="00B455C3"/>
    <w:rsid w:val="00B46EAA"/>
    <w:rsid w:val="00B50164"/>
    <w:rsid w:val="00B512F2"/>
    <w:rsid w:val="00B51A6D"/>
    <w:rsid w:val="00B51DE3"/>
    <w:rsid w:val="00B524C1"/>
    <w:rsid w:val="00B52BE8"/>
    <w:rsid w:val="00B53293"/>
    <w:rsid w:val="00B54B7A"/>
    <w:rsid w:val="00B55955"/>
    <w:rsid w:val="00B6026C"/>
    <w:rsid w:val="00B60BF5"/>
    <w:rsid w:val="00B60CDB"/>
    <w:rsid w:val="00B6226F"/>
    <w:rsid w:val="00B6385B"/>
    <w:rsid w:val="00B641DB"/>
    <w:rsid w:val="00B65B71"/>
    <w:rsid w:val="00B65C62"/>
    <w:rsid w:val="00B66A0D"/>
    <w:rsid w:val="00B66D06"/>
    <w:rsid w:val="00B675D6"/>
    <w:rsid w:val="00B67E9F"/>
    <w:rsid w:val="00B706CA"/>
    <w:rsid w:val="00B71ABB"/>
    <w:rsid w:val="00B72654"/>
    <w:rsid w:val="00B728D2"/>
    <w:rsid w:val="00B740DE"/>
    <w:rsid w:val="00B7493F"/>
    <w:rsid w:val="00B76262"/>
    <w:rsid w:val="00B76F34"/>
    <w:rsid w:val="00B772BC"/>
    <w:rsid w:val="00B77660"/>
    <w:rsid w:val="00B77AF4"/>
    <w:rsid w:val="00B801B8"/>
    <w:rsid w:val="00B80350"/>
    <w:rsid w:val="00B833CE"/>
    <w:rsid w:val="00B854FE"/>
    <w:rsid w:val="00B87DA9"/>
    <w:rsid w:val="00B87E3F"/>
    <w:rsid w:val="00B90AAD"/>
    <w:rsid w:val="00B91087"/>
    <w:rsid w:val="00B91C9B"/>
    <w:rsid w:val="00B92362"/>
    <w:rsid w:val="00B92EAF"/>
    <w:rsid w:val="00B946CB"/>
    <w:rsid w:val="00B9483E"/>
    <w:rsid w:val="00B9491F"/>
    <w:rsid w:val="00B968EB"/>
    <w:rsid w:val="00BA0EAC"/>
    <w:rsid w:val="00BA1DEB"/>
    <w:rsid w:val="00BA254D"/>
    <w:rsid w:val="00BA298A"/>
    <w:rsid w:val="00BA45C3"/>
    <w:rsid w:val="00BA4C0E"/>
    <w:rsid w:val="00BA5CA4"/>
    <w:rsid w:val="00BB031E"/>
    <w:rsid w:val="00BB08AA"/>
    <w:rsid w:val="00BB0E4C"/>
    <w:rsid w:val="00BB1D7E"/>
    <w:rsid w:val="00BB3F2B"/>
    <w:rsid w:val="00BB41F1"/>
    <w:rsid w:val="00BB4414"/>
    <w:rsid w:val="00BB46C2"/>
    <w:rsid w:val="00BB610B"/>
    <w:rsid w:val="00BB6682"/>
    <w:rsid w:val="00BB6A63"/>
    <w:rsid w:val="00BC2E92"/>
    <w:rsid w:val="00BC32D2"/>
    <w:rsid w:val="00BC3849"/>
    <w:rsid w:val="00BC39CB"/>
    <w:rsid w:val="00BC556D"/>
    <w:rsid w:val="00BC5856"/>
    <w:rsid w:val="00BC6066"/>
    <w:rsid w:val="00BC6180"/>
    <w:rsid w:val="00BC6C9C"/>
    <w:rsid w:val="00BD0FF7"/>
    <w:rsid w:val="00BD281A"/>
    <w:rsid w:val="00BD308A"/>
    <w:rsid w:val="00BD4CED"/>
    <w:rsid w:val="00BD5FC5"/>
    <w:rsid w:val="00BD6353"/>
    <w:rsid w:val="00BD68DC"/>
    <w:rsid w:val="00BD6EE0"/>
    <w:rsid w:val="00BE08A2"/>
    <w:rsid w:val="00BE0B45"/>
    <w:rsid w:val="00BE113C"/>
    <w:rsid w:val="00BE1AA1"/>
    <w:rsid w:val="00BE31AF"/>
    <w:rsid w:val="00BE760F"/>
    <w:rsid w:val="00BF00E4"/>
    <w:rsid w:val="00BF0525"/>
    <w:rsid w:val="00BF148D"/>
    <w:rsid w:val="00BF1975"/>
    <w:rsid w:val="00BF1F52"/>
    <w:rsid w:val="00BF3266"/>
    <w:rsid w:val="00BF35A3"/>
    <w:rsid w:val="00BF4233"/>
    <w:rsid w:val="00BF4AA8"/>
    <w:rsid w:val="00BF5681"/>
    <w:rsid w:val="00BF57C0"/>
    <w:rsid w:val="00BF6A98"/>
    <w:rsid w:val="00BF71DA"/>
    <w:rsid w:val="00BF775D"/>
    <w:rsid w:val="00C002A8"/>
    <w:rsid w:val="00C0120A"/>
    <w:rsid w:val="00C0225E"/>
    <w:rsid w:val="00C026DF"/>
    <w:rsid w:val="00C02879"/>
    <w:rsid w:val="00C02B29"/>
    <w:rsid w:val="00C02F8D"/>
    <w:rsid w:val="00C03E6F"/>
    <w:rsid w:val="00C044A4"/>
    <w:rsid w:val="00C04D79"/>
    <w:rsid w:val="00C060DC"/>
    <w:rsid w:val="00C069F0"/>
    <w:rsid w:val="00C06ABE"/>
    <w:rsid w:val="00C07C1D"/>
    <w:rsid w:val="00C111C5"/>
    <w:rsid w:val="00C1219E"/>
    <w:rsid w:val="00C13CC4"/>
    <w:rsid w:val="00C13DD2"/>
    <w:rsid w:val="00C14579"/>
    <w:rsid w:val="00C151DA"/>
    <w:rsid w:val="00C15B76"/>
    <w:rsid w:val="00C16303"/>
    <w:rsid w:val="00C16B8A"/>
    <w:rsid w:val="00C17C6E"/>
    <w:rsid w:val="00C20A70"/>
    <w:rsid w:val="00C21545"/>
    <w:rsid w:val="00C2382A"/>
    <w:rsid w:val="00C23DD2"/>
    <w:rsid w:val="00C246B5"/>
    <w:rsid w:val="00C24C66"/>
    <w:rsid w:val="00C256D8"/>
    <w:rsid w:val="00C27464"/>
    <w:rsid w:val="00C27E95"/>
    <w:rsid w:val="00C30B12"/>
    <w:rsid w:val="00C311E8"/>
    <w:rsid w:val="00C3152E"/>
    <w:rsid w:val="00C31AFF"/>
    <w:rsid w:val="00C3472D"/>
    <w:rsid w:val="00C3613F"/>
    <w:rsid w:val="00C362AE"/>
    <w:rsid w:val="00C36888"/>
    <w:rsid w:val="00C368E3"/>
    <w:rsid w:val="00C40976"/>
    <w:rsid w:val="00C42695"/>
    <w:rsid w:val="00C4306C"/>
    <w:rsid w:val="00C43626"/>
    <w:rsid w:val="00C44F75"/>
    <w:rsid w:val="00C454A8"/>
    <w:rsid w:val="00C455A0"/>
    <w:rsid w:val="00C46118"/>
    <w:rsid w:val="00C46163"/>
    <w:rsid w:val="00C4631D"/>
    <w:rsid w:val="00C46FDE"/>
    <w:rsid w:val="00C4728C"/>
    <w:rsid w:val="00C51D14"/>
    <w:rsid w:val="00C5278A"/>
    <w:rsid w:val="00C537ED"/>
    <w:rsid w:val="00C53ABD"/>
    <w:rsid w:val="00C54435"/>
    <w:rsid w:val="00C54738"/>
    <w:rsid w:val="00C5477A"/>
    <w:rsid w:val="00C549F1"/>
    <w:rsid w:val="00C57000"/>
    <w:rsid w:val="00C5744E"/>
    <w:rsid w:val="00C605FD"/>
    <w:rsid w:val="00C6242D"/>
    <w:rsid w:val="00C63636"/>
    <w:rsid w:val="00C63E32"/>
    <w:rsid w:val="00C6408B"/>
    <w:rsid w:val="00C6506A"/>
    <w:rsid w:val="00C6518E"/>
    <w:rsid w:val="00C65B8C"/>
    <w:rsid w:val="00C6632A"/>
    <w:rsid w:val="00C67137"/>
    <w:rsid w:val="00C677BF"/>
    <w:rsid w:val="00C67CAE"/>
    <w:rsid w:val="00C67E2F"/>
    <w:rsid w:val="00C70A49"/>
    <w:rsid w:val="00C719B8"/>
    <w:rsid w:val="00C7269A"/>
    <w:rsid w:val="00C73361"/>
    <w:rsid w:val="00C73938"/>
    <w:rsid w:val="00C74ED6"/>
    <w:rsid w:val="00C7535A"/>
    <w:rsid w:val="00C75F48"/>
    <w:rsid w:val="00C77F06"/>
    <w:rsid w:val="00C814BB"/>
    <w:rsid w:val="00C81B0E"/>
    <w:rsid w:val="00C824AD"/>
    <w:rsid w:val="00C826DB"/>
    <w:rsid w:val="00C82F2D"/>
    <w:rsid w:val="00C8365B"/>
    <w:rsid w:val="00C84275"/>
    <w:rsid w:val="00C85600"/>
    <w:rsid w:val="00C85EF5"/>
    <w:rsid w:val="00C8720B"/>
    <w:rsid w:val="00C906A9"/>
    <w:rsid w:val="00C90C49"/>
    <w:rsid w:val="00C91CC5"/>
    <w:rsid w:val="00C9258B"/>
    <w:rsid w:val="00C92C34"/>
    <w:rsid w:val="00C947AE"/>
    <w:rsid w:val="00C95A94"/>
    <w:rsid w:val="00C95EC2"/>
    <w:rsid w:val="00C9640E"/>
    <w:rsid w:val="00C968E7"/>
    <w:rsid w:val="00CA005E"/>
    <w:rsid w:val="00CA05EE"/>
    <w:rsid w:val="00CA0BCE"/>
    <w:rsid w:val="00CA0E86"/>
    <w:rsid w:val="00CA0F60"/>
    <w:rsid w:val="00CA1877"/>
    <w:rsid w:val="00CA1DFF"/>
    <w:rsid w:val="00CA2239"/>
    <w:rsid w:val="00CA22C7"/>
    <w:rsid w:val="00CA2EAD"/>
    <w:rsid w:val="00CA3586"/>
    <w:rsid w:val="00CA3911"/>
    <w:rsid w:val="00CA3FFF"/>
    <w:rsid w:val="00CA4722"/>
    <w:rsid w:val="00CA5A35"/>
    <w:rsid w:val="00CA6872"/>
    <w:rsid w:val="00CB08A6"/>
    <w:rsid w:val="00CB2DF3"/>
    <w:rsid w:val="00CB3F0C"/>
    <w:rsid w:val="00CB504D"/>
    <w:rsid w:val="00CB6977"/>
    <w:rsid w:val="00CB6E7B"/>
    <w:rsid w:val="00CB7771"/>
    <w:rsid w:val="00CC0C21"/>
    <w:rsid w:val="00CC0C29"/>
    <w:rsid w:val="00CC193C"/>
    <w:rsid w:val="00CC4433"/>
    <w:rsid w:val="00CC542E"/>
    <w:rsid w:val="00CC5F57"/>
    <w:rsid w:val="00CC5FC1"/>
    <w:rsid w:val="00CC6D1B"/>
    <w:rsid w:val="00CC7DB1"/>
    <w:rsid w:val="00CD152D"/>
    <w:rsid w:val="00CD1958"/>
    <w:rsid w:val="00CD39A7"/>
    <w:rsid w:val="00CD3A36"/>
    <w:rsid w:val="00CD5778"/>
    <w:rsid w:val="00CE0C3C"/>
    <w:rsid w:val="00CE1003"/>
    <w:rsid w:val="00CE21BD"/>
    <w:rsid w:val="00CE2C52"/>
    <w:rsid w:val="00CE3C47"/>
    <w:rsid w:val="00CE3EA3"/>
    <w:rsid w:val="00CE4811"/>
    <w:rsid w:val="00CE50C1"/>
    <w:rsid w:val="00CE7399"/>
    <w:rsid w:val="00CE74B6"/>
    <w:rsid w:val="00CF1046"/>
    <w:rsid w:val="00CF1E6E"/>
    <w:rsid w:val="00CF3C31"/>
    <w:rsid w:val="00CF588F"/>
    <w:rsid w:val="00CF6335"/>
    <w:rsid w:val="00CF6FF9"/>
    <w:rsid w:val="00D00473"/>
    <w:rsid w:val="00D00579"/>
    <w:rsid w:val="00D01424"/>
    <w:rsid w:val="00D018F1"/>
    <w:rsid w:val="00D03249"/>
    <w:rsid w:val="00D036DA"/>
    <w:rsid w:val="00D04B7F"/>
    <w:rsid w:val="00D055E8"/>
    <w:rsid w:val="00D11C6E"/>
    <w:rsid w:val="00D122E2"/>
    <w:rsid w:val="00D13F35"/>
    <w:rsid w:val="00D14DB1"/>
    <w:rsid w:val="00D228C8"/>
    <w:rsid w:val="00D229DE"/>
    <w:rsid w:val="00D23378"/>
    <w:rsid w:val="00D239BB"/>
    <w:rsid w:val="00D242A4"/>
    <w:rsid w:val="00D24782"/>
    <w:rsid w:val="00D24D60"/>
    <w:rsid w:val="00D252D0"/>
    <w:rsid w:val="00D257A4"/>
    <w:rsid w:val="00D26B4A"/>
    <w:rsid w:val="00D330AC"/>
    <w:rsid w:val="00D332B9"/>
    <w:rsid w:val="00D33669"/>
    <w:rsid w:val="00D34EE6"/>
    <w:rsid w:val="00D3583F"/>
    <w:rsid w:val="00D35A6B"/>
    <w:rsid w:val="00D35BED"/>
    <w:rsid w:val="00D35D7A"/>
    <w:rsid w:val="00D36F5C"/>
    <w:rsid w:val="00D37146"/>
    <w:rsid w:val="00D37AE1"/>
    <w:rsid w:val="00D40569"/>
    <w:rsid w:val="00D41C39"/>
    <w:rsid w:val="00D42526"/>
    <w:rsid w:val="00D430F9"/>
    <w:rsid w:val="00D43C6E"/>
    <w:rsid w:val="00D44AF1"/>
    <w:rsid w:val="00D47183"/>
    <w:rsid w:val="00D47243"/>
    <w:rsid w:val="00D50DCA"/>
    <w:rsid w:val="00D5137D"/>
    <w:rsid w:val="00D5161E"/>
    <w:rsid w:val="00D52A6A"/>
    <w:rsid w:val="00D57A97"/>
    <w:rsid w:val="00D60EE7"/>
    <w:rsid w:val="00D61B6F"/>
    <w:rsid w:val="00D62D0D"/>
    <w:rsid w:val="00D63B15"/>
    <w:rsid w:val="00D668FE"/>
    <w:rsid w:val="00D67190"/>
    <w:rsid w:val="00D67B65"/>
    <w:rsid w:val="00D70215"/>
    <w:rsid w:val="00D70992"/>
    <w:rsid w:val="00D711AC"/>
    <w:rsid w:val="00D716DF"/>
    <w:rsid w:val="00D71C06"/>
    <w:rsid w:val="00D73085"/>
    <w:rsid w:val="00D75D06"/>
    <w:rsid w:val="00D805D3"/>
    <w:rsid w:val="00D80A14"/>
    <w:rsid w:val="00D841A3"/>
    <w:rsid w:val="00D841D0"/>
    <w:rsid w:val="00D87144"/>
    <w:rsid w:val="00D90699"/>
    <w:rsid w:val="00D927F0"/>
    <w:rsid w:val="00D93DAC"/>
    <w:rsid w:val="00D945F9"/>
    <w:rsid w:val="00D94620"/>
    <w:rsid w:val="00D96734"/>
    <w:rsid w:val="00D972F3"/>
    <w:rsid w:val="00D977CB"/>
    <w:rsid w:val="00D977E4"/>
    <w:rsid w:val="00DA0174"/>
    <w:rsid w:val="00DA0F8A"/>
    <w:rsid w:val="00DA1E32"/>
    <w:rsid w:val="00DA31D2"/>
    <w:rsid w:val="00DA52B5"/>
    <w:rsid w:val="00DA7A7C"/>
    <w:rsid w:val="00DB18E8"/>
    <w:rsid w:val="00DB203B"/>
    <w:rsid w:val="00DB2C65"/>
    <w:rsid w:val="00DB50B4"/>
    <w:rsid w:val="00DB5CC1"/>
    <w:rsid w:val="00DB6137"/>
    <w:rsid w:val="00DB692F"/>
    <w:rsid w:val="00DB695D"/>
    <w:rsid w:val="00DB72A4"/>
    <w:rsid w:val="00DC2CA3"/>
    <w:rsid w:val="00DC3B03"/>
    <w:rsid w:val="00DC5811"/>
    <w:rsid w:val="00DD02A1"/>
    <w:rsid w:val="00DD0FB5"/>
    <w:rsid w:val="00DD1B70"/>
    <w:rsid w:val="00DD227F"/>
    <w:rsid w:val="00DD306F"/>
    <w:rsid w:val="00DD34EF"/>
    <w:rsid w:val="00DD6252"/>
    <w:rsid w:val="00DD6349"/>
    <w:rsid w:val="00DD7322"/>
    <w:rsid w:val="00DD7592"/>
    <w:rsid w:val="00DE2609"/>
    <w:rsid w:val="00DE2681"/>
    <w:rsid w:val="00DE28D1"/>
    <w:rsid w:val="00DE2934"/>
    <w:rsid w:val="00DE3BBC"/>
    <w:rsid w:val="00DE4DFD"/>
    <w:rsid w:val="00DE52AD"/>
    <w:rsid w:val="00DE7973"/>
    <w:rsid w:val="00DE799D"/>
    <w:rsid w:val="00DF0965"/>
    <w:rsid w:val="00DF39D9"/>
    <w:rsid w:val="00DF542A"/>
    <w:rsid w:val="00E0135B"/>
    <w:rsid w:val="00E014F6"/>
    <w:rsid w:val="00E016B1"/>
    <w:rsid w:val="00E02D91"/>
    <w:rsid w:val="00E03299"/>
    <w:rsid w:val="00E04D8A"/>
    <w:rsid w:val="00E04E24"/>
    <w:rsid w:val="00E05A88"/>
    <w:rsid w:val="00E1081C"/>
    <w:rsid w:val="00E1096B"/>
    <w:rsid w:val="00E112E8"/>
    <w:rsid w:val="00E124AF"/>
    <w:rsid w:val="00E13ED1"/>
    <w:rsid w:val="00E14F91"/>
    <w:rsid w:val="00E15587"/>
    <w:rsid w:val="00E16BF7"/>
    <w:rsid w:val="00E17A95"/>
    <w:rsid w:val="00E2156B"/>
    <w:rsid w:val="00E218A5"/>
    <w:rsid w:val="00E21EAE"/>
    <w:rsid w:val="00E22254"/>
    <w:rsid w:val="00E22D3C"/>
    <w:rsid w:val="00E23C9D"/>
    <w:rsid w:val="00E24035"/>
    <w:rsid w:val="00E24C53"/>
    <w:rsid w:val="00E25C7B"/>
    <w:rsid w:val="00E260BD"/>
    <w:rsid w:val="00E26219"/>
    <w:rsid w:val="00E265FC"/>
    <w:rsid w:val="00E26B1D"/>
    <w:rsid w:val="00E2724D"/>
    <w:rsid w:val="00E306B8"/>
    <w:rsid w:val="00E30789"/>
    <w:rsid w:val="00E30840"/>
    <w:rsid w:val="00E3103E"/>
    <w:rsid w:val="00E316AD"/>
    <w:rsid w:val="00E328FE"/>
    <w:rsid w:val="00E32AEE"/>
    <w:rsid w:val="00E33F07"/>
    <w:rsid w:val="00E35D54"/>
    <w:rsid w:val="00E41DC6"/>
    <w:rsid w:val="00E422D1"/>
    <w:rsid w:val="00E427AE"/>
    <w:rsid w:val="00E4411C"/>
    <w:rsid w:val="00E464D8"/>
    <w:rsid w:val="00E4795E"/>
    <w:rsid w:val="00E5048F"/>
    <w:rsid w:val="00E50BC1"/>
    <w:rsid w:val="00E5176A"/>
    <w:rsid w:val="00E51EB9"/>
    <w:rsid w:val="00E53581"/>
    <w:rsid w:val="00E5526B"/>
    <w:rsid w:val="00E559BF"/>
    <w:rsid w:val="00E5612D"/>
    <w:rsid w:val="00E56CAD"/>
    <w:rsid w:val="00E56CC7"/>
    <w:rsid w:val="00E56F5D"/>
    <w:rsid w:val="00E61136"/>
    <w:rsid w:val="00E63563"/>
    <w:rsid w:val="00E6413B"/>
    <w:rsid w:val="00E645FE"/>
    <w:rsid w:val="00E64927"/>
    <w:rsid w:val="00E650CA"/>
    <w:rsid w:val="00E66964"/>
    <w:rsid w:val="00E67286"/>
    <w:rsid w:val="00E67F6E"/>
    <w:rsid w:val="00E728E3"/>
    <w:rsid w:val="00E72ACD"/>
    <w:rsid w:val="00E74052"/>
    <w:rsid w:val="00E74355"/>
    <w:rsid w:val="00E76181"/>
    <w:rsid w:val="00E80696"/>
    <w:rsid w:val="00E80A3F"/>
    <w:rsid w:val="00E8462D"/>
    <w:rsid w:val="00E84F91"/>
    <w:rsid w:val="00E85205"/>
    <w:rsid w:val="00E855AD"/>
    <w:rsid w:val="00E85D3E"/>
    <w:rsid w:val="00E860D5"/>
    <w:rsid w:val="00E86523"/>
    <w:rsid w:val="00E87D6E"/>
    <w:rsid w:val="00E901AF"/>
    <w:rsid w:val="00E9132A"/>
    <w:rsid w:val="00E96A75"/>
    <w:rsid w:val="00E96F78"/>
    <w:rsid w:val="00E970FE"/>
    <w:rsid w:val="00E97103"/>
    <w:rsid w:val="00E97B45"/>
    <w:rsid w:val="00EA1201"/>
    <w:rsid w:val="00EA1773"/>
    <w:rsid w:val="00EA1B69"/>
    <w:rsid w:val="00EA51BD"/>
    <w:rsid w:val="00EA63CD"/>
    <w:rsid w:val="00EA64A7"/>
    <w:rsid w:val="00EB188A"/>
    <w:rsid w:val="00EB2EC3"/>
    <w:rsid w:val="00EB7F0C"/>
    <w:rsid w:val="00EC05CB"/>
    <w:rsid w:val="00EC08F1"/>
    <w:rsid w:val="00EC235D"/>
    <w:rsid w:val="00EC2387"/>
    <w:rsid w:val="00EC27C5"/>
    <w:rsid w:val="00EC31C3"/>
    <w:rsid w:val="00EC43BA"/>
    <w:rsid w:val="00EC520A"/>
    <w:rsid w:val="00EC7ADD"/>
    <w:rsid w:val="00EC7CEB"/>
    <w:rsid w:val="00EC7F20"/>
    <w:rsid w:val="00ED0092"/>
    <w:rsid w:val="00ED009D"/>
    <w:rsid w:val="00ED06D6"/>
    <w:rsid w:val="00ED074B"/>
    <w:rsid w:val="00ED143E"/>
    <w:rsid w:val="00ED2434"/>
    <w:rsid w:val="00ED3A82"/>
    <w:rsid w:val="00ED5D0F"/>
    <w:rsid w:val="00ED6B93"/>
    <w:rsid w:val="00ED7604"/>
    <w:rsid w:val="00ED7A45"/>
    <w:rsid w:val="00ED7AB4"/>
    <w:rsid w:val="00EE0003"/>
    <w:rsid w:val="00EE0DC1"/>
    <w:rsid w:val="00EE0E9F"/>
    <w:rsid w:val="00EE1709"/>
    <w:rsid w:val="00EE2411"/>
    <w:rsid w:val="00EE35C1"/>
    <w:rsid w:val="00EE440A"/>
    <w:rsid w:val="00EE4946"/>
    <w:rsid w:val="00EE5A01"/>
    <w:rsid w:val="00EE5AB3"/>
    <w:rsid w:val="00EE5CBA"/>
    <w:rsid w:val="00EE5EE3"/>
    <w:rsid w:val="00EE6A3E"/>
    <w:rsid w:val="00EE731A"/>
    <w:rsid w:val="00EE7FE0"/>
    <w:rsid w:val="00EF10B8"/>
    <w:rsid w:val="00EF162E"/>
    <w:rsid w:val="00EF3DEA"/>
    <w:rsid w:val="00EF57C2"/>
    <w:rsid w:val="00EF6F87"/>
    <w:rsid w:val="00EF7573"/>
    <w:rsid w:val="00F01141"/>
    <w:rsid w:val="00F01E88"/>
    <w:rsid w:val="00F02A90"/>
    <w:rsid w:val="00F037CE"/>
    <w:rsid w:val="00F041DD"/>
    <w:rsid w:val="00F062B2"/>
    <w:rsid w:val="00F062DB"/>
    <w:rsid w:val="00F066D6"/>
    <w:rsid w:val="00F07577"/>
    <w:rsid w:val="00F10CD9"/>
    <w:rsid w:val="00F10E18"/>
    <w:rsid w:val="00F1169E"/>
    <w:rsid w:val="00F15AA9"/>
    <w:rsid w:val="00F15F01"/>
    <w:rsid w:val="00F17B07"/>
    <w:rsid w:val="00F200DC"/>
    <w:rsid w:val="00F205A9"/>
    <w:rsid w:val="00F208EF"/>
    <w:rsid w:val="00F2271D"/>
    <w:rsid w:val="00F23555"/>
    <w:rsid w:val="00F2413E"/>
    <w:rsid w:val="00F2426B"/>
    <w:rsid w:val="00F30384"/>
    <w:rsid w:val="00F30710"/>
    <w:rsid w:val="00F31879"/>
    <w:rsid w:val="00F3194D"/>
    <w:rsid w:val="00F31C1C"/>
    <w:rsid w:val="00F31E9A"/>
    <w:rsid w:val="00F3202B"/>
    <w:rsid w:val="00F33275"/>
    <w:rsid w:val="00F353F6"/>
    <w:rsid w:val="00F35F6E"/>
    <w:rsid w:val="00F3699F"/>
    <w:rsid w:val="00F4096F"/>
    <w:rsid w:val="00F40B18"/>
    <w:rsid w:val="00F40B70"/>
    <w:rsid w:val="00F418FC"/>
    <w:rsid w:val="00F41B25"/>
    <w:rsid w:val="00F41B72"/>
    <w:rsid w:val="00F42419"/>
    <w:rsid w:val="00F42540"/>
    <w:rsid w:val="00F43C82"/>
    <w:rsid w:val="00F43CA9"/>
    <w:rsid w:val="00F440BD"/>
    <w:rsid w:val="00F44E9E"/>
    <w:rsid w:val="00F451D3"/>
    <w:rsid w:val="00F45898"/>
    <w:rsid w:val="00F46D01"/>
    <w:rsid w:val="00F51DC9"/>
    <w:rsid w:val="00F522AB"/>
    <w:rsid w:val="00F52C08"/>
    <w:rsid w:val="00F5318E"/>
    <w:rsid w:val="00F53825"/>
    <w:rsid w:val="00F53AE8"/>
    <w:rsid w:val="00F54883"/>
    <w:rsid w:val="00F552AD"/>
    <w:rsid w:val="00F562C6"/>
    <w:rsid w:val="00F56ABD"/>
    <w:rsid w:val="00F56C62"/>
    <w:rsid w:val="00F61309"/>
    <w:rsid w:val="00F61437"/>
    <w:rsid w:val="00F62A74"/>
    <w:rsid w:val="00F630AC"/>
    <w:rsid w:val="00F63125"/>
    <w:rsid w:val="00F63D30"/>
    <w:rsid w:val="00F658F3"/>
    <w:rsid w:val="00F66CFB"/>
    <w:rsid w:val="00F67C5B"/>
    <w:rsid w:val="00F71261"/>
    <w:rsid w:val="00F7179D"/>
    <w:rsid w:val="00F717CE"/>
    <w:rsid w:val="00F71EA9"/>
    <w:rsid w:val="00F727F2"/>
    <w:rsid w:val="00F72AA0"/>
    <w:rsid w:val="00F751EE"/>
    <w:rsid w:val="00F75EB7"/>
    <w:rsid w:val="00F766E5"/>
    <w:rsid w:val="00F8164E"/>
    <w:rsid w:val="00F81AB2"/>
    <w:rsid w:val="00F82063"/>
    <w:rsid w:val="00F82289"/>
    <w:rsid w:val="00F82DCC"/>
    <w:rsid w:val="00F83226"/>
    <w:rsid w:val="00F83A8F"/>
    <w:rsid w:val="00F85914"/>
    <w:rsid w:val="00F85C25"/>
    <w:rsid w:val="00F8657C"/>
    <w:rsid w:val="00F871E3"/>
    <w:rsid w:val="00F877CF"/>
    <w:rsid w:val="00F87889"/>
    <w:rsid w:val="00F90AAC"/>
    <w:rsid w:val="00F91852"/>
    <w:rsid w:val="00F91E0E"/>
    <w:rsid w:val="00F92B68"/>
    <w:rsid w:val="00F93F48"/>
    <w:rsid w:val="00F9428C"/>
    <w:rsid w:val="00F94420"/>
    <w:rsid w:val="00F95157"/>
    <w:rsid w:val="00F971B9"/>
    <w:rsid w:val="00F971F0"/>
    <w:rsid w:val="00FA07BF"/>
    <w:rsid w:val="00FA0CBE"/>
    <w:rsid w:val="00FA1018"/>
    <w:rsid w:val="00FA15A8"/>
    <w:rsid w:val="00FA3474"/>
    <w:rsid w:val="00FA5052"/>
    <w:rsid w:val="00FA5F42"/>
    <w:rsid w:val="00FA6E03"/>
    <w:rsid w:val="00FA7828"/>
    <w:rsid w:val="00FA7F8F"/>
    <w:rsid w:val="00FB0F16"/>
    <w:rsid w:val="00FB1A7A"/>
    <w:rsid w:val="00FB4187"/>
    <w:rsid w:val="00FB47B2"/>
    <w:rsid w:val="00FB4A56"/>
    <w:rsid w:val="00FB4C03"/>
    <w:rsid w:val="00FC0A52"/>
    <w:rsid w:val="00FC1039"/>
    <w:rsid w:val="00FC1D61"/>
    <w:rsid w:val="00FC1FCA"/>
    <w:rsid w:val="00FC3292"/>
    <w:rsid w:val="00FC4135"/>
    <w:rsid w:val="00FC4349"/>
    <w:rsid w:val="00FC4507"/>
    <w:rsid w:val="00FC557D"/>
    <w:rsid w:val="00FD0DF6"/>
    <w:rsid w:val="00FD17C3"/>
    <w:rsid w:val="00FD197F"/>
    <w:rsid w:val="00FD2CD2"/>
    <w:rsid w:val="00FD2D5E"/>
    <w:rsid w:val="00FD5884"/>
    <w:rsid w:val="00FD5DC6"/>
    <w:rsid w:val="00FD602C"/>
    <w:rsid w:val="00FD63FE"/>
    <w:rsid w:val="00FD6D61"/>
    <w:rsid w:val="00FE30D7"/>
    <w:rsid w:val="00FE4299"/>
    <w:rsid w:val="00FE5393"/>
    <w:rsid w:val="00FE6542"/>
    <w:rsid w:val="00FE6E6C"/>
    <w:rsid w:val="00FE745C"/>
    <w:rsid w:val="00FE7FD7"/>
    <w:rsid w:val="00FF059C"/>
    <w:rsid w:val="00FF0F76"/>
    <w:rsid w:val="00FF2EBD"/>
    <w:rsid w:val="00FF40AE"/>
    <w:rsid w:val="00FF41A3"/>
    <w:rsid w:val="00FF42D0"/>
    <w:rsid w:val="00FF5451"/>
    <w:rsid w:val="00FF6296"/>
    <w:rsid w:val="00FF69A5"/>
    <w:rsid w:val="00FF69C3"/>
    <w:rsid w:val="00FF71EB"/>
    <w:rsid w:val="00FF75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E10CCC7-DC38-42F0-85CB-AF50D9620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24BE"/>
    <w:pPr>
      <w:spacing w:line="360" w:lineRule="auto"/>
      <w:jc w:val="both"/>
    </w:pPr>
    <w:rPr>
      <w:rFonts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rsid w:val="00CB7771"/>
  </w:style>
  <w:style w:type="character" w:customStyle="1" w:styleId="DateChar">
    <w:name w:val="Date Char"/>
    <w:basedOn w:val="DefaultParagraphFont"/>
    <w:link w:val="Date"/>
    <w:uiPriority w:val="99"/>
    <w:semiHidden/>
    <w:locked/>
    <w:rsid w:val="00CB7771"/>
  </w:style>
  <w:style w:type="paragraph" w:styleId="ListParagraph">
    <w:name w:val="List Paragraph"/>
    <w:basedOn w:val="Normal"/>
    <w:uiPriority w:val="99"/>
    <w:qFormat/>
    <w:rsid w:val="00CB7771"/>
    <w:pPr>
      <w:ind w:left="720"/>
    </w:pPr>
  </w:style>
  <w:style w:type="paragraph" w:styleId="BalloonText">
    <w:name w:val="Balloon Text"/>
    <w:basedOn w:val="Normal"/>
    <w:link w:val="BalloonTextChar"/>
    <w:uiPriority w:val="99"/>
    <w:semiHidden/>
    <w:rsid w:val="009239E2"/>
    <w:pPr>
      <w:spacing w:line="240" w:lineRule="auto"/>
    </w:pPr>
    <w:rPr>
      <w:rFonts w:ascii="Tahoma" w:hAnsi="Tahoma" w:cs="Tahoma"/>
      <w:sz w:val="16"/>
      <w:szCs w:val="16"/>
    </w:rPr>
  </w:style>
  <w:style w:type="character" w:customStyle="1" w:styleId="BalloonTextChar">
    <w:name w:val="Balloon Text Char"/>
    <w:link w:val="BalloonText"/>
    <w:uiPriority w:val="99"/>
    <w:semiHidden/>
    <w:locked/>
    <w:rsid w:val="009239E2"/>
    <w:rPr>
      <w:rFonts w:ascii="Tahoma" w:hAnsi="Tahoma" w:cs="Tahoma"/>
      <w:sz w:val="16"/>
      <w:szCs w:val="16"/>
    </w:rPr>
  </w:style>
  <w:style w:type="table" w:styleId="TableGrid">
    <w:name w:val="Table Grid"/>
    <w:basedOn w:val="TableNormal"/>
    <w:uiPriority w:val="59"/>
    <w:rsid w:val="0093250E"/>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rsid w:val="00517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rPr>
  </w:style>
  <w:style w:type="character" w:customStyle="1" w:styleId="HTMLPreformattedChar">
    <w:name w:val="HTML Preformatted Char"/>
    <w:link w:val="HTMLPreformatted"/>
    <w:uiPriority w:val="99"/>
    <w:semiHidden/>
    <w:locked/>
    <w:rsid w:val="00517CAF"/>
    <w:rPr>
      <w:rFonts w:ascii="Courier New" w:hAnsi="Courier New" w:cs="Courier New"/>
      <w:sz w:val="20"/>
      <w:szCs w:val="20"/>
    </w:rPr>
  </w:style>
  <w:style w:type="character" w:customStyle="1" w:styleId="pun">
    <w:name w:val="pun"/>
    <w:basedOn w:val="DefaultParagraphFont"/>
    <w:uiPriority w:val="99"/>
    <w:rsid w:val="00517CAF"/>
  </w:style>
  <w:style w:type="character" w:customStyle="1" w:styleId="pln">
    <w:name w:val="pln"/>
    <w:basedOn w:val="DefaultParagraphFont"/>
    <w:uiPriority w:val="99"/>
    <w:rsid w:val="00517CAF"/>
  </w:style>
  <w:style w:type="character" w:customStyle="1" w:styleId="typ">
    <w:name w:val="typ"/>
    <w:basedOn w:val="DefaultParagraphFont"/>
    <w:uiPriority w:val="99"/>
    <w:rsid w:val="00517CAF"/>
  </w:style>
  <w:style w:type="character" w:customStyle="1" w:styleId="lit">
    <w:name w:val="lit"/>
    <w:basedOn w:val="DefaultParagraphFont"/>
    <w:uiPriority w:val="99"/>
    <w:rsid w:val="00517CAF"/>
  </w:style>
  <w:style w:type="character" w:customStyle="1" w:styleId="kwd">
    <w:name w:val="kwd"/>
    <w:basedOn w:val="DefaultParagraphFont"/>
    <w:uiPriority w:val="99"/>
    <w:rsid w:val="00517CAF"/>
  </w:style>
  <w:style w:type="character" w:customStyle="1" w:styleId="str">
    <w:name w:val="str"/>
    <w:basedOn w:val="DefaultParagraphFont"/>
    <w:uiPriority w:val="99"/>
    <w:rsid w:val="00517CAF"/>
  </w:style>
  <w:style w:type="paragraph" w:styleId="NormalWeb">
    <w:name w:val="Normal (Web)"/>
    <w:basedOn w:val="Normal"/>
    <w:uiPriority w:val="99"/>
    <w:rsid w:val="006948EB"/>
    <w:pPr>
      <w:spacing w:before="100" w:beforeAutospacing="1" w:after="100" w:afterAutospacing="1" w:line="240" w:lineRule="auto"/>
    </w:pPr>
    <w:rPr>
      <w:rFonts w:ascii="Times New Roman" w:hAnsi="Times New Roman" w:cs="Times New Roman"/>
      <w:sz w:val="24"/>
      <w:szCs w:val="24"/>
    </w:rPr>
  </w:style>
  <w:style w:type="paragraph" w:styleId="Header">
    <w:name w:val="header"/>
    <w:basedOn w:val="Normal"/>
    <w:link w:val="HeaderChar"/>
    <w:uiPriority w:val="99"/>
    <w:rsid w:val="005C60A5"/>
    <w:pPr>
      <w:tabs>
        <w:tab w:val="center" w:pos="4320"/>
        <w:tab w:val="right" w:pos="8640"/>
      </w:tabs>
      <w:spacing w:line="240" w:lineRule="auto"/>
    </w:pPr>
  </w:style>
  <w:style w:type="character" w:customStyle="1" w:styleId="HeaderChar">
    <w:name w:val="Header Char"/>
    <w:basedOn w:val="DefaultParagraphFont"/>
    <w:link w:val="Header"/>
    <w:uiPriority w:val="99"/>
    <w:locked/>
    <w:rsid w:val="005C60A5"/>
  </w:style>
  <w:style w:type="paragraph" w:styleId="Footer">
    <w:name w:val="footer"/>
    <w:basedOn w:val="Normal"/>
    <w:link w:val="FooterChar"/>
    <w:uiPriority w:val="99"/>
    <w:rsid w:val="005C60A5"/>
    <w:pPr>
      <w:tabs>
        <w:tab w:val="center" w:pos="4320"/>
        <w:tab w:val="right" w:pos="8640"/>
      </w:tabs>
      <w:spacing w:line="240" w:lineRule="auto"/>
    </w:pPr>
  </w:style>
  <w:style w:type="character" w:customStyle="1" w:styleId="FooterChar">
    <w:name w:val="Footer Char"/>
    <w:basedOn w:val="DefaultParagraphFont"/>
    <w:link w:val="Footer"/>
    <w:uiPriority w:val="99"/>
    <w:locked/>
    <w:rsid w:val="005C60A5"/>
  </w:style>
  <w:style w:type="table" w:customStyle="1" w:styleId="PlainTable11">
    <w:name w:val="Plain Table 11"/>
    <w:uiPriority w:val="99"/>
    <w:rsid w:val="001B27AF"/>
    <w:rPr>
      <w:rFonts w:cs="Calibri"/>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eGridLight1">
    <w:name w:val="Table Grid Light1"/>
    <w:uiPriority w:val="99"/>
    <w:rsid w:val="001B27AF"/>
    <w:rPr>
      <w:rFonts w:cs="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Caption">
    <w:name w:val="caption"/>
    <w:basedOn w:val="Normal"/>
    <w:next w:val="Normal"/>
    <w:uiPriority w:val="35"/>
    <w:qFormat/>
    <w:rsid w:val="00D70992"/>
    <w:pPr>
      <w:keepNext/>
      <w:spacing w:line="240" w:lineRule="auto"/>
    </w:pPr>
    <w:rPr>
      <w:i/>
      <w:iCs/>
      <w:color w:val="1F497D"/>
      <w:sz w:val="18"/>
      <w:szCs w:val="18"/>
    </w:rPr>
  </w:style>
  <w:style w:type="paragraph" w:customStyle="1" w:styleId="EndNoteBibliographyTitle">
    <w:name w:val="EndNote Bibliography Title"/>
    <w:basedOn w:val="Normal"/>
    <w:link w:val="EndNoteBibliographyTitleChar"/>
    <w:uiPriority w:val="99"/>
    <w:rsid w:val="00A60C58"/>
    <w:pPr>
      <w:jc w:val="center"/>
    </w:pPr>
    <w:rPr>
      <w:noProof/>
      <w:szCs w:val="20"/>
    </w:rPr>
  </w:style>
  <w:style w:type="character" w:customStyle="1" w:styleId="EndNoteBibliographyTitleChar">
    <w:name w:val="EndNote Bibliography Title Char"/>
    <w:link w:val="EndNoteBibliographyTitle"/>
    <w:uiPriority w:val="99"/>
    <w:locked/>
    <w:rsid w:val="00A60C58"/>
    <w:rPr>
      <w:rFonts w:cs="Calibri"/>
      <w:noProof/>
      <w:sz w:val="22"/>
    </w:rPr>
  </w:style>
  <w:style w:type="paragraph" w:customStyle="1" w:styleId="EndNoteBibliography">
    <w:name w:val="EndNote Bibliography"/>
    <w:basedOn w:val="Normal"/>
    <w:link w:val="EndNoteBibliographyChar"/>
    <w:uiPriority w:val="99"/>
    <w:rsid w:val="00A60C58"/>
    <w:pPr>
      <w:spacing w:line="240" w:lineRule="auto"/>
    </w:pPr>
    <w:rPr>
      <w:noProof/>
      <w:szCs w:val="20"/>
    </w:rPr>
  </w:style>
  <w:style w:type="character" w:customStyle="1" w:styleId="EndNoteBibliographyChar">
    <w:name w:val="EndNote Bibliography Char"/>
    <w:link w:val="EndNoteBibliography"/>
    <w:uiPriority w:val="99"/>
    <w:locked/>
    <w:rsid w:val="00A60C58"/>
    <w:rPr>
      <w:rFonts w:cs="Calibri"/>
      <w:noProof/>
      <w:sz w:val="22"/>
    </w:rPr>
  </w:style>
  <w:style w:type="character" w:styleId="Hyperlink">
    <w:name w:val="Hyperlink"/>
    <w:uiPriority w:val="99"/>
    <w:rsid w:val="00A60C58"/>
    <w:rPr>
      <w:color w:val="0000FF"/>
      <w:u w:val="single"/>
    </w:rPr>
  </w:style>
  <w:style w:type="character" w:styleId="PlaceholderText">
    <w:name w:val="Placeholder Text"/>
    <w:uiPriority w:val="99"/>
    <w:semiHidden/>
    <w:rsid w:val="00F766E5"/>
    <w:rPr>
      <w:color w:val="808080"/>
    </w:rPr>
  </w:style>
  <w:style w:type="character" w:styleId="CommentReference">
    <w:name w:val="annotation reference"/>
    <w:uiPriority w:val="99"/>
    <w:semiHidden/>
    <w:rsid w:val="005F4381"/>
    <w:rPr>
      <w:sz w:val="16"/>
      <w:szCs w:val="16"/>
    </w:rPr>
  </w:style>
  <w:style w:type="paragraph" w:styleId="CommentText">
    <w:name w:val="annotation text"/>
    <w:basedOn w:val="Normal"/>
    <w:link w:val="CommentTextChar"/>
    <w:uiPriority w:val="99"/>
    <w:semiHidden/>
    <w:rsid w:val="005F4381"/>
    <w:pPr>
      <w:spacing w:line="240" w:lineRule="auto"/>
    </w:pPr>
    <w:rPr>
      <w:sz w:val="20"/>
      <w:szCs w:val="20"/>
    </w:rPr>
  </w:style>
  <w:style w:type="character" w:customStyle="1" w:styleId="CommentTextChar">
    <w:name w:val="Comment Text Char"/>
    <w:link w:val="CommentText"/>
    <w:uiPriority w:val="99"/>
    <w:semiHidden/>
    <w:locked/>
    <w:rsid w:val="005F4381"/>
    <w:rPr>
      <w:sz w:val="20"/>
      <w:szCs w:val="20"/>
    </w:rPr>
  </w:style>
  <w:style w:type="paragraph" w:styleId="CommentSubject">
    <w:name w:val="annotation subject"/>
    <w:basedOn w:val="CommentText"/>
    <w:next w:val="CommentText"/>
    <w:link w:val="CommentSubjectChar"/>
    <w:uiPriority w:val="99"/>
    <w:semiHidden/>
    <w:rsid w:val="005F4381"/>
    <w:rPr>
      <w:b/>
      <w:bCs/>
    </w:rPr>
  </w:style>
  <w:style w:type="character" w:customStyle="1" w:styleId="CommentSubjectChar">
    <w:name w:val="Comment Subject Char"/>
    <w:link w:val="CommentSubject"/>
    <w:uiPriority w:val="99"/>
    <w:semiHidden/>
    <w:locked/>
    <w:rsid w:val="005F4381"/>
    <w:rPr>
      <w:b/>
      <w:bCs/>
      <w:sz w:val="20"/>
      <w:szCs w:val="20"/>
    </w:rPr>
  </w:style>
  <w:style w:type="paragraph" w:styleId="Revision">
    <w:name w:val="Revision"/>
    <w:hidden/>
    <w:uiPriority w:val="99"/>
    <w:semiHidden/>
    <w:rsid w:val="00B833CE"/>
    <w:rPr>
      <w:rFonts w:cs="Calibri"/>
      <w:sz w:val="22"/>
      <w:szCs w:val="22"/>
    </w:rPr>
  </w:style>
  <w:style w:type="paragraph" w:styleId="DocumentMap">
    <w:name w:val="Document Map"/>
    <w:basedOn w:val="Normal"/>
    <w:link w:val="DocumentMapChar"/>
    <w:uiPriority w:val="99"/>
    <w:semiHidden/>
    <w:unhideWhenUsed/>
    <w:rsid w:val="0059709B"/>
    <w:pPr>
      <w:spacing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59709B"/>
    <w:rPr>
      <w:rFonts w:ascii="Lucida Grande" w:hAnsi="Lucida Grande" w:cs="Lucida Grande"/>
      <w:sz w:val="24"/>
      <w:szCs w:val="24"/>
    </w:rPr>
  </w:style>
  <w:style w:type="table" w:customStyle="1" w:styleId="PlainTable21">
    <w:name w:val="Plain Table 21"/>
    <w:basedOn w:val="TableNormal"/>
    <w:uiPriority w:val="42"/>
    <w:rsid w:val="00F41B72"/>
    <w:rPr>
      <w:rFonts w:asciiTheme="minorHAnsi" w:eastAsiaTheme="minorEastAsia"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Light2">
    <w:name w:val="Table Grid Light2"/>
    <w:basedOn w:val="TableNormal"/>
    <w:uiPriority w:val="99"/>
    <w:rsid w:val="004C08B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417591">
      <w:bodyDiv w:val="1"/>
      <w:marLeft w:val="0"/>
      <w:marRight w:val="0"/>
      <w:marTop w:val="0"/>
      <w:marBottom w:val="0"/>
      <w:divBdr>
        <w:top w:val="none" w:sz="0" w:space="0" w:color="auto"/>
        <w:left w:val="none" w:sz="0" w:space="0" w:color="auto"/>
        <w:bottom w:val="none" w:sz="0" w:space="0" w:color="auto"/>
        <w:right w:val="none" w:sz="0" w:space="0" w:color="auto"/>
      </w:divBdr>
      <w:divsChild>
        <w:div w:id="733940350">
          <w:marLeft w:val="0"/>
          <w:marRight w:val="0"/>
          <w:marTop w:val="0"/>
          <w:marBottom w:val="0"/>
          <w:divBdr>
            <w:top w:val="none" w:sz="0" w:space="0" w:color="auto"/>
            <w:left w:val="none" w:sz="0" w:space="0" w:color="auto"/>
            <w:bottom w:val="none" w:sz="0" w:space="0" w:color="auto"/>
            <w:right w:val="none" w:sz="0" w:space="0" w:color="auto"/>
          </w:divBdr>
        </w:div>
        <w:div w:id="182059922">
          <w:marLeft w:val="0"/>
          <w:marRight w:val="0"/>
          <w:marTop w:val="0"/>
          <w:marBottom w:val="0"/>
          <w:divBdr>
            <w:top w:val="none" w:sz="0" w:space="0" w:color="auto"/>
            <w:left w:val="none" w:sz="0" w:space="0" w:color="auto"/>
            <w:bottom w:val="none" w:sz="0" w:space="0" w:color="auto"/>
            <w:right w:val="none" w:sz="0" w:space="0" w:color="auto"/>
          </w:divBdr>
        </w:div>
        <w:div w:id="1999576027">
          <w:marLeft w:val="0"/>
          <w:marRight w:val="0"/>
          <w:marTop w:val="0"/>
          <w:marBottom w:val="0"/>
          <w:divBdr>
            <w:top w:val="none" w:sz="0" w:space="0" w:color="auto"/>
            <w:left w:val="none" w:sz="0" w:space="0" w:color="auto"/>
            <w:bottom w:val="none" w:sz="0" w:space="0" w:color="auto"/>
            <w:right w:val="none" w:sz="0" w:space="0" w:color="auto"/>
          </w:divBdr>
        </w:div>
        <w:div w:id="1068305189">
          <w:marLeft w:val="0"/>
          <w:marRight w:val="0"/>
          <w:marTop w:val="0"/>
          <w:marBottom w:val="0"/>
          <w:divBdr>
            <w:top w:val="none" w:sz="0" w:space="0" w:color="auto"/>
            <w:left w:val="none" w:sz="0" w:space="0" w:color="auto"/>
            <w:bottom w:val="none" w:sz="0" w:space="0" w:color="auto"/>
            <w:right w:val="none" w:sz="0" w:space="0" w:color="auto"/>
          </w:divBdr>
        </w:div>
        <w:div w:id="404381392">
          <w:marLeft w:val="0"/>
          <w:marRight w:val="0"/>
          <w:marTop w:val="0"/>
          <w:marBottom w:val="0"/>
          <w:divBdr>
            <w:top w:val="none" w:sz="0" w:space="0" w:color="auto"/>
            <w:left w:val="none" w:sz="0" w:space="0" w:color="auto"/>
            <w:bottom w:val="none" w:sz="0" w:space="0" w:color="auto"/>
            <w:right w:val="none" w:sz="0" w:space="0" w:color="auto"/>
          </w:divBdr>
        </w:div>
      </w:divsChild>
    </w:div>
    <w:div w:id="81879772">
      <w:bodyDiv w:val="1"/>
      <w:marLeft w:val="0"/>
      <w:marRight w:val="0"/>
      <w:marTop w:val="0"/>
      <w:marBottom w:val="0"/>
      <w:divBdr>
        <w:top w:val="none" w:sz="0" w:space="0" w:color="auto"/>
        <w:left w:val="none" w:sz="0" w:space="0" w:color="auto"/>
        <w:bottom w:val="none" w:sz="0" w:space="0" w:color="auto"/>
        <w:right w:val="none" w:sz="0" w:space="0" w:color="auto"/>
      </w:divBdr>
    </w:div>
    <w:div w:id="105974449">
      <w:marLeft w:val="0"/>
      <w:marRight w:val="0"/>
      <w:marTop w:val="0"/>
      <w:marBottom w:val="0"/>
      <w:divBdr>
        <w:top w:val="none" w:sz="0" w:space="0" w:color="auto"/>
        <w:left w:val="none" w:sz="0" w:space="0" w:color="auto"/>
        <w:bottom w:val="none" w:sz="0" w:space="0" w:color="auto"/>
        <w:right w:val="none" w:sz="0" w:space="0" w:color="auto"/>
      </w:divBdr>
    </w:div>
    <w:div w:id="105974451">
      <w:marLeft w:val="0"/>
      <w:marRight w:val="0"/>
      <w:marTop w:val="0"/>
      <w:marBottom w:val="0"/>
      <w:divBdr>
        <w:top w:val="none" w:sz="0" w:space="0" w:color="auto"/>
        <w:left w:val="none" w:sz="0" w:space="0" w:color="auto"/>
        <w:bottom w:val="none" w:sz="0" w:space="0" w:color="auto"/>
        <w:right w:val="none" w:sz="0" w:space="0" w:color="auto"/>
      </w:divBdr>
    </w:div>
    <w:div w:id="105974452">
      <w:marLeft w:val="0"/>
      <w:marRight w:val="0"/>
      <w:marTop w:val="0"/>
      <w:marBottom w:val="0"/>
      <w:divBdr>
        <w:top w:val="none" w:sz="0" w:space="0" w:color="auto"/>
        <w:left w:val="none" w:sz="0" w:space="0" w:color="auto"/>
        <w:bottom w:val="none" w:sz="0" w:space="0" w:color="auto"/>
        <w:right w:val="none" w:sz="0" w:space="0" w:color="auto"/>
      </w:divBdr>
    </w:div>
    <w:div w:id="105974453">
      <w:marLeft w:val="0"/>
      <w:marRight w:val="0"/>
      <w:marTop w:val="0"/>
      <w:marBottom w:val="0"/>
      <w:divBdr>
        <w:top w:val="none" w:sz="0" w:space="0" w:color="auto"/>
        <w:left w:val="none" w:sz="0" w:space="0" w:color="auto"/>
        <w:bottom w:val="none" w:sz="0" w:space="0" w:color="auto"/>
        <w:right w:val="none" w:sz="0" w:space="0" w:color="auto"/>
      </w:divBdr>
    </w:div>
    <w:div w:id="105974456">
      <w:marLeft w:val="0"/>
      <w:marRight w:val="0"/>
      <w:marTop w:val="0"/>
      <w:marBottom w:val="0"/>
      <w:divBdr>
        <w:top w:val="none" w:sz="0" w:space="0" w:color="auto"/>
        <w:left w:val="none" w:sz="0" w:space="0" w:color="auto"/>
        <w:bottom w:val="none" w:sz="0" w:space="0" w:color="auto"/>
        <w:right w:val="none" w:sz="0" w:space="0" w:color="auto"/>
      </w:divBdr>
    </w:div>
    <w:div w:id="105974458">
      <w:marLeft w:val="0"/>
      <w:marRight w:val="0"/>
      <w:marTop w:val="0"/>
      <w:marBottom w:val="0"/>
      <w:divBdr>
        <w:top w:val="none" w:sz="0" w:space="0" w:color="auto"/>
        <w:left w:val="none" w:sz="0" w:space="0" w:color="auto"/>
        <w:bottom w:val="none" w:sz="0" w:space="0" w:color="auto"/>
        <w:right w:val="none" w:sz="0" w:space="0" w:color="auto"/>
      </w:divBdr>
    </w:div>
    <w:div w:id="105974459">
      <w:marLeft w:val="0"/>
      <w:marRight w:val="0"/>
      <w:marTop w:val="0"/>
      <w:marBottom w:val="0"/>
      <w:divBdr>
        <w:top w:val="none" w:sz="0" w:space="0" w:color="auto"/>
        <w:left w:val="none" w:sz="0" w:space="0" w:color="auto"/>
        <w:bottom w:val="none" w:sz="0" w:space="0" w:color="auto"/>
        <w:right w:val="none" w:sz="0" w:space="0" w:color="auto"/>
      </w:divBdr>
    </w:div>
    <w:div w:id="105974460">
      <w:marLeft w:val="0"/>
      <w:marRight w:val="0"/>
      <w:marTop w:val="0"/>
      <w:marBottom w:val="0"/>
      <w:divBdr>
        <w:top w:val="none" w:sz="0" w:space="0" w:color="auto"/>
        <w:left w:val="none" w:sz="0" w:space="0" w:color="auto"/>
        <w:bottom w:val="none" w:sz="0" w:space="0" w:color="auto"/>
        <w:right w:val="none" w:sz="0" w:space="0" w:color="auto"/>
      </w:divBdr>
    </w:div>
    <w:div w:id="105974466">
      <w:marLeft w:val="0"/>
      <w:marRight w:val="0"/>
      <w:marTop w:val="0"/>
      <w:marBottom w:val="0"/>
      <w:divBdr>
        <w:top w:val="none" w:sz="0" w:space="0" w:color="auto"/>
        <w:left w:val="none" w:sz="0" w:space="0" w:color="auto"/>
        <w:bottom w:val="none" w:sz="0" w:space="0" w:color="auto"/>
        <w:right w:val="none" w:sz="0" w:space="0" w:color="auto"/>
      </w:divBdr>
    </w:div>
    <w:div w:id="105974467">
      <w:marLeft w:val="0"/>
      <w:marRight w:val="0"/>
      <w:marTop w:val="0"/>
      <w:marBottom w:val="0"/>
      <w:divBdr>
        <w:top w:val="none" w:sz="0" w:space="0" w:color="auto"/>
        <w:left w:val="none" w:sz="0" w:space="0" w:color="auto"/>
        <w:bottom w:val="none" w:sz="0" w:space="0" w:color="auto"/>
        <w:right w:val="none" w:sz="0" w:space="0" w:color="auto"/>
      </w:divBdr>
    </w:div>
    <w:div w:id="105974469">
      <w:marLeft w:val="0"/>
      <w:marRight w:val="0"/>
      <w:marTop w:val="0"/>
      <w:marBottom w:val="0"/>
      <w:divBdr>
        <w:top w:val="none" w:sz="0" w:space="0" w:color="auto"/>
        <w:left w:val="none" w:sz="0" w:space="0" w:color="auto"/>
        <w:bottom w:val="none" w:sz="0" w:space="0" w:color="auto"/>
        <w:right w:val="none" w:sz="0" w:space="0" w:color="auto"/>
      </w:divBdr>
      <w:divsChild>
        <w:div w:id="105974464">
          <w:marLeft w:val="547"/>
          <w:marRight w:val="0"/>
          <w:marTop w:val="106"/>
          <w:marBottom w:val="0"/>
          <w:divBdr>
            <w:top w:val="none" w:sz="0" w:space="0" w:color="auto"/>
            <w:left w:val="none" w:sz="0" w:space="0" w:color="auto"/>
            <w:bottom w:val="none" w:sz="0" w:space="0" w:color="auto"/>
            <w:right w:val="none" w:sz="0" w:space="0" w:color="auto"/>
          </w:divBdr>
        </w:div>
        <w:div w:id="105974489">
          <w:marLeft w:val="547"/>
          <w:marRight w:val="0"/>
          <w:marTop w:val="106"/>
          <w:marBottom w:val="0"/>
          <w:divBdr>
            <w:top w:val="none" w:sz="0" w:space="0" w:color="auto"/>
            <w:left w:val="none" w:sz="0" w:space="0" w:color="auto"/>
            <w:bottom w:val="none" w:sz="0" w:space="0" w:color="auto"/>
            <w:right w:val="none" w:sz="0" w:space="0" w:color="auto"/>
          </w:divBdr>
        </w:div>
        <w:div w:id="105974501">
          <w:marLeft w:val="547"/>
          <w:marRight w:val="0"/>
          <w:marTop w:val="106"/>
          <w:marBottom w:val="0"/>
          <w:divBdr>
            <w:top w:val="none" w:sz="0" w:space="0" w:color="auto"/>
            <w:left w:val="none" w:sz="0" w:space="0" w:color="auto"/>
            <w:bottom w:val="none" w:sz="0" w:space="0" w:color="auto"/>
            <w:right w:val="none" w:sz="0" w:space="0" w:color="auto"/>
          </w:divBdr>
        </w:div>
      </w:divsChild>
    </w:div>
    <w:div w:id="105974470">
      <w:marLeft w:val="0"/>
      <w:marRight w:val="0"/>
      <w:marTop w:val="0"/>
      <w:marBottom w:val="0"/>
      <w:divBdr>
        <w:top w:val="none" w:sz="0" w:space="0" w:color="auto"/>
        <w:left w:val="none" w:sz="0" w:space="0" w:color="auto"/>
        <w:bottom w:val="none" w:sz="0" w:space="0" w:color="auto"/>
        <w:right w:val="none" w:sz="0" w:space="0" w:color="auto"/>
      </w:divBdr>
    </w:div>
    <w:div w:id="105974471">
      <w:marLeft w:val="0"/>
      <w:marRight w:val="0"/>
      <w:marTop w:val="0"/>
      <w:marBottom w:val="0"/>
      <w:divBdr>
        <w:top w:val="none" w:sz="0" w:space="0" w:color="auto"/>
        <w:left w:val="none" w:sz="0" w:space="0" w:color="auto"/>
        <w:bottom w:val="none" w:sz="0" w:space="0" w:color="auto"/>
        <w:right w:val="none" w:sz="0" w:space="0" w:color="auto"/>
      </w:divBdr>
    </w:div>
    <w:div w:id="105974472">
      <w:marLeft w:val="0"/>
      <w:marRight w:val="0"/>
      <w:marTop w:val="0"/>
      <w:marBottom w:val="0"/>
      <w:divBdr>
        <w:top w:val="none" w:sz="0" w:space="0" w:color="auto"/>
        <w:left w:val="none" w:sz="0" w:space="0" w:color="auto"/>
        <w:bottom w:val="none" w:sz="0" w:space="0" w:color="auto"/>
        <w:right w:val="none" w:sz="0" w:space="0" w:color="auto"/>
      </w:divBdr>
    </w:div>
    <w:div w:id="105974475">
      <w:marLeft w:val="0"/>
      <w:marRight w:val="0"/>
      <w:marTop w:val="0"/>
      <w:marBottom w:val="0"/>
      <w:divBdr>
        <w:top w:val="none" w:sz="0" w:space="0" w:color="auto"/>
        <w:left w:val="none" w:sz="0" w:space="0" w:color="auto"/>
        <w:bottom w:val="none" w:sz="0" w:space="0" w:color="auto"/>
        <w:right w:val="none" w:sz="0" w:space="0" w:color="auto"/>
      </w:divBdr>
    </w:div>
    <w:div w:id="105974482">
      <w:marLeft w:val="0"/>
      <w:marRight w:val="0"/>
      <w:marTop w:val="0"/>
      <w:marBottom w:val="0"/>
      <w:divBdr>
        <w:top w:val="none" w:sz="0" w:space="0" w:color="auto"/>
        <w:left w:val="none" w:sz="0" w:space="0" w:color="auto"/>
        <w:bottom w:val="none" w:sz="0" w:space="0" w:color="auto"/>
        <w:right w:val="none" w:sz="0" w:space="0" w:color="auto"/>
      </w:divBdr>
    </w:div>
    <w:div w:id="105974484">
      <w:marLeft w:val="0"/>
      <w:marRight w:val="0"/>
      <w:marTop w:val="0"/>
      <w:marBottom w:val="0"/>
      <w:divBdr>
        <w:top w:val="none" w:sz="0" w:space="0" w:color="auto"/>
        <w:left w:val="none" w:sz="0" w:space="0" w:color="auto"/>
        <w:bottom w:val="none" w:sz="0" w:space="0" w:color="auto"/>
        <w:right w:val="none" w:sz="0" w:space="0" w:color="auto"/>
      </w:divBdr>
      <w:divsChild>
        <w:div w:id="105974461">
          <w:marLeft w:val="0"/>
          <w:marRight w:val="0"/>
          <w:marTop w:val="0"/>
          <w:marBottom w:val="0"/>
          <w:divBdr>
            <w:top w:val="none" w:sz="0" w:space="0" w:color="auto"/>
            <w:left w:val="none" w:sz="0" w:space="0" w:color="auto"/>
            <w:bottom w:val="none" w:sz="0" w:space="0" w:color="auto"/>
            <w:right w:val="none" w:sz="0" w:space="0" w:color="auto"/>
          </w:divBdr>
        </w:div>
        <w:div w:id="105974474">
          <w:marLeft w:val="0"/>
          <w:marRight w:val="0"/>
          <w:marTop w:val="0"/>
          <w:marBottom w:val="0"/>
          <w:divBdr>
            <w:top w:val="none" w:sz="0" w:space="0" w:color="auto"/>
            <w:left w:val="none" w:sz="0" w:space="0" w:color="auto"/>
            <w:bottom w:val="none" w:sz="0" w:space="0" w:color="auto"/>
            <w:right w:val="none" w:sz="0" w:space="0" w:color="auto"/>
          </w:divBdr>
        </w:div>
        <w:div w:id="105974476">
          <w:marLeft w:val="0"/>
          <w:marRight w:val="0"/>
          <w:marTop w:val="0"/>
          <w:marBottom w:val="0"/>
          <w:divBdr>
            <w:top w:val="none" w:sz="0" w:space="0" w:color="auto"/>
            <w:left w:val="none" w:sz="0" w:space="0" w:color="auto"/>
            <w:bottom w:val="none" w:sz="0" w:space="0" w:color="auto"/>
            <w:right w:val="none" w:sz="0" w:space="0" w:color="auto"/>
          </w:divBdr>
        </w:div>
        <w:div w:id="105974480">
          <w:marLeft w:val="0"/>
          <w:marRight w:val="0"/>
          <w:marTop w:val="0"/>
          <w:marBottom w:val="0"/>
          <w:divBdr>
            <w:top w:val="none" w:sz="0" w:space="0" w:color="auto"/>
            <w:left w:val="none" w:sz="0" w:space="0" w:color="auto"/>
            <w:bottom w:val="none" w:sz="0" w:space="0" w:color="auto"/>
            <w:right w:val="none" w:sz="0" w:space="0" w:color="auto"/>
          </w:divBdr>
        </w:div>
        <w:div w:id="105974503">
          <w:marLeft w:val="0"/>
          <w:marRight w:val="0"/>
          <w:marTop w:val="0"/>
          <w:marBottom w:val="0"/>
          <w:divBdr>
            <w:top w:val="none" w:sz="0" w:space="0" w:color="auto"/>
            <w:left w:val="none" w:sz="0" w:space="0" w:color="auto"/>
            <w:bottom w:val="none" w:sz="0" w:space="0" w:color="auto"/>
            <w:right w:val="none" w:sz="0" w:space="0" w:color="auto"/>
          </w:divBdr>
        </w:div>
        <w:div w:id="105974506">
          <w:marLeft w:val="0"/>
          <w:marRight w:val="0"/>
          <w:marTop w:val="0"/>
          <w:marBottom w:val="0"/>
          <w:divBdr>
            <w:top w:val="none" w:sz="0" w:space="0" w:color="auto"/>
            <w:left w:val="none" w:sz="0" w:space="0" w:color="auto"/>
            <w:bottom w:val="none" w:sz="0" w:space="0" w:color="auto"/>
            <w:right w:val="none" w:sz="0" w:space="0" w:color="auto"/>
          </w:divBdr>
        </w:div>
      </w:divsChild>
    </w:div>
    <w:div w:id="105974485">
      <w:marLeft w:val="0"/>
      <w:marRight w:val="0"/>
      <w:marTop w:val="0"/>
      <w:marBottom w:val="0"/>
      <w:divBdr>
        <w:top w:val="none" w:sz="0" w:space="0" w:color="auto"/>
        <w:left w:val="none" w:sz="0" w:space="0" w:color="auto"/>
        <w:bottom w:val="none" w:sz="0" w:space="0" w:color="auto"/>
        <w:right w:val="none" w:sz="0" w:space="0" w:color="auto"/>
      </w:divBdr>
      <w:divsChild>
        <w:div w:id="105974468">
          <w:marLeft w:val="0"/>
          <w:marRight w:val="0"/>
          <w:marTop w:val="0"/>
          <w:marBottom w:val="0"/>
          <w:divBdr>
            <w:top w:val="none" w:sz="0" w:space="0" w:color="auto"/>
            <w:left w:val="none" w:sz="0" w:space="0" w:color="auto"/>
            <w:bottom w:val="none" w:sz="0" w:space="0" w:color="auto"/>
            <w:right w:val="none" w:sz="0" w:space="0" w:color="auto"/>
          </w:divBdr>
        </w:div>
      </w:divsChild>
    </w:div>
    <w:div w:id="105974487">
      <w:marLeft w:val="0"/>
      <w:marRight w:val="0"/>
      <w:marTop w:val="0"/>
      <w:marBottom w:val="0"/>
      <w:divBdr>
        <w:top w:val="none" w:sz="0" w:space="0" w:color="auto"/>
        <w:left w:val="none" w:sz="0" w:space="0" w:color="auto"/>
        <w:bottom w:val="none" w:sz="0" w:space="0" w:color="auto"/>
        <w:right w:val="none" w:sz="0" w:space="0" w:color="auto"/>
      </w:divBdr>
      <w:divsChild>
        <w:div w:id="105974454">
          <w:marLeft w:val="0"/>
          <w:marRight w:val="0"/>
          <w:marTop w:val="0"/>
          <w:marBottom w:val="0"/>
          <w:divBdr>
            <w:top w:val="none" w:sz="0" w:space="0" w:color="auto"/>
            <w:left w:val="none" w:sz="0" w:space="0" w:color="auto"/>
            <w:bottom w:val="none" w:sz="0" w:space="0" w:color="auto"/>
            <w:right w:val="none" w:sz="0" w:space="0" w:color="auto"/>
          </w:divBdr>
        </w:div>
        <w:div w:id="105974455">
          <w:marLeft w:val="0"/>
          <w:marRight w:val="0"/>
          <w:marTop w:val="0"/>
          <w:marBottom w:val="0"/>
          <w:divBdr>
            <w:top w:val="none" w:sz="0" w:space="0" w:color="auto"/>
            <w:left w:val="none" w:sz="0" w:space="0" w:color="auto"/>
            <w:bottom w:val="none" w:sz="0" w:space="0" w:color="auto"/>
            <w:right w:val="none" w:sz="0" w:space="0" w:color="auto"/>
          </w:divBdr>
        </w:div>
        <w:div w:id="105974462">
          <w:marLeft w:val="0"/>
          <w:marRight w:val="0"/>
          <w:marTop w:val="0"/>
          <w:marBottom w:val="0"/>
          <w:divBdr>
            <w:top w:val="none" w:sz="0" w:space="0" w:color="auto"/>
            <w:left w:val="none" w:sz="0" w:space="0" w:color="auto"/>
            <w:bottom w:val="none" w:sz="0" w:space="0" w:color="auto"/>
            <w:right w:val="none" w:sz="0" w:space="0" w:color="auto"/>
          </w:divBdr>
        </w:div>
        <w:div w:id="105974465">
          <w:marLeft w:val="0"/>
          <w:marRight w:val="0"/>
          <w:marTop w:val="0"/>
          <w:marBottom w:val="0"/>
          <w:divBdr>
            <w:top w:val="none" w:sz="0" w:space="0" w:color="auto"/>
            <w:left w:val="none" w:sz="0" w:space="0" w:color="auto"/>
            <w:bottom w:val="none" w:sz="0" w:space="0" w:color="auto"/>
            <w:right w:val="none" w:sz="0" w:space="0" w:color="auto"/>
          </w:divBdr>
        </w:div>
        <w:div w:id="105974479">
          <w:marLeft w:val="0"/>
          <w:marRight w:val="0"/>
          <w:marTop w:val="0"/>
          <w:marBottom w:val="0"/>
          <w:divBdr>
            <w:top w:val="none" w:sz="0" w:space="0" w:color="auto"/>
            <w:left w:val="none" w:sz="0" w:space="0" w:color="auto"/>
            <w:bottom w:val="none" w:sz="0" w:space="0" w:color="auto"/>
            <w:right w:val="none" w:sz="0" w:space="0" w:color="auto"/>
          </w:divBdr>
        </w:div>
        <w:div w:id="105974497">
          <w:marLeft w:val="0"/>
          <w:marRight w:val="0"/>
          <w:marTop w:val="0"/>
          <w:marBottom w:val="0"/>
          <w:divBdr>
            <w:top w:val="none" w:sz="0" w:space="0" w:color="auto"/>
            <w:left w:val="none" w:sz="0" w:space="0" w:color="auto"/>
            <w:bottom w:val="none" w:sz="0" w:space="0" w:color="auto"/>
            <w:right w:val="none" w:sz="0" w:space="0" w:color="auto"/>
          </w:divBdr>
        </w:div>
      </w:divsChild>
    </w:div>
    <w:div w:id="105974488">
      <w:marLeft w:val="0"/>
      <w:marRight w:val="0"/>
      <w:marTop w:val="0"/>
      <w:marBottom w:val="0"/>
      <w:divBdr>
        <w:top w:val="none" w:sz="0" w:space="0" w:color="auto"/>
        <w:left w:val="none" w:sz="0" w:space="0" w:color="auto"/>
        <w:bottom w:val="none" w:sz="0" w:space="0" w:color="auto"/>
        <w:right w:val="none" w:sz="0" w:space="0" w:color="auto"/>
      </w:divBdr>
    </w:div>
    <w:div w:id="105974490">
      <w:marLeft w:val="0"/>
      <w:marRight w:val="0"/>
      <w:marTop w:val="0"/>
      <w:marBottom w:val="0"/>
      <w:divBdr>
        <w:top w:val="none" w:sz="0" w:space="0" w:color="auto"/>
        <w:left w:val="none" w:sz="0" w:space="0" w:color="auto"/>
        <w:bottom w:val="none" w:sz="0" w:space="0" w:color="auto"/>
        <w:right w:val="none" w:sz="0" w:space="0" w:color="auto"/>
      </w:divBdr>
      <w:divsChild>
        <w:div w:id="105974463">
          <w:marLeft w:val="547"/>
          <w:marRight w:val="0"/>
          <w:marTop w:val="106"/>
          <w:marBottom w:val="0"/>
          <w:divBdr>
            <w:top w:val="none" w:sz="0" w:space="0" w:color="auto"/>
            <w:left w:val="none" w:sz="0" w:space="0" w:color="auto"/>
            <w:bottom w:val="none" w:sz="0" w:space="0" w:color="auto"/>
            <w:right w:val="none" w:sz="0" w:space="0" w:color="auto"/>
          </w:divBdr>
        </w:div>
      </w:divsChild>
    </w:div>
    <w:div w:id="105974491">
      <w:marLeft w:val="0"/>
      <w:marRight w:val="0"/>
      <w:marTop w:val="0"/>
      <w:marBottom w:val="0"/>
      <w:divBdr>
        <w:top w:val="none" w:sz="0" w:space="0" w:color="auto"/>
        <w:left w:val="none" w:sz="0" w:space="0" w:color="auto"/>
        <w:bottom w:val="none" w:sz="0" w:space="0" w:color="auto"/>
        <w:right w:val="none" w:sz="0" w:space="0" w:color="auto"/>
      </w:divBdr>
    </w:div>
    <w:div w:id="105974492">
      <w:marLeft w:val="0"/>
      <w:marRight w:val="0"/>
      <w:marTop w:val="0"/>
      <w:marBottom w:val="0"/>
      <w:divBdr>
        <w:top w:val="none" w:sz="0" w:space="0" w:color="auto"/>
        <w:left w:val="none" w:sz="0" w:space="0" w:color="auto"/>
        <w:bottom w:val="none" w:sz="0" w:space="0" w:color="auto"/>
        <w:right w:val="none" w:sz="0" w:space="0" w:color="auto"/>
      </w:divBdr>
    </w:div>
    <w:div w:id="105974493">
      <w:marLeft w:val="0"/>
      <w:marRight w:val="0"/>
      <w:marTop w:val="0"/>
      <w:marBottom w:val="0"/>
      <w:divBdr>
        <w:top w:val="none" w:sz="0" w:space="0" w:color="auto"/>
        <w:left w:val="none" w:sz="0" w:space="0" w:color="auto"/>
        <w:bottom w:val="none" w:sz="0" w:space="0" w:color="auto"/>
        <w:right w:val="none" w:sz="0" w:space="0" w:color="auto"/>
      </w:divBdr>
    </w:div>
    <w:div w:id="105974494">
      <w:marLeft w:val="0"/>
      <w:marRight w:val="0"/>
      <w:marTop w:val="0"/>
      <w:marBottom w:val="0"/>
      <w:divBdr>
        <w:top w:val="none" w:sz="0" w:space="0" w:color="auto"/>
        <w:left w:val="none" w:sz="0" w:space="0" w:color="auto"/>
        <w:bottom w:val="none" w:sz="0" w:space="0" w:color="auto"/>
        <w:right w:val="none" w:sz="0" w:space="0" w:color="auto"/>
      </w:divBdr>
      <w:divsChild>
        <w:div w:id="105974481">
          <w:marLeft w:val="0"/>
          <w:marRight w:val="0"/>
          <w:marTop w:val="0"/>
          <w:marBottom w:val="0"/>
          <w:divBdr>
            <w:top w:val="none" w:sz="0" w:space="0" w:color="auto"/>
            <w:left w:val="none" w:sz="0" w:space="0" w:color="auto"/>
            <w:bottom w:val="none" w:sz="0" w:space="0" w:color="auto"/>
            <w:right w:val="none" w:sz="0" w:space="0" w:color="auto"/>
          </w:divBdr>
          <w:divsChild>
            <w:div w:id="105974450">
              <w:marLeft w:val="0"/>
              <w:marRight w:val="0"/>
              <w:marTop w:val="0"/>
              <w:marBottom w:val="0"/>
              <w:divBdr>
                <w:top w:val="none" w:sz="0" w:space="0" w:color="auto"/>
                <w:left w:val="none" w:sz="0" w:space="0" w:color="auto"/>
                <w:bottom w:val="none" w:sz="0" w:space="0" w:color="auto"/>
                <w:right w:val="none" w:sz="0" w:space="0" w:color="auto"/>
              </w:divBdr>
            </w:div>
            <w:div w:id="105974457">
              <w:marLeft w:val="0"/>
              <w:marRight w:val="0"/>
              <w:marTop w:val="0"/>
              <w:marBottom w:val="0"/>
              <w:divBdr>
                <w:top w:val="none" w:sz="0" w:space="0" w:color="auto"/>
                <w:left w:val="none" w:sz="0" w:space="0" w:color="auto"/>
                <w:bottom w:val="none" w:sz="0" w:space="0" w:color="auto"/>
                <w:right w:val="none" w:sz="0" w:space="0" w:color="auto"/>
              </w:divBdr>
            </w:div>
            <w:div w:id="105974473">
              <w:marLeft w:val="0"/>
              <w:marRight w:val="0"/>
              <w:marTop w:val="0"/>
              <w:marBottom w:val="0"/>
              <w:divBdr>
                <w:top w:val="none" w:sz="0" w:space="0" w:color="auto"/>
                <w:left w:val="none" w:sz="0" w:space="0" w:color="auto"/>
                <w:bottom w:val="none" w:sz="0" w:space="0" w:color="auto"/>
                <w:right w:val="none" w:sz="0" w:space="0" w:color="auto"/>
              </w:divBdr>
            </w:div>
            <w:div w:id="105974477">
              <w:marLeft w:val="0"/>
              <w:marRight w:val="0"/>
              <w:marTop w:val="0"/>
              <w:marBottom w:val="0"/>
              <w:divBdr>
                <w:top w:val="none" w:sz="0" w:space="0" w:color="auto"/>
                <w:left w:val="none" w:sz="0" w:space="0" w:color="auto"/>
                <w:bottom w:val="none" w:sz="0" w:space="0" w:color="auto"/>
                <w:right w:val="none" w:sz="0" w:space="0" w:color="auto"/>
              </w:divBdr>
            </w:div>
            <w:div w:id="10597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74495">
      <w:marLeft w:val="0"/>
      <w:marRight w:val="0"/>
      <w:marTop w:val="0"/>
      <w:marBottom w:val="0"/>
      <w:divBdr>
        <w:top w:val="none" w:sz="0" w:space="0" w:color="auto"/>
        <w:left w:val="none" w:sz="0" w:space="0" w:color="auto"/>
        <w:bottom w:val="none" w:sz="0" w:space="0" w:color="auto"/>
        <w:right w:val="none" w:sz="0" w:space="0" w:color="auto"/>
      </w:divBdr>
    </w:div>
    <w:div w:id="105974496">
      <w:marLeft w:val="0"/>
      <w:marRight w:val="0"/>
      <w:marTop w:val="0"/>
      <w:marBottom w:val="0"/>
      <w:divBdr>
        <w:top w:val="none" w:sz="0" w:space="0" w:color="auto"/>
        <w:left w:val="none" w:sz="0" w:space="0" w:color="auto"/>
        <w:bottom w:val="none" w:sz="0" w:space="0" w:color="auto"/>
        <w:right w:val="none" w:sz="0" w:space="0" w:color="auto"/>
      </w:divBdr>
      <w:divsChild>
        <w:div w:id="105974498">
          <w:marLeft w:val="720"/>
          <w:marRight w:val="720"/>
          <w:marTop w:val="100"/>
          <w:marBottom w:val="100"/>
          <w:divBdr>
            <w:top w:val="none" w:sz="0" w:space="0" w:color="auto"/>
            <w:left w:val="none" w:sz="0" w:space="0" w:color="auto"/>
            <w:bottom w:val="none" w:sz="0" w:space="0" w:color="auto"/>
            <w:right w:val="none" w:sz="0" w:space="0" w:color="auto"/>
          </w:divBdr>
        </w:div>
      </w:divsChild>
    </w:div>
    <w:div w:id="105974499">
      <w:marLeft w:val="0"/>
      <w:marRight w:val="0"/>
      <w:marTop w:val="0"/>
      <w:marBottom w:val="0"/>
      <w:divBdr>
        <w:top w:val="none" w:sz="0" w:space="0" w:color="auto"/>
        <w:left w:val="none" w:sz="0" w:space="0" w:color="auto"/>
        <w:bottom w:val="none" w:sz="0" w:space="0" w:color="auto"/>
        <w:right w:val="none" w:sz="0" w:space="0" w:color="auto"/>
      </w:divBdr>
    </w:div>
    <w:div w:id="105974500">
      <w:marLeft w:val="0"/>
      <w:marRight w:val="0"/>
      <w:marTop w:val="0"/>
      <w:marBottom w:val="0"/>
      <w:divBdr>
        <w:top w:val="none" w:sz="0" w:space="0" w:color="auto"/>
        <w:left w:val="none" w:sz="0" w:space="0" w:color="auto"/>
        <w:bottom w:val="none" w:sz="0" w:space="0" w:color="auto"/>
        <w:right w:val="none" w:sz="0" w:space="0" w:color="auto"/>
      </w:divBdr>
    </w:div>
    <w:div w:id="105974502">
      <w:marLeft w:val="0"/>
      <w:marRight w:val="0"/>
      <w:marTop w:val="0"/>
      <w:marBottom w:val="0"/>
      <w:divBdr>
        <w:top w:val="none" w:sz="0" w:space="0" w:color="auto"/>
        <w:left w:val="none" w:sz="0" w:space="0" w:color="auto"/>
        <w:bottom w:val="none" w:sz="0" w:space="0" w:color="auto"/>
        <w:right w:val="none" w:sz="0" w:space="0" w:color="auto"/>
      </w:divBdr>
      <w:divsChild>
        <w:div w:id="105974478">
          <w:marLeft w:val="0"/>
          <w:marRight w:val="0"/>
          <w:marTop w:val="0"/>
          <w:marBottom w:val="0"/>
          <w:divBdr>
            <w:top w:val="none" w:sz="0" w:space="0" w:color="auto"/>
            <w:left w:val="none" w:sz="0" w:space="0" w:color="auto"/>
            <w:bottom w:val="none" w:sz="0" w:space="0" w:color="auto"/>
            <w:right w:val="none" w:sz="0" w:space="0" w:color="auto"/>
          </w:divBdr>
          <w:divsChild>
            <w:div w:id="10597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74504">
      <w:marLeft w:val="0"/>
      <w:marRight w:val="0"/>
      <w:marTop w:val="0"/>
      <w:marBottom w:val="0"/>
      <w:divBdr>
        <w:top w:val="none" w:sz="0" w:space="0" w:color="auto"/>
        <w:left w:val="none" w:sz="0" w:space="0" w:color="auto"/>
        <w:bottom w:val="none" w:sz="0" w:space="0" w:color="auto"/>
        <w:right w:val="none" w:sz="0" w:space="0" w:color="auto"/>
      </w:divBdr>
    </w:div>
    <w:div w:id="105974505">
      <w:marLeft w:val="0"/>
      <w:marRight w:val="0"/>
      <w:marTop w:val="0"/>
      <w:marBottom w:val="0"/>
      <w:divBdr>
        <w:top w:val="none" w:sz="0" w:space="0" w:color="auto"/>
        <w:left w:val="none" w:sz="0" w:space="0" w:color="auto"/>
        <w:bottom w:val="none" w:sz="0" w:space="0" w:color="auto"/>
        <w:right w:val="none" w:sz="0" w:space="0" w:color="auto"/>
      </w:divBdr>
    </w:div>
    <w:div w:id="105974507">
      <w:marLeft w:val="0"/>
      <w:marRight w:val="0"/>
      <w:marTop w:val="0"/>
      <w:marBottom w:val="0"/>
      <w:divBdr>
        <w:top w:val="none" w:sz="0" w:space="0" w:color="auto"/>
        <w:left w:val="none" w:sz="0" w:space="0" w:color="auto"/>
        <w:bottom w:val="none" w:sz="0" w:space="0" w:color="auto"/>
        <w:right w:val="none" w:sz="0" w:space="0" w:color="auto"/>
      </w:divBdr>
    </w:div>
    <w:div w:id="105974508">
      <w:marLeft w:val="0"/>
      <w:marRight w:val="0"/>
      <w:marTop w:val="0"/>
      <w:marBottom w:val="0"/>
      <w:divBdr>
        <w:top w:val="none" w:sz="0" w:space="0" w:color="auto"/>
        <w:left w:val="none" w:sz="0" w:space="0" w:color="auto"/>
        <w:bottom w:val="none" w:sz="0" w:space="0" w:color="auto"/>
        <w:right w:val="none" w:sz="0" w:space="0" w:color="auto"/>
      </w:divBdr>
    </w:div>
    <w:div w:id="105974509">
      <w:marLeft w:val="0"/>
      <w:marRight w:val="0"/>
      <w:marTop w:val="0"/>
      <w:marBottom w:val="0"/>
      <w:divBdr>
        <w:top w:val="none" w:sz="0" w:space="0" w:color="auto"/>
        <w:left w:val="none" w:sz="0" w:space="0" w:color="auto"/>
        <w:bottom w:val="none" w:sz="0" w:space="0" w:color="auto"/>
        <w:right w:val="none" w:sz="0" w:space="0" w:color="auto"/>
      </w:divBdr>
    </w:div>
    <w:div w:id="411900461">
      <w:bodyDiv w:val="1"/>
      <w:marLeft w:val="0"/>
      <w:marRight w:val="0"/>
      <w:marTop w:val="0"/>
      <w:marBottom w:val="0"/>
      <w:divBdr>
        <w:top w:val="none" w:sz="0" w:space="0" w:color="auto"/>
        <w:left w:val="none" w:sz="0" w:space="0" w:color="auto"/>
        <w:bottom w:val="none" w:sz="0" w:space="0" w:color="auto"/>
        <w:right w:val="none" w:sz="0" w:space="0" w:color="auto"/>
      </w:divBdr>
      <w:divsChild>
        <w:div w:id="995643380">
          <w:marLeft w:val="0"/>
          <w:marRight w:val="0"/>
          <w:marTop w:val="0"/>
          <w:marBottom w:val="0"/>
          <w:divBdr>
            <w:top w:val="none" w:sz="0" w:space="0" w:color="auto"/>
            <w:left w:val="none" w:sz="0" w:space="0" w:color="auto"/>
            <w:bottom w:val="none" w:sz="0" w:space="0" w:color="auto"/>
            <w:right w:val="none" w:sz="0" w:space="0" w:color="auto"/>
          </w:divBdr>
        </w:div>
        <w:div w:id="1755659441">
          <w:marLeft w:val="0"/>
          <w:marRight w:val="0"/>
          <w:marTop w:val="0"/>
          <w:marBottom w:val="0"/>
          <w:divBdr>
            <w:top w:val="none" w:sz="0" w:space="0" w:color="auto"/>
            <w:left w:val="none" w:sz="0" w:space="0" w:color="auto"/>
            <w:bottom w:val="none" w:sz="0" w:space="0" w:color="auto"/>
            <w:right w:val="none" w:sz="0" w:space="0" w:color="auto"/>
          </w:divBdr>
        </w:div>
        <w:div w:id="1577521094">
          <w:marLeft w:val="0"/>
          <w:marRight w:val="0"/>
          <w:marTop w:val="0"/>
          <w:marBottom w:val="0"/>
          <w:divBdr>
            <w:top w:val="none" w:sz="0" w:space="0" w:color="auto"/>
            <w:left w:val="none" w:sz="0" w:space="0" w:color="auto"/>
            <w:bottom w:val="none" w:sz="0" w:space="0" w:color="auto"/>
            <w:right w:val="none" w:sz="0" w:space="0" w:color="auto"/>
          </w:divBdr>
        </w:div>
        <w:div w:id="789323159">
          <w:marLeft w:val="0"/>
          <w:marRight w:val="0"/>
          <w:marTop w:val="0"/>
          <w:marBottom w:val="0"/>
          <w:divBdr>
            <w:top w:val="none" w:sz="0" w:space="0" w:color="auto"/>
            <w:left w:val="none" w:sz="0" w:space="0" w:color="auto"/>
            <w:bottom w:val="none" w:sz="0" w:space="0" w:color="auto"/>
            <w:right w:val="none" w:sz="0" w:space="0" w:color="auto"/>
          </w:divBdr>
        </w:div>
        <w:div w:id="1053697094">
          <w:marLeft w:val="0"/>
          <w:marRight w:val="0"/>
          <w:marTop w:val="0"/>
          <w:marBottom w:val="0"/>
          <w:divBdr>
            <w:top w:val="none" w:sz="0" w:space="0" w:color="auto"/>
            <w:left w:val="none" w:sz="0" w:space="0" w:color="auto"/>
            <w:bottom w:val="none" w:sz="0" w:space="0" w:color="auto"/>
            <w:right w:val="none" w:sz="0" w:space="0" w:color="auto"/>
          </w:divBdr>
        </w:div>
      </w:divsChild>
    </w:div>
    <w:div w:id="813257023">
      <w:bodyDiv w:val="1"/>
      <w:marLeft w:val="0"/>
      <w:marRight w:val="0"/>
      <w:marTop w:val="0"/>
      <w:marBottom w:val="0"/>
      <w:divBdr>
        <w:top w:val="none" w:sz="0" w:space="0" w:color="auto"/>
        <w:left w:val="none" w:sz="0" w:space="0" w:color="auto"/>
        <w:bottom w:val="none" w:sz="0" w:space="0" w:color="auto"/>
        <w:right w:val="none" w:sz="0" w:space="0" w:color="auto"/>
      </w:divBdr>
    </w:div>
    <w:div w:id="865489278">
      <w:bodyDiv w:val="1"/>
      <w:marLeft w:val="0"/>
      <w:marRight w:val="0"/>
      <w:marTop w:val="0"/>
      <w:marBottom w:val="0"/>
      <w:divBdr>
        <w:top w:val="none" w:sz="0" w:space="0" w:color="auto"/>
        <w:left w:val="none" w:sz="0" w:space="0" w:color="auto"/>
        <w:bottom w:val="none" w:sz="0" w:space="0" w:color="auto"/>
        <w:right w:val="none" w:sz="0" w:space="0" w:color="auto"/>
      </w:divBdr>
      <w:divsChild>
        <w:div w:id="819730321">
          <w:marLeft w:val="0"/>
          <w:marRight w:val="0"/>
          <w:marTop w:val="0"/>
          <w:marBottom w:val="0"/>
          <w:divBdr>
            <w:top w:val="none" w:sz="0" w:space="0" w:color="auto"/>
            <w:left w:val="none" w:sz="0" w:space="0" w:color="auto"/>
            <w:bottom w:val="none" w:sz="0" w:space="0" w:color="auto"/>
            <w:right w:val="none" w:sz="0" w:space="0" w:color="auto"/>
          </w:divBdr>
        </w:div>
        <w:div w:id="758218408">
          <w:marLeft w:val="0"/>
          <w:marRight w:val="0"/>
          <w:marTop w:val="0"/>
          <w:marBottom w:val="0"/>
          <w:divBdr>
            <w:top w:val="none" w:sz="0" w:space="0" w:color="auto"/>
            <w:left w:val="none" w:sz="0" w:space="0" w:color="auto"/>
            <w:bottom w:val="none" w:sz="0" w:space="0" w:color="auto"/>
            <w:right w:val="none" w:sz="0" w:space="0" w:color="auto"/>
          </w:divBdr>
        </w:div>
      </w:divsChild>
    </w:div>
    <w:div w:id="1037898478">
      <w:bodyDiv w:val="1"/>
      <w:marLeft w:val="0"/>
      <w:marRight w:val="0"/>
      <w:marTop w:val="0"/>
      <w:marBottom w:val="0"/>
      <w:divBdr>
        <w:top w:val="none" w:sz="0" w:space="0" w:color="auto"/>
        <w:left w:val="none" w:sz="0" w:space="0" w:color="auto"/>
        <w:bottom w:val="none" w:sz="0" w:space="0" w:color="auto"/>
        <w:right w:val="none" w:sz="0" w:space="0" w:color="auto"/>
      </w:divBdr>
      <w:divsChild>
        <w:div w:id="1849326863">
          <w:marLeft w:val="0"/>
          <w:marRight w:val="0"/>
          <w:marTop w:val="0"/>
          <w:marBottom w:val="0"/>
          <w:divBdr>
            <w:top w:val="none" w:sz="0" w:space="0" w:color="auto"/>
            <w:left w:val="none" w:sz="0" w:space="0" w:color="auto"/>
            <w:bottom w:val="none" w:sz="0" w:space="0" w:color="auto"/>
            <w:right w:val="none" w:sz="0" w:space="0" w:color="auto"/>
          </w:divBdr>
        </w:div>
        <w:div w:id="1630941498">
          <w:marLeft w:val="0"/>
          <w:marRight w:val="0"/>
          <w:marTop w:val="0"/>
          <w:marBottom w:val="0"/>
          <w:divBdr>
            <w:top w:val="none" w:sz="0" w:space="0" w:color="auto"/>
            <w:left w:val="none" w:sz="0" w:space="0" w:color="auto"/>
            <w:bottom w:val="none" w:sz="0" w:space="0" w:color="auto"/>
            <w:right w:val="none" w:sz="0" w:space="0" w:color="auto"/>
          </w:divBdr>
        </w:div>
        <w:div w:id="95368028">
          <w:marLeft w:val="0"/>
          <w:marRight w:val="0"/>
          <w:marTop w:val="0"/>
          <w:marBottom w:val="0"/>
          <w:divBdr>
            <w:top w:val="none" w:sz="0" w:space="0" w:color="auto"/>
            <w:left w:val="none" w:sz="0" w:space="0" w:color="auto"/>
            <w:bottom w:val="none" w:sz="0" w:space="0" w:color="auto"/>
            <w:right w:val="none" w:sz="0" w:space="0" w:color="auto"/>
          </w:divBdr>
        </w:div>
        <w:div w:id="1431507696">
          <w:marLeft w:val="0"/>
          <w:marRight w:val="0"/>
          <w:marTop w:val="0"/>
          <w:marBottom w:val="0"/>
          <w:divBdr>
            <w:top w:val="none" w:sz="0" w:space="0" w:color="auto"/>
            <w:left w:val="none" w:sz="0" w:space="0" w:color="auto"/>
            <w:bottom w:val="none" w:sz="0" w:space="0" w:color="auto"/>
            <w:right w:val="none" w:sz="0" w:space="0" w:color="auto"/>
          </w:divBdr>
        </w:div>
        <w:div w:id="402067519">
          <w:marLeft w:val="0"/>
          <w:marRight w:val="0"/>
          <w:marTop w:val="0"/>
          <w:marBottom w:val="0"/>
          <w:divBdr>
            <w:top w:val="none" w:sz="0" w:space="0" w:color="auto"/>
            <w:left w:val="none" w:sz="0" w:space="0" w:color="auto"/>
            <w:bottom w:val="none" w:sz="0" w:space="0" w:color="auto"/>
            <w:right w:val="none" w:sz="0" w:space="0" w:color="auto"/>
          </w:divBdr>
        </w:div>
      </w:divsChild>
    </w:div>
    <w:div w:id="1091968618">
      <w:bodyDiv w:val="1"/>
      <w:marLeft w:val="0"/>
      <w:marRight w:val="0"/>
      <w:marTop w:val="0"/>
      <w:marBottom w:val="0"/>
      <w:divBdr>
        <w:top w:val="none" w:sz="0" w:space="0" w:color="auto"/>
        <w:left w:val="none" w:sz="0" w:space="0" w:color="auto"/>
        <w:bottom w:val="none" w:sz="0" w:space="0" w:color="auto"/>
        <w:right w:val="none" w:sz="0" w:space="0" w:color="auto"/>
      </w:divBdr>
    </w:div>
    <w:div w:id="1096437922">
      <w:bodyDiv w:val="1"/>
      <w:marLeft w:val="0"/>
      <w:marRight w:val="0"/>
      <w:marTop w:val="0"/>
      <w:marBottom w:val="0"/>
      <w:divBdr>
        <w:top w:val="none" w:sz="0" w:space="0" w:color="auto"/>
        <w:left w:val="none" w:sz="0" w:space="0" w:color="auto"/>
        <w:bottom w:val="none" w:sz="0" w:space="0" w:color="auto"/>
        <w:right w:val="none" w:sz="0" w:space="0" w:color="auto"/>
      </w:divBdr>
    </w:div>
    <w:div w:id="1176768977">
      <w:bodyDiv w:val="1"/>
      <w:marLeft w:val="0"/>
      <w:marRight w:val="0"/>
      <w:marTop w:val="0"/>
      <w:marBottom w:val="0"/>
      <w:divBdr>
        <w:top w:val="none" w:sz="0" w:space="0" w:color="auto"/>
        <w:left w:val="none" w:sz="0" w:space="0" w:color="auto"/>
        <w:bottom w:val="none" w:sz="0" w:space="0" w:color="auto"/>
        <w:right w:val="none" w:sz="0" w:space="0" w:color="auto"/>
      </w:divBdr>
    </w:div>
    <w:div w:id="1499230362">
      <w:bodyDiv w:val="1"/>
      <w:marLeft w:val="0"/>
      <w:marRight w:val="0"/>
      <w:marTop w:val="0"/>
      <w:marBottom w:val="0"/>
      <w:divBdr>
        <w:top w:val="none" w:sz="0" w:space="0" w:color="auto"/>
        <w:left w:val="none" w:sz="0" w:space="0" w:color="auto"/>
        <w:bottom w:val="none" w:sz="0" w:space="0" w:color="auto"/>
        <w:right w:val="none" w:sz="0" w:space="0" w:color="auto"/>
      </w:divBdr>
    </w:div>
    <w:div w:id="1559901444">
      <w:bodyDiv w:val="1"/>
      <w:marLeft w:val="0"/>
      <w:marRight w:val="0"/>
      <w:marTop w:val="0"/>
      <w:marBottom w:val="0"/>
      <w:divBdr>
        <w:top w:val="none" w:sz="0" w:space="0" w:color="auto"/>
        <w:left w:val="none" w:sz="0" w:space="0" w:color="auto"/>
        <w:bottom w:val="none" w:sz="0" w:space="0" w:color="auto"/>
        <w:right w:val="none" w:sz="0" w:space="0" w:color="auto"/>
      </w:divBdr>
      <w:divsChild>
        <w:div w:id="1326939026">
          <w:marLeft w:val="0"/>
          <w:marRight w:val="0"/>
          <w:marTop w:val="0"/>
          <w:marBottom w:val="0"/>
          <w:divBdr>
            <w:top w:val="none" w:sz="0" w:space="0" w:color="auto"/>
            <w:left w:val="none" w:sz="0" w:space="0" w:color="auto"/>
            <w:bottom w:val="none" w:sz="0" w:space="0" w:color="auto"/>
            <w:right w:val="none" w:sz="0" w:space="0" w:color="auto"/>
          </w:divBdr>
        </w:div>
        <w:div w:id="992220204">
          <w:marLeft w:val="0"/>
          <w:marRight w:val="0"/>
          <w:marTop w:val="0"/>
          <w:marBottom w:val="0"/>
          <w:divBdr>
            <w:top w:val="none" w:sz="0" w:space="0" w:color="auto"/>
            <w:left w:val="none" w:sz="0" w:space="0" w:color="auto"/>
            <w:bottom w:val="none" w:sz="0" w:space="0" w:color="auto"/>
            <w:right w:val="none" w:sz="0" w:space="0" w:color="auto"/>
          </w:divBdr>
        </w:div>
        <w:div w:id="1647664486">
          <w:marLeft w:val="0"/>
          <w:marRight w:val="0"/>
          <w:marTop w:val="0"/>
          <w:marBottom w:val="0"/>
          <w:divBdr>
            <w:top w:val="none" w:sz="0" w:space="0" w:color="auto"/>
            <w:left w:val="none" w:sz="0" w:space="0" w:color="auto"/>
            <w:bottom w:val="none" w:sz="0" w:space="0" w:color="auto"/>
            <w:right w:val="none" w:sz="0" w:space="0" w:color="auto"/>
          </w:divBdr>
        </w:div>
        <w:div w:id="928004136">
          <w:marLeft w:val="0"/>
          <w:marRight w:val="0"/>
          <w:marTop w:val="0"/>
          <w:marBottom w:val="0"/>
          <w:divBdr>
            <w:top w:val="none" w:sz="0" w:space="0" w:color="auto"/>
            <w:left w:val="none" w:sz="0" w:space="0" w:color="auto"/>
            <w:bottom w:val="none" w:sz="0" w:space="0" w:color="auto"/>
            <w:right w:val="none" w:sz="0" w:space="0" w:color="auto"/>
          </w:divBdr>
        </w:div>
        <w:div w:id="1773936697">
          <w:marLeft w:val="0"/>
          <w:marRight w:val="0"/>
          <w:marTop w:val="0"/>
          <w:marBottom w:val="0"/>
          <w:divBdr>
            <w:top w:val="none" w:sz="0" w:space="0" w:color="auto"/>
            <w:left w:val="none" w:sz="0" w:space="0" w:color="auto"/>
            <w:bottom w:val="none" w:sz="0" w:space="0" w:color="auto"/>
            <w:right w:val="none" w:sz="0" w:space="0" w:color="auto"/>
          </w:divBdr>
        </w:div>
        <w:div w:id="802581296">
          <w:marLeft w:val="0"/>
          <w:marRight w:val="0"/>
          <w:marTop w:val="0"/>
          <w:marBottom w:val="0"/>
          <w:divBdr>
            <w:top w:val="none" w:sz="0" w:space="0" w:color="auto"/>
            <w:left w:val="none" w:sz="0" w:space="0" w:color="auto"/>
            <w:bottom w:val="none" w:sz="0" w:space="0" w:color="auto"/>
            <w:right w:val="none" w:sz="0" w:space="0" w:color="auto"/>
          </w:divBdr>
        </w:div>
        <w:div w:id="936324488">
          <w:marLeft w:val="0"/>
          <w:marRight w:val="0"/>
          <w:marTop w:val="0"/>
          <w:marBottom w:val="0"/>
          <w:divBdr>
            <w:top w:val="none" w:sz="0" w:space="0" w:color="auto"/>
            <w:left w:val="none" w:sz="0" w:space="0" w:color="auto"/>
            <w:bottom w:val="none" w:sz="0" w:space="0" w:color="auto"/>
            <w:right w:val="none" w:sz="0" w:space="0" w:color="auto"/>
          </w:divBdr>
        </w:div>
        <w:div w:id="1515261111">
          <w:marLeft w:val="0"/>
          <w:marRight w:val="0"/>
          <w:marTop w:val="0"/>
          <w:marBottom w:val="0"/>
          <w:divBdr>
            <w:top w:val="none" w:sz="0" w:space="0" w:color="auto"/>
            <w:left w:val="none" w:sz="0" w:space="0" w:color="auto"/>
            <w:bottom w:val="none" w:sz="0" w:space="0" w:color="auto"/>
            <w:right w:val="none" w:sz="0" w:space="0" w:color="auto"/>
          </w:divBdr>
        </w:div>
      </w:divsChild>
    </w:div>
    <w:div w:id="1861161349">
      <w:bodyDiv w:val="1"/>
      <w:marLeft w:val="0"/>
      <w:marRight w:val="0"/>
      <w:marTop w:val="0"/>
      <w:marBottom w:val="0"/>
      <w:divBdr>
        <w:top w:val="none" w:sz="0" w:space="0" w:color="auto"/>
        <w:left w:val="none" w:sz="0" w:space="0" w:color="auto"/>
        <w:bottom w:val="none" w:sz="0" w:space="0" w:color="auto"/>
        <w:right w:val="none" w:sz="0" w:space="0" w:color="auto"/>
      </w:divBdr>
    </w:div>
    <w:div w:id="1882982681">
      <w:bodyDiv w:val="1"/>
      <w:marLeft w:val="0"/>
      <w:marRight w:val="0"/>
      <w:marTop w:val="0"/>
      <w:marBottom w:val="0"/>
      <w:divBdr>
        <w:top w:val="none" w:sz="0" w:space="0" w:color="auto"/>
        <w:left w:val="none" w:sz="0" w:space="0" w:color="auto"/>
        <w:bottom w:val="none" w:sz="0" w:space="0" w:color="auto"/>
        <w:right w:val="none" w:sz="0" w:space="0" w:color="auto"/>
      </w:divBdr>
      <w:divsChild>
        <w:div w:id="550968398">
          <w:marLeft w:val="0"/>
          <w:marRight w:val="0"/>
          <w:marTop w:val="0"/>
          <w:marBottom w:val="0"/>
          <w:divBdr>
            <w:top w:val="none" w:sz="0" w:space="0" w:color="auto"/>
            <w:left w:val="none" w:sz="0" w:space="0" w:color="auto"/>
            <w:bottom w:val="none" w:sz="0" w:space="0" w:color="auto"/>
            <w:right w:val="none" w:sz="0" w:space="0" w:color="auto"/>
          </w:divBdr>
          <w:divsChild>
            <w:div w:id="1689912229">
              <w:marLeft w:val="0"/>
              <w:marRight w:val="0"/>
              <w:marTop w:val="0"/>
              <w:marBottom w:val="0"/>
              <w:divBdr>
                <w:top w:val="none" w:sz="0" w:space="0" w:color="auto"/>
                <w:left w:val="none" w:sz="0" w:space="0" w:color="auto"/>
                <w:bottom w:val="none" w:sz="0" w:space="0" w:color="auto"/>
                <w:right w:val="none" w:sz="0" w:space="0" w:color="auto"/>
              </w:divBdr>
            </w:div>
            <w:div w:id="1320765380">
              <w:marLeft w:val="0"/>
              <w:marRight w:val="0"/>
              <w:marTop w:val="0"/>
              <w:marBottom w:val="0"/>
              <w:divBdr>
                <w:top w:val="none" w:sz="0" w:space="0" w:color="auto"/>
                <w:left w:val="none" w:sz="0" w:space="0" w:color="auto"/>
                <w:bottom w:val="none" w:sz="0" w:space="0" w:color="auto"/>
                <w:right w:val="none" w:sz="0" w:space="0" w:color="auto"/>
              </w:divBdr>
            </w:div>
            <w:div w:id="1350525126">
              <w:marLeft w:val="0"/>
              <w:marRight w:val="0"/>
              <w:marTop w:val="0"/>
              <w:marBottom w:val="0"/>
              <w:divBdr>
                <w:top w:val="none" w:sz="0" w:space="0" w:color="auto"/>
                <w:left w:val="none" w:sz="0" w:space="0" w:color="auto"/>
                <w:bottom w:val="none" w:sz="0" w:space="0" w:color="auto"/>
                <w:right w:val="none" w:sz="0" w:space="0" w:color="auto"/>
              </w:divBdr>
            </w:div>
            <w:div w:id="668337708">
              <w:marLeft w:val="0"/>
              <w:marRight w:val="0"/>
              <w:marTop w:val="0"/>
              <w:marBottom w:val="0"/>
              <w:divBdr>
                <w:top w:val="none" w:sz="0" w:space="0" w:color="auto"/>
                <w:left w:val="none" w:sz="0" w:space="0" w:color="auto"/>
                <w:bottom w:val="none" w:sz="0" w:space="0" w:color="auto"/>
                <w:right w:val="none" w:sz="0" w:space="0" w:color="auto"/>
              </w:divBdr>
            </w:div>
            <w:div w:id="1086268314">
              <w:marLeft w:val="0"/>
              <w:marRight w:val="0"/>
              <w:marTop w:val="0"/>
              <w:marBottom w:val="0"/>
              <w:divBdr>
                <w:top w:val="none" w:sz="0" w:space="0" w:color="auto"/>
                <w:left w:val="none" w:sz="0" w:space="0" w:color="auto"/>
                <w:bottom w:val="none" w:sz="0" w:space="0" w:color="auto"/>
                <w:right w:val="none" w:sz="0" w:space="0" w:color="auto"/>
              </w:divBdr>
            </w:div>
            <w:div w:id="1848324340">
              <w:marLeft w:val="0"/>
              <w:marRight w:val="0"/>
              <w:marTop w:val="0"/>
              <w:marBottom w:val="0"/>
              <w:divBdr>
                <w:top w:val="none" w:sz="0" w:space="0" w:color="auto"/>
                <w:left w:val="none" w:sz="0" w:space="0" w:color="auto"/>
                <w:bottom w:val="none" w:sz="0" w:space="0" w:color="auto"/>
                <w:right w:val="none" w:sz="0" w:space="0" w:color="auto"/>
              </w:divBdr>
            </w:div>
            <w:div w:id="383139214">
              <w:marLeft w:val="0"/>
              <w:marRight w:val="0"/>
              <w:marTop w:val="0"/>
              <w:marBottom w:val="0"/>
              <w:divBdr>
                <w:top w:val="none" w:sz="0" w:space="0" w:color="auto"/>
                <w:left w:val="none" w:sz="0" w:space="0" w:color="auto"/>
                <w:bottom w:val="none" w:sz="0" w:space="0" w:color="auto"/>
                <w:right w:val="none" w:sz="0" w:space="0" w:color="auto"/>
              </w:divBdr>
            </w:div>
            <w:div w:id="150827718">
              <w:marLeft w:val="0"/>
              <w:marRight w:val="0"/>
              <w:marTop w:val="0"/>
              <w:marBottom w:val="0"/>
              <w:divBdr>
                <w:top w:val="none" w:sz="0" w:space="0" w:color="auto"/>
                <w:left w:val="none" w:sz="0" w:space="0" w:color="auto"/>
                <w:bottom w:val="none" w:sz="0" w:space="0" w:color="auto"/>
                <w:right w:val="none" w:sz="0" w:space="0" w:color="auto"/>
              </w:divBdr>
            </w:div>
            <w:div w:id="870730867">
              <w:marLeft w:val="0"/>
              <w:marRight w:val="0"/>
              <w:marTop w:val="0"/>
              <w:marBottom w:val="0"/>
              <w:divBdr>
                <w:top w:val="none" w:sz="0" w:space="0" w:color="auto"/>
                <w:left w:val="none" w:sz="0" w:space="0" w:color="auto"/>
                <w:bottom w:val="none" w:sz="0" w:space="0" w:color="auto"/>
                <w:right w:val="none" w:sz="0" w:space="0" w:color="auto"/>
              </w:divBdr>
            </w:div>
            <w:div w:id="2091924305">
              <w:marLeft w:val="0"/>
              <w:marRight w:val="0"/>
              <w:marTop w:val="0"/>
              <w:marBottom w:val="0"/>
              <w:divBdr>
                <w:top w:val="none" w:sz="0" w:space="0" w:color="auto"/>
                <w:left w:val="none" w:sz="0" w:space="0" w:color="auto"/>
                <w:bottom w:val="none" w:sz="0" w:space="0" w:color="auto"/>
                <w:right w:val="none" w:sz="0" w:space="0" w:color="auto"/>
              </w:divBdr>
            </w:div>
            <w:div w:id="90538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576322">
      <w:bodyDiv w:val="1"/>
      <w:marLeft w:val="0"/>
      <w:marRight w:val="0"/>
      <w:marTop w:val="0"/>
      <w:marBottom w:val="0"/>
      <w:divBdr>
        <w:top w:val="none" w:sz="0" w:space="0" w:color="auto"/>
        <w:left w:val="none" w:sz="0" w:space="0" w:color="auto"/>
        <w:bottom w:val="none" w:sz="0" w:space="0" w:color="auto"/>
        <w:right w:val="none" w:sz="0" w:space="0" w:color="auto"/>
      </w:divBdr>
      <w:divsChild>
        <w:div w:id="1549024647">
          <w:marLeft w:val="0"/>
          <w:marRight w:val="0"/>
          <w:marTop w:val="0"/>
          <w:marBottom w:val="0"/>
          <w:divBdr>
            <w:top w:val="none" w:sz="0" w:space="0" w:color="auto"/>
            <w:left w:val="none" w:sz="0" w:space="0" w:color="auto"/>
            <w:bottom w:val="none" w:sz="0" w:space="0" w:color="auto"/>
            <w:right w:val="none" w:sz="0" w:space="0" w:color="auto"/>
          </w:divBdr>
        </w:div>
        <w:div w:id="1935631225">
          <w:marLeft w:val="0"/>
          <w:marRight w:val="0"/>
          <w:marTop w:val="0"/>
          <w:marBottom w:val="0"/>
          <w:divBdr>
            <w:top w:val="none" w:sz="0" w:space="0" w:color="auto"/>
            <w:left w:val="none" w:sz="0" w:space="0" w:color="auto"/>
            <w:bottom w:val="none" w:sz="0" w:space="0" w:color="auto"/>
            <w:right w:val="none" w:sz="0" w:space="0" w:color="auto"/>
          </w:divBdr>
        </w:div>
        <w:div w:id="1258322063">
          <w:marLeft w:val="0"/>
          <w:marRight w:val="0"/>
          <w:marTop w:val="0"/>
          <w:marBottom w:val="0"/>
          <w:divBdr>
            <w:top w:val="none" w:sz="0" w:space="0" w:color="auto"/>
            <w:left w:val="none" w:sz="0" w:space="0" w:color="auto"/>
            <w:bottom w:val="none" w:sz="0" w:space="0" w:color="auto"/>
            <w:right w:val="none" w:sz="0" w:space="0" w:color="auto"/>
          </w:divBdr>
        </w:div>
        <w:div w:id="574096864">
          <w:marLeft w:val="0"/>
          <w:marRight w:val="0"/>
          <w:marTop w:val="0"/>
          <w:marBottom w:val="0"/>
          <w:divBdr>
            <w:top w:val="none" w:sz="0" w:space="0" w:color="auto"/>
            <w:left w:val="none" w:sz="0" w:space="0" w:color="auto"/>
            <w:bottom w:val="none" w:sz="0" w:space="0" w:color="auto"/>
            <w:right w:val="none" w:sz="0" w:space="0" w:color="auto"/>
          </w:divBdr>
        </w:div>
        <w:div w:id="2008628659">
          <w:marLeft w:val="0"/>
          <w:marRight w:val="0"/>
          <w:marTop w:val="0"/>
          <w:marBottom w:val="0"/>
          <w:divBdr>
            <w:top w:val="none" w:sz="0" w:space="0" w:color="auto"/>
            <w:left w:val="none" w:sz="0" w:space="0" w:color="auto"/>
            <w:bottom w:val="none" w:sz="0" w:space="0" w:color="auto"/>
            <w:right w:val="none" w:sz="0" w:space="0" w:color="auto"/>
          </w:divBdr>
        </w:div>
        <w:div w:id="613440570">
          <w:marLeft w:val="0"/>
          <w:marRight w:val="0"/>
          <w:marTop w:val="0"/>
          <w:marBottom w:val="0"/>
          <w:divBdr>
            <w:top w:val="none" w:sz="0" w:space="0" w:color="auto"/>
            <w:left w:val="none" w:sz="0" w:space="0" w:color="auto"/>
            <w:bottom w:val="none" w:sz="0" w:space="0" w:color="auto"/>
            <w:right w:val="none" w:sz="0" w:space="0" w:color="auto"/>
          </w:divBdr>
        </w:div>
        <w:div w:id="850414642">
          <w:marLeft w:val="0"/>
          <w:marRight w:val="0"/>
          <w:marTop w:val="0"/>
          <w:marBottom w:val="0"/>
          <w:divBdr>
            <w:top w:val="none" w:sz="0" w:space="0" w:color="auto"/>
            <w:left w:val="none" w:sz="0" w:space="0" w:color="auto"/>
            <w:bottom w:val="none" w:sz="0" w:space="0" w:color="auto"/>
            <w:right w:val="none" w:sz="0" w:space="0" w:color="auto"/>
          </w:divBdr>
        </w:div>
        <w:div w:id="8660203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54179B-0905-4518-A702-E394D0741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2649</Words>
  <Characters>15103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17717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Ying</dc:creator>
  <cp:lastModifiedBy>Dr Ying Wang</cp:lastModifiedBy>
  <cp:revision>3</cp:revision>
  <cp:lastPrinted>2016-08-08T04:30:00Z</cp:lastPrinted>
  <dcterms:created xsi:type="dcterms:W3CDTF">2017-06-06T01:37:00Z</dcterms:created>
  <dcterms:modified xsi:type="dcterms:W3CDTF">2017-06-06T01:40:00Z</dcterms:modified>
</cp:coreProperties>
</file>