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514" w:rsidRPr="00EF5514" w:rsidRDefault="002A1F33" w:rsidP="00EF5514">
      <w:pPr>
        <w:spacing w:after="0" w:line="480" w:lineRule="auto"/>
        <w:jc w:val="both"/>
        <w:rPr>
          <w:rFonts w:ascii="Times New Roman" w:eastAsia="Calibri" w:hAnsi="Times New Roman" w:cs="Times New Roman"/>
          <w:b/>
          <w:sz w:val="24"/>
          <w:szCs w:val="24"/>
          <w:lang w:val="en-GB"/>
        </w:rPr>
      </w:pPr>
      <w:r>
        <w:rPr>
          <w:rFonts w:ascii="Times New Roman" w:eastAsia="Calibri" w:hAnsi="Times New Roman" w:cs="Times New Roman"/>
          <w:b/>
          <w:sz w:val="24"/>
          <w:szCs w:val="24"/>
          <w:lang w:val="en-GB"/>
        </w:rPr>
        <w:t>Table S1</w:t>
      </w:r>
      <w:bookmarkStart w:id="0" w:name="_GoBack"/>
      <w:bookmarkEnd w:id="0"/>
      <w:r w:rsidR="005C02A0">
        <w:rPr>
          <w:rFonts w:ascii="Times New Roman" w:eastAsia="Calibri" w:hAnsi="Times New Roman" w:cs="Times New Roman"/>
          <w:b/>
          <w:sz w:val="24"/>
          <w:szCs w:val="24"/>
          <w:lang w:val="en-GB"/>
        </w:rPr>
        <w:t xml:space="preserve">. </w:t>
      </w:r>
      <w:r w:rsidR="00DB316C">
        <w:rPr>
          <w:rFonts w:ascii="Times New Roman" w:eastAsia="Calibri" w:hAnsi="Times New Roman" w:cs="Times New Roman"/>
          <w:sz w:val="24"/>
          <w:szCs w:val="24"/>
          <w:lang w:val="en-GB"/>
        </w:rPr>
        <w:t>Overview of c</w:t>
      </w:r>
      <w:r w:rsidR="00EF5514" w:rsidRPr="005C02A0">
        <w:rPr>
          <w:rFonts w:ascii="Times New Roman" w:eastAsia="Calibri" w:hAnsi="Times New Roman" w:cs="Times New Roman"/>
          <w:sz w:val="24"/>
          <w:szCs w:val="24"/>
          <w:lang w:val="en-GB"/>
        </w:rPr>
        <w:t xml:space="preserve">onditions for data-sharing as stated in received </w:t>
      </w:r>
      <w:proofErr w:type="spellStart"/>
      <w:r w:rsidR="00EF5514" w:rsidRPr="005C02A0">
        <w:rPr>
          <w:rFonts w:ascii="Times New Roman" w:eastAsia="Calibri" w:hAnsi="Times New Roman" w:cs="Times New Roman"/>
          <w:sz w:val="24"/>
          <w:szCs w:val="24"/>
          <w:lang w:val="en-GB"/>
        </w:rPr>
        <w:t>ethico</w:t>
      </w:r>
      <w:proofErr w:type="spellEnd"/>
      <w:r w:rsidR="00EF5514" w:rsidRPr="005C02A0">
        <w:rPr>
          <w:rFonts w:ascii="Times New Roman" w:eastAsia="Calibri" w:hAnsi="Times New Roman" w:cs="Times New Roman"/>
          <w:sz w:val="24"/>
          <w:szCs w:val="24"/>
          <w:lang w:val="en-GB"/>
        </w:rPr>
        <w:t>-legal documentation.</w:t>
      </w:r>
    </w:p>
    <w:tbl>
      <w:tblPr>
        <w:tblStyle w:val="Tabelraster1"/>
        <w:tblW w:w="13892" w:type="dxa"/>
        <w:tblInd w:w="108" w:type="dxa"/>
        <w:tblLayout w:type="fixed"/>
        <w:tblLook w:val="04A0" w:firstRow="1" w:lastRow="0" w:firstColumn="1" w:lastColumn="0" w:noHBand="0" w:noVBand="1"/>
      </w:tblPr>
      <w:tblGrid>
        <w:gridCol w:w="993"/>
        <w:gridCol w:w="2125"/>
        <w:gridCol w:w="2552"/>
        <w:gridCol w:w="2694"/>
        <w:gridCol w:w="2551"/>
        <w:gridCol w:w="2977"/>
      </w:tblGrid>
      <w:tr w:rsidR="00EF5514" w:rsidRPr="00EF5514" w:rsidTr="00FA72F1">
        <w:trPr>
          <w:trHeight w:val="619"/>
        </w:trPr>
        <w:tc>
          <w:tcPr>
            <w:tcW w:w="993" w:type="dxa"/>
            <w:vAlign w:val="center"/>
          </w:tcPr>
          <w:p w:rsidR="00EF5514" w:rsidRPr="00EF5514" w:rsidRDefault="00EF5514" w:rsidP="00EF5514">
            <w:pPr>
              <w:rPr>
                <w:rFonts w:ascii="Times New Roman" w:eastAsia="Calibri" w:hAnsi="Times New Roman" w:cs="Times New Roman"/>
                <w:b/>
                <w:sz w:val="20"/>
                <w:szCs w:val="20"/>
                <w:lang w:val="en-GB"/>
              </w:rPr>
            </w:pPr>
            <w:r w:rsidRPr="00EF5514">
              <w:rPr>
                <w:rFonts w:ascii="Times New Roman" w:eastAsia="Calibri" w:hAnsi="Times New Roman" w:cs="Times New Roman"/>
                <w:b/>
                <w:sz w:val="20"/>
                <w:szCs w:val="20"/>
                <w:lang w:val="en-GB"/>
              </w:rPr>
              <w:t>No.</w:t>
            </w:r>
          </w:p>
        </w:tc>
        <w:tc>
          <w:tcPr>
            <w:tcW w:w="2125" w:type="dxa"/>
            <w:vAlign w:val="center"/>
          </w:tcPr>
          <w:p w:rsidR="00EF5514" w:rsidRPr="00EF5514" w:rsidRDefault="00EF5514" w:rsidP="00EF5514">
            <w:pPr>
              <w:rPr>
                <w:rFonts w:ascii="Times New Roman" w:eastAsia="Calibri" w:hAnsi="Times New Roman" w:cs="Times New Roman"/>
                <w:b/>
                <w:sz w:val="20"/>
                <w:szCs w:val="20"/>
                <w:lang w:val="en-GB"/>
              </w:rPr>
            </w:pPr>
            <w:r w:rsidRPr="00EF5514">
              <w:rPr>
                <w:rFonts w:ascii="Times New Roman" w:eastAsia="Calibri" w:hAnsi="Times New Roman" w:cs="Times New Roman"/>
                <w:b/>
                <w:sz w:val="20"/>
                <w:szCs w:val="20"/>
                <w:lang w:val="en-GB"/>
              </w:rPr>
              <w:t>Statement on data-sharing</w:t>
            </w:r>
          </w:p>
        </w:tc>
        <w:tc>
          <w:tcPr>
            <w:tcW w:w="2552" w:type="dxa"/>
            <w:vAlign w:val="center"/>
          </w:tcPr>
          <w:p w:rsidR="00EF5514" w:rsidRPr="00EF5514" w:rsidRDefault="00EF5514" w:rsidP="00EF5514">
            <w:pPr>
              <w:rPr>
                <w:rFonts w:ascii="Times New Roman" w:eastAsia="Calibri" w:hAnsi="Times New Roman" w:cs="Times New Roman"/>
                <w:b/>
                <w:sz w:val="20"/>
                <w:szCs w:val="20"/>
                <w:lang w:val="en-GB"/>
              </w:rPr>
            </w:pPr>
            <w:r w:rsidRPr="00EF5514">
              <w:rPr>
                <w:rFonts w:ascii="Times New Roman" w:eastAsia="Calibri" w:hAnsi="Times New Roman" w:cs="Times New Roman"/>
                <w:b/>
                <w:sz w:val="20"/>
                <w:szCs w:val="20"/>
                <w:lang w:val="en-GB"/>
              </w:rPr>
              <w:t>Purpose limitation</w:t>
            </w:r>
          </w:p>
        </w:tc>
        <w:tc>
          <w:tcPr>
            <w:tcW w:w="2694" w:type="dxa"/>
            <w:vAlign w:val="center"/>
          </w:tcPr>
          <w:p w:rsidR="00EF5514" w:rsidRPr="00EF5514" w:rsidRDefault="00EF5514" w:rsidP="00EF5514">
            <w:pPr>
              <w:rPr>
                <w:rFonts w:ascii="Times New Roman" w:eastAsia="Calibri" w:hAnsi="Times New Roman" w:cs="Times New Roman"/>
                <w:b/>
                <w:sz w:val="20"/>
                <w:szCs w:val="20"/>
                <w:lang w:val="en-GB"/>
              </w:rPr>
            </w:pPr>
            <w:r w:rsidRPr="00EF5514">
              <w:rPr>
                <w:rFonts w:ascii="Times New Roman" w:eastAsia="Calibri" w:hAnsi="Times New Roman" w:cs="Times New Roman"/>
                <w:b/>
                <w:sz w:val="20"/>
                <w:szCs w:val="20"/>
                <w:lang w:val="en-GB"/>
              </w:rPr>
              <w:t>Level of de-identification</w:t>
            </w:r>
          </w:p>
        </w:tc>
        <w:tc>
          <w:tcPr>
            <w:tcW w:w="2551" w:type="dxa"/>
            <w:vAlign w:val="center"/>
          </w:tcPr>
          <w:p w:rsidR="00EF5514" w:rsidRPr="00EF5514" w:rsidRDefault="00EF5514" w:rsidP="00EF5514">
            <w:pPr>
              <w:rPr>
                <w:rFonts w:ascii="Times New Roman" w:eastAsia="Calibri" w:hAnsi="Times New Roman" w:cs="Times New Roman"/>
                <w:b/>
                <w:sz w:val="20"/>
                <w:szCs w:val="20"/>
                <w:lang w:val="en-GB"/>
              </w:rPr>
            </w:pPr>
            <w:r w:rsidRPr="00EF5514">
              <w:rPr>
                <w:rFonts w:ascii="Times New Roman" w:eastAsia="Calibri" w:hAnsi="Times New Roman" w:cs="Times New Roman"/>
                <w:b/>
                <w:sz w:val="20"/>
                <w:szCs w:val="20"/>
                <w:lang w:val="en-GB"/>
              </w:rPr>
              <w:t>Issuance terms</w:t>
            </w:r>
          </w:p>
        </w:tc>
        <w:tc>
          <w:tcPr>
            <w:tcW w:w="2977" w:type="dxa"/>
            <w:vAlign w:val="center"/>
          </w:tcPr>
          <w:p w:rsidR="00EF5514" w:rsidRPr="00EF5514" w:rsidRDefault="00EF5514" w:rsidP="00EF5514">
            <w:pPr>
              <w:rPr>
                <w:rFonts w:ascii="Times New Roman" w:eastAsia="Calibri" w:hAnsi="Times New Roman" w:cs="Times New Roman"/>
                <w:b/>
                <w:sz w:val="20"/>
                <w:szCs w:val="20"/>
                <w:lang w:val="en-GB"/>
              </w:rPr>
            </w:pPr>
            <w:r w:rsidRPr="00EF5514">
              <w:rPr>
                <w:rFonts w:ascii="Times New Roman" w:eastAsia="Calibri" w:hAnsi="Times New Roman" w:cs="Times New Roman"/>
                <w:b/>
                <w:sz w:val="20"/>
                <w:szCs w:val="20"/>
                <w:lang w:val="en-GB"/>
              </w:rPr>
              <w:t>Reference to ‘policy otherwise’</w:t>
            </w:r>
          </w:p>
        </w:tc>
      </w:tr>
      <w:tr w:rsidR="00EF5514" w:rsidRPr="005216CE" w:rsidTr="00FA72F1">
        <w:tc>
          <w:tcPr>
            <w:tcW w:w="993" w:type="dxa"/>
          </w:tcPr>
          <w:p w:rsidR="00EF5514" w:rsidRPr="00EF5514" w:rsidRDefault="00EF5514" w:rsidP="00EF5514">
            <w:pPr>
              <w:ind w:right="785"/>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1</w:t>
            </w:r>
          </w:p>
        </w:tc>
        <w:tc>
          <w:tcPr>
            <w:tcW w:w="2125" w:type="dxa"/>
          </w:tcPr>
          <w:p w:rsidR="00EF5514" w:rsidRPr="00EF5514" w:rsidRDefault="009C6420" w:rsidP="00EF5514">
            <w:pP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D</w:t>
            </w:r>
            <w:r w:rsidR="00EF5514" w:rsidRPr="00EF5514">
              <w:rPr>
                <w:rFonts w:ascii="Times New Roman" w:eastAsia="Calibri" w:hAnsi="Times New Roman" w:cs="Times New Roman"/>
                <w:sz w:val="20"/>
                <w:szCs w:val="20"/>
                <w:lang w:val="en-GB"/>
              </w:rPr>
              <w:t xml:space="preserve">ata may be shared conditionally with third parties </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 xml:space="preserve">Consent to re-contact for additional data collection for future studies </w:t>
            </w:r>
          </w:p>
        </w:tc>
        <w:tc>
          <w:tcPr>
            <w:tcW w:w="2552"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Scientific research purposes</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i/>
                <w:sz w:val="20"/>
                <w:szCs w:val="20"/>
                <w:lang w:val="en-GB"/>
              </w:rPr>
            </w:pPr>
            <w:r w:rsidRPr="00EF5514">
              <w:rPr>
                <w:rFonts w:ascii="Times New Roman" w:eastAsia="Calibri" w:hAnsi="Times New Roman" w:cs="Times New Roman"/>
                <w:i/>
                <w:sz w:val="20"/>
                <w:szCs w:val="20"/>
                <w:lang w:val="en-GB"/>
              </w:rPr>
              <w:t xml:space="preserve">Current: </w:t>
            </w:r>
            <w:r w:rsidRPr="00EF5514">
              <w:rPr>
                <w:rFonts w:ascii="Times New Roman" w:eastAsia="Calibri" w:hAnsi="Times New Roman" w:cs="Times New Roman"/>
                <w:sz w:val="20"/>
                <w:szCs w:val="20"/>
                <w:lang w:val="en-GB"/>
              </w:rPr>
              <w:t>“For this study it may be necessary to share data with third parties (institutes or companies).”</w:t>
            </w:r>
          </w:p>
          <w:p w:rsidR="00EF5514" w:rsidRPr="00EF5514" w:rsidRDefault="00EF5514" w:rsidP="00EF5514">
            <w:pPr>
              <w:rPr>
                <w:rFonts w:ascii="Times New Roman" w:eastAsia="Calibri" w:hAnsi="Times New Roman" w:cs="Times New Roman"/>
                <w:i/>
                <w:sz w:val="20"/>
                <w:szCs w:val="20"/>
                <w:lang w:val="en-GB"/>
              </w:rPr>
            </w:pPr>
          </w:p>
          <w:p w:rsidR="00EF5514" w:rsidRPr="00EF5514" w:rsidRDefault="00EF5514" w:rsidP="00EF5514">
            <w:pPr>
              <w:rPr>
                <w:rFonts w:ascii="Times New Roman" w:eastAsia="Calibri" w:hAnsi="Times New Roman" w:cs="Times New Roman"/>
                <w:sz w:val="20"/>
                <w:szCs w:val="20"/>
                <w:lang w:val="en-GB"/>
              </w:rPr>
            </w:pPr>
          </w:p>
        </w:tc>
        <w:tc>
          <w:tcPr>
            <w:tcW w:w="2694" w:type="dxa"/>
          </w:tcPr>
          <w:p w:rsidR="00EF5514" w:rsidRPr="00EF5514" w:rsidRDefault="009C6420" w:rsidP="00EF5514">
            <w:pP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D</w:t>
            </w:r>
            <w:r w:rsidR="00EF5514" w:rsidRPr="00EF5514">
              <w:rPr>
                <w:rFonts w:ascii="Times New Roman" w:eastAsia="Calibri" w:hAnsi="Times New Roman" w:cs="Times New Roman"/>
                <w:sz w:val="20"/>
                <w:szCs w:val="20"/>
                <w:lang w:val="en-GB"/>
              </w:rPr>
              <w:t>ata are coded</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“Your data will be stored in coded form”</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“Only the PI and those persons directly related to the research have access to the key to your personal data”</w:t>
            </w:r>
          </w:p>
        </w:tc>
        <w:tc>
          <w:tcPr>
            <w:tcW w:w="2551"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 xml:space="preserve">Per query approval for secondary use required from scientific advice committee of primary research site. </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p>
        </w:tc>
        <w:tc>
          <w:tcPr>
            <w:tcW w:w="2977" w:type="dxa"/>
          </w:tcPr>
          <w:p w:rsidR="00EF5514" w:rsidRPr="00EF5514" w:rsidRDefault="009C6420" w:rsidP="00EF5514">
            <w:pP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w:t>
            </w:r>
          </w:p>
        </w:tc>
      </w:tr>
      <w:tr w:rsidR="00EF5514" w:rsidRPr="00EF5514" w:rsidTr="00FA72F1">
        <w:tc>
          <w:tcPr>
            <w:tcW w:w="993"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2</w:t>
            </w:r>
          </w:p>
        </w:tc>
        <w:tc>
          <w:tcPr>
            <w:tcW w:w="2125" w:type="dxa"/>
          </w:tcPr>
          <w:p w:rsidR="00EF5514" w:rsidRPr="00EF5514" w:rsidRDefault="009C6420" w:rsidP="00EF5514">
            <w:pP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D</w:t>
            </w:r>
            <w:r w:rsidR="00EF5514" w:rsidRPr="00EF5514">
              <w:rPr>
                <w:rFonts w:ascii="Times New Roman" w:eastAsia="Calibri" w:hAnsi="Times New Roman" w:cs="Times New Roman"/>
                <w:sz w:val="20"/>
                <w:szCs w:val="20"/>
                <w:lang w:val="en-GB"/>
              </w:rPr>
              <w:t xml:space="preserve">ata may be shared conditionally with third parties </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Consent to re-contact for additional data collection for future studies and communication of incidental findings.</w:t>
            </w:r>
          </w:p>
        </w:tc>
        <w:tc>
          <w:tcPr>
            <w:tcW w:w="2552"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Scientific research in cardiovascular disease</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i/>
                <w:sz w:val="20"/>
                <w:szCs w:val="20"/>
                <w:lang w:val="en-GB"/>
              </w:rPr>
            </w:pPr>
            <w:r w:rsidRPr="00EF5514">
              <w:rPr>
                <w:rFonts w:ascii="Times New Roman" w:eastAsia="Calibri" w:hAnsi="Times New Roman" w:cs="Times New Roman"/>
                <w:i/>
                <w:sz w:val="20"/>
                <w:szCs w:val="20"/>
                <w:lang w:val="en-GB"/>
              </w:rPr>
              <w:t xml:space="preserve">Current: </w:t>
            </w:r>
            <w:r w:rsidRPr="00EF5514">
              <w:rPr>
                <w:rFonts w:ascii="Times New Roman" w:eastAsia="Calibri" w:hAnsi="Times New Roman" w:cs="Times New Roman"/>
                <w:sz w:val="20"/>
                <w:szCs w:val="20"/>
                <w:lang w:val="en-GB"/>
              </w:rPr>
              <w:t>“For this study it may be necessary to share data with third parties (institutes or companies).”</w:t>
            </w:r>
          </w:p>
          <w:p w:rsidR="00EF5514" w:rsidRPr="00EF5514" w:rsidRDefault="00EF5514" w:rsidP="00EF5514">
            <w:pPr>
              <w:rPr>
                <w:rFonts w:ascii="Times New Roman" w:eastAsia="Calibri" w:hAnsi="Times New Roman" w:cs="Times New Roman"/>
                <w:i/>
                <w:sz w:val="20"/>
                <w:szCs w:val="20"/>
                <w:lang w:val="en-GB"/>
              </w:rPr>
            </w:pPr>
          </w:p>
          <w:p w:rsidR="00EF5514" w:rsidRPr="00EF5514" w:rsidRDefault="00EF5514" w:rsidP="00EF5514">
            <w:pPr>
              <w:rPr>
                <w:rFonts w:ascii="Times New Roman" w:eastAsia="Calibri" w:hAnsi="Times New Roman" w:cs="Times New Roman"/>
                <w:sz w:val="20"/>
                <w:szCs w:val="20"/>
                <w:lang w:val="en-GB"/>
              </w:rPr>
            </w:pPr>
          </w:p>
        </w:tc>
        <w:tc>
          <w:tcPr>
            <w:tcW w:w="2694" w:type="dxa"/>
          </w:tcPr>
          <w:p w:rsidR="00EF5514" w:rsidRPr="00EF5514" w:rsidRDefault="009C6420" w:rsidP="00EF5514">
            <w:pP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D</w:t>
            </w:r>
            <w:r w:rsidR="00EF5514" w:rsidRPr="00EF5514">
              <w:rPr>
                <w:rFonts w:ascii="Times New Roman" w:eastAsia="Calibri" w:hAnsi="Times New Roman" w:cs="Times New Roman"/>
                <w:sz w:val="20"/>
                <w:szCs w:val="20"/>
                <w:lang w:val="en-GB"/>
              </w:rPr>
              <w:t>ata are coded</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“Your data will be stored in coded form.”</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“Only the researcher has access to the key to your personal data”</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p>
        </w:tc>
        <w:tc>
          <w:tcPr>
            <w:tcW w:w="2551"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 xml:space="preserve">Per query approval for secondary use required from scientific advice committee of primary research site. </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“Data will never be sold to companies”</w:t>
            </w:r>
          </w:p>
        </w:tc>
        <w:tc>
          <w:tcPr>
            <w:tcW w:w="2977"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w:t>
            </w:r>
          </w:p>
        </w:tc>
      </w:tr>
      <w:tr w:rsidR="00EF5514" w:rsidRPr="002A1F33" w:rsidTr="00FA72F1">
        <w:tc>
          <w:tcPr>
            <w:tcW w:w="993"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3</w:t>
            </w:r>
          </w:p>
        </w:tc>
        <w:tc>
          <w:tcPr>
            <w:tcW w:w="2125"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None described in consent and patient information forms.</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DTA suggest</w:t>
            </w:r>
            <w:r w:rsidR="009C6420">
              <w:rPr>
                <w:rFonts w:ascii="Times New Roman" w:eastAsia="Calibri" w:hAnsi="Times New Roman" w:cs="Times New Roman"/>
                <w:sz w:val="20"/>
                <w:szCs w:val="20"/>
                <w:lang w:val="en-GB"/>
              </w:rPr>
              <w:t>s</w:t>
            </w:r>
            <w:r w:rsidRPr="00EF5514">
              <w:rPr>
                <w:rFonts w:ascii="Times New Roman" w:eastAsia="Calibri" w:hAnsi="Times New Roman" w:cs="Times New Roman"/>
                <w:sz w:val="20"/>
                <w:szCs w:val="20"/>
                <w:lang w:val="en-GB"/>
              </w:rPr>
              <w:t xml:space="preserve"> sharing is allowed.</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Consent to re-contact for additional data collection for future studies</w:t>
            </w:r>
          </w:p>
        </w:tc>
        <w:tc>
          <w:tcPr>
            <w:tcW w:w="2552"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Scientific research purposes</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“If the researcher in the future wants to use the data generated by the researcher in our samples for research questions other than the ones here defined, a new agreement has to be reached”</w:t>
            </w:r>
          </w:p>
        </w:tc>
        <w:tc>
          <w:tcPr>
            <w:tcW w:w="2694"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Data is anonymized</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 xml:space="preserve">DTA: “requested data have been made </w:t>
            </w:r>
            <w:r w:rsidRPr="00EF5514">
              <w:rPr>
                <w:rFonts w:ascii="Times New Roman" w:eastAsia="Calibri" w:hAnsi="Times New Roman" w:cs="Times New Roman"/>
                <w:b/>
                <w:sz w:val="20"/>
                <w:szCs w:val="20"/>
                <w:u w:val="single"/>
                <w:lang w:val="en-GB"/>
              </w:rPr>
              <w:t>anonymous</w:t>
            </w:r>
            <w:r w:rsidRPr="00EF5514">
              <w:rPr>
                <w:rFonts w:ascii="Times New Roman" w:eastAsia="Calibri" w:hAnsi="Times New Roman" w:cs="Times New Roman"/>
                <w:sz w:val="20"/>
                <w:szCs w:val="20"/>
                <w:lang w:val="en-GB"/>
              </w:rPr>
              <w:t>”</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p>
        </w:tc>
        <w:tc>
          <w:tcPr>
            <w:tcW w:w="2551"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Anonymized data issued per query by primary research team</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Recipient is responsible for data safety during use.</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Analysis of the data is only allowed in collaboration with the primary research team.</w:t>
            </w:r>
          </w:p>
        </w:tc>
        <w:tc>
          <w:tcPr>
            <w:tcW w:w="2977"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 xml:space="preserve">“The researchers will treat my data confidentially and will comply with the rules as laid out in the </w:t>
            </w:r>
            <w:r w:rsidRPr="00EF5514">
              <w:rPr>
                <w:rFonts w:ascii="Times New Roman" w:eastAsia="Calibri" w:hAnsi="Times New Roman" w:cs="Times New Roman"/>
                <w:i/>
                <w:sz w:val="20"/>
                <w:szCs w:val="20"/>
                <w:lang w:val="en-GB"/>
              </w:rPr>
              <w:t xml:space="preserve">Wet </w:t>
            </w:r>
            <w:proofErr w:type="spellStart"/>
            <w:r w:rsidRPr="00EF5514">
              <w:rPr>
                <w:rFonts w:ascii="Times New Roman" w:eastAsia="Calibri" w:hAnsi="Times New Roman" w:cs="Times New Roman"/>
                <w:i/>
                <w:sz w:val="20"/>
                <w:szCs w:val="20"/>
                <w:lang w:val="en-GB"/>
              </w:rPr>
              <w:t>Persoonsregitraties</w:t>
            </w:r>
            <w:proofErr w:type="spellEnd"/>
            <w:r w:rsidRPr="00EF5514">
              <w:rPr>
                <w:rFonts w:ascii="Times New Roman" w:eastAsia="Calibri" w:hAnsi="Times New Roman" w:cs="Times New Roman"/>
                <w:sz w:val="20"/>
                <w:szCs w:val="20"/>
                <w:lang w:val="en-GB"/>
              </w:rPr>
              <w:t xml:space="preserve"> (Dutch Personal registries Act) and the Privacy Regulations of the Department of Epidemiology” </w:t>
            </w:r>
          </w:p>
        </w:tc>
      </w:tr>
      <w:tr w:rsidR="00EF5514" w:rsidRPr="002A1F33" w:rsidTr="00FA72F1">
        <w:tc>
          <w:tcPr>
            <w:tcW w:w="993" w:type="dxa"/>
          </w:tcPr>
          <w:p w:rsidR="00EF5514" w:rsidRPr="00EF5514" w:rsidRDefault="00EF5514" w:rsidP="00EF5514">
            <w:pPr>
              <w:ind w:right="1068"/>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4</w:t>
            </w:r>
          </w:p>
        </w:tc>
        <w:tc>
          <w:tcPr>
            <w:tcW w:w="2125"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 xml:space="preserve">Data-sharing permitted through data access and data use agreements between scientific data </w:t>
            </w:r>
            <w:r w:rsidRPr="00EF5514">
              <w:rPr>
                <w:rFonts w:ascii="Times New Roman" w:eastAsia="Calibri" w:hAnsi="Times New Roman" w:cs="Times New Roman"/>
                <w:sz w:val="20"/>
                <w:szCs w:val="20"/>
                <w:lang w:val="en-GB"/>
              </w:rPr>
              <w:lastRenderedPageBreak/>
              <w:t>broker and providers and users of data</w:t>
            </w:r>
          </w:p>
        </w:tc>
        <w:tc>
          <w:tcPr>
            <w:tcW w:w="2552"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lastRenderedPageBreak/>
              <w:t>Scientific research purposes</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 xml:space="preserve">Broker “supports scientific research projects by linking </w:t>
            </w:r>
            <w:r w:rsidRPr="00EF5514">
              <w:rPr>
                <w:rFonts w:ascii="Times New Roman" w:eastAsia="Calibri" w:hAnsi="Times New Roman" w:cs="Times New Roman"/>
                <w:sz w:val="20"/>
                <w:szCs w:val="20"/>
                <w:lang w:val="en-GB"/>
              </w:rPr>
              <w:lastRenderedPageBreak/>
              <w:t>data sets owned/controlled by third party data users” and by providing access per query to interested users for their research</w:t>
            </w:r>
          </w:p>
        </w:tc>
        <w:tc>
          <w:tcPr>
            <w:tcW w:w="2694"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lastRenderedPageBreak/>
              <w:t>May contain personal data</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 xml:space="preserve">“Broker may receive </w:t>
            </w:r>
            <w:r w:rsidRPr="00EF5514">
              <w:rPr>
                <w:rFonts w:ascii="Times New Roman" w:eastAsia="Calibri" w:hAnsi="Times New Roman" w:cs="Times New Roman"/>
                <w:b/>
                <w:sz w:val="20"/>
                <w:szCs w:val="20"/>
                <w:u w:val="single"/>
                <w:lang w:val="en-GB"/>
              </w:rPr>
              <w:t xml:space="preserve">personal data </w:t>
            </w:r>
            <w:r w:rsidRPr="00EF5514">
              <w:rPr>
                <w:rFonts w:ascii="Times New Roman" w:eastAsia="Calibri" w:hAnsi="Times New Roman" w:cs="Times New Roman"/>
                <w:sz w:val="20"/>
                <w:szCs w:val="20"/>
                <w:lang w:val="en-GB"/>
              </w:rPr>
              <w:t>from user”</w:t>
            </w:r>
          </w:p>
        </w:tc>
        <w:tc>
          <w:tcPr>
            <w:tcW w:w="2551"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 xml:space="preserve">Agreement to terms for secondary use as laid out in data access and data use contracts between broker, </w:t>
            </w:r>
            <w:r w:rsidRPr="00EF5514">
              <w:rPr>
                <w:rFonts w:ascii="Times New Roman" w:eastAsia="Calibri" w:hAnsi="Times New Roman" w:cs="Times New Roman"/>
                <w:sz w:val="20"/>
                <w:szCs w:val="20"/>
                <w:lang w:val="en-GB"/>
              </w:rPr>
              <w:lastRenderedPageBreak/>
              <w:t xml:space="preserve">provider and user. </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“No re-use or use other than permitted use”</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 xml:space="preserve">“User has the right to disclose the provided data to other participants in the research for use within the same research </w:t>
            </w:r>
            <w:r w:rsidRPr="00EF5514">
              <w:rPr>
                <w:rFonts w:ascii="Times New Roman" w:eastAsia="Calibri" w:hAnsi="Times New Roman" w:cs="Times New Roman"/>
                <w:bCs/>
                <w:sz w:val="20"/>
                <w:szCs w:val="20"/>
                <w:lang w:val="en-GB"/>
              </w:rPr>
              <w:t xml:space="preserve">only” (user must make sure a written agreement is signed that binds participants to the same terms) </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In case broker needs to process personal data, broker and user will enter into a separate data processing agreement.</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DPA: “Broker has implemented appropriate technical and organizational measures to protect personal data against accidental or unlawful destruction or accidental loss, alteration, unauthorized disclosure or access.”</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User shall not attempt to re-identify or contact individuals with the personal data.</w:t>
            </w:r>
          </w:p>
        </w:tc>
        <w:tc>
          <w:tcPr>
            <w:tcW w:w="2977"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lastRenderedPageBreak/>
              <w:t>Data access agreement is “governed by the laws of the Netherlands”</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lastRenderedPageBreak/>
              <w:t>Data should be used in compliance with Dutch Personal Data Protection Act.</w:t>
            </w:r>
          </w:p>
        </w:tc>
      </w:tr>
      <w:tr w:rsidR="00EF5514" w:rsidRPr="00EF5514" w:rsidTr="00FA72F1">
        <w:tc>
          <w:tcPr>
            <w:tcW w:w="993"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lastRenderedPageBreak/>
              <w:t>5</w:t>
            </w:r>
          </w:p>
        </w:tc>
        <w:tc>
          <w:tcPr>
            <w:tcW w:w="2125"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None about data-sharing</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 xml:space="preserve">Consent to re-contact </w:t>
            </w:r>
            <w:r w:rsidRPr="00EF5514">
              <w:rPr>
                <w:rFonts w:ascii="Times New Roman" w:eastAsia="Calibri" w:hAnsi="Times New Roman" w:cs="Times New Roman"/>
                <w:sz w:val="20"/>
                <w:szCs w:val="20"/>
                <w:lang w:val="en-GB"/>
              </w:rPr>
              <w:lastRenderedPageBreak/>
              <w:t>for additional data collection for future studies</w:t>
            </w:r>
          </w:p>
        </w:tc>
        <w:tc>
          <w:tcPr>
            <w:tcW w:w="2552"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lastRenderedPageBreak/>
              <w:t>Scientific research in cardiovascular disease</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p>
        </w:tc>
        <w:tc>
          <w:tcPr>
            <w:tcW w:w="2694" w:type="dxa"/>
          </w:tcPr>
          <w:p w:rsidR="00EF5514" w:rsidRPr="00EF5514" w:rsidRDefault="009C6420" w:rsidP="00EF5514">
            <w:pP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Data are</w:t>
            </w:r>
            <w:r w:rsidR="00EF5514" w:rsidRPr="00EF5514">
              <w:rPr>
                <w:rFonts w:ascii="Times New Roman" w:eastAsia="Calibri" w:hAnsi="Times New Roman" w:cs="Times New Roman"/>
                <w:sz w:val="20"/>
                <w:szCs w:val="20"/>
                <w:lang w:val="en-GB"/>
              </w:rPr>
              <w:t xml:space="preserve"> coded</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9C6420">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 xml:space="preserve">“Your data will be treated confidentially and will be </w:t>
            </w:r>
            <w:r w:rsidRPr="00EF5514">
              <w:rPr>
                <w:rFonts w:ascii="Times New Roman" w:eastAsia="Calibri" w:hAnsi="Times New Roman" w:cs="Times New Roman"/>
                <w:sz w:val="20"/>
                <w:szCs w:val="20"/>
                <w:lang w:val="en-GB"/>
              </w:rPr>
              <w:lastRenderedPageBreak/>
              <w:t>stored using a number.”</w:t>
            </w:r>
          </w:p>
        </w:tc>
        <w:tc>
          <w:tcPr>
            <w:tcW w:w="2551"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lastRenderedPageBreak/>
              <w:t>Per query approval for secondary use required from scientific advice committee of primary research site.</w:t>
            </w:r>
          </w:p>
        </w:tc>
        <w:tc>
          <w:tcPr>
            <w:tcW w:w="2977"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w:t>
            </w:r>
          </w:p>
        </w:tc>
      </w:tr>
      <w:tr w:rsidR="00EF5514" w:rsidRPr="002A1F33" w:rsidTr="00FA72F1">
        <w:tc>
          <w:tcPr>
            <w:tcW w:w="993"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lastRenderedPageBreak/>
              <w:t>6</w:t>
            </w:r>
          </w:p>
        </w:tc>
        <w:tc>
          <w:tcPr>
            <w:tcW w:w="2125"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 xml:space="preserve">Data may be shared conditionally with third parties </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 xml:space="preserve">Consent to re-contact for future studies </w:t>
            </w:r>
          </w:p>
        </w:tc>
        <w:tc>
          <w:tcPr>
            <w:tcW w:w="2552"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For future scientific research</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To treating general practitioners for medical care purposes</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To municipal health authorities</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To the individual participant on request</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p>
        </w:tc>
        <w:tc>
          <w:tcPr>
            <w:tcW w:w="2694"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Data is coded for primary research activities</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Data is anonymized for secondary use by third parties</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 xml:space="preserve">“Database to be issued for future studies is stripped from data in such a way and at the aggregated level that </w:t>
            </w:r>
            <w:r w:rsidRPr="00EF5514">
              <w:rPr>
                <w:rFonts w:ascii="Times New Roman" w:eastAsia="Calibri" w:hAnsi="Times New Roman" w:cs="Times New Roman"/>
                <w:b/>
                <w:sz w:val="20"/>
                <w:szCs w:val="20"/>
                <w:u w:val="single"/>
                <w:lang w:val="en-GB"/>
              </w:rPr>
              <w:t>identification of the individual is not reasonably possible</w:t>
            </w:r>
            <w:r w:rsidRPr="00EF5514">
              <w:rPr>
                <w:rFonts w:ascii="Times New Roman" w:eastAsia="Calibri" w:hAnsi="Times New Roman" w:cs="Times New Roman"/>
                <w:sz w:val="20"/>
                <w:szCs w:val="20"/>
                <w:lang w:val="en-GB"/>
              </w:rPr>
              <w:t>”</w:t>
            </w:r>
          </w:p>
        </w:tc>
        <w:tc>
          <w:tcPr>
            <w:tcW w:w="2551"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Only researcher and treating GP have access to key to personal data</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 xml:space="preserve">Anonymized data issued at the aggregated level per query by primary research site. </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Recipient is responsible for data safety during use.</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 xml:space="preserve">Secondary research activities must include member of the original project team. </w:t>
            </w:r>
          </w:p>
        </w:tc>
        <w:tc>
          <w:tcPr>
            <w:tcW w:w="2977"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Reference to study-specific privacy regulations</w:t>
            </w:r>
          </w:p>
        </w:tc>
      </w:tr>
      <w:tr w:rsidR="00EF5514" w:rsidRPr="00EF5514" w:rsidTr="00FA72F1">
        <w:tc>
          <w:tcPr>
            <w:tcW w:w="993"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7</w:t>
            </w:r>
          </w:p>
        </w:tc>
        <w:tc>
          <w:tcPr>
            <w:tcW w:w="2125"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Data-sharing with third parties only permitted after written informed consent of participant</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Consent to re-contact for additional data collection for future studies and communication of incidental findings.</w:t>
            </w:r>
          </w:p>
        </w:tc>
        <w:tc>
          <w:tcPr>
            <w:tcW w:w="2552"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Scientific research</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“I consent to storage of my</w:t>
            </w:r>
            <w:r w:rsidR="009C6420">
              <w:rPr>
                <w:rFonts w:ascii="Times New Roman" w:eastAsia="Calibri" w:hAnsi="Times New Roman" w:cs="Times New Roman"/>
                <w:sz w:val="20"/>
                <w:szCs w:val="20"/>
                <w:lang w:val="en-GB"/>
              </w:rPr>
              <w:t xml:space="preserve"> </w:t>
            </w:r>
            <w:r w:rsidRPr="00EF5514">
              <w:rPr>
                <w:rFonts w:ascii="Times New Roman" w:eastAsia="Calibri" w:hAnsi="Times New Roman" w:cs="Times New Roman"/>
                <w:sz w:val="20"/>
                <w:szCs w:val="20"/>
                <w:lang w:val="en-GB"/>
              </w:rPr>
              <w:t>data for future (coded) use for scientific research as mentioned in this information letter”</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9C6420">
            <w:pPr>
              <w:rPr>
                <w:rFonts w:ascii="Times New Roman" w:eastAsia="Calibri" w:hAnsi="Times New Roman" w:cs="Times New Roman"/>
                <w:sz w:val="20"/>
                <w:szCs w:val="20"/>
                <w:lang w:val="en-GB"/>
              </w:rPr>
            </w:pPr>
          </w:p>
        </w:tc>
        <w:tc>
          <w:tcPr>
            <w:tcW w:w="2694" w:type="dxa"/>
          </w:tcPr>
          <w:p w:rsidR="00EF5514" w:rsidRPr="00EF5514" w:rsidRDefault="009C6420" w:rsidP="00EF5514">
            <w:pP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Data are</w:t>
            </w:r>
            <w:r w:rsidR="00EF5514" w:rsidRPr="00EF5514">
              <w:rPr>
                <w:rFonts w:ascii="Times New Roman" w:eastAsia="Calibri" w:hAnsi="Times New Roman" w:cs="Times New Roman"/>
                <w:sz w:val="20"/>
                <w:szCs w:val="20"/>
                <w:lang w:val="en-GB"/>
              </w:rPr>
              <w:t xml:space="preserve"> coded for use by primary research site</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 xml:space="preserve">Data </w:t>
            </w:r>
            <w:r w:rsidR="009C6420">
              <w:rPr>
                <w:rFonts w:ascii="Times New Roman" w:eastAsia="Calibri" w:hAnsi="Times New Roman" w:cs="Times New Roman"/>
                <w:sz w:val="20"/>
                <w:szCs w:val="20"/>
                <w:lang w:val="en-GB"/>
              </w:rPr>
              <w:t>are</w:t>
            </w:r>
            <w:r w:rsidRPr="00EF5514">
              <w:rPr>
                <w:rFonts w:ascii="Times New Roman" w:eastAsia="Calibri" w:hAnsi="Times New Roman" w:cs="Times New Roman"/>
                <w:sz w:val="20"/>
                <w:szCs w:val="20"/>
                <w:lang w:val="en-GB"/>
              </w:rPr>
              <w:t xml:space="preserve"> anonymized for secondary use by third parties</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p>
        </w:tc>
        <w:tc>
          <w:tcPr>
            <w:tcW w:w="2551"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Only after written informed consent from participant</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 xml:space="preserve">Use of DTA </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No use for commercial purposes</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Only research involving the primary research site</w:t>
            </w:r>
          </w:p>
        </w:tc>
        <w:tc>
          <w:tcPr>
            <w:tcW w:w="2977"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w:t>
            </w:r>
          </w:p>
        </w:tc>
      </w:tr>
      <w:tr w:rsidR="00EF5514" w:rsidRPr="00EF5514" w:rsidTr="00FA72F1">
        <w:tc>
          <w:tcPr>
            <w:tcW w:w="993"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8</w:t>
            </w:r>
          </w:p>
        </w:tc>
        <w:tc>
          <w:tcPr>
            <w:tcW w:w="2125"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Data-sharing permitted within the same academic medical centre</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 xml:space="preserve">This dataset comprises of “electronically registered care data of patients treated in our </w:t>
            </w:r>
            <w:r w:rsidRPr="00EF5514">
              <w:rPr>
                <w:rFonts w:ascii="Times New Roman" w:eastAsia="Calibri" w:hAnsi="Times New Roman" w:cs="Times New Roman"/>
                <w:sz w:val="20"/>
                <w:szCs w:val="20"/>
                <w:lang w:val="en-GB"/>
              </w:rPr>
              <w:lastRenderedPageBreak/>
              <w:t>centre that is made accessible for scientific research. Researchers within our centre may submit a request to our data management team to use the database.”</w:t>
            </w:r>
          </w:p>
        </w:tc>
        <w:tc>
          <w:tcPr>
            <w:tcW w:w="2552"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lastRenderedPageBreak/>
              <w:t>Scientific research that is relevant to the primary research activities</w:t>
            </w:r>
          </w:p>
        </w:tc>
        <w:tc>
          <w:tcPr>
            <w:tcW w:w="2694"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Data is coded</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 xml:space="preserve">“Data is always </w:t>
            </w:r>
            <w:r w:rsidRPr="00EF5514">
              <w:rPr>
                <w:rFonts w:ascii="Times New Roman" w:eastAsia="Calibri" w:hAnsi="Times New Roman" w:cs="Times New Roman"/>
                <w:b/>
                <w:sz w:val="20"/>
                <w:szCs w:val="20"/>
                <w:u w:val="single"/>
                <w:lang w:val="en-GB"/>
              </w:rPr>
              <w:t>issued to user without directly identifiable patient numbers</w:t>
            </w:r>
            <w:r w:rsidRPr="00EF5514">
              <w:rPr>
                <w:rFonts w:ascii="Times New Roman" w:eastAsia="Calibri" w:hAnsi="Times New Roman" w:cs="Times New Roman"/>
                <w:sz w:val="20"/>
                <w:szCs w:val="20"/>
                <w:lang w:val="en-GB"/>
              </w:rPr>
              <w:t>”</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 xml:space="preserve">“Per project </w:t>
            </w:r>
            <w:r w:rsidRPr="00EF5514">
              <w:rPr>
                <w:rFonts w:ascii="Times New Roman" w:eastAsia="Calibri" w:hAnsi="Times New Roman" w:cs="Times New Roman"/>
                <w:b/>
                <w:sz w:val="20"/>
                <w:szCs w:val="20"/>
                <w:u w:val="single"/>
                <w:lang w:val="en-GB"/>
              </w:rPr>
              <w:t xml:space="preserve">unique pseudonyms </w:t>
            </w:r>
            <w:r w:rsidRPr="00EF5514">
              <w:rPr>
                <w:rFonts w:ascii="Times New Roman" w:eastAsia="Calibri" w:hAnsi="Times New Roman" w:cs="Times New Roman"/>
                <w:sz w:val="20"/>
                <w:szCs w:val="20"/>
                <w:lang w:val="en-GB"/>
              </w:rPr>
              <w:t>are issued as patient identifiers”</w:t>
            </w:r>
          </w:p>
          <w:p w:rsidR="00EF5514" w:rsidRPr="00EF5514" w:rsidRDefault="00EF5514" w:rsidP="00EF5514">
            <w:pPr>
              <w:widowControl w:val="0"/>
              <w:overflowPunct w:val="0"/>
              <w:autoSpaceDE w:val="0"/>
              <w:autoSpaceDN w:val="0"/>
              <w:adjustRightInd w:val="0"/>
              <w:ind w:left="1276"/>
              <w:textAlignment w:val="baseline"/>
              <w:rPr>
                <w:rFonts w:ascii="Times New Roman" w:eastAsia="Calibri" w:hAnsi="Times New Roman" w:cs="Times New Roman"/>
                <w:sz w:val="20"/>
                <w:szCs w:val="20"/>
                <w:lang w:val="en-GB"/>
              </w:rPr>
            </w:pPr>
          </w:p>
        </w:tc>
        <w:tc>
          <w:tcPr>
            <w:tcW w:w="2551"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lastRenderedPageBreak/>
              <w:t>Issuance of coded data per query after evaluation by the primary investigators (relevance to primary research, scientific validity, feasibility)</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 xml:space="preserve">Secondary research activities must include member of the </w:t>
            </w:r>
            <w:r w:rsidRPr="00EF5514">
              <w:rPr>
                <w:rFonts w:ascii="Times New Roman" w:eastAsia="Calibri" w:hAnsi="Times New Roman" w:cs="Times New Roman"/>
                <w:sz w:val="20"/>
                <w:szCs w:val="20"/>
                <w:lang w:val="en-GB"/>
              </w:rPr>
              <w:lastRenderedPageBreak/>
              <w:t>original project team.</w:t>
            </w:r>
          </w:p>
        </w:tc>
        <w:tc>
          <w:tcPr>
            <w:tcW w:w="2977"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lastRenderedPageBreak/>
              <w:t>-</w:t>
            </w:r>
          </w:p>
        </w:tc>
      </w:tr>
      <w:tr w:rsidR="00EF5514" w:rsidRPr="00EF5514" w:rsidTr="00FA72F1">
        <w:tc>
          <w:tcPr>
            <w:tcW w:w="993"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lastRenderedPageBreak/>
              <w:t>9</w:t>
            </w:r>
          </w:p>
        </w:tc>
        <w:tc>
          <w:tcPr>
            <w:tcW w:w="2125" w:type="dxa"/>
          </w:tcPr>
          <w:p w:rsidR="00EF5514" w:rsidRPr="00EF5514" w:rsidRDefault="00EF5514" w:rsidP="009C6420">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Data may be conditionally shared with third companies (including companies)</w:t>
            </w:r>
          </w:p>
        </w:tc>
        <w:tc>
          <w:tcPr>
            <w:tcW w:w="2552"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Non-commercial research purposes with academic hospitals and research institutes</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 xml:space="preserve">Commercial purposes with companies </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“Results of collaboration with companies may become property of those companies. All research results, including future commercial developments, will benefit health care. You cannot derive property rights from those results. You may choose not to provide your data and material for commercial research purposes.”</w:t>
            </w:r>
          </w:p>
        </w:tc>
        <w:tc>
          <w:tcPr>
            <w:tcW w:w="2694" w:type="dxa"/>
          </w:tcPr>
          <w:p w:rsidR="00EF5514" w:rsidRPr="00EF5514" w:rsidRDefault="009C6420" w:rsidP="00EF5514">
            <w:pP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Data are</w:t>
            </w:r>
            <w:r w:rsidR="00EF5514" w:rsidRPr="00EF5514">
              <w:rPr>
                <w:rFonts w:ascii="Times New Roman" w:eastAsia="Calibri" w:hAnsi="Times New Roman" w:cs="Times New Roman"/>
                <w:sz w:val="20"/>
                <w:szCs w:val="20"/>
                <w:lang w:val="en-GB"/>
              </w:rPr>
              <w:t xml:space="preserve"> anonymised/coded (?)</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“Your data will be stored in coded form”</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 xml:space="preserve">“For the purposes of this study, it may be necessary to share data with other academic hospitals or companies. This will always occur in such a way that the </w:t>
            </w:r>
            <w:r w:rsidRPr="00EF5514">
              <w:rPr>
                <w:rFonts w:ascii="Times New Roman" w:eastAsia="Calibri" w:hAnsi="Times New Roman" w:cs="Times New Roman"/>
                <w:b/>
                <w:sz w:val="20"/>
                <w:szCs w:val="20"/>
                <w:u w:val="single"/>
                <w:lang w:val="en-GB"/>
              </w:rPr>
              <w:t>data cannot be traced back to you</w:t>
            </w:r>
            <w:r w:rsidRPr="00EF5514">
              <w:rPr>
                <w:rFonts w:ascii="Times New Roman" w:eastAsia="Calibri" w:hAnsi="Times New Roman" w:cs="Times New Roman"/>
                <w:sz w:val="20"/>
                <w:szCs w:val="20"/>
                <w:lang w:val="en-GB"/>
              </w:rPr>
              <w:t>.”</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 xml:space="preserve">DTA: Data is fully </w:t>
            </w:r>
            <w:r w:rsidRPr="00EF5514">
              <w:rPr>
                <w:rFonts w:ascii="Times New Roman" w:eastAsia="Calibri" w:hAnsi="Times New Roman" w:cs="Times New Roman"/>
                <w:b/>
                <w:sz w:val="20"/>
                <w:szCs w:val="20"/>
                <w:u w:val="single"/>
                <w:lang w:val="en-GB"/>
              </w:rPr>
              <w:t>anonymised</w:t>
            </w:r>
            <w:r w:rsidRPr="00EF5514">
              <w:rPr>
                <w:rFonts w:ascii="Times New Roman" w:eastAsia="Calibri" w:hAnsi="Times New Roman" w:cs="Times New Roman"/>
                <w:sz w:val="20"/>
                <w:szCs w:val="20"/>
                <w:lang w:val="en-GB"/>
              </w:rPr>
              <w:t>, and if not possible, “</w:t>
            </w:r>
            <w:r w:rsidRPr="00EF5514">
              <w:rPr>
                <w:rFonts w:ascii="Times New Roman" w:eastAsia="Calibri" w:hAnsi="Times New Roman" w:cs="Times New Roman"/>
                <w:b/>
                <w:sz w:val="20"/>
                <w:szCs w:val="20"/>
                <w:u w:val="single"/>
                <w:lang w:val="en-GB"/>
              </w:rPr>
              <w:t>de-identified to the fullest extent possible (…) to ensure all records are unidentifiable</w:t>
            </w:r>
            <w:r w:rsidRPr="00EF5514">
              <w:rPr>
                <w:rFonts w:ascii="Times New Roman" w:eastAsia="Calibri" w:hAnsi="Times New Roman" w:cs="Times New Roman"/>
                <w:sz w:val="20"/>
                <w:szCs w:val="20"/>
                <w:lang w:val="en-GB"/>
              </w:rPr>
              <w:t>”</w:t>
            </w:r>
          </w:p>
        </w:tc>
        <w:tc>
          <w:tcPr>
            <w:tcW w:w="2551"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Secondary use permitted through DTA between user and provider.</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In principle data is anonymized, otherwise “to the fullest extent possible”</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No efforts may be undertaken by the user to re-identify participants.</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Both provider and user are responsible for appropriate data safety measures.</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No sharing permitted beyond intended use</w:t>
            </w:r>
          </w:p>
        </w:tc>
        <w:tc>
          <w:tcPr>
            <w:tcW w:w="2977"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w:t>
            </w:r>
          </w:p>
        </w:tc>
      </w:tr>
      <w:tr w:rsidR="00EF5514" w:rsidRPr="002A1F33" w:rsidTr="00FA72F1">
        <w:tc>
          <w:tcPr>
            <w:tcW w:w="993"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10</w:t>
            </w:r>
          </w:p>
        </w:tc>
        <w:tc>
          <w:tcPr>
            <w:tcW w:w="2125"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No explicit mentioning of data sharing for secondary use</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p>
        </w:tc>
        <w:tc>
          <w:tcPr>
            <w:tcW w:w="2552"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“The results from this study may be published in medical journals, used in scientific report or presented to the regulatory authorities as part of an application by the sponsor to market drug [X] for disease [Y]”</w:t>
            </w:r>
          </w:p>
        </w:tc>
        <w:tc>
          <w:tcPr>
            <w:tcW w:w="2694"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Data is coded (?)</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b/>
                <w:sz w:val="20"/>
                <w:szCs w:val="20"/>
                <w:u w:val="single"/>
                <w:lang w:val="en-GB"/>
              </w:rPr>
            </w:pPr>
            <w:r w:rsidRPr="00EF5514">
              <w:rPr>
                <w:rFonts w:ascii="Times New Roman" w:eastAsia="Calibri" w:hAnsi="Times New Roman" w:cs="Times New Roman"/>
                <w:sz w:val="20"/>
                <w:szCs w:val="20"/>
                <w:lang w:val="en-GB"/>
              </w:rPr>
              <w:t xml:space="preserve">“All information about you that leaves the hospital will have your full address and name removed so that </w:t>
            </w:r>
            <w:r w:rsidRPr="00EF5514">
              <w:rPr>
                <w:rFonts w:ascii="Times New Roman" w:eastAsia="Calibri" w:hAnsi="Times New Roman" w:cs="Times New Roman"/>
                <w:b/>
                <w:sz w:val="20"/>
                <w:szCs w:val="20"/>
                <w:u w:val="single"/>
                <w:lang w:val="en-GB"/>
              </w:rPr>
              <w:t>you cannot be recognised</w:t>
            </w:r>
            <w:r w:rsidRPr="00EF5514">
              <w:rPr>
                <w:rFonts w:ascii="Times New Roman" w:eastAsia="Calibri" w:hAnsi="Times New Roman" w:cs="Times New Roman"/>
                <w:sz w:val="20"/>
                <w:szCs w:val="20"/>
                <w:lang w:val="en-GB"/>
              </w:rPr>
              <w:t xml:space="preserve"> from it.” </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 xml:space="preserve">“You will be </w:t>
            </w:r>
            <w:r w:rsidRPr="00EF5514">
              <w:rPr>
                <w:rFonts w:ascii="Times New Roman" w:eastAsia="Calibri" w:hAnsi="Times New Roman" w:cs="Times New Roman"/>
                <w:b/>
                <w:sz w:val="20"/>
                <w:szCs w:val="20"/>
                <w:u w:val="single"/>
                <w:lang w:val="en-GB"/>
              </w:rPr>
              <w:t xml:space="preserve">identified by a number </w:t>
            </w:r>
            <w:r w:rsidRPr="00EF5514">
              <w:rPr>
                <w:rFonts w:ascii="Times New Roman" w:eastAsia="Calibri" w:hAnsi="Times New Roman" w:cs="Times New Roman"/>
                <w:sz w:val="20"/>
                <w:szCs w:val="20"/>
                <w:lang w:val="en-GB"/>
              </w:rPr>
              <w:t xml:space="preserve">and the only person </w:t>
            </w:r>
            <w:r w:rsidRPr="00EF5514">
              <w:rPr>
                <w:rFonts w:ascii="Times New Roman" w:eastAsia="Calibri" w:hAnsi="Times New Roman" w:cs="Times New Roman"/>
                <w:sz w:val="20"/>
                <w:szCs w:val="20"/>
                <w:lang w:val="en-GB"/>
              </w:rPr>
              <w:lastRenderedPageBreak/>
              <w:t>who will be able to link this number to your name is your hospital doctor.”</w:t>
            </w:r>
          </w:p>
        </w:tc>
        <w:tc>
          <w:tcPr>
            <w:tcW w:w="2551"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lastRenderedPageBreak/>
              <w:t>-</w:t>
            </w:r>
          </w:p>
        </w:tc>
        <w:tc>
          <w:tcPr>
            <w:tcW w:w="2977"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“Any transfer of data will take place in compliance with the regulations protecting the processing and transfer of personal data”</w:t>
            </w:r>
          </w:p>
        </w:tc>
      </w:tr>
      <w:tr w:rsidR="00EF5514" w:rsidRPr="002A1F33" w:rsidTr="00FA72F1">
        <w:tc>
          <w:tcPr>
            <w:tcW w:w="993"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lastRenderedPageBreak/>
              <w:t>11</w:t>
            </w:r>
          </w:p>
        </w:tc>
        <w:tc>
          <w:tcPr>
            <w:tcW w:w="2125"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No explicit mentioning of data sharing for secondary use</w:t>
            </w:r>
          </w:p>
          <w:p w:rsidR="00EF5514" w:rsidRPr="00EF5514" w:rsidRDefault="00EF5514" w:rsidP="00EF5514">
            <w:pPr>
              <w:rPr>
                <w:rFonts w:ascii="Times New Roman" w:eastAsia="Calibri" w:hAnsi="Times New Roman" w:cs="Times New Roman"/>
                <w:sz w:val="20"/>
                <w:szCs w:val="20"/>
                <w:lang w:val="en-GB"/>
              </w:rPr>
            </w:pPr>
          </w:p>
        </w:tc>
        <w:tc>
          <w:tcPr>
            <w:tcW w:w="2552" w:type="dxa"/>
          </w:tcPr>
          <w:p w:rsidR="00EF5514" w:rsidRPr="00EF5514" w:rsidRDefault="00EF5514" w:rsidP="00EF5514">
            <w:pPr>
              <w:widowControl w:val="0"/>
              <w:autoSpaceDE w:val="0"/>
              <w:autoSpaceDN w:val="0"/>
              <w:adjustRightInd w:val="0"/>
              <w:spacing w:after="240"/>
              <w:rPr>
                <w:rFonts w:ascii="Times Roman" w:eastAsia="Calibri" w:hAnsi="Times Roman" w:cs="Times Roman"/>
                <w:color w:val="000000"/>
                <w:sz w:val="20"/>
                <w:szCs w:val="20"/>
                <w:lang w:val="en-GB"/>
              </w:rPr>
            </w:pPr>
            <w:r w:rsidRPr="00EF5514">
              <w:rPr>
                <w:rFonts w:ascii="Times Roman" w:eastAsia="Calibri" w:hAnsi="Times Roman" w:cs="Times Roman"/>
                <w:color w:val="000000"/>
                <w:sz w:val="20"/>
                <w:szCs w:val="20"/>
                <w:lang w:val="en-GB"/>
              </w:rPr>
              <w:t>“The data and results from this study may be published in medical journals or used in scientific reports, but your name will never appear.”</w:t>
            </w:r>
          </w:p>
        </w:tc>
        <w:tc>
          <w:tcPr>
            <w:tcW w:w="2694"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 xml:space="preserve">Data is anonymised </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 xml:space="preserve">“All personal data collected during the study will be dealt with confidentially. It will be used only for the purpose of the research and for submission to competent authorities in </w:t>
            </w:r>
            <w:r w:rsidRPr="00EF5514">
              <w:rPr>
                <w:rFonts w:ascii="Times New Roman" w:eastAsia="Calibri" w:hAnsi="Times New Roman" w:cs="Times New Roman"/>
                <w:b/>
                <w:sz w:val="20"/>
                <w:szCs w:val="20"/>
                <w:u w:val="single"/>
                <w:lang w:val="en-GB"/>
              </w:rPr>
              <w:t>an anonymous form.”</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 xml:space="preserve">“All information about you that leaves your doctor’s office will be </w:t>
            </w:r>
            <w:r w:rsidRPr="00EF5514">
              <w:rPr>
                <w:rFonts w:ascii="Times New Roman" w:eastAsia="Calibri" w:hAnsi="Times New Roman" w:cs="Times New Roman"/>
                <w:b/>
                <w:sz w:val="20"/>
                <w:szCs w:val="20"/>
                <w:u w:val="single"/>
                <w:lang w:val="en-GB"/>
              </w:rPr>
              <w:t>anonymised</w:t>
            </w:r>
            <w:r w:rsidRPr="00EF5514">
              <w:rPr>
                <w:rFonts w:ascii="Times New Roman" w:eastAsia="Calibri" w:hAnsi="Times New Roman" w:cs="Times New Roman"/>
                <w:sz w:val="20"/>
                <w:szCs w:val="20"/>
                <w:lang w:val="en-GB"/>
              </w:rPr>
              <w:t>”</w:t>
            </w:r>
          </w:p>
        </w:tc>
        <w:tc>
          <w:tcPr>
            <w:tcW w:w="2551"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w:t>
            </w:r>
          </w:p>
        </w:tc>
        <w:tc>
          <w:tcPr>
            <w:tcW w:w="2977" w:type="dxa"/>
          </w:tcPr>
          <w:p w:rsidR="00EF5514" w:rsidRPr="00EF5514" w:rsidRDefault="00EF5514" w:rsidP="00EF5514">
            <w:pPr>
              <w:widowControl w:val="0"/>
              <w:autoSpaceDE w:val="0"/>
              <w:autoSpaceDN w:val="0"/>
              <w:adjustRightInd w:val="0"/>
              <w:spacing w:after="240"/>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“Any transfer of data will take place in compliance with the regulations protecting the processing and transfer of personal data”</w:t>
            </w:r>
          </w:p>
        </w:tc>
      </w:tr>
      <w:tr w:rsidR="00EF5514" w:rsidRPr="002A1F33" w:rsidTr="00FA72F1">
        <w:tc>
          <w:tcPr>
            <w:tcW w:w="993"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12</w:t>
            </w:r>
          </w:p>
        </w:tc>
        <w:tc>
          <w:tcPr>
            <w:tcW w:w="2125"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No explicit mentioning of data sharing for secondary use</w:t>
            </w:r>
          </w:p>
          <w:p w:rsidR="00EF5514" w:rsidRPr="00EF5514" w:rsidRDefault="00EF5514" w:rsidP="00EF5514">
            <w:pPr>
              <w:rPr>
                <w:rFonts w:ascii="Times New Roman" w:eastAsia="Calibri" w:hAnsi="Times New Roman" w:cs="Times New Roman"/>
                <w:sz w:val="20"/>
                <w:szCs w:val="20"/>
                <w:lang w:val="en-GB"/>
              </w:rPr>
            </w:pPr>
          </w:p>
        </w:tc>
        <w:tc>
          <w:tcPr>
            <w:tcW w:w="2552"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Roman" w:eastAsia="Calibri" w:hAnsi="Times Roman" w:cs="Times Roman"/>
                <w:color w:val="000000"/>
                <w:sz w:val="20"/>
                <w:szCs w:val="20"/>
                <w:lang w:val="en-GB"/>
              </w:rPr>
              <w:t>“The data and results from this study may be published in medical journals or used in scientific reports, but your name will never appear.”</w:t>
            </w:r>
          </w:p>
        </w:tc>
        <w:tc>
          <w:tcPr>
            <w:tcW w:w="2694"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 xml:space="preserve">Data is anonymized </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 xml:space="preserve">“All personal data collected during the study will be dealt with confidentially. It will be used only for the purpose of the research and for submission to competent authorities in an </w:t>
            </w:r>
            <w:r w:rsidRPr="00EF5514">
              <w:rPr>
                <w:rFonts w:ascii="Times New Roman" w:eastAsia="Calibri" w:hAnsi="Times New Roman" w:cs="Times New Roman"/>
                <w:b/>
                <w:sz w:val="20"/>
                <w:szCs w:val="20"/>
                <w:u w:val="single"/>
                <w:lang w:val="en-GB"/>
              </w:rPr>
              <w:t>anonymous form.”</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 xml:space="preserve">“All information about you that leaves your doctor’s office will be </w:t>
            </w:r>
            <w:r w:rsidRPr="00EF5514">
              <w:rPr>
                <w:rFonts w:ascii="Times New Roman" w:eastAsia="Calibri" w:hAnsi="Times New Roman" w:cs="Times New Roman"/>
                <w:b/>
                <w:sz w:val="20"/>
                <w:szCs w:val="20"/>
                <w:u w:val="single"/>
                <w:lang w:val="en-GB"/>
              </w:rPr>
              <w:t>anonymous</w:t>
            </w:r>
            <w:r w:rsidRPr="00EF5514">
              <w:rPr>
                <w:rFonts w:ascii="Times New Roman" w:eastAsia="Calibri" w:hAnsi="Times New Roman" w:cs="Times New Roman"/>
                <w:sz w:val="20"/>
                <w:szCs w:val="20"/>
                <w:lang w:val="en-GB"/>
              </w:rPr>
              <w:t>”</w:t>
            </w:r>
          </w:p>
        </w:tc>
        <w:tc>
          <w:tcPr>
            <w:tcW w:w="2551"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w:t>
            </w:r>
          </w:p>
        </w:tc>
        <w:tc>
          <w:tcPr>
            <w:tcW w:w="2977"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“Any transfer of data will take place in compliance with the regulations protecting the processing and transfer of personal data”</w:t>
            </w:r>
          </w:p>
        </w:tc>
      </w:tr>
      <w:tr w:rsidR="00EF5514" w:rsidRPr="002A1F33" w:rsidTr="00FA72F1">
        <w:tc>
          <w:tcPr>
            <w:tcW w:w="993"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23</w:t>
            </w:r>
          </w:p>
        </w:tc>
        <w:tc>
          <w:tcPr>
            <w:tcW w:w="2125"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No explicit mentioning of data sharing for secondary use</w:t>
            </w:r>
          </w:p>
          <w:p w:rsidR="00EF5514" w:rsidRPr="00EF5514" w:rsidRDefault="00EF5514" w:rsidP="00EF5514">
            <w:pPr>
              <w:rPr>
                <w:rFonts w:ascii="Times New Roman" w:eastAsia="Calibri" w:hAnsi="Times New Roman" w:cs="Times New Roman"/>
                <w:sz w:val="20"/>
                <w:szCs w:val="20"/>
                <w:lang w:val="en-GB"/>
              </w:rPr>
            </w:pPr>
          </w:p>
        </w:tc>
        <w:tc>
          <w:tcPr>
            <w:tcW w:w="2552"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Roman" w:eastAsia="Calibri" w:hAnsi="Times Roman" w:cs="Times Roman"/>
                <w:color w:val="000000"/>
                <w:sz w:val="20"/>
                <w:szCs w:val="20"/>
                <w:lang w:val="en-GB"/>
              </w:rPr>
              <w:t>“The data and results from this study may be published in medical journals or used in scientific reports, but your name will never appear.”</w:t>
            </w:r>
          </w:p>
        </w:tc>
        <w:tc>
          <w:tcPr>
            <w:tcW w:w="2694"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Data is anonymized/coded (?)</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 xml:space="preserve">“All personal data collected during the study will be dealt with confidentially. It will be used only for the purpose of the research and for submission to competent </w:t>
            </w:r>
            <w:r w:rsidRPr="00EF5514">
              <w:rPr>
                <w:rFonts w:ascii="Times New Roman" w:eastAsia="Calibri" w:hAnsi="Times New Roman" w:cs="Times New Roman"/>
                <w:sz w:val="20"/>
                <w:szCs w:val="20"/>
                <w:lang w:val="en-GB"/>
              </w:rPr>
              <w:lastRenderedPageBreak/>
              <w:t xml:space="preserve">authorities in an </w:t>
            </w:r>
            <w:r w:rsidRPr="00EF5514">
              <w:rPr>
                <w:rFonts w:ascii="Times New Roman" w:eastAsia="Calibri" w:hAnsi="Times New Roman" w:cs="Times New Roman"/>
                <w:b/>
                <w:sz w:val="20"/>
                <w:szCs w:val="20"/>
                <w:u w:val="single"/>
                <w:lang w:val="en-GB"/>
              </w:rPr>
              <w:t xml:space="preserve">anonymous form </w:t>
            </w:r>
            <w:r w:rsidRPr="00EF5514">
              <w:rPr>
                <w:rFonts w:ascii="Times New Roman" w:eastAsia="Calibri" w:hAnsi="Times New Roman" w:cs="Times New Roman"/>
                <w:sz w:val="20"/>
                <w:szCs w:val="20"/>
                <w:lang w:val="en-GB"/>
              </w:rPr>
              <w:t>(</w:t>
            </w:r>
            <w:r w:rsidRPr="00EF5514">
              <w:rPr>
                <w:rFonts w:ascii="Times New Roman" w:eastAsia="Calibri" w:hAnsi="Times New Roman" w:cs="Times New Roman"/>
                <w:b/>
                <w:sz w:val="20"/>
                <w:szCs w:val="20"/>
                <w:u w:val="single"/>
                <w:lang w:val="en-GB"/>
              </w:rPr>
              <w:t>you will be identified only by a number</w:t>
            </w:r>
            <w:r w:rsidRPr="00EF5514">
              <w:rPr>
                <w:rFonts w:ascii="Times New Roman" w:eastAsia="Calibri" w:hAnsi="Times New Roman" w:cs="Times New Roman"/>
                <w:sz w:val="20"/>
                <w:szCs w:val="20"/>
                <w:lang w:val="en-GB"/>
              </w:rPr>
              <w:t>).”</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 xml:space="preserve">“All information about you that leaves your doctor’s site will be </w:t>
            </w:r>
            <w:r w:rsidRPr="00EF5514">
              <w:rPr>
                <w:rFonts w:ascii="Times New Roman" w:eastAsia="Calibri" w:hAnsi="Times New Roman" w:cs="Times New Roman"/>
                <w:b/>
                <w:sz w:val="20"/>
                <w:szCs w:val="20"/>
                <w:u w:val="single"/>
                <w:lang w:val="en-GB"/>
              </w:rPr>
              <w:t>anonymised</w:t>
            </w:r>
            <w:r w:rsidRPr="00EF5514">
              <w:rPr>
                <w:rFonts w:ascii="Times New Roman" w:eastAsia="Calibri" w:hAnsi="Times New Roman" w:cs="Times New Roman"/>
                <w:sz w:val="20"/>
                <w:szCs w:val="20"/>
                <w:lang w:val="en-GB"/>
              </w:rPr>
              <w:t xml:space="preserve"> (</w:t>
            </w:r>
            <w:r w:rsidRPr="00EF5514">
              <w:rPr>
                <w:rFonts w:ascii="Times New Roman" w:eastAsia="Calibri" w:hAnsi="Times New Roman" w:cs="Times New Roman"/>
                <w:b/>
                <w:sz w:val="20"/>
                <w:szCs w:val="20"/>
                <w:u w:val="single"/>
                <w:lang w:val="en-GB"/>
              </w:rPr>
              <w:t>you will be identified only by a number</w:t>
            </w:r>
            <w:r w:rsidRPr="00EF5514">
              <w:rPr>
                <w:rFonts w:ascii="Times New Roman" w:eastAsia="Calibri" w:hAnsi="Times New Roman" w:cs="Times New Roman"/>
                <w:sz w:val="20"/>
                <w:szCs w:val="20"/>
                <w:lang w:val="en-GB"/>
              </w:rPr>
              <w:t>)”</w:t>
            </w:r>
          </w:p>
        </w:tc>
        <w:tc>
          <w:tcPr>
            <w:tcW w:w="2551"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lastRenderedPageBreak/>
              <w:t>-</w:t>
            </w:r>
          </w:p>
        </w:tc>
        <w:tc>
          <w:tcPr>
            <w:tcW w:w="2977"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“Any transfer of data will take place in compliance with the regulations protecting the processing and transfer of personal data”</w:t>
            </w:r>
          </w:p>
        </w:tc>
      </w:tr>
      <w:tr w:rsidR="00EF5514" w:rsidRPr="002A1F33" w:rsidTr="00FA72F1">
        <w:tc>
          <w:tcPr>
            <w:tcW w:w="993"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lastRenderedPageBreak/>
              <w:t>14</w:t>
            </w:r>
          </w:p>
        </w:tc>
        <w:tc>
          <w:tcPr>
            <w:tcW w:w="2125"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No explicit mentioning of data sharing for secondary use</w:t>
            </w:r>
          </w:p>
          <w:p w:rsidR="00EF5514" w:rsidRPr="00EF5514" w:rsidRDefault="00EF5514" w:rsidP="00EF5514">
            <w:pPr>
              <w:rPr>
                <w:rFonts w:ascii="Times New Roman" w:eastAsia="Calibri" w:hAnsi="Times New Roman" w:cs="Times New Roman"/>
                <w:sz w:val="20"/>
                <w:szCs w:val="20"/>
                <w:lang w:val="en-GB"/>
              </w:rPr>
            </w:pPr>
          </w:p>
        </w:tc>
        <w:tc>
          <w:tcPr>
            <w:tcW w:w="2552"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Roman" w:eastAsia="Calibri" w:hAnsi="Times Roman" w:cs="Times Roman"/>
                <w:color w:val="000000"/>
                <w:sz w:val="20"/>
                <w:szCs w:val="20"/>
                <w:lang w:val="en-GB"/>
              </w:rPr>
              <w:t>“The data and results from this study may be published in medical journals or used in scientific reports, but your name will never appear.”</w:t>
            </w:r>
          </w:p>
        </w:tc>
        <w:tc>
          <w:tcPr>
            <w:tcW w:w="2694"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Data is anonymised/coded (?)</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 xml:space="preserve">“All personal data collected during the study will be dealt with confidentially. It will be used only for the purpose of the research and for submission to competent authorities in an </w:t>
            </w:r>
            <w:r w:rsidRPr="00EF5514">
              <w:rPr>
                <w:rFonts w:ascii="Times New Roman" w:eastAsia="Calibri" w:hAnsi="Times New Roman" w:cs="Times New Roman"/>
                <w:b/>
                <w:sz w:val="20"/>
                <w:szCs w:val="20"/>
                <w:u w:val="single"/>
                <w:lang w:val="en-GB"/>
              </w:rPr>
              <w:t xml:space="preserve">anonymous form </w:t>
            </w:r>
            <w:r w:rsidRPr="00EF5514">
              <w:rPr>
                <w:rFonts w:ascii="Times New Roman" w:eastAsia="Calibri" w:hAnsi="Times New Roman" w:cs="Times New Roman"/>
                <w:sz w:val="20"/>
                <w:szCs w:val="20"/>
                <w:lang w:val="en-GB"/>
              </w:rPr>
              <w:t>(</w:t>
            </w:r>
            <w:r w:rsidRPr="00EF5514">
              <w:rPr>
                <w:rFonts w:ascii="Times New Roman" w:eastAsia="Calibri" w:hAnsi="Times New Roman" w:cs="Times New Roman"/>
                <w:b/>
                <w:sz w:val="20"/>
                <w:szCs w:val="20"/>
                <w:u w:val="single"/>
                <w:lang w:val="en-GB"/>
              </w:rPr>
              <w:t>you will be identified only by a number</w:t>
            </w:r>
            <w:r w:rsidRPr="00EF5514">
              <w:rPr>
                <w:rFonts w:ascii="Times New Roman" w:eastAsia="Calibri" w:hAnsi="Times New Roman" w:cs="Times New Roman"/>
                <w:sz w:val="20"/>
                <w:szCs w:val="20"/>
                <w:lang w:val="en-GB"/>
              </w:rPr>
              <w:t>).”</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 xml:space="preserve">“All information about you that leaves your doctor’s site will be </w:t>
            </w:r>
            <w:r w:rsidRPr="00EF5514">
              <w:rPr>
                <w:rFonts w:ascii="Times New Roman" w:eastAsia="Calibri" w:hAnsi="Times New Roman" w:cs="Times New Roman"/>
                <w:b/>
                <w:sz w:val="20"/>
                <w:szCs w:val="20"/>
                <w:u w:val="single"/>
                <w:lang w:val="en-GB"/>
              </w:rPr>
              <w:t>anonymised</w:t>
            </w:r>
            <w:r w:rsidRPr="00EF5514">
              <w:rPr>
                <w:rFonts w:ascii="Times New Roman" w:eastAsia="Calibri" w:hAnsi="Times New Roman" w:cs="Times New Roman"/>
                <w:sz w:val="20"/>
                <w:szCs w:val="20"/>
                <w:lang w:val="en-GB"/>
              </w:rPr>
              <w:t xml:space="preserve"> (</w:t>
            </w:r>
            <w:r w:rsidRPr="00EF5514">
              <w:rPr>
                <w:rFonts w:ascii="Times New Roman" w:eastAsia="Calibri" w:hAnsi="Times New Roman" w:cs="Times New Roman"/>
                <w:b/>
                <w:sz w:val="20"/>
                <w:szCs w:val="20"/>
                <w:u w:val="single"/>
                <w:lang w:val="en-GB"/>
              </w:rPr>
              <w:t>you will be identified only by a number</w:t>
            </w:r>
            <w:r w:rsidRPr="00EF5514">
              <w:rPr>
                <w:rFonts w:ascii="Times New Roman" w:eastAsia="Calibri" w:hAnsi="Times New Roman" w:cs="Times New Roman"/>
                <w:sz w:val="20"/>
                <w:szCs w:val="20"/>
                <w:lang w:val="en-GB"/>
              </w:rPr>
              <w:t>)”</w:t>
            </w:r>
          </w:p>
        </w:tc>
        <w:tc>
          <w:tcPr>
            <w:tcW w:w="2551"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w:t>
            </w:r>
          </w:p>
        </w:tc>
        <w:tc>
          <w:tcPr>
            <w:tcW w:w="2977"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“Any transfer of data will take place in compliance with the regulations protecting the processing and transfer of personal data”</w:t>
            </w:r>
          </w:p>
        </w:tc>
      </w:tr>
      <w:tr w:rsidR="00EF5514" w:rsidRPr="002A1F33" w:rsidTr="00FA72F1">
        <w:tc>
          <w:tcPr>
            <w:tcW w:w="993"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15</w:t>
            </w:r>
          </w:p>
        </w:tc>
        <w:tc>
          <w:tcPr>
            <w:tcW w:w="2125"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No explicit mentioning of data sharing for secondary use</w:t>
            </w:r>
          </w:p>
          <w:p w:rsidR="00EF5514" w:rsidRPr="00EF5514" w:rsidRDefault="00EF5514" w:rsidP="00EF5514">
            <w:pPr>
              <w:rPr>
                <w:rFonts w:ascii="Times New Roman" w:eastAsia="Calibri" w:hAnsi="Times New Roman" w:cs="Times New Roman"/>
                <w:sz w:val="20"/>
                <w:szCs w:val="20"/>
                <w:lang w:val="en-GB"/>
              </w:rPr>
            </w:pPr>
          </w:p>
        </w:tc>
        <w:tc>
          <w:tcPr>
            <w:tcW w:w="2552"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Roman" w:eastAsia="Calibri" w:hAnsi="Times Roman" w:cs="Times Roman"/>
                <w:color w:val="000000"/>
                <w:sz w:val="20"/>
                <w:szCs w:val="20"/>
                <w:lang w:val="en-GB"/>
              </w:rPr>
              <w:t xml:space="preserve"> “The data and results from this study may be published in medical journals or used in scientific reports, but your name will never appear.”</w:t>
            </w:r>
          </w:p>
        </w:tc>
        <w:tc>
          <w:tcPr>
            <w:tcW w:w="2694" w:type="dxa"/>
          </w:tcPr>
          <w:p w:rsidR="00EF5514" w:rsidRPr="00EF5514" w:rsidRDefault="00EF5514" w:rsidP="00EF5514">
            <w:pPr>
              <w:widowControl w:val="0"/>
              <w:autoSpaceDE w:val="0"/>
              <w:autoSpaceDN w:val="0"/>
              <w:adjustRightInd w:val="0"/>
              <w:spacing w:after="240"/>
              <w:rPr>
                <w:rFonts w:ascii="Times New Roman" w:eastAsia="Calibri" w:hAnsi="Times New Roman" w:cs="Times New Roman"/>
                <w:bCs/>
                <w:color w:val="000000"/>
                <w:sz w:val="20"/>
                <w:szCs w:val="20"/>
                <w:lang w:val="en-GB"/>
              </w:rPr>
            </w:pPr>
            <w:r w:rsidRPr="00EF5514">
              <w:rPr>
                <w:rFonts w:ascii="Times New Roman" w:eastAsia="Calibri" w:hAnsi="Times New Roman" w:cs="Times New Roman"/>
                <w:bCs/>
                <w:color w:val="000000"/>
                <w:sz w:val="20"/>
                <w:szCs w:val="20"/>
                <w:lang w:val="en-GB"/>
              </w:rPr>
              <w:t>Data is coded</w:t>
            </w:r>
          </w:p>
          <w:p w:rsidR="00EF5514" w:rsidRPr="00EF5514" w:rsidRDefault="00EF5514" w:rsidP="00EF5514">
            <w:pPr>
              <w:widowControl w:val="0"/>
              <w:autoSpaceDE w:val="0"/>
              <w:autoSpaceDN w:val="0"/>
              <w:adjustRightInd w:val="0"/>
              <w:spacing w:after="240"/>
              <w:rPr>
                <w:rFonts w:ascii="Times New Roman" w:eastAsia="Calibri" w:hAnsi="Times New Roman" w:cs="Times New Roman"/>
                <w:color w:val="000000"/>
                <w:sz w:val="20"/>
                <w:szCs w:val="20"/>
                <w:lang w:val="en-GB"/>
              </w:rPr>
            </w:pPr>
            <w:r w:rsidRPr="00EF5514">
              <w:rPr>
                <w:rFonts w:ascii="Times New Roman" w:eastAsia="Calibri" w:hAnsi="Times New Roman" w:cs="Times New Roman"/>
                <w:bCs/>
                <w:color w:val="000000"/>
                <w:sz w:val="20"/>
                <w:szCs w:val="20"/>
                <w:lang w:val="en-GB"/>
              </w:rPr>
              <w:t>“All personal data collected during the study will be dealt with strict confidentiality</w:t>
            </w:r>
            <w:r w:rsidRPr="00EF5514">
              <w:rPr>
                <w:rFonts w:ascii="Times New Roman" w:eastAsia="Calibri" w:hAnsi="Times New Roman" w:cs="Times New Roman"/>
                <w:color w:val="000000"/>
                <w:sz w:val="20"/>
                <w:szCs w:val="20"/>
                <w:lang w:val="en-GB"/>
              </w:rPr>
              <w:t xml:space="preserve">. It will be used only for the purpose of the research and for submission to competent authorities </w:t>
            </w:r>
            <w:r w:rsidRPr="00EF5514">
              <w:rPr>
                <w:rFonts w:ascii="Times New Roman" w:eastAsia="Calibri" w:hAnsi="Times New Roman" w:cs="Times New Roman"/>
                <w:b/>
                <w:color w:val="000000"/>
                <w:sz w:val="20"/>
                <w:szCs w:val="20"/>
                <w:u w:val="single"/>
                <w:lang w:val="en-GB"/>
              </w:rPr>
              <w:t>without revealing your identity</w:t>
            </w:r>
            <w:r w:rsidRPr="00EF5514">
              <w:rPr>
                <w:rFonts w:ascii="Times New Roman" w:eastAsia="Calibri" w:hAnsi="Times New Roman" w:cs="Times New Roman"/>
                <w:color w:val="000000"/>
                <w:sz w:val="20"/>
                <w:szCs w:val="20"/>
                <w:lang w:val="en-GB"/>
              </w:rPr>
              <w:t xml:space="preserve"> (</w:t>
            </w:r>
            <w:r w:rsidRPr="00EF5514">
              <w:rPr>
                <w:rFonts w:ascii="Times New Roman" w:eastAsia="Calibri" w:hAnsi="Times New Roman" w:cs="Times New Roman"/>
                <w:b/>
                <w:color w:val="000000"/>
                <w:sz w:val="20"/>
                <w:szCs w:val="20"/>
                <w:u w:val="single"/>
                <w:lang w:val="en-GB"/>
              </w:rPr>
              <w:t>you will be identified only by a number</w:t>
            </w:r>
            <w:r w:rsidRPr="00EF5514">
              <w:rPr>
                <w:rFonts w:ascii="Times New Roman" w:eastAsia="Calibri" w:hAnsi="Times New Roman" w:cs="Times New Roman"/>
                <w:color w:val="000000"/>
                <w:sz w:val="20"/>
                <w:szCs w:val="20"/>
                <w:lang w:val="en-GB"/>
              </w:rPr>
              <w:t xml:space="preserve">)” </w:t>
            </w:r>
          </w:p>
          <w:p w:rsidR="00EF5514" w:rsidRPr="00EF5514" w:rsidRDefault="00EF5514" w:rsidP="00EF5514">
            <w:pPr>
              <w:widowControl w:val="0"/>
              <w:autoSpaceDE w:val="0"/>
              <w:autoSpaceDN w:val="0"/>
              <w:adjustRightInd w:val="0"/>
              <w:spacing w:after="240"/>
              <w:rPr>
                <w:rFonts w:ascii="Times Roman" w:eastAsia="Calibri" w:hAnsi="Times Roman" w:cs="Times Roman"/>
                <w:color w:val="000000"/>
                <w:sz w:val="20"/>
                <w:szCs w:val="20"/>
                <w:lang w:val="en-GB"/>
              </w:rPr>
            </w:pPr>
            <w:r w:rsidRPr="00EF5514">
              <w:rPr>
                <w:rFonts w:ascii="Times New Roman" w:eastAsia="Calibri" w:hAnsi="Times New Roman" w:cs="Times New Roman"/>
                <w:color w:val="000000"/>
                <w:sz w:val="20"/>
                <w:szCs w:val="20"/>
                <w:lang w:val="en-GB"/>
              </w:rPr>
              <w:lastRenderedPageBreak/>
              <w:t xml:space="preserve">“All information about you collected for the research which leaves your research doctor's site or that will be transmitted by your ICM to Medtronic database will have </w:t>
            </w:r>
            <w:r w:rsidRPr="00EF5514">
              <w:rPr>
                <w:rFonts w:ascii="Times New Roman" w:eastAsia="Calibri" w:hAnsi="Times New Roman" w:cs="Times New Roman"/>
                <w:b/>
                <w:sz w:val="20"/>
                <w:szCs w:val="20"/>
                <w:u w:val="single"/>
                <w:lang w:val="en-GB"/>
              </w:rPr>
              <w:t>your identification removed</w:t>
            </w:r>
            <w:r w:rsidRPr="00EF5514">
              <w:rPr>
                <w:rFonts w:ascii="Times New Roman" w:eastAsia="Calibri" w:hAnsi="Times New Roman" w:cs="Times New Roman"/>
                <w:color w:val="000000"/>
                <w:sz w:val="20"/>
                <w:szCs w:val="20"/>
                <w:lang w:val="en-GB"/>
              </w:rPr>
              <w:t xml:space="preserve"> (</w:t>
            </w:r>
            <w:r w:rsidRPr="00EF5514">
              <w:rPr>
                <w:rFonts w:ascii="Times New Roman" w:eastAsia="Calibri" w:hAnsi="Times New Roman" w:cs="Times New Roman"/>
                <w:b/>
                <w:color w:val="000000"/>
                <w:sz w:val="20"/>
                <w:szCs w:val="20"/>
                <w:u w:val="single"/>
                <w:lang w:val="en-GB"/>
              </w:rPr>
              <w:t>you will be identified only by a number</w:t>
            </w:r>
            <w:r w:rsidRPr="00EF5514">
              <w:rPr>
                <w:rFonts w:ascii="Times New Roman" w:eastAsia="Calibri" w:hAnsi="Times New Roman" w:cs="Times New Roman"/>
                <w:color w:val="000000"/>
                <w:sz w:val="20"/>
                <w:szCs w:val="20"/>
                <w:lang w:val="en-GB"/>
              </w:rPr>
              <w:t>).”</w:t>
            </w:r>
          </w:p>
        </w:tc>
        <w:tc>
          <w:tcPr>
            <w:tcW w:w="2551"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lastRenderedPageBreak/>
              <w:t>-</w:t>
            </w:r>
          </w:p>
        </w:tc>
        <w:tc>
          <w:tcPr>
            <w:tcW w:w="2977"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“Any transfer of data will take place in compliance with the regulations protecting the processing and transfer of personal data”</w:t>
            </w:r>
          </w:p>
        </w:tc>
      </w:tr>
      <w:tr w:rsidR="00EF5514" w:rsidRPr="002A1F33" w:rsidTr="00FA72F1">
        <w:trPr>
          <w:trHeight w:val="370"/>
        </w:trPr>
        <w:tc>
          <w:tcPr>
            <w:tcW w:w="993"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lastRenderedPageBreak/>
              <w:t>16</w:t>
            </w:r>
          </w:p>
        </w:tc>
        <w:tc>
          <w:tcPr>
            <w:tcW w:w="2125"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Data may be shared conditionally with third parties (including companies)</w:t>
            </w:r>
          </w:p>
          <w:p w:rsidR="00EF5514" w:rsidRPr="00EF5514" w:rsidRDefault="00EF5514" w:rsidP="00EF5514">
            <w:pPr>
              <w:rPr>
                <w:rFonts w:ascii="Times New Roman" w:eastAsia="Calibri" w:hAnsi="Times New Roman" w:cs="Times New Roman"/>
                <w:sz w:val="20"/>
                <w:szCs w:val="20"/>
                <w:lang w:val="en-GB"/>
              </w:rPr>
            </w:pPr>
          </w:p>
        </w:tc>
        <w:tc>
          <w:tcPr>
            <w:tcW w:w="2552" w:type="dxa"/>
          </w:tcPr>
          <w:p w:rsidR="00EF5514" w:rsidRPr="00EF5514" w:rsidRDefault="00EF5514" w:rsidP="00EF5514">
            <w:pPr>
              <w:rPr>
                <w:rFonts w:ascii="Times New Roman" w:eastAsia="Calibri" w:hAnsi="Times New Roman" w:cs="Times New Roman"/>
                <w:color w:val="000000"/>
                <w:sz w:val="20"/>
                <w:szCs w:val="20"/>
                <w:lang w:val="en-GB"/>
              </w:rPr>
            </w:pPr>
            <w:r w:rsidRPr="00EF5514">
              <w:rPr>
                <w:rFonts w:ascii="Times New Roman" w:eastAsia="Calibri" w:hAnsi="Times New Roman" w:cs="Times New Roman"/>
                <w:i/>
                <w:sz w:val="20"/>
                <w:szCs w:val="20"/>
                <w:lang w:val="en-GB"/>
              </w:rPr>
              <w:t>Current:</w:t>
            </w:r>
            <w:r w:rsidRPr="00EF5514">
              <w:rPr>
                <w:rFonts w:ascii="Times New Roman" w:eastAsia="Calibri" w:hAnsi="Times New Roman" w:cs="Times New Roman"/>
                <w:color w:val="000000"/>
                <w:sz w:val="20"/>
                <w:szCs w:val="20"/>
                <w:lang w:val="en-GB"/>
              </w:rPr>
              <w:t xml:space="preserve"> “The sponsor may share your coded information, as necessary, with other members of the sponsor’s worldwide group of related companies, people and companies who work with the sponsor and who work within the scope of this consent.”</w:t>
            </w:r>
          </w:p>
          <w:p w:rsidR="00EF5514" w:rsidRPr="00EF5514" w:rsidRDefault="00EF5514" w:rsidP="00EF5514">
            <w:pPr>
              <w:rPr>
                <w:rFonts w:ascii="Times New Roman" w:eastAsia="Calibri" w:hAnsi="Times New Roman" w:cs="Times New Roman"/>
                <w:i/>
                <w:sz w:val="20"/>
                <w:szCs w:val="20"/>
                <w:lang w:val="en-GB"/>
              </w:rPr>
            </w:pPr>
          </w:p>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i/>
                <w:sz w:val="20"/>
                <w:szCs w:val="20"/>
                <w:lang w:val="en-GB"/>
              </w:rPr>
              <w:t>Future:</w:t>
            </w:r>
            <w:r w:rsidRPr="00EF5514">
              <w:rPr>
                <w:rFonts w:ascii="Times New Roman" w:eastAsia="Calibri" w:hAnsi="Times New Roman" w:cs="Times New Roman"/>
                <w:color w:val="000000"/>
                <w:sz w:val="20"/>
                <w:szCs w:val="20"/>
                <w:lang w:val="en-GB"/>
              </w:rPr>
              <w:t xml:space="preserve"> “In the future, the sponsor may pass or share its’ ownership rights to this trial and study drug to another company. In such a case, the </w:t>
            </w:r>
            <w:r w:rsidRPr="00EF5514">
              <w:rPr>
                <w:rFonts w:ascii="Times New Roman" w:eastAsia="Calibri" w:hAnsi="Times New Roman" w:cs="Times New Roman"/>
                <w:b/>
                <w:color w:val="000000"/>
                <w:sz w:val="20"/>
                <w:szCs w:val="20"/>
                <w:u w:val="single"/>
                <w:lang w:val="en-GB"/>
              </w:rPr>
              <w:t>coded study information will be transferred to the new sponsor</w:t>
            </w:r>
            <w:r w:rsidRPr="00EF5514">
              <w:rPr>
                <w:rFonts w:ascii="Times New Roman" w:eastAsia="Calibri" w:hAnsi="Times New Roman" w:cs="Times New Roman"/>
                <w:color w:val="000000"/>
                <w:sz w:val="20"/>
                <w:szCs w:val="20"/>
                <w:lang w:val="en-GB"/>
              </w:rPr>
              <w:t>.”</w:t>
            </w:r>
          </w:p>
        </w:tc>
        <w:tc>
          <w:tcPr>
            <w:tcW w:w="2694"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Data is coded</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widowControl w:val="0"/>
              <w:tabs>
                <w:tab w:val="left" w:pos="220"/>
                <w:tab w:val="left" w:pos="720"/>
              </w:tabs>
              <w:autoSpaceDE w:val="0"/>
              <w:autoSpaceDN w:val="0"/>
              <w:adjustRightInd w:val="0"/>
              <w:spacing w:after="240"/>
              <w:rPr>
                <w:rFonts w:ascii="Times New Roman" w:eastAsia="Calibri" w:hAnsi="Times New Roman" w:cs="Times New Roman"/>
                <w:color w:val="000000"/>
                <w:sz w:val="20"/>
                <w:szCs w:val="20"/>
                <w:lang w:val="en-GB"/>
              </w:rPr>
            </w:pPr>
            <w:r w:rsidRPr="00EF5514">
              <w:rPr>
                <w:rFonts w:ascii="Times New Roman" w:eastAsia="Calibri" w:hAnsi="Times New Roman" w:cs="Times New Roman"/>
                <w:color w:val="000000"/>
                <w:sz w:val="20"/>
                <w:szCs w:val="20"/>
                <w:lang w:val="en-GB"/>
              </w:rPr>
              <w:t xml:space="preserve">“Your name will be replaced with a </w:t>
            </w:r>
            <w:r w:rsidRPr="00EF5514">
              <w:rPr>
                <w:rFonts w:ascii="Times New Roman" w:eastAsia="Calibri" w:hAnsi="Times New Roman" w:cs="Times New Roman"/>
                <w:b/>
                <w:color w:val="000000"/>
                <w:sz w:val="20"/>
                <w:szCs w:val="20"/>
                <w:u w:val="single"/>
                <w:lang w:val="en-GB"/>
              </w:rPr>
              <w:t>special code that identifies you</w:t>
            </w:r>
            <w:r w:rsidRPr="00EF5514">
              <w:rPr>
                <w:rFonts w:ascii="Times New Roman" w:eastAsia="Calibri" w:hAnsi="Times New Roman" w:cs="Times New Roman"/>
                <w:color w:val="000000"/>
                <w:sz w:val="20"/>
                <w:szCs w:val="20"/>
                <w:lang w:val="en-GB"/>
              </w:rPr>
              <w:t>. This code will be used by the study sponsor and their representatives for the study purposes mentioned here.</w:t>
            </w:r>
          </w:p>
          <w:p w:rsidR="00EF5514" w:rsidRPr="00EF5514" w:rsidRDefault="00EF5514" w:rsidP="00EF5514">
            <w:pPr>
              <w:widowControl w:val="0"/>
              <w:tabs>
                <w:tab w:val="left" w:pos="220"/>
                <w:tab w:val="left" w:pos="720"/>
              </w:tabs>
              <w:autoSpaceDE w:val="0"/>
              <w:autoSpaceDN w:val="0"/>
              <w:adjustRightInd w:val="0"/>
              <w:spacing w:after="240"/>
              <w:rPr>
                <w:rFonts w:ascii="Times New Roman" w:eastAsia="Calibri" w:hAnsi="Times New Roman" w:cs="Times New Roman"/>
                <w:color w:val="000000"/>
                <w:sz w:val="20"/>
                <w:szCs w:val="20"/>
                <w:lang w:val="en-GB"/>
              </w:rPr>
            </w:pPr>
          </w:p>
        </w:tc>
        <w:tc>
          <w:tcPr>
            <w:tcW w:w="2551" w:type="dxa"/>
          </w:tcPr>
          <w:p w:rsidR="00EF5514" w:rsidRPr="00EF5514" w:rsidRDefault="00EF5514" w:rsidP="00EF5514">
            <w:pPr>
              <w:rPr>
                <w:rFonts w:ascii="Times New Roman" w:eastAsia="Calibri" w:hAnsi="Times New Roman" w:cs="Times New Roman"/>
                <w:color w:val="000000"/>
                <w:sz w:val="20"/>
                <w:szCs w:val="20"/>
                <w:lang w:val="en-GB"/>
              </w:rPr>
            </w:pPr>
            <w:r w:rsidRPr="00EF5514">
              <w:rPr>
                <w:rFonts w:ascii="Times New Roman" w:eastAsia="Calibri" w:hAnsi="Times New Roman" w:cs="Times New Roman"/>
                <w:color w:val="000000"/>
                <w:sz w:val="20"/>
                <w:szCs w:val="20"/>
                <w:lang w:val="en-GB"/>
              </w:rPr>
              <w:t>-</w:t>
            </w:r>
          </w:p>
        </w:tc>
        <w:tc>
          <w:tcPr>
            <w:tcW w:w="2977"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“The study information will be kept confidential within the limits of the law.”</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widowControl w:val="0"/>
              <w:autoSpaceDE w:val="0"/>
              <w:autoSpaceDN w:val="0"/>
              <w:adjustRightInd w:val="0"/>
              <w:spacing w:after="240"/>
              <w:rPr>
                <w:rFonts w:ascii="Times New Roman" w:eastAsia="Calibri" w:hAnsi="Times New Roman" w:cs="Times New Roman"/>
                <w:color w:val="000000"/>
                <w:sz w:val="20"/>
                <w:szCs w:val="20"/>
                <w:lang w:val="en-GB"/>
              </w:rPr>
            </w:pPr>
            <w:r w:rsidRPr="00EF5514">
              <w:rPr>
                <w:rFonts w:ascii="Times New Roman" w:eastAsia="Calibri" w:hAnsi="Times New Roman" w:cs="Times New Roman"/>
                <w:color w:val="000000"/>
                <w:sz w:val="20"/>
                <w:szCs w:val="20"/>
                <w:lang w:val="en-GB"/>
              </w:rPr>
              <w:t>“You should be aware that some countries may not offer the same level of privacy protection as you are used to in the country where you live or where this study is conducted.”</w:t>
            </w:r>
          </w:p>
          <w:p w:rsidR="00EF5514" w:rsidRPr="00EF5514" w:rsidRDefault="00EF5514" w:rsidP="00EF5514">
            <w:pPr>
              <w:rPr>
                <w:rFonts w:ascii="Times New Roman" w:eastAsia="Calibri" w:hAnsi="Times New Roman" w:cs="Times New Roman"/>
                <w:sz w:val="20"/>
                <w:szCs w:val="20"/>
                <w:lang w:val="en-GB"/>
              </w:rPr>
            </w:pPr>
          </w:p>
        </w:tc>
      </w:tr>
      <w:tr w:rsidR="00EF5514" w:rsidRPr="002A1F33" w:rsidTr="00FA72F1">
        <w:trPr>
          <w:trHeight w:val="417"/>
        </w:trPr>
        <w:tc>
          <w:tcPr>
            <w:tcW w:w="993"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17</w:t>
            </w:r>
          </w:p>
        </w:tc>
        <w:tc>
          <w:tcPr>
            <w:tcW w:w="2125"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Data may be shared conditionally with third parties (including companies)</w:t>
            </w:r>
          </w:p>
          <w:p w:rsidR="00EF5514" w:rsidRPr="00EF5514" w:rsidRDefault="00EF5514" w:rsidP="00EF5514">
            <w:pPr>
              <w:rPr>
                <w:rFonts w:ascii="Times New Roman" w:eastAsia="Calibri" w:hAnsi="Times New Roman" w:cs="Times New Roman"/>
                <w:sz w:val="20"/>
                <w:szCs w:val="20"/>
                <w:lang w:val="en-GB"/>
              </w:rPr>
            </w:pPr>
          </w:p>
        </w:tc>
        <w:tc>
          <w:tcPr>
            <w:tcW w:w="2552" w:type="dxa"/>
          </w:tcPr>
          <w:p w:rsidR="00EF5514" w:rsidRPr="00EF5514" w:rsidRDefault="00EF5514" w:rsidP="00EF5514">
            <w:pPr>
              <w:widowControl w:val="0"/>
              <w:autoSpaceDE w:val="0"/>
              <w:autoSpaceDN w:val="0"/>
              <w:adjustRightInd w:val="0"/>
              <w:spacing w:after="240"/>
              <w:rPr>
                <w:rFonts w:ascii="Times New Roman" w:eastAsia="Calibri" w:hAnsi="Times New Roman" w:cs="Times New Roman"/>
                <w:color w:val="000000"/>
                <w:sz w:val="24"/>
                <w:szCs w:val="24"/>
                <w:lang w:val="en-GB"/>
              </w:rPr>
            </w:pPr>
            <w:r w:rsidRPr="00EF5514">
              <w:rPr>
                <w:rFonts w:ascii="Times New Roman" w:eastAsia="Calibri" w:hAnsi="Times New Roman" w:cs="Times New Roman"/>
                <w:i/>
                <w:sz w:val="20"/>
                <w:szCs w:val="20"/>
                <w:lang w:val="en-GB"/>
              </w:rPr>
              <w:t>Current:</w:t>
            </w:r>
            <w:r w:rsidRPr="00EF5514">
              <w:rPr>
                <w:rFonts w:ascii="Times New Roman" w:eastAsia="Calibri" w:hAnsi="Times New Roman" w:cs="Times New Roman"/>
                <w:color w:val="000000"/>
                <w:sz w:val="20"/>
                <w:szCs w:val="20"/>
                <w:lang w:val="en-GB"/>
              </w:rPr>
              <w:t xml:space="preserve"> “Within the scope of this consent, the sponsor may share your age/year of birth (and date of birth, if allowed), gender, as well as your code, study information, and biological samples as necessary, with other members of the </w:t>
            </w:r>
            <w:r w:rsidRPr="00EF5514">
              <w:rPr>
                <w:rFonts w:ascii="Times New Roman" w:eastAsia="Calibri" w:hAnsi="Times New Roman" w:cs="Times New Roman"/>
                <w:color w:val="000000"/>
                <w:sz w:val="20"/>
                <w:szCs w:val="20"/>
                <w:lang w:val="en-GB"/>
              </w:rPr>
              <w:lastRenderedPageBreak/>
              <w:t>sponsor’s worldwide group of related companies, people and companies who have a contract and work with the sponsor, and other third parties (which may include third parties in other jurisdictions)”</w:t>
            </w:r>
          </w:p>
          <w:p w:rsidR="00EF5514" w:rsidRPr="00EF5514" w:rsidRDefault="00EF5514" w:rsidP="00EF5514">
            <w:pPr>
              <w:widowControl w:val="0"/>
              <w:autoSpaceDE w:val="0"/>
              <w:autoSpaceDN w:val="0"/>
              <w:adjustRightInd w:val="0"/>
              <w:spacing w:after="240"/>
              <w:rPr>
                <w:rFonts w:ascii="Times New Roman" w:eastAsia="Calibri" w:hAnsi="Times New Roman" w:cs="Times New Roman"/>
                <w:color w:val="000000"/>
                <w:sz w:val="20"/>
                <w:szCs w:val="20"/>
                <w:lang w:val="en-GB"/>
              </w:rPr>
            </w:pPr>
            <w:r w:rsidRPr="00EF5514">
              <w:rPr>
                <w:rFonts w:ascii="Times New Roman" w:eastAsia="Calibri" w:hAnsi="Times New Roman" w:cs="Times New Roman"/>
                <w:i/>
                <w:sz w:val="20"/>
                <w:szCs w:val="20"/>
                <w:lang w:val="en-GB"/>
              </w:rPr>
              <w:t>Future:</w:t>
            </w:r>
            <w:r w:rsidRPr="00EF5514">
              <w:rPr>
                <w:rFonts w:ascii="Times New Roman" w:eastAsia="Calibri" w:hAnsi="Times New Roman" w:cs="Times New Roman"/>
                <w:color w:val="000000"/>
                <w:sz w:val="20"/>
                <w:szCs w:val="20"/>
                <w:lang w:val="en-GB"/>
              </w:rPr>
              <w:t xml:space="preserve"> “In the future, the sponsor may pass or share its ownership rights to this study and the study treatment to another company. In such a case, </w:t>
            </w:r>
            <w:r w:rsidRPr="00EF5514">
              <w:rPr>
                <w:rFonts w:ascii="Times New Roman" w:eastAsia="Calibri" w:hAnsi="Times New Roman" w:cs="Times New Roman"/>
                <w:b/>
                <w:color w:val="000000"/>
                <w:sz w:val="20"/>
                <w:szCs w:val="20"/>
                <w:u w:val="single"/>
                <w:lang w:val="en-GB"/>
              </w:rPr>
              <w:t>your personal data will be transferred to the new owner</w:t>
            </w:r>
            <w:r w:rsidRPr="00EF5514">
              <w:rPr>
                <w:rFonts w:ascii="Times New Roman" w:eastAsia="Calibri" w:hAnsi="Times New Roman" w:cs="Times New Roman"/>
                <w:color w:val="000000"/>
                <w:sz w:val="20"/>
                <w:szCs w:val="20"/>
                <w:lang w:val="en-GB"/>
              </w:rPr>
              <w:t>.”</w:t>
            </w:r>
          </w:p>
          <w:p w:rsidR="00EF5514" w:rsidRPr="00EF5514" w:rsidRDefault="00EF5514" w:rsidP="00EF5514">
            <w:pPr>
              <w:rPr>
                <w:rFonts w:ascii="Times New Roman" w:eastAsia="Calibri" w:hAnsi="Times New Roman" w:cs="Times New Roman"/>
                <w:sz w:val="20"/>
                <w:szCs w:val="20"/>
                <w:lang w:val="en-GB"/>
              </w:rPr>
            </w:pPr>
          </w:p>
        </w:tc>
        <w:tc>
          <w:tcPr>
            <w:tcW w:w="2694"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lastRenderedPageBreak/>
              <w:t>Data is coded</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widowControl w:val="0"/>
              <w:tabs>
                <w:tab w:val="left" w:pos="220"/>
                <w:tab w:val="left" w:pos="720"/>
              </w:tabs>
              <w:autoSpaceDE w:val="0"/>
              <w:autoSpaceDN w:val="0"/>
              <w:adjustRightInd w:val="0"/>
              <w:spacing w:after="240"/>
              <w:rPr>
                <w:rFonts w:ascii="Times New Roman" w:eastAsia="Calibri" w:hAnsi="Times New Roman" w:cs="Times New Roman"/>
                <w:color w:val="000000"/>
                <w:sz w:val="20"/>
                <w:szCs w:val="20"/>
                <w:lang w:val="en-GB"/>
              </w:rPr>
            </w:pPr>
            <w:r w:rsidRPr="00EF5514">
              <w:rPr>
                <w:rFonts w:ascii="Times New Roman" w:eastAsia="Calibri" w:hAnsi="Times New Roman" w:cs="Times New Roman"/>
                <w:color w:val="000000"/>
                <w:sz w:val="20"/>
                <w:szCs w:val="20"/>
                <w:lang w:val="en-GB"/>
              </w:rPr>
              <w:t xml:space="preserve">“The study doctor will replace your name and other general information about you, excluding age/year of birth (and date of birth if allowed) and gender, with a </w:t>
            </w:r>
            <w:r w:rsidRPr="00EF5514">
              <w:rPr>
                <w:rFonts w:ascii="Times New Roman" w:eastAsia="Calibri" w:hAnsi="Times New Roman" w:cs="Times New Roman"/>
                <w:b/>
                <w:color w:val="000000"/>
                <w:sz w:val="20"/>
                <w:szCs w:val="20"/>
                <w:u w:val="single"/>
                <w:lang w:val="en-GB"/>
              </w:rPr>
              <w:t xml:space="preserve">special </w:t>
            </w:r>
            <w:r w:rsidRPr="00EF5514">
              <w:rPr>
                <w:rFonts w:ascii="Times New Roman" w:eastAsia="Calibri" w:hAnsi="Times New Roman" w:cs="Times New Roman"/>
                <w:b/>
                <w:color w:val="000000"/>
                <w:sz w:val="20"/>
                <w:szCs w:val="20"/>
                <w:u w:val="single"/>
                <w:lang w:val="en-GB"/>
              </w:rPr>
              <w:lastRenderedPageBreak/>
              <w:t>code that identifies you</w:t>
            </w:r>
            <w:r w:rsidRPr="00EF5514">
              <w:rPr>
                <w:rFonts w:ascii="Times New Roman" w:eastAsia="Calibri" w:hAnsi="Times New Roman" w:cs="Times New Roman"/>
                <w:color w:val="000000"/>
                <w:sz w:val="20"/>
                <w:szCs w:val="20"/>
                <w:lang w:val="en-GB"/>
              </w:rPr>
              <w:t>.”</w:t>
            </w:r>
          </w:p>
          <w:p w:rsidR="00EF5514" w:rsidRPr="00EF5514" w:rsidRDefault="00EF5514" w:rsidP="00EF5514">
            <w:pPr>
              <w:widowControl w:val="0"/>
              <w:tabs>
                <w:tab w:val="left" w:pos="220"/>
                <w:tab w:val="left" w:pos="720"/>
              </w:tabs>
              <w:autoSpaceDE w:val="0"/>
              <w:autoSpaceDN w:val="0"/>
              <w:adjustRightInd w:val="0"/>
              <w:spacing w:after="240"/>
              <w:rPr>
                <w:rFonts w:ascii="Times New Roman" w:eastAsia="Calibri" w:hAnsi="Times New Roman" w:cs="Times New Roman"/>
                <w:color w:val="000000"/>
                <w:sz w:val="20"/>
                <w:szCs w:val="20"/>
                <w:lang w:val="en-GB"/>
              </w:rPr>
            </w:pPr>
            <w:r w:rsidRPr="00EF5514">
              <w:rPr>
                <w:rFonts w:ascii="Times New Roman" w:eastAsia="Calibri" w:hAnsi="Times New Roman" w:cs="Times New Roman"/>
                <w:color w:val="000000"/>
                <w:sz w:val="20"/>
                <w:szCs w:val="20"/>
                <w:lang w:val="en-GB"/>
              </w:rPr>
              <w:t xml:space="preserve">“The study doctor will associate the code with the study information and biological samples to make it </w:t>
            </w:r>
            <w:r w:rsidRPr="00EF5514">
              <w:rPr>
                <w:rFonts w:ascii="Times New Roman" w:eastAsia="Calibri" w:hAnsi="Times New Roman" w:cs="Times New Roman"/>
                <w:b/>
                <w:color w:val="000000"/>
                <w:sz w:val="20"/>
                <w:szCs w:val="20"/>
                <w:u w:val="single"/>
                <w:lang w:val="en-GB"/>
              </w:rPr>
              <w:t>unlikely that anyone will be able to identify you</w:t>
            </w:r>
            <w:r w:rsidRPr="00EF5514">
              <w:rPr>
                <w:rFonts w:ascii="Times New Roman" w:eastAsia="Calibri" w:hAnsi="Times New Roman" w:cs="Times New Roman"/>
                <w:color w:val="000000"/>
                <w:sz w:val="20"/>
                <w:szCs w:val="20"/>
                <w:lang w:val="en-GB"/>
              </w:rPr>
              <w:t>.”</w:t>
            </w:r>
          </w:p>
          <w:p w:rsidR="00EF5514" w:rsidRPr="00EF5514" w:rsidRDefault="00EF5514" w:rsidP="00EF5514">
            <w:pPr>
              <w:widowControl w:val="0"/>
              <w:tabs>
                <w:tab w:val="left" w:pos="220"/>
                <w:tab w:val="left" w:pos="720"/>
              </w:tabs>
              <w:autoSpaceDE w:val="0"/>
              <w:autoSpaceDN w:val="0"/>
              <w:adjustRightInd w:val="0"/>
              <w:spacing w:after="240"/>
              <w:rPr>
                <w:rFonts w:ascii="Times New Roman" w:eastAsia="Calibri" w:hAnsi="Times New Roman" w:cs="Times New Roman"/>
                <w:color w:val="000000"/>
                <w:sz w:val="20"/>
                <w:szCs w:val="20"/>
                <w:lang w:val="en-GB"/>
              </w:rPr>
            </w:pPr>
          </w:p>
          <w:p w:rsidR="00EF5514" w:rsidRPr="00EF5514" w:rsidRDefault="00EF5514" w:rsidP="00EF5514">
            <w:pPr>
              <w:rPr>
                <w:rFonts w:ascii="Times New Roman" w:eastAsia="Calibri" w:hAnsi="Times New Roman" w:cs="Times New Roman"/>
                <w:sz w:val="20"/>
                <w:szCs w:val="20"/>
                <w:lang w:val="en-GB"/>
              </w:rPr>
            </w:pPr>
          </w:p>
        </w:tc>
        <w:tc>
          <w:tcPr>
            <w:tcW w:w="2551" w:type="dxa"/>
          </w:tcPr>
          <w:p w:rsidR="00EF5514" w:rsidRPr="00EF5514" w:rsidRDefault="00EF5514" w:rsidP="00EF5514">
            <w:pPr>
              <w:widowControl w:val="0"/>
              <w:autoSpaceDE w:val="0"/>
              <w:autoSpaceDN w:val="0"/>
              <w:adjustRightInd w:val="0"/>
              <w:spacing w:after="240"/>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lastRenderedPageBreak/>
              <w:t>-</w:t>
            </w:r>
          </w:p>
        </w:tc>
        <w:tc>
          <w:tcPr>
            <w:tcW w:w="2977"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“The study information will be kept confidential within the limits of the law.”</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widowControl w:val="0"/>
              <w:autoSpaceDE w:val="0"/>
              <w:autoSpaceDN w:val="0"/>
              <w:adjustRightInd w:val="0"/>
              <w:spacing w:after="240"/>
              <w:rPr>
                <w:rFonts w:ascii="Times New Roman" w:eastAsia="Calibri" w:hAnsi="Times New Roman" w:cs="Times New Roman"/>
                <w:color w:val="000000"/>
                <w:sz w:val="20"/>
                <w:szCs w:val="20"/>
                <w:lang w:val="en-GB"/>
              </w:rPr>
            </w:pPr>
            <w:r w:rsidRPr="00EF5514">
              <w:rPr>
                <w:rFonts w:ascii="Times New Roman" w:eastAsia="Calibri" w:hAnsi="Times New Roman" w:cs="Times New Roman"/>
                <w:color w:val="000000"/>
                <w:sz w:val="20"/>
                <w:szCs w:val="20"/>
                <w:lang w:val="en-GB"/>
              </w:rPr>
              <w:t xml:space="preserve">“You should be aware that some countries may not offer the same level of privacy protection as you are used to in the country where you live or where this study is </w:t>
            </w:r>
            <w:r w:rsidRPr="00EF5514">
              <w:rPr>
                <w:rFonts w:ascii="Times New Roman" w:eastAsia="Calibri" w:hAnsi="Times New Roman" w:cs="Times New Roman"/>
                <w:color w:val="000000"/>
                <w:sz w:val="20"/>
                <w:szCs w:val="20"/>
                <w:lang w:val="en-GB"/>
              </w:rPr>
              <w:lastRenderedPageBreak/>
              <w:t>conducted.”</w:t>
            </w:r>
          </w:p>
          <w:p w:rsidR="00EF5514" w:rsidRPr="00EF5514" w:rsidRDefault="00EF5514" w:rsidP="00EF5514">
            <w:pPr>
              <w:rPr>
                <w:rFonts w:ascii="Times New Roman" w:eastAsia="Calibri" w:hAnsi="Times New Roman" w:cs="Times New Roman"/>
                <w:sz w:val="20"/>
                <w:szCs w:val="20"/>
                <w:lang w:val="en-GB"/>
              </w:rPr>
            </w:pPr>
          </w:p>
        </w:tc>
      </w:tr>
      <w:tr w:rsidR="00EF5514" w:rsidRPr="002A1F33" w:rsidTr="00FA72F1">
        <w:trPr>
          <w:trHeight w:val="417"/>
        </w:trPr>
        <w:tc>
          <w:tcPr>
            <w:tcW w:w="993"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lastRenderedPageBreak/>
              <w:t>18 &amp; 19</w:t>
            </w:r>
          </w:p>
        </w:tc>
        <w:tc>
          <w:tcPr>
            <w:tcW w:w="2125"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Data may be shared conditionally with third parties</w:t>
            </w:r>
          </w:p>
        </w:tc>
        <w:tc>
          <w:tcPr>
            <w:tcW w:w="2552" w:type="dxa"/>
          </w:tcPr>
          <w:p w:rsidR="00EF5514" w:rsidRPr="00EF5514" w:rsidRDefault="00EF5514" w:rsidP="00EF5514">
            <w:pPr>
              <w:widowControl w:val="0"/>
              <w:autoSpaceDE w:val="0"/>
              <w:autoSpaceDN w:val="0"/>
              <w:adjustRightInd w:val="0"/>
              <w:spacing w:after="240"/>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Not specified</w:t>
            </w:r>
          </w:p>
          <w:p w:rsidR="00EF5514" w:rsidRPr="00EF5514" w:rsidRDefault="00EF5514" w:rsidP="00EF5514">
            <w:pPr>
              <w:rPr>
                <w:rFonts w:ascii="Times New Roman" w:eastAsia="Times New Roman" w:hAnsi="Times New Roman" w:cs="Times New Roman"/>
                <w:color w:val="000000"/>
                <w:sz w:val="20"/>
                <w:szCs w:val="20"/>
                <w:lang w:val="en-GB"/>
              </w:rPr>
            </w:pPr>
          </w:p>
        </w:tc>
        <w:tc>
          <w:tcPr>
            <w:tcW w:w="2694"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Not specified</w:t>
            </w:r>
          </w:p>
        </w:tc>
        <w:tc>
          <w:tcPr>
            <w:tcW w:w="2551" w:type="dxa"/>
          </w:tcPr>
          <w:p w:rsidR="00EF5514" w:rsidRPr="00EF5514" w:rsidRDefault="00EF5514" w:rsidP="00EF5514">
            <w:pPr>
              <w:rPr>
                <w:rFonts w:ascii="Times New Roman" w:eastAsia="Times New Roman" w:hAnsi="Times New Roman" w:cs="Times New Roman"/>
                <w:color w:val="000000"/>
                <w:sz w:val="20"/>
                <w:szCs w:val="20"/>
                <w:lang w:val="en-GB"/>
              </w:rPr>
            </w:pPr>
            <w:r w:rsidRPr="00EF5514">
              <w:rPr>
                <w:rFonts w:ascii="Times New Roman" w:eastAsia="Times New Roman" w:hAnsi="Times New Roman" w:cs="Times New Roman"/>
                <w:color w:val="000000"/>
                <w:sz w:val="20"/>
                <w:szCs w:val="20"/>
                <w:lang w:val="en-GB"/>
              </w:rPr>
              <w:t>Approval per query</w:t>
            </w:r>
          </w:p>
          <w:p w:rsidR="00EF5514" w:rsidRPr="00EF5514" w:rsidRDefault="00EF5514" w:rsidP="00EF5514">
            <w:pPr>
              <w:rPr>
                <w:rFonts w:ascii="Times New Roman" w:eastAsia="Times New Roman" w:hAnsi="Times New Roman" w:cs="Times New Roman"/>
                <w:color w:val="000000"/>
                <w:sz w:val="20"/>
                <w:szCs w:val="20"/>
                <w:lang w:val="en-GB"/>
              </w:rPr>
            </w:pPr>
          </w:p>
          <w:p w:rsidR="00EF5514" w:rsidRPr="00EF5514" w:rsidRDefault="00EF5514" w:rsidP="00EF5514">
            <w:pPr>
              <w:rPr>
                <w:rFonts w:ascii="Times New Roman" w:eastAsia="Times New Roman" w:hAnsi="Times New Roman" w:cs="Times New Roman"/>
                <w:color w:val="000000"/>
                <w:sz w:val="20"/>
                <w:szCs w:val="20"/>
                <w:lang w:val="en-GB"/>
              </w:rPr>
            </w:pPr>
            <w:r w:rsidRPr="00EF5514">
              <w:rPr>
                <w:rFonts w:ascii="Times New Roman" w:eastAsia="Times New Roman" w:hAnsi="Times New Roman" w:cs="Times New Roman"/>
                <w:color w:val="000000"/>
                <w:sz w:val="20"/>
                <w:szCs w:val="20"/>
                <w:lang w:val="en-GB"/>
              </w:rPr>
              <w:t>DTAs issued per project</w:t>
            </w:r>
          </w:p>
          <w:p w:rsidR="00EF5514" w:rsidRPr="00EF5514" w:rsidRDefault="00EF5514" w:rsidP="00EF5514">
            <w:pPr>
              <w:rPr>
                <w:rFonts w:ascii="Times New Roman" w:eastAsia="Times New Roman" w:hAnsi="Times New Roman" w:cs="Times New Roman"/>
                <w:color w:val="000000"/>
                <w:sz w:val="20"/>
                <w:szCs w:val="20"/>
                <w:lang w:val="en-GB"/>
              </w:rPr>
            </w:pPr>
          </w:p>
          <w:p w:rsidR="00EF5514" w:rsidRPr="00EF5514" w:rsidRDefault="00EF5514" w:rsidP="00EF5514">
            <w:pPr>
              <w:rPr>
                <w:rFonts w:ascii="Times New Roman" w:eastAsia="Times New Roman" w:hAnsi="Times New Roman" w:cs="Times New Roman"/>
                <w:color w:val="000000"/>
                <w:sz w:val="20"/>
                <w:szCs w:val="20"/>
                <w:lang w:val="en-GB"/>
              </w:rPr>
            </w:pPr>
            <w:r w:rsidRPr="00EF5514">
              <w:rPr>
                <w:rFonts w:ascii="Times New Roman" w:eastAsia="Times New Roman" w:hAnsi="Times New Roman" w:cs="Times New Roman"/>
                <w:color w:val="000000"/>
                <w:sz w:val="20"/>
                <w:szCs w:val="20"/>
                <w:lang w:val="en-GB"/>
              </w:rPr>
              <w:t>“Any project proposal needs approval by the registry steering committee. Thereafter ethics approval or amendment to existing ethics application.”</w:t>
            </w:r>
          </w:p>
          <w:p w:rsidR="00EF5514" w:rsidRPr="00EF5514" w:rsidRDefault="00EF5514" w:rsidP="00EF5514">
            <w:pPr>
              <w:rPr>
                <w:rFonts w:ascii="Times New Roman" w:eastAsia="Times New Roman" w:hAnsi="Times New Roman" w:cs="Times New Roman"/>
                <w:color w:val="000000"/>
                <w:sz w:val="24"/>
                <w:szCs w:val="24"/>
                <w:lang w:val="en-GB"/>
              </w:rPr>
            </w:pPr>
          </w:p>
          <w:p w:rsidR="00EF5514" w:rsidRPr="00EF5514" w:rsidRDefault="00EF5514" w:rsidP="00EF5514">
            <w:pPr>
              <w:widowControl w:val="0"/>
              <w:autoSpaceDE w:val="0"/>
              <w:autoSpaceDN w:val="0"/>
              <w:adjustRightInd w:val="0"/>
              <w:spacing w:after="240"/>
              <w:rPr>
                <w:rFonts w:ascii="Times New Roman" w:eastAsia="Times New Roman" w:hAnsi="Times New Roman" w:cs="Times New Roman"/>
                <w:color w:val="000000"/>
                <w:sz w:val="20"/>
                <w:szCs w:val="20"/>
                <w:lang w:val="en-GB"/>
              </w:rPr>
            </w:pPr>
            <w:r w:rsidRPr="00EF5514">
              <w:rPr>
                <w:rFonts w:ascii="Times New Roman" w:eastAsia="Calibri" w:hAnsi="Times New Roman" w:cs="Times New Roman"/>
                <w:sz w:val="20"/>
                <w:szCs w:val="20"/>
                <w:lang w:val="en-GB"/>
              </w:rPr>
              <w:t>“</w:t>
            </w:r>
            <w:r w:rsidRPr="00EF5514">
              <w:rPr>
                <w:rFonts w:ascii="Times New Roman" w:eastAsia="Times New Roman" w:hAnsi="Times New Roman" w:cs="Times New Roman"/>
                <w:color w:val="000000"/>
                <w:sz w:val="20"/>
                <w:szCs w:val="20"/>
                <w:lang w:val="en-GB"/>
              </w:rPr>
              <w:t xml:space="preserve">In Swedish registries patients do not provide written informed consent, but are informed of entry into national registries. They are allowed to opt out at any </w:t>
            </w:r>
            <w:r w:rsidRPr="00EF5514">
              <w:rPr>
                <w:rFonts w:ascii="Times New Roman" w:eastAsia="Times New Roman" w:hAnsi="Times New Roman" w:cs="Times New Roman"/>
                <w:color w:val="000000"/>
                <w:sz w:val="20"/>
                <w:szCs w:val="20"/>
                <w:lang w:val="en-GB"/>
              </w:rPr>
              <w:lastRenderedPageBreak/>
              <w:t>time.”</w:t>
            </w:r>
          </w:p>
          <w:p w:rsidR="00EF5514" w:rsidRPr="00EF5514" w:rsidRDefault="00EF5514" w:rsidP="00EF5514">
            <w:pPr>
              <w:widowControl w:val="0"/>
              <w:autoSpaceDE w:val="0"/>
              <w:autoSpaceDN w:val="0"/>
              <w:adjustRightInd w:val="0"/>
              <w:spacing w:after="240"/>
              <w:rPr>
                <w:rFonts w:ascii="Times New Roman" w:eastAsia="Calibri" w:hAnsi="Times New Roman" w:cs="Times New Roman"/>
                <w:sz w:val="20"/>
                <w:szCs w:val="20"/>
                <w:lang w:val="en-GB"/>
              </w:rPr>
            </w:pPr>
            <w:r w:rsidRPr="00EF5514">
              <w:rPr>
                <w:rFonts w:ascii="Times New Roman" w:eastAsia="Times New Roman" w:hAnsi="Times New Roman" w:cs="Times New Roman"/>
                <w:color w:val="000000"/>
                <w:sz w:val="20"/>
                <w:szCs w:val="20"/>
                <w:lang w:val="en-GB"/>
              </w:rPr>
              <w:t>“No general data transfer agreements exist, these are issued per project.”</w:t>
            </w:r>
          </w:p>
        </w:tc>
        <w:tc>
          <w:tcPr>
            <w:tcW w:w="2977"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lastRenderedPageBreak/>
              <w:t>Reference to Swedish data protection law</w:t>
            </w:r>
          </w:p>
        </w:tc>
      </w:tr>
      <w:tr w:rsidR="00EF5514" w:rsidRPr="002A1F33" w:rsidTr="00AC1125">
        <w:trPr>
          <w:trHeight w:val="699"/>
        </w:trPr>
        <w:tc>
          <w:tcPr>
            <w:tcW w:w="993"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lastRenderedPageBreak/>
              <w:t>20-24</w:t>
            </w:r>
          </w:p>
        </w:tc>
        <w:tc>
          <w:tcPr>
            <w:tcW w:w="2125"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Data may be shared conditionally with third parties</w:t>
            </w:r>
          </w:p>
        </w:tc>
        <w:tc>
          <w:tcPr>
            <w:tcW w:w="2552" w:type="dxa"/>
          </w:tcPr>
          <w:p w:rsidR="00EF5514" w:rsidRPr="00EF5514" w:rsidRDefault="00EF5514" w:rsidP="00EF5514">
            <w:pPr>
              <w:widowControl w:val="0"/>
              <w:autoSpaceDE w:val="0"/>
              <w:autoSpaceDN w:val="0"/>
              <w:adjustRightInd w:val="0"/>
              <w:spacing w:after="240"/>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Not specified</w:t>
            </w:r>
          </w:p>
        </w:tc>
        <w:tc>
          <w:tcPr>
            <w:tcW w:w="2694"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Not specified</w:t>
            </w:r>
          </w:p>
        </w:tc>
        <w:tc>
          <w:tcPr>
            <w:tcW w:w="2551" w:type="dxa"/>
          </w:tcPr>
          <w:p w:rsidR="00EF5514" w:rsidRPr="00EF5514" w:rsidRDefault="00EF5514" w:rsidP="00EF5514">
            <w:pPr>
              <w:rPr>
                <w:rFonts w:ascii="Times New Roman" w:eastAsia="Times New Roman" w:hAnsi="Times New Roman" w:cs="Times New Roman"/>
                <w:color w:val="000000"/>
                <w:sz w:val="20"/>
                <w:szCs w:val="20"/>
                <w:lang w:val="en-GB"/>
              </w:rPr>
            </w:pPr>
            <w:r w:rsidRPr="00EF5514">
              <w:rPr>
                <w:rFonts w:ascii="Times New Roman" w:eastAsia="Times New Roman" w:hAnsi="Times New Roman" w:cs="Times New Roman"/>
                <w:color w:val="000000"/>
                <w:sz w:val="20"/>
                <w:szCs w:val="20"/>
                <w:lang w:val="en-GB"/>
              </w:rPr>
              <w:t>Approval per query</w:t>
            </w:r>
          </w:p>
          <w:p w:rsidR="00EF5514" w:rsidRPr="00EF5514" w:rsidRDefault="00EF5514" w:rsidP="00EF5514">
            <w:pPr>
              <w:rPr>
                <w:rFonts w:ascii="Times New Roman" w:eastAsia="Times New Roman" w:hAnsi="Times New Roman" w:cs="Times New Roman"/>
                <w:color w:val="000000"/>
                <w:sz w:val="20"/>
                <w:szCs w:val="20"/>
                <w:lang w:val="en-GB"/>
              </w:rPr>
            </w:pPr>
          </w:p>
          <w:p w:rsidR="00EF5514" w:rsidRPr="00EF5514" w:rsidRDefault="00EF5514" w:rsidP="00EF5514">
            <w:pPr>
              <w:rPr>
                <w:rFonts w:ascii="Times New Roman" w:eastAsia="Times New Roman" w:hAnsi="Times New Roman" w:cs="Times New Roman"/>
                <w:color w:val="000000"/>
                <w:sz w:val="20"/>
                <w:szCs w:val="20"/>
                <w:lang w:val="en-GB"/>
              </w:rPr>
            </w:pPr>
            <w:r w:rsidRPr="00EF5514">
              <w:rPr>
                <w:rFonts w:ascii="Times New Roman" w:eastAsia="Times New Roman" w:hAnsi="Times New Roman" w:cs="Times New Roman"/>
                <w:color w:val="000000"/>
                <w:sz w:val="20"/>
                <w:szCs w:val="20"/>
                <w:lang w:val="en-GB"/>
              </w:rPr>
              <w:t>Only aggregated data may be shared</w:t>
            </w:r>
          </w:p>
          <w:p w:rsidR="00EF5514" w:rsidRPr="00EF5514" w:rsidRDefault="00EF5514" w:rsidP="00EF5514">
            <w:pPr>
              <w:rPr>
                <w:rFonts w:ascii="Times New Roman" w:eastAsia="Times New Roman" w:hAnsi="Times New Roman" w:cs="Times New Roman"/>
                <w:color w:val="000000"/>
                <w:sz w:val="20"/>
                <w:szCs w:val="20"/>
                <w:lang w:val="en-GB"/>
              </w:rPr>
            </w:pPr>
          </w:p>
          <w:p w:rsidR="00EF5514" w:rsidRPr="00EF5514" w:rsidRDefault="00EF5514" w:rsidP="00EF5514">
            <w:pPr>
              <w:rPr>
                <w:rFonts w:ascii="Times New Roman" w:eastAsia="Times New Roman" w:hAnsi="Times New Roman" w:cs="Times New Roman"/>
                <w:color w:val="000000"/>
                <w:sz w:val="20"/>
                <w:szCs w:val="20"/>
                <w:lang w:val="en-GB"/>
              </w:rPr>
            </w:pPr>
            <w:r w:rsidRPr="00EF5514">
              <w:rPr>
                <w:rFonts w:ascii="Times New Roman" w:eastAsia="Times New Roman" w:hAnsi="Times New Roman" w:cs="Times New Roman"/>
                <w:color w:val="000000"/>
                <w:sz w:val="20"/>
                <w:szCs w:val="20"/>
                <w:lang w:val="en-GB"/>
              </w:rPr>
              <w:t>Analyses are performed in-house upon request</w:t>
            </w:r>
          </w:p>
        </w:tc>
        <w:tc>
          <w:tcPr>
            <w:tcW w:w="2977" w:type="dxa"/>
          </w:tcPr>
          <w:p w:rsidR="00EF5514" w:rsidRPr="00EF5514" w:rsidRDefault="00EF5514" w:rsidP="00EF5514">
            <w:pPr>
              <w:rPr>
                <w:rFonts w:ascii="Times New Roman" w:eastAsia="Calibri" w:hAnsi="Times New Roman" w:cs="Times New Roman"/>
                <w:sz w:val="20"/>
                <w:szCs w:val="20"/>
                <w:lang w:val="en-GB"/>
              </w:rPr>
            </w:pPr>
            <w:r w:rsidRPr="00EF5514">
              <w:rPr>
                <w:rFonts w:ascii="Times New Roman" w:eastAsia="Calibri" w:hAnsi="Times New Roman" w:cs="Times New Roman"/>
                <w:sz w:val="20"/>
                <w:szCs w:val="20"/>
                <w:lang w:val="en-GB"/>
              </w:rPr>
              <w:t>Reference to German data protection laws</w:t>
            </w:r>
          </w:p>
          <w:p w:rsidR="00EF5514" w:rsidRPr="00EF5514" w:rsidRDefault="00EF5514" w:rsidP="00EF5514">
            <w:pPr>
              <w:rPr>
                <w:rFonts w:ascii="Times New Roman" w:eastAsia="Calibri" w:hAnsi="Times New Roman" w:cs="Times New Roman"/>
                <w:sz w:val="20"/>
                <w:szCs w:val="20"/>
                <w:lang w:val="en-GB"/>
              </w:rPr>
            </w:pPr>
          </w:p>
          <w:p w:rsidR="00EF5514" w:rsidRPr="00EF5514" w:rsidRDefault="00EF5514" w:rsidP="00EF5514">
            <w:pPr>
              <w:rPr>
                <w:rFonts w:ascii="Times New Roman" w:eastAsia="Times New Roman" w:hAnsi="Times New Roman" w:cs="Times New Roman"/>
                <w:sz w:val="20"/>
                <w:szCs w:val="20"/>
                <w:lang w:val="en-GB"/>
              </w:rPr>
            </w:pPr>
            <w:r w:rsidRPr="00EF5514">
              <w:rPr>
                <w:rFonts w:ascii="Times New Roman" w:eastAsia="Times New Roman" w:hAnsi="Times New Roman" w:cs="Times New Roman"/>
                <w:color w:val="000000"/>
                <w:sz w:val="20"/>
                <w:szCs w:val="20"/>
                <w:lang w:val="en-GB"/>
              </w:rPr>
              <w:t>“Permission to share is not specifically captured in the informed consent forms, but on the agreement policy of our studies”</w:t>
            </w:r>
          </w:p>
        </w:tc>
      </w:tr>
    </w:tbl>
    <w:p w:rsidR="00EF5514" w:rsidRPr="00EF5514" w:rsidRDefault="00EF5514" w:rsidP="00EF5514">
      <w:pPr>
        <w:spacing w:after="0" w:line="480" w:lineRule="auto"/>
        <w:jc w:val="both"/>
        <w:rPr>
          <w:rFonts w:ascii="Times New Roman" w:eastAsia="Calibri" w:hAnsi="Times New Roman" w:cs="Times New Roman"/>
          <w:b/>
          <w:sz w:val="24"/>
          <w:szCs w:val="24"/>
          <w:lang w:val="en-GB"/>
        </w:rPr>
        <w:sectPr w:rsidR="00EF5514" w:rsidRPr="00EF5514" w:rsidSect="00BE3D9D">
          <w:footerReference w:type="default" r:id="rId8"/>
          <w:pgSz w:w="16838" w:h="11906" w:orient="landscape"/>
          <w:pgMar w:top="1417" w:right="1417" w:bottom="1417" w:left="1417" w:header="708" w:footer="708" w:gutter="0"/>
          <w:cols w:space="708"/>
          <w:docGrid w:linePitch="360"/>
        </w:sectPr>
      </w:pPr>
    </w:p>
    <w:p w:rsidR="0045489E" w:rsidRPr="00AC1125" w:rsidRDefault="002A1F33" w:rsidP="00AC1125">
      <w:pPr>
        <w:rPr>
          <w:lang w:val="en-GB"/>
        </w:rPr>
      </w:pPr>
    </w:p>
    <w:sectPr w:rsidR="0045489E" w:rsidRPr="00AC1125" w:rsidSect="00EF551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4007" w:rsidRDefault="009B4007" w:rsidP="00EF5514">
      <w:pPr>
        <w:spacing w:after="0" w:line="240" w:lineRule="auto"/>
      </w:pPr>
      <w:r>
        <w:separator/>
      </w:r>
    </w:p>
  </w:endnote>
  <w:endnote w:type="continuationSeparator" w:id="0">
    <w:p w:rsidR="009B4007" w:rsidRDefault="009B4007" w:rsidP="00EF55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Roman">
    <w:altName w:val="Times New Roman"/>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8071836"/>
      <w:docPartObj>
        <w:docPartGallery w:val="Page Numbers (Bottom of Page)"/>
        <w:docPartUnique/>
      </w:docPartObj>
    </w:sdtPr>
    <w:sdtEndPr>
      <w:rPr>
        <w:rFonts w:ascii="Times New Roman" w:hAnsi="Times New Roman" w:cs="Times New Roman"/>
        <w:sz w:val="20"/>
        <w:szCs w:val="20"/>
      </w:rPr>
    </w:sdtEndPr>
    <w:sdtContent>
      <w:p w:rsidR="00EF5514" w:rsidRPr="00EF5514" w:rsidRDefault="00EF5514">
        <w:pPr>
          <w:pStyle w:val="Voettekst"/>
          <w:jc w:val="right"/>
          <w:rPr>
            <w:rFonts w:ascii="Times New Roman" w:hAnsi="Times New Roman" w:cs="Times New Roman"/>
            <w:sz w:val="20"/>
            <w:szCs w:val="20"/>
          </w:rPr>
        </w:pPr>
        <w:r w:rsidRPr="00EF5514">
          <w:rPr>
            <w:rFonts w:ascii="Times New Roman" w:hAnsi="Times New Roman" w:cs="Times New Roman"/>
            <w:sz w:val="20"/>
            <w:szCs w:val="20"/>
          </w:rPr>
          <w:fldChar w:fldCharType="begin"/>
        </w:r>
        <w:r w:rsidRPr="00EF5514">
          <w:rPr>
            <w:rFonts w:ascii="Times New Roman" w:hAnsi="Times New Roman" w:cs="Times New Roman"/>
            <w:sz w:val="20"/>
            <w:szCs w:val="20"/>
          </w:rPr>
          <w:instrText>PAGE   \* MERGEFORMAT</w:instrText>
        </w:r>
        <w:r w:rsidRPr="00EF5514">
          <w:rPr>
            <w:rFonts w:ascii="Times New Roman" w:hAnsi="Times New Roman" w:cs="Times New Roman"/>
            <w:sz w:val="20"/>
            <w:szCs w:val="20"/>
          </w:rPr>
          <w:fldChar w:fldCharType="separate"/>
        </w:r>
        <w:r w:rsidR="002A1F33">
          <w:rPr>
            <w:rFonts w:ascii="Times New Roman" w:hAnsi="Times New Roman" w:cs="Times New Roman"/>
            <w:noProof/>
            <w:sz w:val="20"/>
            <w:szCs w:val="20"/>
          </w:rPr>
          <w:t>1</w:t>
        </w:r>
        <w:r w:rsidRPr="00EF5514">
          <w:rPr>
            <w:rFonts w:ascii="Times New Roman" w:hAnsi="Times New Roman" w:cs="Times New Roman"/>
            <w:sz w:val="20"/>
            <w:szCs w:val="20"/>
          </w:rPr>
          <w:fldChar w:fldCharType="end"/>
        </w:r>
      </w:p>
    </w:sdtContent>
  </w:sdt>
  <w:p w:rsidR="00EF5514" w:rsidRDefault="00EF551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4007" w:rsidRDefault="009B4007" w:rsidP="00EF5514">
      <w:pPr>
        <w:spacing w:after="0" w:line="240" w:lineRule="auto"/>
      </w:pPr>
      <w:r>
        <w:separator/>
      </w:r>
    </w:p>
  </w:footnote>
  <w:footnote w:type="continuationSeparator" w:id="0">
    <w:p w:rsidR="009B4007" w:rsidRDefault="009B4007" w:rsidP="00EF55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514"/>
    <w:rsid w:val="000117BE"/>
    <w:rsid w:val="002A1F33"/>
    <w:rsid w:val="002B23E7"/>
    <w:rsid w:val="005216CE"/>
    <w:rsid w:val="005C02A0"/>
    <w:rsid w:val="009B4007"/>
    <w:rsid w:val="009C6420"/>
    <w:rsid w:val="009F180A"/>
    <w:rsid w:val="00AC1125"/>
    <w:rsid w:val="00DB316C"/>
    <w:rsid w:val="00EF55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59"/>
    <w:rsid w:val="00EF55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EF55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F551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F5514"/>
  </w:style>
  <w:style w:type="paragraph" w:styleId="Voettekst">
    <w:name w:val="footer"/>
    <w:basedOn w:val="Standaard"/>
    <w:link w:val="VoettekstChar"/>
    <w:uiPriority w:val="99"/>
    <w:unhideWhenUsed/>
    <w:rsid w:val="00EF551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F55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59"/>
    <w:rsid w:val="00EF55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EF55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F551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F5514"/>
  </w:style>
  <w:style w:type="paragraph" w:styleId="Voettekst">
    <w:name w:val="footer"/>
    <w:basedOn w:val="Standaard"/>
    <w:link w:val="VoettekstChar"/>
    <w:uiPriority w:val="99"/>
    <w:unhideWhenUsed/>
    <w:rsid w:val="00EF551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F55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43415-A486-4371-9D69-BDF7E0523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5CA3A94A</Template>
  <TotalTime>1</TotalTime>
  <Pages>10</Pages>
  <Words>2311</Words>
  <Characters>12713</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UMC Utrecht</Company>
  <LinksUpToDate>false</LinksUpToDate>
  <CharactersWithSpaces>14995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Kalkman, S.</dc:creator>
  <cp:lastModifiedBy>Kalkman, S.</cp:lastModifiedBy>
  <cp:revision>5</cp:revision>
  <dcterms:created xsi:type="dcterms:W3CDTF">2019-12-02T10:35:00Z</dcterms:created>
  <dcterms:modified xsi:type="dcterms:W3CDTF">2019-12-02T10:45:00Z</dcterms:modified>
</cp:coreProperties>
</file>