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6608F" w14:textId="432671B8" w:rsidR="00C53C70" w:rsidRPr="00C53C70" w:rsidRDefault="00C53C70" w:rsidP="00C53C70">
      <w:pPr>
        <w:spacing w:after="120"/>
        <w:jc w:val="center"/>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Contents</w:t>
      </w:r>
    </w:p>
    <w:p w14:paraId="34E5733D" w14:textId="43BE933F" w:rsidR="00C53C70" w:rsidRPr="00C53C70" w:rsidRDefault="00C53C70" w:rsidP="00C53C70">
      <w:pPr>
        <w:pStyle w:val="ListParagraph"/>
        <w:numPr>
          <w:ilvl w:val="0"/>
          <w:numId w:val="6"/>
        </w:numPr>
        <w:spacing w:after="120"/>
        <w:jc w:val="both"/>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Section 1: Details of classifier models of study</w:t>
      </w:r>
    </w:p>
    <w:p w14:paraId="0123A7C4" w14:textId="7F6225AF" w:rsidR="00C53C70" w:rsidRPr="00C53C70" w:rsidRDefault="00C53C70" w:rsidP="00C53C70">
      <w:pPr>
        <w:pStyle w:val="ListParagraph"/>
        <w:numPr>
          <w:ilvl w:val="0"/>
          <w:numId w:val="6"/>
        </w:numPr>
        <w:spacing w:after="120"/>
        <w:jc w:val="both"/>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Section 2: Definition of used Evaluation measures</w:t>
      </w:r>
    </w:p>
    <w:p w14:paraId="734C9CE9" w14:textId="0F9B1CFB" w:rsidR="00C53C70" w:rsidRPr="00C53C70" w:rsidRDefault="00C53C70" w:rsidP="00C53C70">
      <w:pPr>
        <w:pStyle w:val="ListParagraph"/>
        <w:numPr>
          <w:ilvl w:val="0"/>
          <w:numId w:val="6"/>
        </w:numPr>
        <w:spacing w:after="120"/>
        <w:jc w:val="both"/>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Section 3: An overview of the steps for selecting the optimal feature set for all three methods</w:t>
      </w:r>
    </w:p>
    <w:p w14:paraId="4CB39469" w14:textId="20516813" w:rsidR="00C53C70" w:rsidRPr="00C53C70" w:rsidRDefault="00C53C70" w:rsidP="00C53C70">
      <w:pPr>
        <w:pStyle w:val="ListParagraph"/>
        <w:numPr>
          <w:ilvl w:val="0"/>
          <w:numId w:val="6"/>
        </w:numPr>
        <w:spacing w:after="120"/>
        <w:jc w:val="both"/>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Section 4: Optimal parameters</w:t>
      </w:r>
    </w:p>
    <w:p w14:paraId="19941F37" w14:textId="564197B8" w:rsidR="00C53C70" w:rsidRPr="00C53C70" w:rsidRDefault="00C53C70" w:rsidP="002A665D">
      <w:pPr>
        <w:spacing w:after="120"/>
        <w:jc w:val="both"/>
        <w:rPr>
          <w:rFonts w:asciiTheme="majorBidi" w:hAnsiTheme="majorBidi" w:cstheme="majorBidi"/>
          <w:b/>
          <w:bCs/>
          <w:sz w:val="24"/>
          <w:szCs w:val="24"/>
          <w:lang w:bidi="fa-IR"/>
        </w:rPr>
      </w:pPr>
      <w:r w:rsidRPr="00C53C70">
        <w:rPr>
          <w:rFonts w:asciiTheme="majorBidi" w:hAnsiTheme="majorBidi" w:cstheme="majorBidi"/>
          <w:b/>
          <w:bCs/>
          <w:sz w:val="24"/>
          <w:szCs w:val="24"/>
          <w:lang w:bidi="fa-IR"/>
        </w:rPr>
        <w:br w:type="page"/>
      </w:r>
    </w:p>
    <w:p w14:paraId="43AEED5C" w14:textId="6CC9ECF3" w:rsidR="004A127F" w:rsidRPr="00C53C70" w:rsidRDefault="004A127F" w:rsidP="002A665D">
      <w:pPr>
        <w:spacing w:after="120"/>
        <w:jc w:val="both"/>
        <w:rPr>
          <w:rFonts w:asciiTheme="majorBidi" w:hAnsiTheme="majorBidi" w:cstheme="majorBidi"/>
          <w:b/>
          <w:bCs/>
          <w:sz w:val="24"/>
          <w:szCs w:val="24"/>
          <w:lang w:bidi="fa-IR"/>
        </w:rPr>
      </w:pPr>
      <w:r w:rsidRPr="00C53C70">
        <w:rPr>
          <w:rFonts w:asciiTheme="majorBidi" w:hAnsiTheme="majorBidi" w:cstheme="majorBidi"/>
          <w:b/>
          <w:bCs/>
          <w:sz w:val="24"/>
          <w:szCs w:val="24"/>
          <w:lang w:bidi="fa-IR"/>
        </w:rPr>
        <w:lastRenderedPageBreak/>
        <w:t>Section 1: Details of classifier models of study:</w:t>
      </w:r>
    </w:p>
    <w:p w14:paraId="78AD4BFC" w14:textId="69988401" w:rsidR="002A665D" w:rsidRPr="00C53C70" w:rsidRDefault="002A665D" w:rsidP="002A665D">
      <w:pPr>
        <w:spacing w:after="120"/>
        <w:jc w:val="both"/>
        <w:rPr>
          <w:rFonts w:asciiTheme="majorBidi" w:hAnsiTheme="majorBidi" w:cstheme="majorBidi"/>
          <w:sz w:val="24"/>
          <w:szCs w:val="24"/>
          <w:rtl/>
          <w:lang w:bidi="fa-IR"/>
        </w:rPr>
      </w:pPr>
      <w:r w:rsidRPr="00C53C70">
        <w:rPr>
          <w:rFonts w:asciiTheme="majorBidi" w:hAnsiTheme="majorBidi" w:cstheme="majorBidi"/>
          <w:sz w:val="24"/>
          <w:szCs w:val="24"/>
          <w:lang w:bidi="fa-IR"/>
        </w:rPr>
        <w:t xml:space="preserve">Five supervised classification learning models were trained using Python V 3.7 programming language, </w:t>
      </w:r>
      <w:r w:rsidRPr="00E657F0">
        <w:rPr>
          <w:rFonts w:asciiTheme="majorBidi" w:hAnsiTheme="majorBidi" w:cstheme="majorBidi"/>
          <w:color w:val="4472C4" w:themeColor="accent1"/>
          <w:sz w:val="24"/>
          <w:szCs w:val="24"/>
          <w:lang w:bidi="fa-IR"/>
        </w:rPr>
        <w:t xml:space="preserve">which </w:t>
      </w:r>
      <w:r w:rsidR="00E657F0" w:rsidRPr="00E657F0">
        <w:rPr>
          <w:rFonts w:asciiTheme="majorBidi" w:hAnsiTheme="majorBidi" w:cstheme="majorBidi"/>
          <w:color w:val="4472C4" w:themeColor="accent1"/>
          <w:sz w:val="24"/>
          <w:szCs w:val="24"/>
          <w:lang w:bidi="fa-IR"/>
        </w:rPr>
        <w:t>are</w:t>
      </w:r>
      <w:r w:rsidRPr="00E657F0">
        <w:rPr>
          <w:rFonts w:asciiTheme="majorBidi" w:hAnsiTheme="majorBidi" w:cstheme="majorBidi"/>
          <w:color w:val="4472C4" w:themeColor="accent1"/>
          <w:sz w:val="24"/>
          <w:szCs w:val="24"/>
          <w:lang w:bidi="fa-IR"/>
        </w:rPr>
        <w:t xml:space="preserve"> as follows:</w:t>
      </w:r>
    </w:p>
    <w:p w14:paraId="2B48F138" w14:textId="77777777" w:rsidR="002A665D" w:rsidRPr="00C53C70" w:rsidRDefault="002A665D" w:rsidP="002A665D">
      <w:pPr>
        <w:spacing w:after="120"/>
        <w:jc w:val="both"/>
        <w:rPr>
          <w:rFonts w:asciiTheme="majorBidi" w:hAnsiTheme="majorBidi" w:cstheme="majorBidi"/>
          <w:sz w:val="24"/>
          <w:szCs w:val="24"/>
          <w:rtl/>
        </w:rPr>
      </w:pPr>
      <w:r w:rsidRPr="00C53C70">
        <w:rPr>
          <w:rFonts w:asciiTheme="majorBidi" w:hAnsiTheme="majorBidi" w:cstheme="majorBidi"/>
          <w:b/>
          <w:bCs/>
          <w:sz w:val="24"/>
          <w:szCs w:val="24"/>
        </w:rPr>
        <w:t>Logistic regression (LR):</w:t>
      </w:r>
      <w:r w:rsidRPr="00C53C70">
        <w:rPr>
          <w:rFonts w:asciiTheme="majorBidi" w:hAnsiTheme="majorBidi" w:cstheme="majorBidi"/>
          <w:sz w:val="24"/>
          <w:szCs w:val="24"/>
        </w:rPr>
        <w:t xml:space="preserve"> We can use logistic regression when our dependent variable is two-dimensional (such as gender, disease, or non-disease), and we want to make predictions through logical functions. Logistic regression has the following form:</w:t>
      </w:r>
    </w:p>
    <w:p w14:paraId="285AAFC3" w14:textId="77777777" w:rsidR="002A665D" w:rsidRPr="00C53C70" w:rsidRDefault="00FD1459" w:rsidP="002A665D">
      <w:pPr>
        <w:spacing w:after="120"/>
        <w:jc w:val="both"/>
        <w:rPr>
          <w:rFonts w:asciiTheme="majorBidi" w:hAnsiTheme="majorBidi" w:cstheme="majorBidi"/>
          <w:sz w:val="24"/>
          <w:szCs w:val="24"/>
          <w:rtl/>
        </w:rPr>
      </w:pPr>
      <m:oMathPara>
        <m:oMath>
          <m:func>
            <m:funcPr>
              <m:ctrlPr>
                <w:rPr>
                  <w:rFonts w:ascii="Cambria Math" w:hAnsi="Cambria Math" w:cstheme="majorBidi"/>
                  <w:i/>
                  <w:sz w:val="24"/>
                  <w:szCs w:val="24"/>
                </w:rPr>
              </m:ctrlPr>
            </m:funcPr>
            <m:fName>
              <m:r>
                <m:rPr>
                  <m:sty m:val="p"/>
                </m:rPr>
                <w:rPr>
                  <w:rFonts w:ascii="Cambria Math" w:hAnsi="Cambria Math" w:cstheme="majorBidi"/>
                  <w:sz w:val="24"/>
                  <w:szCs w:val="24"/>
                </w:rPr>
                <m:t>log[</m:t>
              </m:r>
            </m:fName>
            <m:e>
              <m:f>
                <m:fPr>
                  <m:ctrlPr>
                    <w:rPr>
                      <w:rFonts w:ascii="Cambria Math" w:hAnsi="Cambria Math" w:cstheme="majorBidi"/>
                      <w:i/>
                      <w:sz w:val="24"/>
                      <w:szCs w:val="24"/>
                    </w:rPr>
                  </m:ctrlPr>
                </m:fPr>
                <m:num>
                  <m:r>
                    <w:rPr>
                      <w:rFonts w:ascii="Cambria Math" w:hAnsi="Cambria Math" w:cstheme="majorBidi"/>
                      <w:sz w:val="24"/>
                      <w:szCs w:val="24"/>
                    </w:rPr>
                    <m:t>π</m:t>
                  </m:r>
                </m:num>
                <m:den>
                  <m:r>
                    <w:rPr>
                      <w:rFonts w:ascii="Cambria Math" w:hAnsi="Cambria Math" w:cstheme="majorBidi"/>
                      <w:sz w:val="24"/>
                      <w:szCs w:val="24"/>
                    </w:rPr>
                    <m:t>1-π</m:t>
                  </m:r>
                </m:den>
              </m:f>
              <m:r>
                <w:rPr>
                  <w:rFonts w:ascii="Cambria Math" w:hAnsi="Cambria Math" w:cstheme="majorBidi"/>
                  <w:sz w:val="24"/>
                  <w:szCs w:val="24"/>
                </w:rPr>
                <m:t>]</m:t>
              </m:r>
            </m:e>
          </m:func>
          <m:r>
            <m:rPr>
              <m:sty m:val="p"/>
            </m:rPr>
            <w:rPr>
              <w:rFonts w:ascii="Cambria Math" w:hAnsi="Cambria Math" w:cstheme="majorBidi"/>
              <w:sz w:val="24"/>
              <w:szCs w:val="24"/>
            </w:rPr>
            <m:t>=α+</m:t>
          </m:r>
          <m:nary>
            <m:naryPr>
              <m:chr m:val="∑"/>
              <m:limLoc m:val="undOvr"/>
              <m:ctrlPr>
                <w:rPr>
                  <w:rFonts w:ascii="Cambria Math" w:hAnsi="Cambria Math" w:cstheme="majorBidi"/>
                  <w:sz w:val="24"/>
                  <w:szCs w:val="24"/>
                </w:rPr>
              </m:ctrlPr>
            </m:naryPr>
            <m:sub>
              <m:r>
                <w:rPr>
                  <w:rFonts w:ascii="Cambria Math" w:hAnsi="Cambria Math" w:cstheme="majorBidi"/>
                  <w:sz w:val="24"/>
                  <w:szCs w:val="24"/>
                </w:rPr>
                <m:t>i</m:t>
              </m:r>
            </m:sub>
            <m:sup>
              <m:r>
                <w:rPr>
                  <w:rFonts w:ascii="Cambria Math" w:hAnsi="Cambria Math" w:cstheme="majorBidi"/>
                  <w:sz w:val="24"/>
                  <w:szCs w:val="24"/>
                </w:rPr>
                <m:t>k</m:t>
              </m:r>
            </m:sup>
            <m:e>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e>
          </m:nary>
        </m:oMath>
      </m:oMathPara>
    </w:p>
    <w:p w14:paraId="3A158B14" w14:textId="3CD09CCA" w:rsidR="002A665D" w:rsidRPr="00C53C70" w:rsidRDefault="002A665D" w:rsidP="002A665D">
      <w:pPr>
        <w:spacing w:after="120"/>
        <w:jc w:val="both"/>
        <w:rPr>
          <w:rFonts w:asciiTheme="majorBidi" w:hAnsiTheme="majorBidi" w:cstheme="majorBidi"/>
          <w:sz w:val="24"/>
          <w:szCs w:val="24"/>
        </w:rPr>
      </w:pPr>
      <w:r w:rsidRPr="00C53C70">
        <w:rPr>
          <w:rFonts w:asciiTheme="majorBidi" w:hAnsiTheme="majorBidi" w:cstheme="majorBidi"/>
          <w:sz w:val="24"/>
          <w:szCs w:val="24"/>
        </w:rPr>
        <w:t xml:space="preserve">In this model, π is the probability that a person belongs to the first level of the dependent variable,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oMath>
      <w:r w:rsidRPr="00C53C70">
        <w:rPr>
          <w:rFonts w:asciiTheme="majorBidi" w:eastAsia="Times New Roman" w:hAnsiTheme="majorBidi" w:cstheme="majorBidi"/>
          <w:sz w:val="24"/>
          <w:szCs w:val="24"/>
          <w:rtl/>
        </w:rPr>
        <w:t xml:space="preserve"> </w:t>
      </w:r>
      <w:r w:rsidRPr="00C53C70">
        <w:rPr>
          <w:rFonts w:asciiTheme="majorBidi" w:hAnsiTheme="majorBidi" w:cstheme="majorBidi"/>
          <w:sz w:val="24"/>
          <w:szCs w:val="24"/>
        </w:rPr>
        <w:t xml:space="preserve">and </w:t>
      </w:r>
      <m:oMath>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i</m:t>
            </m:r>
          </m:sub>
        </m:sSub>
      </m:oMath>
      <w:r w:rsidRPr="00C53C70">
        <w:rPr>
          <w:rFonts w:asciiTheme="majorBidi" w:eastAsia="Times New Roman" w:hAnsiTheme="majorBidi" w:cstheme="majorBidi"/>
          <w:sz w:val="24"/>
          <w:szCs w:val="24"/>
          <w:rtl/>
        </w:rPr>
        <w:t xml:space="preserve"> </w:t>
      </w:r>
      <w:r w:rsidRPr="00C53C70">
        <w:rPr>
          <w:rFonts w:asciiTheme="majorBidi" w:hAnsiTheme="majorBidi" w:cstheme="majorBidi"/>
          <w:sz w:val="24"/>
          <w:szCs w:val="24"/>
        </w:rPr>
        <w:t xml:space="preserve">are the independent variable and the model coefficient for the independent variable </w:t>
      </w:r>
      <m:oMath>
        <m:r>
          <w:rPr>
            <w:rFonts w:ascii="Cambria Math" w:hAnsi="Cambria Math" w:cstheme="majorBidi"/>
            <w:sz w:val="24"/>
            <w:szCs w:val="24"/>
          </w:rPr>
          <m:t>i</m:t>
        </m:r>
      </m:oMath>
      <w:r w:rsidRPr="00C53C70">
        <w:rPr>
          <w:rFonts w:asciiTheme="majorBidi" w:hAnsiTheme="majorBidi" w:cstheme="majorBidi"/>
          <w:sz w:val="24"/>
          <w:szCs w:val="24"/>
        </w:rPr>
        <w:t>, respectively.</w:t>
      </w:r>
    </w:p>
    <w:p w14:paraId="678563CB" w14:textId="25DC8FE3" w:rsidR="002A665D" w:rsidRPr="00C53C70" w:rsidRDefault="002A665D" w:rsidP="002A665D">
      <w:pPr>
        <w:spacing w:after="120"/>
        <w:jc w:val="both"/>
        <w:rPr>
          <w:rFonts w:asciiTheme="majorBidi" w:hAnsiTheme="majorBidi" w:cstheme="majorBidi"/>
          <w:sz w:val="24"/>
          <w:szCs w:val="24"/>
          <w:lang w:bidi="fa-IR"/>
        </w:rPr>
      </w:pPr>
      <w:r w:rsidRPr="00C53C70">
        <w:rPr>
          <w:rFonts w:asciiTheme="majorBidi" w:hAnsiTheme="majorBidi" w:cstheme="majorBidi"/>
          <w:b/>
          <w:bCs/>
          <w:sz w:val="24"/>
          <w:szCs w:val="24"/>
          <w:lang w:bidi="fa-IR"/>
        </w:rPr>
        <w:t>Support Vector Machine:</w:t>
      </w:r>
      <w:r w:rsidRPr="00C53C70">
        <w:rPr>
          <w:rFonts w:asciiTheme="majorBidi" w:hAnsiTheme="majorBidi" w:cstheme="majorBidi"/>
          <w:sz w:val="24"/>
          <w:szCs w:val="24"/>
          <w:lang w:bidi="fa-IR"/>
        </w:rPr>
        <w:t xml:space="preserve"> One of the most popular and influential </w:t>
      </w:r>
      <w:r w:rsidR="007C3F7A" w:rsidRPr="007C3F7A">
        <w:rPr>
          <w:rFonts w:asciiTheme="majorBidi" w:hAnsiTheme="majorBidi" w:cstheme="majorBidi"/>
          <w:sz w:val="24"/>
          <w:szCs w:val="24"/>
          <w:lang w:bidi="fa-IR"/>
        </w:rPr>
        <w:t>supervised learning models</w:t>
      </w:r>
      <w:r w:rsidRPr="00C53C70">
        <w:rPr>
          <w:rFonts w:asciiTheme="majorBidi" w:hAnsiTheme="majorBidi" w:cstheme="majorBidi"/>
          <w:sz w:val="24"/>
          <w:szCs w:val="24"/>
          <w:lang w:bidi="fa-IR"/>
        </w:rPr>
        <w:t xml:space="preserve"> is</w:t>
      </w:r>
      <w:r w:rsidR="007C3F7A">
        <w:rPr>
          <w:rFonts w:asciiTheme="majorBidi" w:hAnsiTheme="majorBidi" w:cstheme="majorBidi"/>
          <w:sz w:val="24"/>
          <w:szCs w:val="24"/>
          <w:lang w:bidi="fa-IR"/>
        </w:rPr>
        <w:t xml:space="preserve"> that</w:t>
      </w:r>
      <w:r w:rsidRPr="00C53C70">
        <w:rPr>
          <w:rFonts w:asciiTheme="majorBidi" w:hAnsiTheme="majorBidi" w:cstheme="majorBidi"/>
          <w:sz w:val="24"/>
          <w:szCs w:val="24"/>
          <w:lang w:bidi="fa-IR"/>
        </w:rPr>
        <w:t xml:space="preserve"> used for classification (SVC) and regression (SVR).</w:t>
      </w:r>
      <w:r w:rsidRPr="00C53C70">
        <w:rPr>
          <w:rFonts w:asciiTheme="majorBidi" w:hAnsiTheme="majorBidi" w:cstheme="majorBidi"/>
          <w:sz w:val="24"/>
          <w:szCs w:val="24"/>
        </w:rPr>
        <w:t xml:space="preserve"> </w:t>
      </w:r>
      <w:r w:rsidRPr="00C53C70">
        <w:rPr>
          <w:rFonts w:asciiTheme="majorBidi" w:hAnsiTheme="majorBidi" w:cstheme="majorBidi"/>
          <w:sz w:val="24"/>
          <w:szCs w:val="24"/>
          <w:lang w:bidi="fa-IR"/>
        </w:rPr>
        <w:t>This model uses the construction of pages in multidimensional space to separate classes into categories. One of the best advantages of SVC is the effectiveness of this model in multidimensional spaces and even when the number of features is more than the samples.</w:t>
      </w:r>
      <w:r w:rsidRPr="00C53C70">
        <w:rPr>
          <w:rFonts w:asciiTheme="majorBidi" w:hAnsiTheme="majorBidi" w:cstheme="majorBidi"/>
          <w:sz w:val="24"/>
          <w:szCs w:val="24"/>
        </w:rPr>
        <w:t xml:space="preserve"> </w:t>
      </w:r>
      <w:r w:rsidRPr="00C53C70">
        <w:rPr>
          <w:rFonts w:asciiTheme="majorBidi" w:hAnsiTheme="majorBidi" w:cstheme="majorBidi"/>
          <w:sz w:val="24"/>
          <w:szCs w:val="24"/>
          <w:lang w:bidi="fa-IR"/>
        </w:rPr>
        <w:t>The linear state equation for this model is as follows:</w:t>
      </w:r>
    </w:p>
    <w:p w14:paraId="0352414F" w14:textId="77777777" w:rsidR="002A665D" w:rsidRPr="00C53C70" w:rsidRDefault="00FD1459" w:rsidP="002A665D">
      <w:pPr>
        <w:spacing w:after="120"/>
        <w:jc w:val="both"/>
        <w:rPr>
          <w:rFonts w:asciiTheme="majorBidi" w:hAnsiTheme="majorBidi" w:cstheme="majorBidi"/>
          <w:sz w:val="24"/>
          <w:szCs w:val="24"/>
        </w:rPr>
      </w:pPr>
      <m:oMathPara>
        <m:oMath>
          <m:sSub>
            <m:sSubPr>
              <m:ctrlPr>
                <w:rPr>
                  <w:rFonts w:ascii="Cambria Math" w:hAnsi="Cambria Math" w:cstheme="majorBidi"/>
                  <w:sz w:val="24"/>
                  <w:szCs w:val="24"/>
                </w:rPr>
              </m:ctrlPr>
            </m:sSubPr>
            <m:e>
              <m:r>
                <w:rPr>
                  <w:rFonts w:ascii="Cambria Math" w:hAnsi="Cambria Math" w:cstheme="majorBidi"/>
                  <w:sz w:val="24"/>
                  <w:szCs w:val="24"/>
                </w:rPr>
                <m:t>y</m:t>
              </m:r>
            </m:e>
            <m:sub>
              <m:r>
                <w:rPr>
                  <w:rFonts w:ascii="Cambria Math" w:hAnsi="Cambria Math" w:cstheme="majorBidi"/>
                  <w:sz w:val="24"/>
                  <w:szCs w:val="24"/>
                </w:rPr>
                <m:t>i</m:t>
              </m:r>
            </m:sub>
          </m:sSub>
          <m:r>
            <w:rPr>
              <w:rFonts w:ascii="Cambria Math" w:hAnsi="Cambria Math" w:cstheme="majorBidi"/>
              <w:sz w:val="24"/>
              <w:szCs w:val="24"/>
            </w:rPr>
            <m:t>=Sgn</m:t>
          </m:r>
          <m:d>
            <m:dPr>
              <m:ctrlPr>
                <w:rPr>
                  <w:rFonts w:ascii="Cambria Math" w:hAnsi="Cambria Math" w:cstheme="majorBidi"/>
                  <w:sz w:val="24"/>
                  <w:szCs w:val="24"/>
                </w:rPr>
              </m:ctrlPr>
            </m:dPr>
            <m:e>
              <m:sSup>
                <m:sSupPr>
                  <m:ctrlPr>
                    <w:rPr>
                      <w:rFonts w:ascii="Cambria Math" w:hAnsi="Cambria Math" w:cstheme="majorBidi"/>
                      <w:sz w:val="24"/>
                      <w:szCs w:val="24"/>
                    </w:rPr>
                  </m:ctrlPr>
                </m:sSupPr>
                <m:e>
                  <m:r>
                    <w:rPr>
                      <w:rFonts w:ascii="Cambria Math" w:hAnsi="Cambria Math" w:cstheme="majorBidi"/>
                      <w:sz w:val="24"/>
                      <w:szCs w:val="24"/>
                    </w:rPr>
                    <m:t>w</m:t>
                  </m:r>
                </m:e>
                <m:sup>
                  <m:r>
                    <w:rPr>
                      <w:rFonts w:ascii="Cambria Math" w:hAnsi="Cambria Math" w:cstheme="majorBidi"/>
                      <w:sz w:val="24"/>
                      <w:szCs w:val="24"/>
                    </w:rPr>
                    <m:t>T</m:t>
                  </m:r>
                </m:sup>
              </m:sSup>
              <m:r>
                <w:rPr>
                  <w:rFonts w:ascii="Cambria Math" w:hAnsi="Cambria Math" w:cstheme="majorBidi"/>
                  <w:sz w:val="24"/>
                  <w:szCs w:val="24"/>
                </w:rPr>
                <m:t>x+b</m:t>
              </m:r>
            </m:e>
          </m:d>
        </m:oMath>
      </m:oMathPara>
    </w:p>
    <w:p w14:paraId="6D5EEBC2" w14:textId="23146874" w:rsidR="002A665D" w:rsidRPr="00C53C70" w:rsidRDefault="002A665D" w:rsidP="00302FE9">
      <w:pPr>
        <w:spacing w:after="120"/>
        <w:rPr>
          <w:rFonts w:asciiTheme="majorBidi" w:hAnsiTheme="majorBidi" w:cstheme="majorBidi"/>
          <w:sz w:val="24"/>
          <w:szCs w:val="24"/>
          <w:lang w:bidi="fa-IR"/>
        </w:rPr>
      </w:pPr>
      <w:r w:rsidRPr="00C53C70">
        <w:rPr>
          <w:rFonts w:asciiTheme="majorBidi" w:hAnsiTheme="majorBidi" w:cstheme="majorBidi"/>
          <w:sz w:val="24"/>
          <w:szCs w:val="24"/>
          <w:lang w:bidi="fa-IR"/>
        </w:rPr>
        <w:t>This equation uses linear kernel function (</w:t>
      </w:r>
      <m:oMath>
        <m:r>
          <w:rPr>
            <w:rFonts w:ascii="Cambria Math" w:hAnsi="Cambria Math" w:cstheme="majorBidi"/>
            <w:sz w:val="24"/>
            <w:szCs w:val="24"/>
            <w:lang w:bidi="fa-IR"/>
          </w:rPr>
          <m:t xml:space="preserve"> </m:t>
        </m:r>
        <m:r>
          <m:rPr>
            <m:sty m:val="p"/>
          </m:rPr>
          <w:rPr>
            <w:rFonts w:ascii="Cambria Math" w:hAnsi="Cambria Math" w:cstheme="majorBidi"/>
            <w:sz w:val="24"/>
            <w:szCs w:val="24"/>
            <w:lang w:bidi="fa-IR"/>
          </w:rPr>
          <m:t>Κ</m:t>
        </m:r>
        <m:d>
          <m:dPr>
            <m:ctrlPr>
              <w:rPr>
                <w:rFonts w:ascii="Cambria Math" w:hAnsi="Cambria Math" w:cstheme="majorBidi"/>
                <w:sz w:val="24"/>
                <w:szCs w:val="24"/>
                <w:lang w:bidi="fa-IR"/>
              </w:rPr>
            </m:ctrlPr>
          </m:dPr>
          <m:e>
            <m:sSub>
              <m:sSubPr>
                <m:ctrlPr>
                  <w:rPr>
                    <w:rFonts w:ascii="Cambria Math" w:hAnsi="Cambria Math" w:cstheme="majorBidi"/>
                    <w:i/>
                    <w:sz w:val="24"/>
                    <w:szCs w:val="24"/>
                    <w:lang w:bidi="fa-IR"/>
                  </w:rPr>
                </m:ctrlPr>
              </m:sSubPr>
              <m:e>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j</m:t>
                </m:r>
              </m:sub>
            </m:sSub>
          </m:e>
        </m:d>
        <m:r>
          <w:rPr>
            <w:rFonts w:ascii="Cambria Math" w:eastAsia="Cambria Math" w:hAnsi="Cambria Math" w:cstheme="majorBidi"/>
            <w:sz w:val="24"/>
            <w:szCs w:val="24"/>
            <w:lang w:bidi="fa-IR"/>
          </w:rPr>
          <m:t>=</m:t>
        </m:r>
        <m:sSub>
          <m:sSubPr>
            <m:ctrlPr>
              <w:rPr>
                <w:rFonts w:ascii="Cambria Math" w:hAnsi="Cambria Math" w:cstheme="majorBidi"/>
                <w:i/>
                <w:sz w:val="24"/>
                <w:szCs w:val="24"/>
                <w:lang w:bidi="fa-IR"/>
              </w:rPr>
            </m:ctrlPr>
          </m:sSubPr>
          <m:e>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j</m:t>
            </m:r>
          </m:sub>
        </m:sSub>
      </m:oMath>
      <w:r w:rsidRPr="00C53C70">
        <w:rPr>
          <w:rFonts w:asciiTheme="majorBidi" w:hAnsiTheme="majorBidi" w:cstheme="majorBidi"/>
          <w:sz w:val="24"/>
          <w:szCs w:val="24"/>
          <w:lang w:bidi="fa-IR"/>
        </w:rPr>
        <w:t>) for linearly separable data</w:t>
      </w:r>
      <w:r w:rsidR="00E657F0" w:rsidRPr="00E657F0">
        <w:rPr>
          <w:rFonts w:asciiTheme="majorBidi" w:hAnsiTheme="majorBidi" w:cstheme="majorBidi"/>
          <w:color w:val="4472C4" w:themeColor="accent1"/>
          <w:sz w:val="24"/>
          <w:szCs w:val="24"/>
          <w:lang w:bidi="fa-IR"/>
        </w:rPr>
        <w:t>.</w:t>
      </w:r>
      <w:r w:rsidRPr="00E657F0">
        <w:rPr>
          <w:rFonts w:asciiTheme="majorBidi" w:hAnsiTheme="majorBidi" w:cstheme="majorBidi"/>
          <w:color w:val="4472C4" w:themeColor="accent1"/>
          <w:sz w:val="24"/>
          <w:szCs w:val="24"/>
          <w:lang w:bidi="fa-IR"/>
        </w:rPr>
        <w:t xml:space="preserve"> </w:t>
      </w:r>
      <w:r w:rsidR="00E657F0" w:rsidRPr="00E657F0">
        <w:rPr>
          <w:rFonts w:asciiTheme="majorBidi" w:hAnsiTheme="majorBidi" w:cstheme="majorBidi"/>
          <w:color w:val="4472C4" w:themeColor="accent1"/>
          <w:sz w:val="24"/>
          <w:szCs w:val="24"/>
          <w:lang w:bidi="fa-IR"/>
        </w:rPr>
        <w:t>B</w:t>
      </w:r>
      <w:r w:rsidRPr="00E657F0">
        <w:rPr>
          <w:rFonts w:asciiTheme="majorBidi" w:hAnsiTheme="majorBidi" w:cstheme="majorBidi"/>
          <w:color w:val="4472C4" w:themeColor="accent1"/>
          <w:sz w:val="24"/>
          <w:szCs w:val="24"/>
          <w:lang w:bidi="fa-IR"/>
        </w:rPr>
        <w:t xml:space="preserve">ased </w:t>
      </w:r>
      <w:r w:rsidRPr="00C53C70">
        <w:rPr>
          <w:rFonts w:asciiTheme="majorBidi" w:hAnsiTheme="majorBidi" w:cstheme="majorBidi"/>
          <w:sz w:val="24"/>
          <w:szCs w:val="24"/>
          <w:lang w:bidi="fa-IR"/>
        </w:rPr>
        <w:t>on the methods of selecting the optimal parameters for this model, the Radial Basis Function Kernels (RBF) ((</w:t>
      </w:r>
      <m:oMath>
        <m:r>
          <m:rPr>
            <m:sty m:val="p"/>
          </m:rPr>
          <w:rPr>
            <w:rFonts w:ascii="Cambria Math" w:hAnsi="Cambria Math" w:cstheme="majorBidi"/>
            <w:sz w:val="24"/>
            <w:szCs w:val="24"/>
            <w:lang w:bidi="fa-IR"/>
          </w:rPr>
          <m:t>Κ</m:t>
        </m:r>
        <m:d>
          <m:dPr>
            <m:ctrlPr>
              <w:rPr>
                <w:rFonts w:ascii="Cambria Math" w:hAnsi="Cambria Math" w:cstheme="majorBidi"/>
                <w:sz w:val="24"/>
                <w:szCs w:val="24"/>
                <w:lang w:bidi="fa-IR"/>
              </w:rPr>
            </m:ctrlPr>
          </m:dPr>
          <m:e>
            <m:sSub>
              <m:sSubPr>
                <m:ctrlPr>
                  <w:rPr>
                    <w:rFonts w:ascii="Cambria Math" w:hAnsi="Cambria Math" w:cstheme="majorBidi"/>
                    <w:i/>
                    <w:sz w:val="24"/>
                    <w:szCs w:val="24"/>
                    <w:lang w:bidi="fa-IR"/>
                  </w:rPr>
                </m:ctrlPr>
              </m:sSubPr>
              <m:e>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j</m:t>
                </m:r>
              </m:sub>
            </m:sSub>
          </m:e>
        </m:d>
        <m:r>
          <w:rPr>
            <w:rFonts w:ascii="Cambria Math" w:eastAsia="Cambria Math" w:hAnsi="Cambria Math" w:cstheme="majorBidi"/>
            <w:sz w:val="24"/>
            <w:szCs w:val="24"/>
            <w:lang w:bidi="fa-IR"/>
          </w:rPr>
          <m:t>=</m:t>
        </m:r>
        <m:sSub>
          <m:sSubPr>
            <m:ctrlPr>
              <w:rPr>
                <w:rFonts w:ascii="Cambria Math" w:hAnsi="Cambria Math" w:cstheme="majorBidi"/>
                <w:i/>
                <w:sz w:val="24"/>
                <w:szCs w:val="24"/>
                <w:lang w:bidi="fa-IR"/>
              </w:rPr>
            </m:ctrlPr>
          </m:sSubPr>
          <m:e>
            <m:r>
              <m:rPr>
                <m:sty m:val="p"/>
              </m:rPr>
              <w:rPr>
                <w:rFonts w:ascii="Cambria Math" w:hAnsi="Cambria Math" w:cstheme="majorBidi"/>
                <w:sz w:val="24"/>
                <w:szCs w:val="24"/>
                <w:lang w:bidi="fa-IR"/>
              </w:rPr>
              <m:t>exp⁡</m:t>
            </m:r>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m:rPr>
                <m:scr m:val="script"/>
              </m:rPr>
              <w:rPr>
                <w:rFonts w:ascii="Cambria Math" w:hAnsi="Cambria Math" w:cstheme="majorBidi"/>
                <w:sz w:val="24"/>
                <w:szCs w:val="24"/>
                <w:lang w:bidi="fa-IR"/>
              </w:rPr>
              <m:t>X</m:t>
            </m:r>
          </m:e>
          <m:sub>
            <m:r>
              <m:rPr>
                <m:scr m:val="fraktur"/>
              </m:rPr>
              <w:rPr>
                <w:rFonts w:ascii="Cambria Math" w:hAnsi="Cambria Math" w:cstheme="majorBidi"/>
                <w:sz w:val="24"/>
                <w:szCs w:val="24"/>
                <w:lang w:bidi="fa-IR"/>
              </w:rPr>
              <m:t>j</m:t>
            </m:r>
          </m:sub>
        </m:sSub>
        <m:r>
          <w:rPr>
            <w:rFonts w:ascii="Cambria Math" w:hAnsi="Cambria Math" w:cstheme="majorBidi"/>
            <w:sz w:val="24"/>
            <w:szCs w:val="24"/>
            <w:lang w:bidi="fa-IR"/>
          </w:rPr>
          <m:t>|</m:t>
        </m:r>
        <m:sSup>
          <m:sSupPr>
            <m:ctrlPr>
              <w:rPr>
                <w:rFonts w:ascii="Cambria Math" w:hAnsi="Cambria Math" w:cstheme="majorBidi"/>
                <w:i/>
                <w:sz w:val="24"/>
                <w:szCs w:val="24"/>
                <w:lang w:bidi="fa-IR"/>
              </w:rPr>
            </m:ctrlPr>
          </m:sSupPr>
          <m:e>
            <m:r>
              <w:rPr>
                <w:rFonts w:ascii="Cambria Math" w:hAnsi="Cambria Math" w:cstheme="majorBidi"/>
                <w:sz w:val="24"/>
                <w:szCs w:val="24"/>
                <w:lang w:bidi="fa-IR"/>
              </w:rPr>
              <m:t>|</m:t>
            </m:r>
          </m:e>
          <m:sup>
            <m:r>
              <w:rPr>
                <w:rFonts w:ascii="Cambria Math" w:hAnsi="Cambria Math" w:cstheme="majorBidi"/>
                <w:sz w:val="24"/>
                <w:szCs w:val="24"/>
                <w:lang w:bidi="fa-IR"/>
              </w:rPr>
              <m:t>2</m:t>
            </m:r>
          </m:sup>
        </m:sSup>
        <m:r>
          <w:rPr>
            <w:rFonts w:ascii="Cambria Math" w:hAnsi="Cambria Math" w:cstheme="majorBidi"/>
            <w:sz w:val="24"/>
            <w:szCs w:val="24"/>
            <w:lang w:bidi="fa-IR"/>
          </w:rPr>
          <m:t>/</m:t>
        </m:r>
        <m:sSup>
          <m:sSupPr>
            <m:ctrlPr>
              <w:rPr>
                <w:rFonts w:ascii="Cambria Math" w:hAnsi="Cambria Math" w:cstheme="majorBidi"/>
                <w:i/>
                <w:sz w:val="24"/>
                <w:szCs w:val="24"/>
                <w:lang w:bidi="fa-IR"/>
              </w:rPr>
            </m:ctrlPr>
          </m:sSupPr>
          <m:e>
            <m:r>
              <w:rPr>
                <w:rFonts w:ascii="Cambria Math" w:hAnsi="Cambria Math" w:cstheme="majorBidi"/>
                <w:sz w:val="24"/>
                <w:szCs w:val="24"/>
                <w:lang w:bidi="fa-IR"/>
              </w:rPr>
              <m:t>σ</m:t>
            </m:r>
          </m:e>
          <m:sup>
            <m:r>
              <w:rPr>
                <w:rFonts w:ascii="Cambria Math" w:hAnsi="Cambria Math" w:cstheme="majorBidi"/>
                <w:sz w:val="24"/>
                <w:szCs w:val="24"/>
                <w:lang w:bidi="fa-IR"/>
              </w:rPr>
              <m:t>2</m:t>
            </m:r>
          </m:sup>
        </m:sSup>
      </m:oMath>
      <w:r w:rsidRPr="00C53C70">
        <w:rPr>
          <w:rFonts w:asciiTheme="majorBidi" w:hAnsiTheme="majorBidi" w:cstheme="majorBidi"/>
          <w:sz w:val="24"/>
          <w:szCs w:val="24"/>
          <w:lang w:bidi="fa-IR"/>
        </w:rPr>
        <w:t>) is used</w:t>
      </w:r>
      <w:r w:rsidR="00302FE9">
        <w:rPr>
          <w:rFonts w:asciiTheme="majorBidi" w:hAnsiTheme="majorBidi" w:cstheme="majorBidi"/>
          <w:sz w:val="24"/>
          <w:szCs w:val="24"/>
          <w:lang w:bidi="fa-IR"/>
        </w:rPr>
        <w:t>.</w:t>
      </w:r>
    </w:p>
    <w:p w14:paraId="6D876E4C" w14:textId="6EDFBB23" w:rsidR="002A665D" w:rsidRPr="00C53C70" w:rsidRDefault="002A665D" w:rsidP="002A665D">
      <w:pPr>
        <w:spacing w:after="120"/>
        <w:jc w:val="both"/>
        <w:rPr>
          <w:rFonts w:asciiTheme="majorBidi" w:hAnsiTheme="majorBidi" w:cstheme="majorBidi"/>
          <w:sz w:val="24"/>
          <w:szCs w:val="24"/>
          <w:lang w:bidi="fa-IR"/>
        </w:rPr>
      </w:pPr>
      <w:r w:rsidRPr="00C53C70">
        <w:rPr>
          <w:rFonts w:asciiTheme="majorBidi" w:hAnsiTheme="majorBidi" w:cstheme="majorBidi"/>
          <w:b/>
          <w:bCs/>
          <w:sz w:val="24"/>
          <w:szCs w:val="24"/>
          <w:lang w:bidi="fa-IR"/>
        </w:rPr>
        <w:t>Random Forest:</w:t>
      </w:r>
      <w:r w:rsidRPr="00C53C70">
        <w:rPr>
          <w:rFonts w:asciiTheme="majorBidi" w:hAnsiTheme="majorBidi" w:cstheme="majorBidi"/>
          <w:sz w:val="24"/>
          <w:szCs w:val="24"/>
          <w:lang w:bidi="fa-IR"/>
        </w:rPr>
        <w:t xml:space="preserve"> Random Forest (RF) is an assembly classification consisting of several decision-tree models (DTs) for higher predictive performance.</w:t>
      </w:r>
      <w:r w:rsidRPr="00C53C70">
        <w:rPr>
          <w:rFonts w:asciiTheme="majorBidi" w:hAnsiTheme="majorBidi" w:cstheme="majorBidi"/>
          <w:sz w:val="24"/>
          <w:szCs w:val="24"/>
        </w:rPr>
        <w:t xml:space="preserve"> </w:t>
      </w:r>
      <w:r w:rsidRPr="00C53C70">
        <w:rPr>
          <w:rFonts w:asciiTheme="majorBidi" w:hAnsiTheme="majorBidi" w:cstheme="majorBidi"/>
          <w:sz w:val="24"/>
          <w:szCs w:val="24"/>
          <w:lang w:bidi="fa-IR"/>
        </w:rPr>
        <w:t>RF trains each tree with training data by creating classification trees and using a bootstrap sample technique.</w:t>
      </w:r>
      <w:r w:rsidRPr="00C53C70">
        <w:rPr>
          <w:rFonts w:asciiTheme="majorBidi" w:hAnsiTheme="majorBidi" w:cstheme="majorBidi"/>
          <w:sz w:val="24"/>
          <w:szCs w:val="24"/>
        </w:rPr>
        <w:t xml:space="preserve"> </w:t>
      </w:r>
      <w:r w:rsidR="007C3F7A" w:rsidRPr="007C3F7A">
        <w:rPr>
          <w:rFonts w:asciiTheme="majorBidi" w:hAnsiTheme="majorBidi" w:cstheme="majorBidi"/>
          <w:sz w:val="24"/>
          <w:szCs w:val="24"/>
          <w:lang w:bidi="fa-IR"/>
        </w:rPr>
        <w:t xml:space="preserve">Finally, it performs the classification operation with the majority vote of the trees in each class. </w:t>
      </w:r>
      <w:r w:rsidR="007C3F7A" w:rsidRPr="00E657F0">
        <w:rPr>
          <w:rFonts w:asciiTheme="majorBidi" w:hAnsiTheme="majorBidi" w:cstheme="majorBidi"/>
          <w:color w:val="4472C4" w:themeColor="accent1"/>
          <w:sz w:val="24"/>
          <w:szCs w:val="24"/>
          <w:lang w:bidi="fa-IR"/>
        </w:rPr>
        <w:t>Equation 1 show</w:t>
      </w:r>
      <w:r w:rsidR="00E657F0" w:rsidRPr="00E657F0">
        <w:rPr>
          <w:rFonts w:asciiTheme="majorBidi" w:hAnsiTheme="majorBidi" w:cstheme="majorBidi"/>
          <w:color w:val="4472C4" w:themeColor="accent1"/>
          <w:sz w:val="24"/>
          <w:szCs w:val="24"/>
          <w:lang w:bidi="fa-IR"/>
        </w:rPr>
        <w:t>s</w:t>
      </w:r>
      <w:r w:rsidR="007C3F7A" w:rsidRPr="00E657F0">
        <w:rPr>
          <w:rFonts w:asciiTheme="majorBidi" w:hAnsiTheme="majorBidi" w:cstheme="majorBidi"/>
          <w:color w:val="4472C4" w:themeColor="accent1"/>
          <w:sz w:val="24"/>
          <w:szCs w:val="24"/>
          <w:lang w:bidi="fa-IR"/>
        </w:rPr>
        <w:t xml:space="preserve"> </w:t>
      </w:r>
      <w:r w:rsidR="007C3F7A" w:rsidRPr="007C3F7A">
        <w:rPr>
          <w:rFonts w:asciiTheme="majorBidi" w:hAnsiTheme="majorBidi" w:cstheme="majorBidi"/>
          <w:sz w:val="24"/>
          <w:szCs w:val="24"/>
          <w:lang w:bidi="fa-IR"/>
        </w:rPr>
        <w:t xml:space="preserve">the </w:t>
      </w:r>
      <w:r w:rsidR="007C3F7A" w:rsidRPr="00E657F0">
        <w:rPr>
          <w:rFonts w:asciiTheme="majorBidi" w:hAnsiTheme="majorBidi" w:cstheme="majorBidi"/>
          <w:color w:val="4472C4" w:themeColor="accent1"/>
          <w:sz w:val="24"/>
          <w:szCs w:val="24"/>
          <w:lang w:bidi="fa-IR"/>
        </w:rPr>
        <w:t>Decision function for</w:t>
      </w:r>
      <w:r w:rsidR="00E657F0" w:rsidRPr="00E657F0">
        <w:rPr>
          <w:rFonts w:asciiTheme="majorBidi" w:hAnsiTheme="majorBidi" w:cstheme="majorBidi"/>
          <w:color w:val="4472C4" w:themeColor="accent1"/>
          <w:sz w:val="24"/>
          <w:szCs w:val="24"/>
          <w:lang w:bidi="fa-IR"/>
        </w:rPr>
        <w:t xml:space="preserve"> the</w:t>
      </w:r>
      <w:r w:rsidR="007C3F7A" w:rsidRPr="00E657F0">
        <w:rPr>
          <w:rFonts w:asciiTheme="majorBidi" w:hAnsiTheme="majorBidi" w:cstheme="majorBidi"/>
          <w:color w:val="4472C4" w:themeColor="accent1"/>
          <w:sz w:val="24"/>
          <w:szCs w:val="24"/>
          <w:lang w:bidi="fa-IR"/>
        </w:rPr>
        <w:t xml:space="preserve"> model</w:t>
      </w:r>
      <w:r w:rsidRPr="00E657F0">
        <w:rPr>
          <w:rFonts w:asciiTheme="majorBidi" w:hAnsiTheme="majorBidi" w:cstheme="majorBidi"/>
          <w:color w:val="4472C4" w:themeColor="accent1"/>
          <w:sz w:val="24"/>
          <w:szCs w:val="24"/>
          <w:lang w:bidi="fa-IR"/>
        </w:rPr>
        <w:t>:</w:t>
      </w:r>
    </w:p>
    <w:p w14:paraId="7F9F3BD6" w14:textId="77777777" w:rsidR="002A665D" w:rsidRPr="00C53C70" w:rsidRDefault="002A665D" w:rsidP="002A665D">
      <w:pPr>
        <w:spacing w:after="120"/>
        <w:jc w:val="both"/>
        <w:rPr>
          <w:rFonts w:asciiTheme="majorBidi" w:hAnsiTheme="majorBidi" w:cstheme="majorBidi"/>
          <w:sz w:val="24"/>
          <w:szCs w:val="24"/>
          <w:lang w:bidi="fa-IR"/>
        </w:rPr>
      </w:pPr>
      <m:oMathPara>
        <m:oMath>
          <m:r>
            <w:rPr>
              <w:rFonts w:ascii="Cambria Math" w:hAnsi="Cambria Math" w:cstheme="majorBidi"/>
              <w:sz w:val="24"/>
              <w:szCs w:val="24"/>
              <w:lang w:bidi="fa-IR"/>
            </w:rPr>
            <m:t>H</m:t>
          </m:r>
          <m:d>
            <m:dPr>
              <m:ctrlPr>
                <w:rPr>
                  <w:rFonts w:ascii="Cambria Math" w:hAnsi="Cambria Math" w:cstheme="majorBidi"/>
                  <w:i/>
                  <w:sz w:val="24"/>
                  <w:szCs w:val="24"/>
                  <w:lang w:bidi="fa-IR"/>
                </w:rPr>
              </m:ctrlPr>
            </m:dPr>
            <m:e>
              <m:r>
                <w:rPr>
                  <w:rFonts w:ascii="Cambria Math" w:hAnsi="Cambria Math" w:cstheme="majorBidi"/>
                  <w:sz w:val="24"/>
                  <w:szCs w:val="24"/>
                  <w:lang w:bidi="fa-IR"/>
                </w:rPr>
                <m:t>x</m:t>
              </m:r>
            </m:e>
          </m:d>
          <m:r>
            <w:rPr>
              <w:rFonts w:ascii="Cambria Math" w:hAnsi="Cambria Math" w:cstheme="majorBidi"/>
              <w:sz w:val="24"/>
              <w:szCs w:val="24"/>
              <w:lang w:bidi="fa-IR"/>
            </w:rPr>
            <m:t>=</m:t>
          </m:r>
          <m:func>
            <m:funcPr>
              <m:ctrlPr>
                <w:rPr>
                  <w:rFonts w:ascii="Cambria Math" w:hAnsi="Cambria Math" w:cstheme="majorBidi"/>
                  <w:i/>
                  <w:sz w:val="24"/>
                  <w:szCs w:val="24"/>
                  <w:lang w:bidi="fa-IR"/>
                </w:rPr>
              </m:ctrlPr>
            </m:funcPr>
            <m:fName>
              <m:r>
                <w:rPr>
                  <w:rFonts w:ascii="Cambria Math" w:hAnsi="Cambria Math" w:cstheme="majorBidi"/>
                  <w:sz w:val="24"/>
                  <w:szCs w:val="24"/>
                  <w:lang w:bidi="fa-IR"/>
                </w:rPr>
                <m:t>arg</m:t>
              </m:r>
              <m:limLow>
                <m:limLowPr>
                  <m:ctrlPr>
                    <w:rPr>
                      <w:rFonts w:ascii="Cambria Math" w:hAnsi="Cambria Math" w:cstheme="majorBidi"/>
                      <w:i/>
                      <w:sz w:val="24"/>
                      <w:szCs w:val="24"/>
                      <w:lang w:bidi="fa-IR"/>
                    </w:rPr>
                  </m:ctrlPr>
                </m:limLowPr>
                <m:e>
                  <m:r>
                    <m:rPr>
                      <m:sty m:val="p"/>
                    </m:rPr>
                    <w:rPr>
                      <w:rFonts w:ascii="Cambria Math" w:hAnsi="Cambria Math" w:cstheme="majorBidi"/>
                      <w:sz w:val="24"/>
                      <w:szCs w:val="24"/>
                      <w:lang w:bidi="fa-IR"/>
                    </w:rPr>
                    <m:t>max</m:t>
                  </m:r>
                </m:e>
                <m:lim>
                  <m:r>
                    <w:rPr>
                      <w:rFonts w:ascii="Cambria Math" w:hAnsi="Cambria Math" w:cstheme="majorBidi"/>
                      <w:sz w:val="24"/>
                      <w:szCs w:val="24"/>
                      <w:lang w:bidi="fa-IR"/>
                    </w:rPr>
                    <m:t>y</m:t>
                  </m:r>
                </m:lim>
              </m:limLow>
            </m:fName>
            <m:e>
              <m:nary>
                <m:naryPr>
                  <m:chr m:val="∑"/>
                  <m:limLoc m:val="undOvr"/>
                  <m:ctrlPr>
                    <w:rPr>
                      <w:rFonts w:ascii="Cambria Math" w:hAnsi="Cambria Math" w:cstheme="majorBidi"/>
                      <w:i/>
                      <w:sz w:val="24"/>
                      <w:szCs w:val="24"/>
                      <w:lang w:bidi="fa-IR"/>
                    </w:rPr>
                  </m:ctrlPr>
                </m:naryPr>
                <m:sub>
                  <m:r>
                    <w:rPr>
                      <w:rFonts w:ascii="Cambria Math" w:hAnsi="Cambria Math" w:cstheme="majorBidi"/>
                      <w:sz w:val="24"/>
                      <w:szCs w:val="24"/>
                      <w:lang w:bidi="fa-IR"/>
                    </w:rPr>
                    <m:t>i=1</m:t>
                  </m:r>
                </m:sub>
                <m:sup>
                  <m:r>
                    <w:rPr>
                      <w:rFonts w:ascii="Cambria Math" w:hAnsi="Cambria Math" w:cstheme="majorBidi"/>
                      <w:sz w:val="24"/>
                      <w:szCs w:val="24"/>
                      <w:lang w:bidi="fa-IR"/>
                    </w:rPr>
                    <m:t>k</m:t>
                  </m:r>
                </m:sup>
                <m:e>
                  <m:r>
                    <w:rPr>
                      <w:rFonts w:ascii="Cambria Math" w:hAnsi="Cambria Math" w:cstheme="majorBidi"/>
                      <w:sz w:val="24"/>
                      <w:szCs w:val="24"/>
                      <w:lang w:bidi="fa-IR"/>
                    </w:rPr>
                    <m:t>I(</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h</m:t>
                      </m:r>
                    </m:e>
                    <m:sub>
                      <m:r>
                        <w:rPr>
                          <w:rFonts w:ascii="Cambria Math" w:hAnsi="Cambria Math" w:cstheme="majorBidi"/>
                          <w:sz w:val="24"/>
                          <w:szCs w:val="24"/>
                          <w:lang w:bidi="fa-IR"/>
                        </w:rPr>
                        <m:t>i</m:t>
                      </m:r>
                    </m:sub>
                  </m:sSub>
                  <m:d>
                    <m:dPr>
                      <m:ctrlPr>
                        <w:rPr>
                          <w:rFonts w:ascii="Cambria Math" w:hAnsi="Cambria Math" w:cstheme="majorBidi"/>
                          <w:i/>
                          <w:sz w:val="24"/>
                          <w:szCs w:val="24"/>
                          <w:lang w:bidi="fa-IR"/>
                        </w:rPr>
                      </m:ctrlPr>
                    </m:dPr>
                    <m:e>
                      <m:r>
                        <w:rPr>
                          <w:rFonts w:ascii="Cambria Math" w:hAnsi="Cambria Math" w:cstheme="majorBidi"/>
                          <w:sz w:val="24"/>
                          <w:szCs w:val="24"/>
                          <w:lang w:bidi="fa-IR"/>
                        </w:rPr>
                        <m:t>x</m:t>
                      </m:r>
                    </m:e>
                  </m:d>
                  <m:r>
                    <w:rPr>
                      <w:rFonts w:ascii="Cambria Math" w:hAnsi="Cambria Math" w:cstheme="majorBidi"/>
                      <w:sz w:val="24"/>
                      <w:szCs w:val="24"/>
                      <w:lang w:bidi="fa-IR"/>
                    </w:rPr>
                    <m:t>=Y)</m:t>
                  </m:r>
                </m:e>
              </m:nary>
            </m:e>
          </m:func>
        </m:oMath>
      </m:oMathPara>
    </w:p>
    <w:p w14:paraId="5FF07551" w14:textId="4EDE8F16" w:rsidR="002A665D" w:rsidRPr="00C53C70" w:rsidRDefault="002A665D" w:rsidP="00302FE9">
      <w:pPr>
        <w:spacing w:after="120"/>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Where x,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h</m:t>
            </m:r>
          </m:e>
          <m:sub>
            <m:r>
              <w:rPr>
                <w:rFonts w:ascii="Cambria Math" w:hAnsi="Cambria Math" w:cstheme="majorBidi"/>
                <w:sz w:val="24"/>
                <w:szCs w:val="24"/>
                <w:lang w:bidi="fa-IR"/>
              </w:rPr>
              <m:t>i</m:t>
            </m:r>
          </m:sub>
        </m:sSub>
      </m:oMath>
      <w:r w:rsidRPr="00C53C70">
        <w:rPr>
          <w:rFonts w:asciiTheme="majorBidi" w:hAnsiTheme="majorBidi" w:cstheme="majorBidi"/>
          <w:sz w:val="24"/>
          <w:szCs w:val="24"/>
          <w:lang w:bidi="fa-IR"/>
        </w:rPr>
        <w:t>, Y, I, and H are test sample, single Decision Tree, output variable(labels), indicator function</w:t>
      </w:r>
      <w:r w:rsidR="00E657F0">
        <w:rPr>
          <w:rFonts w:asciiTheme="majorBidi" w:hAnsiTheme="majorBidi" w:cstheme="majorBidi"/>
          <w:color w:val="4472C4" w:themeColor="accent1"/>
          <w:sz w:val="24"/>
          <w:szCs w:val="24"/>
          <w:lang w:bidi="fa-IR"/>
        </w:rPr>
        <w:t xml:space="preserve">, </w:t>
      </w:r>
      <w:r w:rsidRPr="00E657F0">
        <w:rPr>
          <w:rFonts w:asciiTheme="majorBidi" w:hAnsiTheme="majorBidi" w:cstheme="majorBidi"/>
          <w:color w:val="4472C4" w:themeColor="accent1"/>
          <w:sz w:val="24"/>
          <w:szCs w:val="24"/>
          <w:lang w:bidi="fa-IR"/>
        </w:rPr>
        <w:t xml:space="preserve">and </w:t>
      </w:r>
      <w:r w:rsidRPr="00C53C70">
        <w:rPr>
          <w:rFonts w:asciiTheme="majorBidi" w:hAnsiTheme="majorBidi" w:cstheme="majorBidi"/>
          <w:sz w:val="24"/>
          <w:szCs w:val="24"/>
          <w:lang w:bidi="fa-IR"/>
        </w:rPr>
        <w:t xml:space="preserve">Random Forest model, respectively. </w:t>
      </w:r>
    </w:p>
    <w:p w14:paraId="26D18828" w14:textId="34AA4161" w:rsidR="002A665D" w:rsidRPr="00C53C70" w:rsidRDefault="002A665D" w:rsidP="002A665D">
      <w:pPr>
        <w:spacing w:after="120"/>
        <w:jc w:val="both"/>
        <w:rPr>
          <w:rFonts w:asciiTheme="majorBidi" w:hAnsiTheme="majorBidi" w:cstheme="majorBidi"/>
          <w:sz w:val="24"/>
          <w:szCs w:val="24"/>
          <w:shd w:val="clear" w:color="auto" w:fill="FFFFFF"/>
        </w:rPr>
      </w:pPr>
      <w:r w:rsidRPr="00C53C70">
        <w:rPr>
          <w:rFonts w:asciiTheme="majorBidi" w:hAnsiTheme="majorBidi" w:cstheme="majorBidi"/>
          <w:b/>
          <w:bCs/>
          <w:sz w:val="24"/>
          <w:szCs w:val="24"/>
          <w:shd w:val="clear" w:color="auto" w:fill="FFFFFF"/>
        </w:rPr>
        <w:t>Extreme Gradient Boosting (XGBoost):</w:t>
      </w:r>
      <w:r w:rsidRPr="00C53C70">
        <w:rPr>
          <w:rFonts w:asciiTheme="majorBidi" w:hAnsiTheme="majorBidi" w:cstheme="majorBidi"/>
          <w:sz w:val="24"/>
          <w:szCs w:val="24"/>
          <w:shd w:val="clear" w:color="auto" w:fill="FFFFFF"/>
        </w:rPr>
        <w:t xml:space="preserve"> </w:t>
      </w:r>
      <w:r w:rsidR="007C3F7A" w:rsidRPr="007C3F7A">
        <w:rPr>
          <w:rFonts w:asciiTheme="majorBidi" w:hAnsiTheme="majorBidi" w:cstheme="majorBidi"/>
          <w:sz w:val="24"/>
          <w:szCs w:val="24"/>
          <w:shd w:val="clear" w:color="auto" w:fill="FFFFFF"/>
        </w:rPr>
        <w:t xml:space="preserve">This is a learning assembly model for classification and regression based on the Gradient Boosting Decision Tree (GBDT) and is widely used in data mining. </w:t>
      </w:r>
      <w:r w:rsidR="00E657F0" w:rsidRPr="00E657F0">
        <w:rPr>
          <w:rFonts w:asciiTheme="majorBidi" w:hAnsiTheme="majorBidi" w:cstheme="majorBidi"/>
          <w:color w:val="4472C4" w:themeColor="accent1"/>
          <w:sz w:val="24"/>
          <w:szCs w:val="24"/>
          <w:shd w:val="clear" w:color="auto" w:fill="FFFFFF"/>
        </w:rPr>
        <w:t>Some of this model's essential advantages are High scalability, parallelism, and fast execution</w:t>
      </w:r>
      <w:r w:rsidRPr="00C53C70">
        <w:rPr>
          <w:rFonts w:asciiTheme="majorBidi" w:hAnsiTheme="majorBidi" w:cstheme="majorBidi"/>
          <w:sz w:val="24"/>
          <w:szCs w:val="24"/>
          <w:shd w:val="clear" w:color="auto" w:fill="FFFFFF"/>
        </w:rPr>
        <w:t>. For data set D =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(x</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y</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x</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 xml:space="preserve"> ∈ </m:t>
        </m:r>
        <m:sSup>
          <m:sSupPr>
            <m:ctrlPr>
              <w:rPr>
                <w:rFonts w:ascii="Cambria Math" w:hAnsi="Cambria Math" w:cstheme="majorBidi"/>
                <w:i/>
                <w:sz w:val="24"/>
                <w:szCs w:val="24"/>
                <w:lang w:bidi="fa-IR"/>
              </w:rPr>
            </m:ctrlPr>
          </m:sSupPr>
          <m:e>
            <m:r>
              <w:rPr>
                <w:rFonts w:ascii="Cambria Math" w:hAnsi="Cambria Math" w:cstheme="majorBidi"/>
                <w:sz w:val="24"/>
                <w:szCs w:val="24"/>
                <w:lang w:bidi="fa-IR"/>
              </w:rPr>
              <m:t>R</m:t>
            </m:r>
          </m:e>
          <m:sup>
            <m:r>
              <w:rPr>
                <w:rFonts w:ascii="Cambria Math" w:hAnsi="Cambria Math" w:cstheme="majorBidi"/>
                <w:sz w:val="24"/>
                <w:szCs w:val="24"/>
                <w:lang w:bidi="fa-IR"/>
              </w:rPr>
              <m:t>m</m:t>
            </m:r>
          </m:sup>
        </m:sSup>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y</m:t>
            </m:r>
          </m:e>
          <m:sub>
            <m:r>
              <m:rPr>
                <m:scr m:val="fraktur"/>
              </m:rPr>
              <w:rPr>
                <w:rFonts w:ascii="Cambria Math" w:hAnsi="Cambria Math" w:cstheme="majorBidi"/>
                <w:sz w:val="24"/>
                <w:szCs w:val="24"/>
                <w:lang w:bidi="fa-IR"/>
              </w:rPr>
              <m:t>i</m:t>
            </m:r>
          </m:sub>
        </m:sSub>
        <m:r>
          <w:rPr>
            <w:rFonts w:ascii="Cambria Math" w:hAnsi="Cambria Math" w:cstheme="majorBidi"/>
            <w:sz w:val="24"/>
            <w:szCs w:val="24"/>
            <w:lang w:bidi="fa-IR"/>
          </w:rPr>
          <m:t xml:space="preserve"> ∈R, </m:t>
        </m:r>
        <m:r>
          <m:rPr>
            <m:scr m:val="fraktur"/>
          </m:rPr>
          <w:rPr>
            <w:rFonts w:ascii="Cambria Math" w:hAnsi="Cambria Math" w:cstheme="majorBidi"/>
            <w:sz w:val="24"/>
            <w:szCs w:val="24"/>
            <w:lang w:bidi="fa-IR"/>
          </w:rPr>
          <m:t>i</m:t>
        </m:r>
        <m:r>
          <w:rPr>
            <w:rFonts w:ascii="Cambria Math" w:hAnsi="Cambria Math" w:cstheme="majorBidi"/>
            <w:sz w:val="24"/>
            <w:szCs w:val="24"/>
            <w:lang w:bidi="fa-IR"/>
          </w:rPr>
          <m:t>=1, 2 , …, n</m:t>
        </m:r>
      </m:oMath>
      <w:r w:rsidRPr="00C53C70">
        <w:rPr>
          <w:rFonts w:asciiTheme="majorBidi" w:hAnsiTheme="majorBidi" w:cstheme="majorBidi"/>
          <w:sz w:val="24"/>
          <w:szCs w:val="24"/>
          <w:shd w:val="clear" w:color="auto" w:fill="FFFFFF"/>
        </w:rPr>
        <w:t>)] containing n*m dimensions, the XGBoost model can be expressed as</w:t>
      </w:r>
      <w:r w:rsidR="00E657F0">
        <w:rPr>
          <w:rFonts w:asciiTheme="majorBidi" w:hAnsiTheme="majorBidi" w:cstheme="majorBidi"/>
          <w:sz w:val="24"/>
          <w:szCs w:val="24"/>
          <w:shd w:val="clear" w:color="auto" w:fill="FFFFFF"/>
        </w:rPr>
        <w:t xml:space="preserve"> </w:t>
      </w:r>
      <m:oMath>
        <m:sSub>
          <m:sSubPr>
            <m:ctrlPr>
              <w:rPr>
                <w:rFonts w:ascii="Cambria Math" w:hAnsi="Cambria Math" w:cstheme="majorBidi"/>
                <w:i/>
                <w:sz w:val="24"/>
                <w:szCs w:val="24"/>
                <w:shd w:val="clear" w:color="auto" w:fill="FFFFFF"/>
              </w:rPr>
            </m:ctrlPr>
          </m:sSubPr>
          <m:e>
            <m:acc>
              <m:accPr>
                <m:ctrlPr>
                  <w:rPr>
                    <w:rFonts w:ascii="Cambria Math" w:hAnsi="Cambria Math" w:cstheme="majorBidi"/>
                    <w:i/>
                    <w:sz w:val="24"/>
                    <w:szCs w:val="24"/>
                    <w:shd w:val="clear" w:color="auto" w:fill="FFFFFF"/>
                  </w:rPr>
                </m:ctrlPr>
              </m:accPr>
              <m:e>
                <m:r>
                  <w:rPr>
                    <w:rFonts w:ascii="Cambria Math" w:hAnsi="Cambria Math" w:cstheme="majorBidi"/>
                    <w:sz w:val="24"/>
                    <w:szCs w:val="24"/>
                    <w:shd w:val="clear" w:color="auto" w:fill="FFFFFF"/>
                  </w:rPr>
                  <m:t>y</m:t>
                </m:r>
              </m:e>
            </m:acc>
          </m:e>
          <m:sub>
            <m:r>
              <w:rPr>
                <w:rFonts w:ascii="Cambria Math" w:hAnsi="Cambria Math" w:cstheme="majorBidi"/>
                <w:sz w:val="24"/>
                <w:szCs w:val="24"/>
                <w:shd w:val="clear" w:color="auto" w:fill="FFFFFF"/>
              </w:rPr>
              <m:t>i</m:t>
            </m:r>
          </m:sub>
        </m:sSub>
        <m:r>
          <w:rPr>
            <w:rFonts w:ascii="Cambria Math" w:hAnsi="Cambria Math" w:cstheme="majorBidi"/>
            <w:sz w:val="24"/>
            <w:szCs w:val="24"/>
            <w:shd w:val="clear" w:color="auto" w:fill="FFFFFF"/>
          </w:rPr>
          <m:t xml:space="preserve">= </m:t>
        </m:r>
        <m:nary>
          <m:naryPr>
            <m:chr m:val="∑"/>
            <m:limLoc m:val="undOvr"/>
            <m:ctrlPr>
              <w:rPr>
                <w:rFonts w:ascii="Cambria Math" w:hAnsi="Cambria Math" w:cstheme="majorBidi"/>
                <w:i/>
                <w:sz w:val="24"/>
                <w:szCs w:val="24"/>
                <w:shd w:val="clear" w:color="auto" w:fill="FFFFFF"/>
              </w:rPr>
            </m:ctrlPr>
          </m:naryPr>
          <m:sub>
            <m:r>
              <w:rPr>
                <w:rFonts w:ascii="Cambria Math" w:hAnsi="Cambria Math" w:cstheme="majorBidi"/>
                <w:sz w:val="24"/>
                <w:szCs w:val="24"/>
                <w:shd w:val="clear" w:color="auto" w:fill="FFFFFF"/>
              </w:rPr>
              <m:t>k=1</m:t>
            </m:r>
          </m:sub>
          <m:sup>
            <m:r>
              <w:rPr>
                <w:rFonts w:ascii="Cambria Math" w:hAnsi="Cambria Math" w:cstheme="majorBidi"/>
                <w:sz w:val="24"/>
                <w:szCs w:val="24"/>
                <w:shd w:val="clear" w:color="auto" w:fill="FFFFFF"/>
              </w:rPr>
              <m:t>k</m:t>
            </m:r>
          </m:sup>
          <m:e>
            <m:sSub>
              <m:sSubPr>
                <m:ctrlPr>
                  <w:rPr>
                    <w:rFonts w:ascii="Cambria Math" w:hAnsi="Cambria Math" w:cstheme="majorBidi"/>
                    <w:i/>
                    <w:sz w:val="24"/>
                    <w:szCs w:val="24"/>
                    <w:shd w:val="clear" w:color="auto" w:fill="FFFFFF"/>
                  </w:rPr>
                </m:ctrlPr>
              </m:sSubPr>
              <m:e>
                <m:r>
                  <w:rPr>
                    <w:rFonts w:ascii="Cambria Math" w:hAnsi="Cambria Math" w:cstheme="majorBidi"/>
                    <w:sz w:val="24"/>
                    <w:szCs w:val="24"/>
                    <w:shd w:val="clear" w:color="auto" w:fill="FFFFFF"/>
                  </w:rPr>
                  <m:t>f</m:t>
                </m:r>
              </m:e>
              <m:sub>
                <m:r>
                  <w:rPr>
                    <w:rFonts w:ascii="Cambria Math" w:hAnsi="Cambria Math" w:cstheme="majorBidi"/>
                    <w:sz w:val="24"/>
                    <w:szCs w:val="24"/>
                    <w:shd w:val="clear" w:color="auto" w:fill="FFFFFF"/>
                  </w:rPr>
                  <m:t>k</m:t>
                </m:r>
              </m:sub>
            </m:sSub>
            <m:d>
              <m:dPr>
                <m:ctrlPr>
                  <w:rPr>
                    <w:rFonts w:ascii="Cambria Math" w:hAnsi="Cambria Math" w:cstheme="majorBidi"/>
                    <w:i/>
                    <w:sz w:val="24"/>
                    <w:szCs w:val="24"/>
                    <w:shd w:val="clear" w:color="auto" w:fill="FFFFFF"/>
                  </w:rPr>
                </m:ctrlPr>
              </m:dPr>
              <m:e>
                <m:sSub>
                  <m:sSubPr>
                    <m:ctrlPr>
                      <w:rPr>
                        <w:rFonts w:ascii="Cambria Math" w:hAnsi="Cambria Math" w:cstheme="majorBidi"/>
                        <w:i/>
                        <w:sz w:val="24"/>
                        <w:szCs w:val="24"/>
                        <w:shd w:val="clear" w:color="auto" w:fill="FFFFFF"/>
                      </w:rPr>
                    </m:ctrlPr>
                  </m:sSubPr>
                  <m:e>
                    <m:r>
                      <w:rPr>
                        <w:rFonts w:ascii="Cambria Math" w:hAnsi="Cambria Math" w:cstheme="majorBidi"/>
                        <w:sz w:val="24"/>
                        <w:szCs w:val="24"/>
                        <w:shd w:val="clear" w:color="auto" w:fill="FFFFFF"/>
                      </w:rPr>
                      <m:t>x</m:t>
                    </m:r>
                  </m:e>
                  <m:sub>
                    <m:r>
                      <w:rPr>
                        <w:rFonts w:ascii="Cambria Math" w:hAnsi="Cambria Math" w:cstheme="majorBidi"/>
                        <w:sz w:val="24"/>
                        <w:szCs w:val="24"/>
                        <w:shd w:val="clear" w:color="auto" w:fill="FFFFFF"/>
                      </w:rPr>
                      <m:t>i</m:t>
                    </m:r>
                  </m:sub>
                </m:sSub>
              </m:e>
            </m:d>
            <m:r>
              <w:rPr>
                <w:rFonts w:ascii="Cambria Math" w:hAnsi="Cambria Math" w:cstheme="majorBidi"/>
                <w:sz w:val="24"/>
                <w:szCs w:val="24"/>
                <w:shd w:val="clear" w:color="auto" w:fill="FFFFFF"/>
              </w:rPr>
              <m:t xml:space="preserve">,    </m:t>
            </m:r>
            <m:sSub>
              <m:sSubPr>
                <m:ctrlPr>
                  <w:rPr>
                    <w:rFonts w:ascii="Cambria Math" w:hAnsi="Cambria Math" w:cstheme="majorBidi"/>
                    <w:i/>
                    <w:sz w:val="24"/>
                    <w:szCs w:val="24"/>
                    <w:shd w:val="clear" w:color="auto" w:fill="FFFFFF"/>
                  </w:rPr>
                </m:ctrlPr>
              </m:sSubPr>
              <m:e>
                <m:r>
                  <w:rPr>
                    <w:rFonts w:ascii="Cambria Math" w:hAnsi="Cambria Math" w:cstheme="majorBidi"/>
                    <w:sz w:val="24"/>
                    <w:szCs w:val="24"/>
                    <w:shd w:val="clear" w:color="auto" w:fill="FFFFFF"/>
                  </w:rPr>
                  <m:t>f</m:t>
                </m:r>
              </m:e>
              <m:sub>
                <m:r>
                  <w:rPr>
                    <w:rFonts w:ascii="Cambria Math" w:hAnsi="Cambria Math" w:cstheme="majorBidi"/>
                    <w:sz w:val="24"/>
                    <w:szCs w:val="24"/>
                    <w:shd w:val="clear" w:color="auto" w:fill="FFFFFF"/>
                  </w:rPr>
                  <m:t>k</m:t>
                </m:r>
              </m:sub>
            </m:sSub>
            <m:r>
              <w:rPr>
                <w:rFonts w:ascii="Cambria Math" w:hAnsi="Cambria Math" w:cstheme="majorBidi"/>
                <w:sz w:val="24"/>
                <w:szCs w:val="24"/>
                <w:shd w:val="clear" w:color="auto" w:fill="FFFFFF"/>
              </w:rPr>
              <m:t xml:space="preserve"> ∈F(i=1, 2, …, n)</m:t>
            </m:r>
          </m:e>
        </m:nary>
      </m:oMath>
      <w:r w:rsidRPr="00C53C70">
        <w:rPr>
          <w:rFonts w:asciiTheme="majorBidi" w:hAnsiTheme="majorBidi" w:cstheme="majorBidi"/>
          <w:sz w:val="24"/>
          <w:szCs w:val="24"/>
          <w:shd w:val="clear" w:color="auto" w:fill="FFFFFF"/>
        </w:rPr>
        <w:t xml:space="preserve"> </w:t>
      </w:r>
      <w:r w:rsidR="00E657F0">
        <w:rPr>
          <w:rFonts w:asciiTheme="majorBidi" w:hAnsiTheme="majorBidi" w:cstheme="majorBidi"/>
          <w:sz w:val="24"/>
          <w:szCs w:val="24"/>
          <w:shd w:val="clear" w:color="auto" w:fill="FFFFFF"/>
        </w:rPr>
        <w:t xml:space="preserve">in </w:t>
      </w:r>
      <w:r w:rsidRPr="00E657F0">
        <w:rPr>
          <w:rFonts w:asciiTheme="majorBidi" w:hAnsiTheme="majorBidi" w:cstheme="majorBidi"/>
          <w:color w:val="4472C4" w:themeColor="accent1"/>
          <w:sz w:val="24"/>
          <w:szCs w:val="24"/>
          <w:shd w:val="clear" w:color="auto" w:fill="FFFFFF"/>
        </w:rPr>
        <w:t>which</w:t>
      </w:r>
      <w:r w:rsidR="00E657F0" w:rsidRPr="00E657F0">
        <w:rPr>
          <w:rFonts w:asciiTheme="majorBidi" w:hAnsiTheme="majorBidi" w:cstheme="majorBidi"/>
          <w:color w:val="4472C4" w:themeColor="accent1"/>
          <w:sz w:val="24"/>
          <w:szCs w:val="24"/>
          <w:shd w:val="clear" w:color="auto" w:fill="FFFFFF"/>
        </w:rPr>
        <w:t xml:space="preserve"> is</w:t>
      </w:r>
      <w:r w:rsidRPr="00E657F0">
        <w:rPr>
          <w:rFonts w:asciiTheme="majorBidi" w:hAnsiTheme="majorBidi" w:cstheme="majorBidi"/>
          <w:color w:val="4472C4" w:themeColor="accent1"/>
          <w:sz w:val="24"/>
          <w:szCs w:val="24"/>
          <w:shd w:val="clear" w:color="auto" w:fill="FFFFFF"/>
        </w:rPr>
        <w:t xml:space="preserve"> </w:t>
      </w:r>
      <m:oMath>
        <m:r>
          <w:rPr>
            <w:rFonts w:ascii="Cambria Math" w:hAnsi="Cambria Math" w:cstheme="majorBidi"/>
            <w:sz w:val="24"/>
            <w:szCs w:val="24"/>
            <w:shd w:val="clear" w:color="auto" w:fill="FFFFFF"/>
          </w:rPr>
          <m:t>F=</m:t>
        </m:r>
        <m:d>
          <m:dPr>
            <m:begChr m:val="["/>
            <m:endChr m:val="]"/>
            <m:ctrlPr>
              <w:rPr>
                <w:rFonts w:ascii="Cambria Math" w:hAnsi="Cambria Math" w:cstheme="majorBidi"/>
                <w:i/>
                <w:sz w:val="24"/>
                <w:szCs w:val="24"/>
                <w:shd w:val="clear" w:color="auto" w:fill="FFFFFF"/>
              </w:rPr>
            </m:ctrlPr>
          </m:dPr>
          <m:e>
            <m:r>
              <w:rPr>
                <w:rFonts w:ascii="Cambria Math" w:hAnsi="Cambria Math" w:cstheme="majorBidi"/>
                <w:sz w:val="24"/>
                <w:szCs w:val="24"/>
                <w:shd w:val="clear" w:color="auto" w:fill="FFFFFF"/>
              </w:rPr>
              <m:t xml:space="preserve"> f</m:t>
            </m:r>
            <m:d>
              <m:dPr>
                <m:ctrlPr>
                  <w:rPr>
                    <w:rFonts w:ascii="Cambria Math" w:hAnsi="Cambria Math" w:cstheme="majorBidi"/>
                    <w:i/>
                    <w:sz w:val="24"/>
                    <w:szCs w:val="24"/>
                    <w:shd w:val="clear" w:color="auto" w:fill="FFFFFF"/>
                  </w:rPr>
                </m:ctrlPr>
              </m:dPr>
              <m:e>
                <m:r>
                  <w:rPr>
                    <w:rFonts w:ascii="Cambria Math" w:hAnsi="Cambria Math" w:cstheme="majorBidi"/>
                    <w:sz w:val="24"/>
                    <w:szCs w:val="24"/>
                    <w:shd w:val="clear" w:color="auto" w:fill="FFFFFF"/>
                  </w:rPr>
                  <m:t>x</m:t>
                </m:r>
              </m:e>
            </m:d>
            <m:r>
              <w:rPr>
                <w:rFonts w:ascii="Cambria Math" w:hAnsi="Cambria Math" w:cstheme="majorBidi"/>
                <w:sz w:val="24"/>
                <w:szCs w:val="24"/>
                <w:shd w:val="clear" w:color="auto" w:fill="FFFFFF"/>
              </w:rPr>
              <m:t xml:space="preserve">= </m:t>
            </m:r>
            <m:sSub>
              <m:sSubPr>
                <m:ctrlPr>
                  <w:rPr>
                    <w:rFonts w:ascii="Cambria Math" w:hAnsi="Cambria Math" w:cstheme="majorBidi"/>
                    <w:i/>
                    <w:sz w:val="24"/>
                    <w:szCs w:val="24"/>
                    <w:shd w:val="clear" w:color="auto" w:fill="FFFFFF"/>
                  </w:rPr>
                </m:ctrlPr>
              </m:sSubPr>
              <m:e>
                <m:r>
                  <w:rPr>
                    <w:rFonts w:ascii="Cambria Math" w:hAnsi="Cambria Math" w:cstheme="majorBidi"/>
                    <w:sz w:val="24"/>
                    <w:szCs w:val="24"/>
                    <w:shd w:val="clear" w:color="auto" w:fill="FFFFFF"/>
                  </w:rPr>
                  <m:t>W</m:t>
                </m:r>
              </m:e>
              <m:sub>
                <m:r>
                  <w:rPr>
                    <w:rFonts w:ascii="Cambria Math" w:hAnsi="Cambria Math" w:cstheme="majorBidi"/>
                    <w:sz w:val="24"/>
                    <w:szCs w:val="24"/>
                    <w:shd w:val="clear" w:color="auto" w:fill="FFFFFF"/>
                  </w:rPr>
                  <m:t>q</m:t>
                </m:r>
                <m:d>
                  <m:dPr>
                    <m:ctrlPr>
                      <w:rPr>
                        <w:rFonts w:ascii="Cambria Math" w:hAnsi="Cambria Math" w:cstheme="majorBidi"/>
                        <w:i/>
                        <w:sz w:val="24"/>
                        <w:szCs w:val="24"/>
                        <w:shd w:val="clear" w:color="auto" w:fill="FFFFFF"/>
                      </w:rPr>
                    </m:ctrlPr>
                  </m:dPr>
                  <m:e>
                    <m:r>
                      <w:rPr>
                        <w:rFonts w:ascii="Cambria Math" w:hAnsi="Cambria Math" w:cstheme="majorBidi"/>
                        <w:sz w:val="24"/>
                        <w:szCs w:val="24"/>
                        <w:shd w:val="clear" w:color="auto" w:fill="FFFFFF"/>
                      </w:rPr>
                      <m:t>x</m:t>
                    </m:r>
                  </m:e>
                </m:d>
              </m:sub>
            </m:sSub>
          </m:e>
        </m:d>
        <m:r>
          <w:rPr>
            <w:rFonts w:ascii="Cambria Math" w:hAnsi="Cambria Math" w:cstheme="majorBidi"/>
            <w:sz w:val="24"/>
            <w:szCs w:val="24"/>
            <w:shd w:val="clear" w:color="auto" w:fill="FFFFFF"/>
          </w:rPr>
          <m:t xml:space="preserve">(q: </m:t>
        </m:r>
        <m:sSup>
          <m:sSupPr>
            <m:ctrlPr>
              <w:rPr>
                <w:rFonts w:ascii="Cambria Math" w:hAnsi="Cambria Math" w:cstheme="majorBidi"/>
                <w:i/>
                <w:sz w:val="24"/>
                <w:szCs w:val="24"/>
                <w:shd w:val="clear" w:color="auto" w:fill="FFFFFF"/>
              </w:rPr>
            </m:ctrlPr>
          </m:sSupPr>
          <m:e>
            <m:r>
              <w:rPr>
                <w:rFonts w:ascii="Cambria Math" w:hAnsi="Cambria Math" w:cstheme="majorBidi"/>
                <w:sz w:val="24"/>
                <w:szCs w:val="24"/>
                <w:shd w:val="clear" w:color="auto" w:fill="FFFFFF"/>
              </w:rPr>
              <m:t>R</m:t>
            </m:r>
          </m:e>
          <m:sup>
            <m:r>
              <w:rPr>
                <w:rFonts w:ascii="Cambria Math" w:hAnsi="Cambria Math" w:cstheme="majorBidi"/>
                <w:sz w:val="24"/>
                <w:szCs w:val="24"/>
                <w:shd w:val="clear" w:color="auto" w:fill="FFFFFF"/>
              </w:rPr>
              <m:t>m</m:t>
            </m:r>
          </m:sup>
        </m:sSup>
        <m:r>
          <w:rPr>
            <w:rFonts w:ascii="Cambria Math" w:hAnsi="Cambria Math" w:cstheme="majorBidi"/>
            <w:sz w:val="24"/>
            <w:szCs w:val="24"/>
            <w:shd w:val="clear" w:color="auto" w:fill="FFFFFF"/>
          </w:rPr>
          <m:t xml:space="preserve"> →</m:t>
        </m:r>
        <m:d>
          <m:dPr>
            <m:begChr m:val="{"/>
            <m:endChr m:val="}"/>
            <m:ctrlPr>
              <w:rPr>
                <w:rFonts w:ascii="Cambria Math" w:hAnsi="Cambria Math" w:cstheme="majorBidi"/>
                <w:i/>
                <w:sz w:val="24"/>
                <w:szCs w:val="24"/>
                <w:shd w:val="clear" w:color="auto" w:fill="FFFFFF"/>
              </w:rPr>
            </m:ctrlPr>
          </m:dPr>
          <m:e>
            <m:r>
              <w:rPr>
                <w:rFonts w:ascii="Cambria Math" w:hAnsi="Cambria Math" w:cstheme="majorBidi"/>
                <w:sz w:val="24"/>
                <w:szCs w:val="24"/>
                <w:shd w:val="clear" w:color="auto" w:fill="FFFFFF"/>
              </w:rPr>
              <m:t>1, 2, …, T</m:t>
            </m:r>
          </m:e>
        </m:d>
        <m:r>
          <w:rPr>
            <w:rFonts w:ascii="Cambria Math" w:hAnsi="Cambria Math" w:cstheme="majorBidi"/>
            <w:sz w:val="24"/>
            <w:szCs w:val="24"/>
            <w:shd w:val="clear" w:color="auto" w:fill="FFFFFF"/>
          </w:rPr>
          <m:t xml:space="preserve">, W ∈ </m:t>
        </m:r>
        <m:sSup>
          <m:sSupPr>
            <m:ctrlPr>
              <w:rPr>
                <w:rFonts w:ascii="Cambria Math" w:hAnsi="Cambria Math" w:cstheme="majorBidi"/>
                <w:i/>
                <w:sz w:val="24"/>
                <w:szCs w:val="24"/>
                <w:shd w:val="clear" w:color="auto" w:fill="FFFFFF"/>
              </w:rPr>
            </m:ctrlPr>
          </m:sSupPr>
          <m:e>
            <m:r>
              <w:rPr>
                <w:rFonts w:ascii="Cambria Math" w:hAnsi="Cambria Math" w:cstheme="majorBidi"/>
                <w:sz w:val="24"/>
                <w:szCs w:val="24"/>
                <w:shd w:val="clear" w:color="auto" w:fill="FFFFFF"/>
              </w:rPr>
              <m:t>R</m:t>
            </m:r>
          </m:e>
          <m:sup>
            <m:r>
              <w:rPr>
                <w:rFonts w:ascii="Cambria Math" w:hAnsi="Cambria Math" w:cstheme="majorBidi"/>
                <w:sz w:val="24"/>
                <w:szCs w:val="24"/>
                <w:shd w:val="clear" w:color="auto" w:fill="FFFFFF"/>
              </w:rPr>
              <m:t>T</m:t>
            </m:r>
          </m:sup>
        </m:sSup>
        <m:r>
          <w:rPr>
            <w:rFonts w:ascii="Cambria Math" w:hAnsi="Cambria Math" w:cstheme="majorBidi"/>
            <w:sz w:val="24"/>
            <w:szCs w:val="24"/>
            <w:shd w:val="clear" w:color="auto" w:fill="FFFFFF"/>
          </w:rPr>
          <m:t>)</m:t>
        </m:r>
      </m:oMath>
      <w:r w:rsidRPr="00C53C70">
        <w:rPr>
          <w:rFonts w:asciiTheme="majorBidi" w:hAnsiTheme="majorBidi" w:cstheme="majorBidi"/>
          <w:sz w:val="24"/>
          <w:szCs w:val="24"/>
          <w:shd w:val="clear" w:color="auto" w:fill="FFFFFF"/>
        </w:rPr>
        <w:t xml:space="preserve"> is the classification decision </w:t>
      </w:r>
      <w:r w:rsidRPr="00C53C70">
        <w:rPr>
          <w:rFonts w:asciiTheme="majorBidi" w:hAnsiTheme="majorBidi" w:cstheme="majorBidi"/>
          <w:sz w:val="24"/>
          <w:szCs w:val="24"/>
          <w:shd w:val="clear" w:color="auto" w:fill="FFFFFF"/>
        </w:rPr>
        <w:lastRenderedPageBreak/>
        <w:t xml:space="preserve">tree structure set, q in the tree structure of the sample map to leaf nodes, T is the number of leaf nodes, and W </w:t>
      </w:r>
      <w:r w:rsidRPr="00E657F0">
        <w:rPr>
          <w:rFonts w:asciiTheme="majorBidi" w:hAnsiTheme="majorBidi" w:cstheme="majorBidi"/>
          <w:color w:val="4472C4" w:themeColor="accent1"/>
          <w:sz w:val="24"/>
          <w:szCs w:val="24"/>
          <w:shd w:val="clear" w:color="auto" w:fill="FFFFFF"/>
        </w:rPr>
        <w:t xml:space="preserve">is the </w:t>
      </w:r>
      <w:r w:rsidR="00E657F0" w:rsidRPr="00E657F0">
        <w:rPr>
          <w:rFonts w:asciiTheme="majorBidi" w:hAnsiTheme="majorBidi" w:cstheme="majorBidi"/>
          <w:color w:val="4472C4" w:themeColor="accent1"/>
          <w:sz w:val="24"/>
          <w:szCs w:val="24"/>
          <w:shd w:val="clear" w:color="auto" w:fill="FFFFFF"/>
        </w:rPr>
        <w:t>actual</w:t>
      </w:r>
      <w:r w:rsidRPr="00E657F0">
        <w:rPr>
          <w:rFonts w:asciiTheme="majorBidi" w:hAnsiTheme="majorBidi" w:cstheme="majorBidi"/>
          <w:color w:val="4472C4" w:themeColor="accent1"/>
          <w:sz w:val="24"/>
          <w:szCs w:val="24"/>
          <w:shd w:val="clear" w:color="auto" w:fill="FFFFFF"/>
        </w:rPr>
        <w:t xml:space="preserve"> score </w:t>
      </w:r>
      <w:r w:rsidRPr="00C53C70">
        <w:rPr>
          <w:rFonts w:asciiTheme="majorBidi" w:hAnsiTheme="majorBidi" w:cstheme="majorBidi"/>
          <w:sz w:val="24"/>
          <w:szCs w:val="24"/>
          <w:shd w:val="clear" w:color="auto" w:fill="FFFFFF"/>
        </w:rPr>
        <w:t>of the leaf nodes.</w:t>
      </w:r>
    </w:p>
    <w:p w14:paraId="4F61374E" w14:textId="60F7AB1A" w:rsidR="002A665D" w:rsidRPr="00C53C70" w:rsidRDefault="002A665D" w:rsidP="002A665D">
      <w:pPr>
        <w:spacing w:after="120"/>
        <w:jc w:val="both"/>
        <w:rPr>
          <w:rFonts w:asciiTheme="majorBidi" w:hAnsiTheme="majorBidi" w:cstheme="majorBidi"/>
          <w:sz w:val="24"/>
          <w:szCs w:val="24"/>
          <w:rtl/>
          <w:lang w:bidi="fa-IR"/>
        </w:rPr>
      </w:pPr>
      <w:r w:rsidRPr="00C53C70">
        <w:rPr>
          <w:rFonts w:asciiTheme="majorBidi" w:hAnsiTheme="majorBidi" w:cstheme="majorBidi"/>
          <w:b/>
          <w:bCs/>
          <w:sz w:val="24"/>
          <w:szCs w:val="24"/>
          <w:lang w:bidi="fa-IR"/>
        </w:rPr>
        <w:t xml:space="preserve">Stacking generalization (Stack): </w:t>
      </w:r>
      <w:r w:rsidRPr="00C53C70">
        <w:rPr>
          <w:rFonts w:asciiTheme="majorBidi" w:hAnsiTheme="majorBidi" w:cstheme="majorBidi"/>
          <w:sz w:val="24"/>
          <w:szCs w:val="24"/>
          <w:lang w:bidi="fa-IR"/>
        </w:rPr>
        <w:t xml:space="preserve">Unlike other assembly algorithms such as Bagging and Boosting, which create an assembly classification of homogeneous ensembles, The Stack algorithm makes an assembly algorithm of heterogeneous classifiers. Hence, each algorithm has a different way of presenting knowledge </w:t>
      </w:r>
      <w:r w:rsidR="00E657F0">
        <w:rPr>
          <w:rFonts w:asciiTheme="majorBidi" w:hAnsiTheme="majorBidi" w:cstheme="majorBidi"/>
          <w:sz w:val="24"/>
          <w:szCs w:val="24"/>
          <w:lang w:bidi="fa-IR"/>
        </w:rPr>
        <w:t>and</w:t>
      </w:r>
      <w:r w:rsidRPr="00C53C70">
        <w:rPr>
          <w:rFonts w:asciiTheme="majorBidi" w:hAnsiTheme="majorBidi" w:cstheme="majorBidi"/>
          <w:sz w:val="24"/>
          <w:szCs w:val="24"/>
          <w:lang w:bidi="fa-IR"/>
        </w:rPr>
        <w:t xml:space="preserve"> a </w:t>
      </w:r>
      <w:r w:rsidR="00E657F0">
        <w:rPr>
          <w:rFonts w:asciiTheme="majorBidi" w:hAnsiTheme="majorBidi" w:cstheme="majorBidi"/>
          <w:sz w:val="24"/>
          <w:szCs w:val="24"/>
          <w:lang w:bidi="fa-IR"/>
        </w:rPr>
        <w:t>different</w:t>
      </w:r>
      <w:r w:rsidRPr="00C53C70">
        <w:rPr>
          <w:rFonts w:asciiTheme="majorBidi" w:hAnsiTheme="majorBidi" w:cstheme="majorBidi"/>
          <w:sz w:val="24"/>
          <w:szCs w:val="24"/>
          <w:lang w:bidi="fa-IR"/>
        </w:rPr>
        <w:t xml:space="preserve"> training base.</w:t>
      </w:r>
      <w:r w:rsidRPr="00C53C70">
        <w:rPr>
          <w:rFonts w:asciiTheme="majorBidi" w:hAnsiTheme="majorBidi" w:cstheme="majorBidi"/>
          <w:sz w:val="24"/>
          <w:szCs w:val="24"/>
        </w:rPr>
        <w:t xml:space="preserve"> </w:t>
      </w:r>
      <w:r w:rsidRPr="00C53C70">
        <w:rPr>
          <w:rFonts w:asciiTheme="majorBidi" w:hAnsiTheme="majorBidi" w:cstheme="majorBidi"/>
          <w:sz w:val="24"/>
          <w:szCs w:val="24"/>
          <w:lang w:bidi="fa-IR"/>
        </w:rPr>
        <w:t>The hypothesis of this model uses different perspectives to generate a consensus of different classifications; therefore, it is expected that the prediction composition of those algorithms will be more accurate than the individual prediction of each model.</w:t>
      </w:r>
    </w:p>
    <w:p w14:paraId="5F77F879" w14:textId="4637718D" w:rsidR="003F1DBD" w:rsidRPr="00C53C70" w:rsidRDefault="002A665D" w:rsidP="002A665D">
      <w:pPr>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In this study, we used this algorithm to combine the </w:t>
      </w:r>
      <w:r w:rsidR="00E657F0">
        <w:rPr>
          <w:rFonts w:asciiTheme="majorBidi" w:hAnsiTheme="majorBidi" w:cstheme="majorBidi"/>
          <w:sz w:val="24"/>
          <w:szCs w:val="24"/>
          <w:lang w:bidi="fa-IR"/>
        </w:rPr>
        <w:t>four</w:t>
      </w:r>
      <w:r w:rsidRPr="00C53C70">
        <w:rPr>
          <w:rFonts w:asciiTheme="majorBidi" w:hAnsiTheme="majorBidi" w:cstheme="majorBidi"/>
          <w:sz w:val="24"/>
          <w:szCs w:val="24"/>
          <w:lang w:bidi="fa-IR"/>
        </w:rPr>
        <w:t xml:space="preserve"> algorithms we mentioned</w:t>
      </w:r>
      <w:r w:rsidR="00E657F0">
        <w:rPr>
          <w:rFonts w:asciiTheme="majorBidi" w:hAnsiTheme="majorBidi" w:cstheme="majorBidi"/>
          <w:sz w:val="24"/>
          <w:szCs w:val="24"/>
          <w:lang w:bidi="fa-IR"/>
        </w:rPr>
        <w:t>.</w:t>
      </w:r>
    </w:p>
    <w:p w14:paraId="2E88A5F3" w14:textId="4B53230F" w:rsidR="002A665D" w:rsidRPr="00C53C70" w:rsidRDefault="002A665D" w:rsidP="002A665D">
      <w:pPr>
        <w:rPr>
          <w:rFonts w:asciiTheme="majorBidi" w:hAnsiTheme="majorBidi" w:cstheme="majorBidi"/>
          <w:sz w:val="24"/>
          <w:szCs w:val="24"/>
          <w:lang w:bidi="fa-IR"/>
        </w:rPr>
      </w:pPr>
    </w:p>
    <w:p w14:paraId="4F74D0BD" w14:textId="652F3451" w:rsidR="002A665D" w:rsidRPr="00C53C70" w:rsidRDefault="002A665D" w:rsidP="002A665D">
      <w:pPr>
        <w:rPr>
          <w:rFonts w:asciiTheme="majorBidi" w:hAnsiTheme="majorBidi" w:cstheme="majorBidi"/>
          <w:sz w:val="24"/>
          <w:szCs w:val="24"/>
          <w:lang w:bidi="fa-IR"/>
        </w:rPr>
      </w:pPr>
      <w:r w:rsidRPr="00C53C70">
        <w:rPr>
          <w:rFonts w:asciiTheme="majorBidi" w:hAnsiTheme="majorBidi" w:cstheme="majorBidi"/>
          <w:sz w:val="24"/>
          <w:szCs w:val="24"/>
          <w:lang w:bidi="fa-IR"/>
        </w:rPr>
        <w:br w:type="page"/>
      </w:r>
    </w:p>
    <w:p w14:paraId="2EB88235" w14:textId="0C9B170D" w:rsidR="004A127F" w:rsidRPr="00C53C70" w:rsidRDefault="004A127F" w:rsidP="002A665D">
      <w:pPr>
        <w:spacing w:after="120" w:line="240" w:lineRule="auto"/>
        <w:ind w:left="144" w:right="144"/>
        <w:jc w:val="both"/>
        <w:rPr>
          <w:rFonts w:asciiTheme="majorBidi" w:hAnsiTheme="majorBidi" w:cstheme="majorBidi"/>
          <w:b/>
          <w:bCs/>
          <w:sz w:val="24"/>
          <w:szCs w:val="24"/>
          <w:lang w:bidi="fa-IR"/>
        </w:rPr>
      </w:pPr>
      <w:r w:rsidRPr="00C53C70">
        <w:rPr>
          <w:rFonts w:asciiTheme="majorBidi" w:hAnsiTheme="majorBidi" w:cstheme="majorBidi"/>
          <w:b/>
          <w:bCs/>
          <w:sz w:val="24"/>
          <w:szCs w:val="24"/>
          <w:lang w:bidi="fa-IR"/>
        </w:rPr>
        <w:lastRenderedPageBreak/>
        <w:t>Section 2: Definition of used Evaluation measures:</w:t>
      </w:r>
    </w:p>
    <w:p w14:paraId="34D0041F" w14:textId="77777777" w:rsidR="004A127F" w:rsidRPr="00C53C70" w:rsidRDefault="004A127F" w:rsidP="002A665D">
      <w:pPr>
        <w:spacing w:after="120" w:line="240" w:lineRule="auto"/>
        <w:ind w:left="144" w:right="144"/>
        <w:jc w:val="both"/>
        <w:rPr>
          <w:rFonts w:asciiTheme="majorBidi" w:hAnsiTheme="majorBidi" w:cstheme="majorBidi"/>
          <w:b/>
          <w:bCs/>
          <w:sz w:val="24"/>
          <w:szCs w:val="24"/>
          <w:lang w:bidi="fa-IR"/>
        </w:rPr>
      </w:pPr>
    </w:p>
    <w:p w14:paraId="67A0D8FD" w14:textId="0E375439" w:rsidR="002A665D" w:rsidRPr="00C53C70" w:rsidRDefault="004F0614" w:rsidP="002A665D">
      <w:pPr>
        <w:spacing w:after="120" w:line="240" w:lineRule="auto"/>
        <w:ind w:left="144" w:right="144"/>
        <w:jc w:val="both"/>
        <w:rPr>
          <w:rFonts w:asciiTheme="majorBidi" w:hAnsiTheme="majorBidi" w:cstheme="majorBidi"/>
          <w:sz w:val="24"/>
          <w:szCs w:val="24"/>
          <w:rtl/>
          <w:lang w:bidi="fa-IR"/>
        </w:rPr>
      </w:pPr>
      <w:r w:rsidRPr="004F0614">
        <w:rPr>
          <w:rFonts w:asciiTheme="majorBidi" w:hAnsiTheme="majorBidi" w:cstheme="majorBidi"/>
          <w:sz w:val="24"/>
          <w:szCs w:val="24"/>
          <w:lang w:bidi="fa-IR"/>
        </w:rPr>
        <w:t>It is practically useless to use the Accuracy index to evaluate classifiers on unbalanced data because the high value of this index may be due to the bias in model training for the majority class. Therefore, in this study, we try to use tools and measures that can solve this problem.</w:t>
      </w:r>
    </w:p>
    <w:p w14:paraId="20B14591" w14:textId="58964148" w:rsidR="002A665D" w:rsidRPr="00C53C70" w:rsidRDefault="002A665D" w:rsidP="002A665D">
      <w:pPr>
        <w:spacing w:after="120" w:line="240" w:lineRule="auto"/>
        <w:ind w:left="144" w:right="144" w:firstLine="144"/>
        <w:jc w:val="both"/>
        <w:rPr>
          <w:rFonts w:asciiTheme="majorBidi" w:hAnsiTheme="majorBidi" w:cstheme="majorBidi"/>
          <w:sz w:val="24"/>
          <w:szCs w:val="24"/>
          <w:rtl/>
          <w:lang w:bidi="fa-IR"/>
        </w:rPr>
      </w:pPr>
      <w:r w:rsidRPr="00C53C70">
        <w:rPr>
          <w:rFonts w:asciiTheme="majorBidi" w:hAnsiTheme="majorBidi" w:cstheme="majorBidi"/>
          <w:b/>
          <w:bCs/>
          <w:sz w:val="24"/>
          <w:szCs w:val="24"/>
          <w:lang w:bidi="fa-IR"/>
        </w:rPr>
        <w:t>Boxplot:</w:t>
      </w:r>
      <w:r w:rsidRPr="00C53C70">
        <w:rPr>
          <w:rFonts w:asciiTheme="majorBidi" w:hAnsiTheme="majorBidi" w:cstheme="majorBidi"/>
          <w:sz w:val="24"/>
          <w:szCs w:val="24"/>
          <w:lang w:bidi="fa-IR"/>
        </w:rPr>
        <w:t xml:space="preserve"> </w:t>
      </w:r>
      <w:r w:rsidR="004F0614" w:rsidRPr="004F0614">
        <w:rPr>
          <w:rFonts w:asciiTheme="majorBidi" w:hAnsiTheme="majorBidi" w:cstheme="majorBidi"/>
          <w:sz w:val="24"/>
          <w:szCs w:val="24"/>
          <w:lang w:bidi="fa-IR"/>
        </w:rPr>
        <w:t>One of the tools that best represents the center of data aggregation and dispersion.</w:t>
      </w:r>
    </w:p>
    <w:p w14:paraId="4BC6957B" w14:textId="3CA76151" w:rsidR="002A665D" w:rsidRPr="00C53C70" w:rsidRDefault="002A665D" w:rsidP="002A665D">
      <w:pPr>
        <w:spacing w:after="120" w:line="240" w:lineRule="auto"/>
        <w:ind w:left="144" w:right="144" w:firstLine="144"/>
        <w:jc w:val="both"/>
        <w:rPr>
          <w:rFonts w:asciiTheme="majorBidi" w:hAnsiTheme="majorBidi" w:cstheme="majorBidi"/>
          <w:sz w:val="24"/>
          <w:szCs w:val="24"/>
          <w:lang w:bidi="fa-IR"/>
        </w:rPr>
      </w:pPr>
      <w:r w:rsidRPr="00C53C70">
        <w:rPr>
          <w:rFonts w:asciiTheme="majorBidi" w:hAnsiTheme="majorBidi" w:cstheme="majorBidi"/>
          <w:b/>
          <w:bCs/>
          <w:sz w:val="24"/>
          <w:szCs w:val="24"/>
          <w:lang w:bidi="fa-IR"/>
        </w:rPr>
        <w:t>G-mean:</w:t>
      </w:r>
      <w:r w:rsidRPr="00C53C70">
        <w:rPr>
          <w:rFonts w:asciiTheme="majorBidi" w:hAnsiTheme="majorBidi" w:cstheme="majorBidi"/>
          <w:sz w:val="24"/>
          <w:szCs w:val="24"/>
          <w:lang w:bidi="fa-IR"/>
        </w:rPr>
        <w:t xml:space="preserve"> </w:t>
      </w:r>
      <w:r w:rsidR="004F0614" w:rsidRPr="004F0614">
        <w:rPr>
          <w:rFonts w:asciiTheme="majorBidi" w:hAnsiTheme="majorBidi" w:cstheme="majorBidi"/>
          <w:sz w:val="24"/>
          <w:szCs w:val="24"/>
          <w:lang w:bidi="fa-IR"/>
        </w:rPr>
        <w:t>A measure that balances the classifier's performance in both the majority and minority classes. The primary purpose of this criterion is to increase the classifier's performance in predicting the positive type. Hence, the small value of this index indicates the model's poor performance in predicting the positive class, even if the negative class is well predicted. This criterion is suitable for preventing the overfitting of the negative class and the poor fit of the positive class.</w:t>
      </w:r>
    </w:p>
    <w:p w14:paraId="1C61664E" w14:textId="2F4017C0" w:rsidR="002A665D" w:rsidRPr="00C53C70" w:rsidRDefault="002A665D" w:rsidP="002A665D">
      <w:pPr>
        <w:spacing w:after="120" w:line="240" w:lineRule="auto"/>
        <w:ind w:left="144" w:right="144" w:firstLine="144"/>
        <w:rPr>
          <w:rFonts w:asciiTheme="majorBidi" w:hAnsiTheme="majorBidi" w:cstheme="majorBidi"/>
          <w:sz w:val="24"/>
          <w:szCs w:val="24"/>
          <w:lang w:bidi="fa-IR"/>
        </w:rPr>
      </w:pPr>
      <w:r w:rsidRPr="00C53C70">
        <w:rPr>
          <w:rFonts w:asciiTheme="majorBidi" w:hAnsiTheme="majorBidi" w:cstheme="majorBidi"/>
          <w:b/>
          <w:bCs/>
          <w:sz w:val="24"/>
          <w:szCs w:val="24"/>
          <w:lang w:bidi="fa-IR"/>
        </w:rPr>
        <w:t>Roc Curve:</w:t>
      </w:r>
      <w:r w:rsidRPr="00C53C70">
        <w:rPr>
          <w:rFonts w:asciiTheme="majorBidi" w:hAnsiTheme="majorBidi" w:cstheme="majorBidi"/>
          <w:sz w:val="24"/>
          <w:szCs w:val="24"/>
          <w:lang w:bidi="fa-IR"/>
        </w:rPr>
        <w:t xml:space="preserve"> </w:t>
      </w:r>
      <w:r w:rsidR="004F0614" w:rsidRPr="004F0614">
        <w:rPr>
          <w:rFonts w:asciiTheme="majorBidi" w:hAnsiTheme="majorBidi" w:cstheme="majorBidi"/>
          <w:sz w:val="24"/>
          <w:szCs w:val="24"/>
          <w:lang w:bidi="fa-IR"/>
        </w:rPr>
        <w:t>A popular and widely used graph to show the performance of a binary classification model. It is a probability curve that plots the actual positive ratio against the false-positive ratio at various threshold values.</w:t>
      </w:r>
    </w:p>
    <w:p w14:paraId="5F9E70E9" w14:textId="3F24E87C" w:rsidR="002A665D" w:rsidRPr="00C53C70" w:rsidRDefault="002A665D" w:rsidP="002A665D">
      <w:pPr>
        <w:spacing w:after="120" w:line="240" w:lineRule="auto"/>
        <w:ind w:left="144" w:right="144" w:firstLine="144"/>
        <w:jc w:val="both"/>
        <w:rPr>
          <w:rFonts w:asciiTheme="majorBidi" w:hAnsiTheme="majorBidi" w:cstheme="majorBidi"/>
          <w:sz w:val="24"/>
          <w:szCs w:val="24"/>
          <w:rtl/>
          <w:lang w:bidi="fa-IR"/>
        </w:rPr>
      </w:pPr>
      <w:r w:rsidRPr="00C53C70">
        <w:rPr>
          <w:rFonts w:asciiTheme="majorBidi" w:hAnsiTheme="majorBidi" w:cstheme="majorBidi"/>
          <w:b/>
          <w:bCs/>
          <w:sz w:val="24"/>
          <w:szCs w:val="24"/>
          <w:lang w:bidi="fa-IR"/>
        </w:rPr>
        <w:t>AUC:</w:t>
      </w:r>
      <w:r w:rsidRPr="00C53C70">
        <w:rPr>
          <w:rFonts w:asciiTheme="majorBidi" w:hAnsiTheme="majorBidi" w:cstheme="majorBidi"/>
          <w:sz w:val="24"/>
          <w:szCs w:val="24"/>
          <w:lang w:bidi="fa-IR"/>
        </w:rPr>
        <w:t xml:space="preserve"> </w:t>
      </w:r>
      <w:r w:rsidR="004F0614" w:rsidRPr="004F0614">
        <w:rPr>
          <w:rFonts w:asciiTheme="majorBidi" w:hAnsiTheme="majorBidi" w:cstheme="majorBidi"/>
          <w:sz w:val="24"/>
          <w:szCs w:val="24"/>
          <w:lang w:bidi="fa-IR"/>
        </w:rPr>
        <w:t xml:space="preserve">The area under the ROC curve is often used as a criterion for estimating the prediction of classification models. Its value is between 0 and 1; </w:t>
      </w:r>
      <w:r w:rsidR="004F0614" w:rsidRPr="00E657F0">
        <w:rPr>
          <w:rFonts w:asciiTheme="majorBidi" w:hAnsiTheme="majorBidi" w:cstheme="majorBidi"/>
          <w:color w:val="4472C4" w:themeColor="accent1"/>
          <w:sz w:val="24"/>
          <w:szCs w:val="24"/>
          <w:lang w:bidi="fa-IR"/>
        </w:rPr>
        <w:t>the larger, the more ideal it is.</w:t>
      </w:r>
    </w:p>
    <w:p w14:paraId="5C5E8BC9" w14:textId="03678F49" w:rsidR="002A665D" w:rsidRPr="00C53C70" w:rsidRDefault="002A665D" w:rsidP="002A665D">
      <w:pPr>
        <w:spacing w:after="120" w:line="240" w:lineRule="auto"/>
        <w:ind w:left="144" w:right="144" w:firstLine="144"/>
        <w:jc w:val="both"/>
        <w:rPr>
          <w:rFonts w:asciiTheme="majorBidi" w:hAnsiTheme="majorBidi" w:cstheme="majorBidi"/>
          <w:sz w:val="24"/>
          <w:szCs w:val="24"/>
          <w:rtl/>
          <w:lang w:bidi="fa-IR"/>
        </w:rPr>
      </w:pPr>
      <w:r w:rsidRPr="00C53C70">
        <w:rPr>
          <w:rFonts w:asciiTheme="majorBidi" w:hAnsiTheme="majorBidi" w:cstheme="majorBidi"/>
          <w:b/>
          <w:bCs/>
          <w:sz w:val="24"/>
          <w:szCs w:val="24"/>
          <w:lang w:bidi="fa-IR"/>
        </w:rPr>
        <w:t xml:space="preserve">Calibration Plot: </w:t>
      </w:r>
      <w:r w:rsidR="004F0614" w:rsidRPr="004F0614">
        <w:rPr>
          <w:rFonts w:asciiTheme="majorBidi" w:hAnsiTheme="majorBidi" w:cstheme="majorBidi"/>
          <w:sz w:val="24"/>
          <w:szCs w:val="24"/>
          <w:lang w:bidi="fa-IR"/>
        </w:rPr>
        <w:t>A practical tool for checking the accuracy of the probabilities predicted by the classification model compared to the correct and standard answer. A classifier model has well-calibrated predicted probabilities when actual observed cases coincide with the predicted cases.</w:t>
      </w:r>
    </w:p>
    <w:p w14:paraId="32258280" w14:textId="78CC6A33" w:rsidR="002A665D" w:rsidRPr="00C53C70" w:rsidRDefault="002A665D" w:rsidP="002A665D">
      <w:pPr>
        <w:spacing w:after="120" w:line="240" w:lineRule="auto"/>
        <w:ind w:left="144" w:right="144" w:firstLine="144"/>
        <w:jc w:val="both"/>
        <w:rPr>
          <w:rFonts w:asciiTheme="majorBidi" w:hAnsiTheme="majorBidi" w:cstheme="majorBidi"/>
          <w:sz w:val="24"/>
          <w:szCs w:val="24"/>
          <w:lang w:bidi="fa-IR"/>
        </w:rPr>
      </w:pPr>
      <w:r w:rsidRPr="00C53C70">
        <w:rPr>
          <w:rFonts w:asciiTheme="majorBidi" w:hAnsiTheme="majorBidi" w:cstheme="majorBidi"/>
          <w:b/>
          <w:bCs/>
          <w:sz w:val="24"/>
          <w:szCs w:val="24"/>
          <w:lang w:bidi="fa-IR"/>
        </w:rPr>
        <w:t>Brier:</w:t>
      </w:r>
      <w:r w:rsidRPr="00C53C70">
        <w:rPr>
          <w:rFonts w:asciiTheme="majorBidi" w:hAnsiTheme="majorBidi" w:cstheme="majorBidi"/>
          <w:sz w:val="24"/>
          <w:szCs w:val="24"/>
          <w:lang w:bidi="fa-IR"/>
        </w:rPr>
        <w:t xml:space="preserve"> </w:t>
      </w:r>
      <w:r w:rsidR="004F0614" w:rsidRPr="004F0614">
        <w:rPr>
          <w:rFonts w:asciiTheme="majorBidi" w:hAnsiTheme="majorBidi" w:cstheme="majorBidi"/>
          <w:sz w:val="24"/>
          <w:szCs w:val="24"/>
          <w:lang w:bidi="fa-IR"/>
        </w:rPr>
        <w:t>Introduced by Brier in 1950 to evaluate meteorological forecasts and passed as a simple scoring rule for evaluating binary model prediction. This index causes discrimination and calibration at the same time. Brier index values, the average prediction squared error, are between 0 and 1, and the smaller the value, the more desirable.</w:t>
      </w:r>
    </w:p>
    <w:p w14:paraId="640C323A" w14:textId="1F40A2D7" w:rsidR="002A665D" w:rsidRPr="00C53C70" w:rsidRDefault="002A665D" w:rsidP="00302FE9">
      <w:pPr>
        <w:spacing w:after="0" w:line="480" w:lineRule="auto"/>
        <w:rPr>
          <w:rFonts w:asciiTheme="majorBidi" w:hAnsiTheme="majorBidi" w:cstheme="majorBidi"/>
          <w:sz w:val="24"/>
          <w:szCs w:val="24"/>
          <w:lang w:bidi="fa-IR"/>
        </w:rPr>
      </w:pPr>
      <w:bookmarkStart w:id="0" w:name="_Hlk108007235"/>
      <w:r w:rsidRPr="00C53C70">
        <w:rPr>
          <w:rFonts w:asciiTheme="majorBidi" w:hAnsiTheme="majorBidi" w:cstheme="majorBidi"/>
          <w:b/>
          <w:bCs/>
          <w:sz w:val="24"/>
          <w:szCs w:val="24"/>
          <w:lang w:bidi="fa-IR"/>
        </w:rPr>
        <w:t>Delong test</w:t>
      </w:r>
      <w:bookmarkEnd w:id="0"/>
      <w:r w:rsidRPr="00C53C70">
        <w:rPr>
          <w:rFonts w:asciiTheme="majorBidi" w:hAnsiTheme="majorBidi" w:cstheme="majorBidi"/>
          <w:sz w:val="24"/>
          <w:szCs w:val="24"/>
          <w:lang w:bidi="fa-IR"/>
        </w:rPr>
        <w:t xml:space="preserve">: </w:t>
      </w:r>
      <w:r w:rsidR="004F0614" w:rsidRPr="004F0614">
        <w:rPr>
          <w:rFonts w:asciiTheme="majorBidi" w:hAnsiTheme="majorBidi" w:cstheme="majorBidi"/>
          <w:sz w:val="24"/>
          <w:szCs w:val="24"/>
          <w:lang w:bidi="fa-IR"/>
        </w:rPr>
        <w:t>A widely used nonparametric method for comparing the differences between the performance of two models developed by Delong et al.</w:t>
      </w:r>
    </w:p>
    <w:p w14:paraId="5EF6FE43" w14:textId="0534EFB2" w:rsidR="002A665D" w:rsidRPr="00C53C70" w:rsidRDefault="002A665D" w:rsidP="002A665D">
      <w:pPr>
        <w:rPr>
          <w:rFonts w:asciiTheme="majorBidi" w:hAnsiTheme="majorBidi" w:cstheme="majorBidi"/>
          <w:sz w:val="24"/>
          <w:szCs w:val="24"/>
        </w:rPr>
      </w:pPr>
      <w:r w:rsidRPr="00C53C70">
        <w:rPr>
          <w:rFonts w:asciiTheme="majorBidi" w:hAnsiTheme="majorBidi" w:cstheme="majorBidi"/>
          <w:sz w:val="24"/>
          <w:szCs w:val="24"/>
        </w:rPr>
        <w:br w:type="page"/>
      </w:r>
    </w:p>
    <w:p w14:paraId="0EBFD2A8" w14:textId="388BCC5B" w:rsidR="002A665D" w:rsidRPr="00C53C70" w:rsidRDefault="004A127F" w:rsidP="002A665D">
      <w:pPr>
        <w:pBdr>
          <w:bottom w:val="single" w:sz="12" w:space="1" w:color="auto"/>
        </w:pBdr>
        <w:spacing w:after="0" w:line="480" w:lineRule="auto"/>
        <w:rPr>
          <w:rFonts w:asciiTheme="majorBidi" w:hAnsiTheme="majorBidi" w:cstheme="majorBidi"/>
          <w:b/>
          <w:bCs/>
          <w:sz w:val="24"/>
          <w:szCs w:val="24"/>
          <w:lang w:bidi="fa-IR"/>
        </w:rPr>
      </w:pPr>
      <w:r w:rsidRPr="00C53C70">
        <w:rPr>
          <w:rFonts w:asciiTheme="majorBidi" w:hAnsiTheme="majorBidi" w:cstheme="majorBidi"/>
          <w:b/>
          <w:bCs/>
          <w:sz w:val="24"/>
          <w:szCs w:val="24"/>
          <w:lang w:bidi="fa-IR"/>
        </w:rPr>
        <w:lastRenderedPageBreak/>
        <w:t>Section 3: An overview of the steps for selecting the optimal feature set for all three methods:</w:t>
      </w:r>
    </w:p>
    <w:p w14:paraId="35F2A409" w14:textId="77777777" w:rsidR="004A127F" w:rsidRPr="00C53C70" w:rsidRDefault="004A127F" w:rsidP="002A665D">
      <w:pPr>
        <w:pBdr>
          <w:bottom w:val="single" w:sz="12" w:space="1" w:color="auto"/>
        </w:pBdr>
        <w:spacing w:after="0" w:line="480" w:lineRule="auto"/>
        <w:rPr>
          <w:rFonts w:asciiTheme="majorBidi" w:hAnsiTheme="majorBidi" w:cstheme="majorBidi"/>
          <w:sz w:val="24"/>
          <w:szCs w:val="24"/>
          <w:lang w:bidi="fa-IR"/>
        </w:rPr>
      </w:pPr>
    </w:p>
    <w:p w14:paraId="70012B7A" w14:textId="1731CF21" w:rsidR="002A665D" w:rsidRPr="00C53C70" w:rsidRDefault="002A665D" w:rsidP="002A665D">
      <w:pPr>
        <w:pStyle w:val="ListParagraph"/>
        <w:spacing w:after="0" w:line="480" w:lineRule="auto"/>
        <w:jc w:val="center"/>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scheme of Mutual Information classif</w:t>
      </w:r>
      <w:r w:rsidR="00B628C6">
        <w:rPr>
          <w:rFonts w:asciiTheme="majorBidi" w:hAnsiTheme="majorBidi" w:cstheme="majorBidi"/>
          <w:b/>
          <w:bCs/>
          <w:sz w:val="24"/>
          <w:szCs w:val="24"/>
          <w:lang w:bidi="fa-IR"/>
        </w:rPr>
        <w:t>ication</w:t>
      </w:r>
      <w:r w:rsidRPr="00C53C70">
        <w:rPr>
          <w:rFonts w:asciiTheme="majorBidi" w:hAnsiTheme="majorBidi" w:cstheme="majorBidi"/>
          <w:b/>
          <w:bCs/>
          <w:sz w:val="24"/>
          <w:szCs w:val="24"/>
          <w:lang w:bidi="fa-IR"/>
        </w:rPr>
        <w:t xml:space="preserve"> feature selection </w:t>
      </w:r>
    </w:p>
    <w:p w14:paraId="77EDED37" w14:textId="77777777" w:rsidR="002A665D" w:rsidRPr="00C53C70" w:rsidRDefault="002A665D" w:rsidP="002A665D">
      <w:pPr>
        <w:pStyle w:val="ListParagraph"/>
        <w:numPr>
          <w:ilvl w:val="0"/>
          <w:numId w:val="2"/>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Select all the features from the original dataset.</w:t>
      </w:r>
    </w:p>
    <w:p w14:paraId="7DB24798" w14:textId="6036EA5E" w:rsidR="002A665D" w:rsidRPr="00C53C70" w:rsidRDefault="002A665D" w:rsidP="002A665D">
      <w:pPr>
        <w:pStyle w:val="ListParagraph"/>
        <w:numPr>
          <w:ilvl w:val="0"/>
          <w:numId w:val="2"/>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Determine</w:t>
      </w:r>
      <w:r w:rsidR="00B628C6">
        <w:rPr>
          <w:rFonts w:asciiTheme="majorBidi" w:hAnsiTheme="majorBidi" w:cstheme="majorBidi"/>
          <w:sz w:val="24"/>
          <w:szCs w:val="24"/>
          <w:lang w:bidi="fa-IR"/>
        </w:rPr>
        <w:t xml:space="preserve"> </w:t>
      </w:r>
      <w:r w:rsidR="00B628C6" w:rsidRPr="00B628C6">
        <w:rPr>
          <w:rFonts w:asciiTheme="majorBidi" w:hAnsiTheme="majorBidi" w:cstheme="majorBidi"/>
          <w:color w:val="4472C4" w:themeColor="accent1"/>
          <w:sz w:val="24"/>
          <w:szCs w:val="24"/>
          <w:lang w:bidi="fa-IR"/>
        </w:rPr>
        <w:t>the</w:t>
      </w:r>
      <w:r w:rsidRPr="00B628C6">
        <w:rPr>
          <w:rFonts w:asciiTheme="majorBidi" w:hAnsiTheme="majorBidi" w:cstheme="majorBidi"/>
          <w:color w:val="4472C4" w:themeColor="accent1"/>
          <w:sz w:val="24"/>
          <w:szCs w:val="24"/>
          <w:lang w:bidi="fa-IR"/>
        </w:rPr>
        <w:t xml:space="preserve"> relationship between X</w:t>
      </w:r>
      <w:r w:rsidRPr="00B628C6">
        <w:rPr>
          <w:rFonts w:asciiTheme="majorBidi" w:hAnsiTheme="majorBidi" w:cstheme="majorBidi"/>
          <w:color w:val="4472C4" w:themeColor="accent1"/>
          <w:sz w:val="24"/>
          <w:szCs w:val="24"/>
          <w:vertAlign w:val="subscript"/>
          <w:lang w:bidi="fa-IR"/>
        </w:rPr>
        <w:t>i</w:t>
      </w:r>
      <w:r w:rsidRPr="00B628C6">
        <w:rPr>
          <w:rFonts w:asciiTheme="majorBidi" w:hAnsiTheme="majorBidi" w:cstheme="majorBidi"/>
          <w:color w:val="4472C4" w:themeColor="accent1"/>
          <w:sz w:val="24"/>
          <w:szCs w:val="24"/>
          <w:lang w:bidi="fa-IR"/>
        </w:rPr>
        <w:t>`s and Y by calculat</w:t>
      </w:r>
      <w:r w:rsidR="00B628C6" w:rsidRPr="00B628C6">
        <w:rPr>
          <w:rFonts w:asciiTheme="majorBidi" w:hAnsiTheme="majorBidi" w:cstheme="majorBidi"/>
          <w:color w:val="4472C4" w:themeColor="accent1"/>
          <w:sz w:val="24"/>
          <w:szCs w:val="24"/>
          <w:lang w:bidi="fa-IR"/>
        </w:rPr>
        <w:t>ing</w:t>
      </w:r>
      <w:r w:rsidRPr="00B628C6">
        <w:rPr>
          <w:rFonts w:asciiTheme="majorBidi" w:hAnsiTheme="majorBidi" w:cstheme="majorBidi"/>
          <w:color w:val="4472C4" w:themeColor="accent1"/>
          <w:sz w:val="24"/>
          <w:szCs w:val="24"/>
          <w:lang w:bidi="fa-IR"/>
        </w:rPr>
        <w:t xml:space="preserve"> the </w:t>
      </w:r>
      <w:r w:rsidRPr="00C53C70">
        <w:rPr>
          <w:rFonts w:asciiTheme="majorBidi" w:hAnsiTheme="majorBidi" w:cstheme="majorBidi"/>
          <w:sz w:val="24"/>
          <w:szCs w:val="24"/>
          <w:lang w:bidi="fa-IR"/>
        </w:rPr>
        <w:t>mutual information score:</w:t>
      </w:r>
    </w:p>
    <w:p w14:paraId="3B7192B9" w14:textId="77777777" w:rsidR="002A665D" w:rsidRPr="00C53C70" w:rsidRDefault="002A665D" w:rsidP="002A665D">
      <w:pPr>
        <w:pStyle w:val="ListParagraph"/>
        <w:spacing w:after="0" w:line="276" w:lineRule="auto"/>
        <w:rPr>
          <w:rFonts w:asciiTheme="majorBidi" w:hAnsiTheme="majorBidi" w:cstheme="majorBidi"/>
          <w:sz w:val="24"/>
          <w:szCs w:val="24"/>
          <w:lang w:bidi="fa-IR"/>
        </w:rPr>
      </w:pPr>
      <m:oMathPara>
        <m:oMath>
          <m:r>
            <w:rPr>
              <w:rFonts w:ascii="Cambria Math" w:hAnsi="Cambria Math" w:cstheme="majorBidi"/>
              <w:sz w:val="24"/>
              <w:szCs w:val="24"/>
              <w:lang w:bidi="fa-IR"/>
            </w:rPr>
            <m:t>MI</m:t>
          </m:r>
          <m:d>
            <m:dPr>
              <m:ctrlPr>
                <w:rPr>
                  <w:rFonts w:ascii="Cambria Math" w:hAnsi="Cambria Math" w:cstheme="majorBidi"/>
                  <w:i/>
                  <w:sz w:val="24"/>
                  <w:szCs w:val="24"/>
                  <w:lang w:bidi="fa-IR"/>
                </w:rPr>
              </m:ctrlPr>
            </m:dPr>
            <m:e>
              <m:r>
                <w:rPr>
                  <w:rFonts w:ascii="Cambria Math" w:hAnsi="Cambria Math" w:cstheme="majorBidi"/>
                  <w:sz w:val="24"/>
                  <w:szCs w:val="24"/>
                  <w:lang w:bidi="fa-IR"/>
                </w:rPr>
                <m:t>X</m:t>
              </m:r>
            </m:e>
            <m:e>
              <m:r>
                <w:rPr>
                  <w:rFonts w:ascii="Cambria Math" w:hAnsi="Cambria Math" w:cstheme="majorBidi"/>
                  <w:sz w:val="24"/>
                  <w:szCs w:val="24"/>
                  <w:lang w:bidi="fa-IR"/>
                </w:rPr>
                <m:t>Y</m:t>
              </m:r>
            </m:e>
          </m:d>
          <m:r>
            <w:rPr>
              <w:rFonts w:ascii="Cambria Math" w:hAnsi="Cambria Math" w:cstheme="majorBidi"/>
              <w:sz w:val="24"/>
              <w:szCs w:val="24"/>
              <w:lang w:bidi="fa-IR"/>
            </w:rPr>
            <m:t>=H</m:t>
          </m:r>
          <m:d>
            <m:dPr>
              <m:ctrlPr>
                <w:rPr>
                  <w:rFonts w:ascii="Cambria Math" w:hAnsi="Cambria Math" w:cstheme="majorBidi"/>
                  <w:i/>
                  <w:sz w:val="24"/>
                  <w:szCs w:val="24"/>
                  <w:lang w:bidi="fa-IR"/>
                </w:rPr>
              </m:ctrlPr>
            </m:dPr>
            <m:e>
              <m:r>
                <w:rPr>
                  <w:rFonts w:ascii="Cambria Math" w:hAnsi="Cambria Math" w:cstheme="majorBidi"/>
                  <w:sz w:val="24"/>
                  <w:szCs w:val="24"/>
                  <w:lang w:bidi="fa-IR"/>
                </w:rPr>
                <m:t>X</m:t>
              </m:r>
            </m:e>
          </m:d>
          <m:r>
            <w:rPr>
              <w:rFonts w:ascii="Cambria Math" w:hAnsi="Cambria Math" w:cstheme="majorBidi"/>
              <w:sz w:val="24"/>
              <w:szCs w:val="24"/>
              <w:lang w:bidi="fa-IR"/>
            </w:rPr>
            <m:t>-H</m:t>
          </m:r>
          <m:d>
            <m:dPr>
              <m:ctrlPr>
                <w:rPr>
                  <w:rFonts w:ascii="Cambria Math" w:hAnsi="Cambria Math" w:cstheme="majorBidi"/>
                  <w:i/>
                  <w:sz w:val="24"/>
                  <w:szCs w:val="24"/>
                  <w:lang w:bidi="fa-IR"/>
                </w:rPr>
              </m:ctrlPr>
            </m:dPr>
            <m:e>
              <m:r>
                <w:rPr>
                  <w:rFonts w:ascii="Cambria Math" w:hAnsi="Cambria Math" w:cstheme="majorBidi"/>
                  <w:sz w:val="24"/>
                  <w:szCs w:val="24"/>
                  <w:lang w:bidi="fa-IR"/>
                </w:rPr>
                <m:t>X</m:t>
              </m:r>
            </m:e>
            <m:e>
              <m:r>
                <w:rPr>
                  <w:rFonts w:ascii="Cambria Math" w:hAnsi="Cambria Math" w:cstheme="majorBidi"/>
                  <w:sz w:val="24"/>
                  <w:szCs w:val="24"/>
                  <w:lang w:bidi="fa-IR"/>
                </w:rPr>
                <m:t>Y</m:t>
              </m:r>
            </m:e>
          </m:d>
          <m:r>
            <w:rPr>
              <w:rFonts w:ascii="Cambria Math" w:hAnsi="Cambria Math" w:cstheme="majorBidi"/>
              <w:sz w:val="24"/>
              <w:szCs w:val="24"/>
              <w:lang w:bidi="fa-IR"/>
            </w:rPr>
            <m:t xml:space="preserve">.  </m:t>
          </m:r>
        </m:oMath>
      </m:oMathPara>
    </w:p>
    <w:p w14:paraId="0F168A78" w14:textId="77777777" w:rsidR="002A665D" w:rsidRPr="00C53C70" w:rsidRDefault="002A665D" w:rsidP="002A665D">
      <w:pPr>
        <w:pStyle w:val="ListParagraph"/>
        <w:spacing w:after="0" w:line="276" w:lineRule="auto"/>
        <w:rPr>
          <w:rFonts w:asciiTheme="majorBidi" w:hAnsiTheme="majorBidi" w:cstheme="majorBidi"/>
          <w:sz w:val="24"/>
          <w:szCs w:val="24"/>
          <w:lang w:bidi="fa-IR"/>
        </w:rPr>
      </w:pPr>
      <m:oMathPara>
        <m:oMath>
          <m:r>
            <w:rPr>
              <w:rFonts w:ascii="Cambria Math" w:hAnsi="Cambria Math" w:cstheme="majorBidi"/>
              <w:sz w:val="24"/>
              <w:szCs w:val="24"/>
              <w:lang w:bidi="fa-IR"/>
            </w:rPr>
            <m:t>H</m:t>
          </m:r>
          <m:d>
            <m:dPr>
              <m:ctrlPr>
                <w:rPr>
                  <w:rFonts w:ascii="Cambria Math" w:hAnsi="Cambria Math" w:cstheme="majorBidi"/>
                  <w:i/>
                  <w:sz w:val="24"/>
                  <w:szCs w:val="24"/>
                  <w:lang w:bidi="fa-IR"/>
                </w:rPr>
              </m:ctrlPr>
            </m:dPr>
            <m:e>
              <m:r>
                <w:rPr>
                  <w:rFonts w:ascii="Cambria Math" w:hAnsi="Cambria Math" w:cstheme="majorBidi"/>
                  <w:sz w:val="24"/>
                  <w:szCs w:val="24"/>
                  <w:lang w:bidi="fa-IR"/>
                </w:rPr>
                <m:t>X</m:t>
              </m:r>
            </m:e>
          </m:d>
          <m:r>
            <w:rPr>
              <w:rFonts w:ascii="Cambria Math" w:hAnsi="Cambria Math" w:cstheme="majorBidi"/>
              <w:sz w:val="24"/>
              <w:szCs w:val="24"/>
              <w:lang w:bidi="fa-IR"/>
            </w:rPr>
            <m:t>, H</m:t>
          </m:r>
          <m:d>
            <m:dPr>
              <m:ctrlPr>
                <w:rPr>
                  <w:rFonts w:ascii="Cambria Math" w:hAnsi="Cambria Math" w:cstheme="majorBidi"/>
                  <w:i/>
                  <w:sz w:val="24"/>
                  <w:szCs w:val="24"/>
                  <w:lang w:bidi="fa-IR"/>
                </w:rPr>
              </m:ctrlPr>
            </m:dPr>
            <m:e>
              <m:r>
                <w:rPr>
                  <w:rFonts w:ascii="Cambria Math" w:hAnsi="Cambria Math" w:cstheme="majorBidi"/>
                  <w:sz w:val="24"/>
                  <w:szCs w:val="24"/>
                  <w:lang w:bidi="fa-IR"/>
                </w:rPr>
                <m:t>X</m:t>
              </m:r>
            </m:e>
            <m:e>
              <m:r>
                <w:rPr>
                  <w:rFonts w:ascii="Cambria Math" w:hAnsi="Cambria Math" w:cstheme="majorBidi"/>
                  <w:sz w:val="24"/>
                  <w:szCs w:val="24"/>
                  <w:lang w:bidi="fa-IR"/>
                </w:rPr>
                <m:t>Y</m:t>
              </m:r>
            </m:e>
          </m:d>
          <m:r>
            <w:rPr>
              <w:rFonts w:ascii="Cambria Math" w:hAnsi="Cambria Math" w:cstheme="majorBidi"/>
              <w:sz w:val="24"/>
              <w:szCs w:val="24"/>
              <w:lang w:bidi="fa-IR"/>
            </w:rPr>
            <m:t xml:space="preserve"> are entropy of x and conditional entropy, respectively.</m:t>
          </m:r>
        </m:oMath>
      </m:oMathPara>
    </w:p>
    <w:p w14:paraId="6ECAC71A" w14:textId="77777777" w:rsidR="002A665D" w:rsidRPr="00C53C70" w:rsidRDefault="002A665D" w:rsidP="002A665D">
      <w:pPr>
        <w:pStyle w:val="ListParagraph"/>
        <w:spacing w:after="0" w:line="276" w:lineRule="auto"/>
        <w:rPr>
          <w:rFonts w:asciiTheme="majorBidi" w:hAnsiTheme="majorBidi" w:cstheme="majorBidi"/>
          <w:sz w:val="24"/>
          <w:szCs w:val="24"/>
          <w:lang w:bidi="fa-IR"/>
        </w:rPr>
      </w:pPr>
    </w:p>
    <w:p w14:paraId="74452269" w14:textId="77777777" w:rsidR="002A665D" w:rsidRPr="00C53C70" w:rsidRDefault="002A665D" w:rsidP="002A665D">
      <w:pPr>
        <w:pStyle w:val="ListParagraph"/>
        <w:numPr>
          <w:ilvl w:val="0"/>
          <w:numId w:val="2"/>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A higher score indicates the more effectiveness of the X</w:t>
      </w:r>
      <w:r w:rsidRPr="00C53C70">
        <w:rPr>
          <w:rFonts w:asciiTheme="majorBidi" w:hAnsiTheme="majorBidi" w:cstheme="majorBidi"/>
          <w:sz w:val="24"/>
          <w:szCs w:val="24"/>
          <w:vertAlign w:val="subscript"/>
          <w:lang w:bidi="fa-IR"/>
        </w:rPr>
        <w:t>i</w:t>
      </w:r>
      <w:r w:rsidRPr="00C53C70">
        <w:rPr>
          <w:rFonts w:asciiTheme="majorBidi" w:hAnsiTheme="majorBidi" w:cstheme="majorBidi"/>
          <w:sz w:val="24"/>
          <w:szCs w:val="24"/>
          <w:lang w:bidi="fa-IR"/>
        </w:rPr>
        <w:t xml:space="preserve"> on Y.</w:t>
      </w:r>
    </w:p>
    <w:p w14:paraId="1B45FAA0" w14:textId="3A9B051D" w:rsidR="002A665D" w:rsidRPr="00C53C70" w:rsidRDefault="002A665D" w:rsidP="002A665D">
      <w:pPr>
        <w:pStyle w:val="ListParagraph"/>
        <w:numPr>
          <w:ilvl w:val="0"/>
          <w:numId w:val="2"/>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Select ten </w:t>
      </w:r>
      <w:r w:rsidRPr="00B628C6">
        <w:rPr>
          <w:rFonts w:asciiTheme="majorBidi" w:hAnsiTheme="majorBidi" w:cstheme="majorBidi"/>
          <w:color w:val="4472C4" w:themeColor="accent1"/>
          <w:sz w:val="24"/>
          <w:szCs w:val="24"/>
          <w:lang w:bidi="fa-IR"/>
        </w:rPr>
        <w:t>fe</w:t>
      </w:r>
      <w:r w:rsidR="00B628C6" w:rsidRPr="00B628C6">
        <w:rPr>
          <w:rFonts w:asciiTheme="majorBidi" w:hAnsiTheme="majorBidi" w:cstheme="majorBidi"/>
          <w:color w:val="4472C4" w:themeColor="accent1"/>
          <w:sz w:val="24"/>
          <w:szCs w:val="24"/>
          <w:lang w:bidi="fa-IR"/>
        </w:rPr>
        <w:t>a</w:t>
      </w:r>
      <w:r w:rsidRPr="00B628C6">
        <w:rPr>
          <w:rFonts w:asciiTheme="majorBidi" w:hAnsiTheme="majorBidi" w:cstheme="majorBidi"/>
          <w:color w:val="4472C4" w:themeColor="accent1"/>
          <w:sz w:val="24"/>
          <w:szCs w:val="24"/>
          <w:lang w:bidi="fa-IR"/>
        </w:rPr>
        <w:t xml:space="preserve">tures </w:t>
      </w:r>
      <w:r w:rsidRPr="00C53C70">
        <w:rPr>
          <w:rFonts w:asciiTheme="majorBidi" w:hAnsiTheme="majorBidi" w:cstheme="majorBidi"/>
          <w:sz w:val="24"/>
          <w:szCs w:val="24"/>
          <w:lang w:bidi="fa-IR"/>
        </w:rPr>
        <w:t>with the highest mutual information score.</w:t>
      </w:r>
    </w:p>
    <w:p w14:paraId="66AC95ED" w14:textId="77777777" w:rsidR="002A665D" w:rsidRPr="00C53C70" w:rsidRDefault="002A665D" w:rsidP="002A665D">
      <w:pPr>
        <w:pBdr>
          <w:bottom w:val="single" w:sz="4" w:space="1" w:color="auto"/>
        </w:pBdr>
        <w:spacing w:after="0" w:line="480" w:lineRule="auto"/>
        <w:jc w:val="center"/>
        <w:rPr>
          <w:rFonts w:asciiTheme="majorBidi" w:hAnsiTheme="majorBidi" w:cstheme="majorBidi"/>
          <w:b/>
          <w:bCs/>
          <w:sz w:val="24"/>
          <w:szCs w:val="24"/>
          <w:lang w:bidi="fa-IR"/>
        </w:rPr>
      </w:pPr>
    </w:p>
    <w:p w14:paraId="0600A215" w14:textId="77777777" w:rsidR="002A665D" w:rsidRPr="00C53C70" w:rsidRDefault="002A665D" w:rsidP="002A665D">
      <w:pPr>
        <w:pStyle w:val="ListParagraph"/>
        <w:spacing w:after="0" w:line="276" w:lineRule="auto"/>
        <w:jc w:val="center"/>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Scheme of Genetic Algorithm feature selection</w:t>
      </w:r>
    </w:p>
    <w:p w14:paraId="6156B234" w14:textId="77777777" w:rsidR="002A665D" w:rsidRPr="00C53C70" w:rsidRDefault="002A665D" w:rsidP="002A665D">
      <w:pPr>
        <w:pStyle w:val="ListParagraph"/>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Input </w:t>
      </w:r>
      <w:proofErr w:type="spellStart"/>
      <w:r w:rsidRPr="00C53C70">
        <w:rPr>
          <w:rFonts w:asciiTheme="majorBidi" w:hAnsiTheme="majorBidi" w:cstheme="majorBidi"/>
          <w:sz w:val="24"/>
          <w:szCs w:val="24"/>
          <w:lang w:bidi="fa-IR"/>
        </w:rPr>
        <w:t>D</w:t>
      </w:r>
      <w:r w:rsidRPr="00C53C70">
        <w:rPr>
          <w:rFonts w:asciiTheme="majorBidi" w:hAnsiTheme="majorBidi" w:cstheme="majorBidi"/>
          <w:sz w:val="24"/>
          <w:szCs w:val="24"/>
          <w:vertAlign w:val="subscript"/>
          <w:lang w:bidi="fa-IR"/>
        </w:rPr>
        <w:t>Tr</w:t>
      </w:r>
      <w:proofErr w:type="spellEnd"/>
      <w:r w:rsidRPr="00C53C70">
        <w:rPr>
          <w:rFonts w:asciiTheme="majorBidi" w:hAnsiTheme="majorBidi" w:cstheme="majorBidi"/>
          <w:sz w:val="24"/>
          <w:szCs w:val="24"/>
          <w:lang w:bidi="fa-IR"/>
        </w:rPr>
        <w:t>: training dataset</w:t>
      </w:r>
    </w:p>
    <w:p w14:paraId="55FF6608" w14:textId="77777777" w:rsidR="002A665D" w:rsidRPr="00C53C70" w:rsidRDefault="002A665D" w:rsidP="002A665D">
      <w:pPr>
        <w:pStyle w:val="ListParagraph"/>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Initialize the parameters N=n, </w:t>
      </w:r>
      <w:proofErr w:type="spellStart"/>
      <w:r w:rsidRPr="00C53C70">
        <w:rPr>
          <w:rFonts w:asciiTheme="majorBidi" w:hAnsiTheme="majorBidi" w:cstheme="majorBidi"/>
          <w:sz w:val="24"/>
          <w:szCs w:val="24"/>
          <w:lang w:bidi="fa-IR"/>
        </w:rPr>
        <w:t>t</w:t>
      </w:r>
      <w:r w:rsidRPr="00C53C70">
        <w:rPr>
          <w:rFonts w:asciiTheme="majorBidi" w:hAnsiTheme="majorBidi" w:cstheme="majorBidi"/>
          <w:sz w:val="24"/>
          <w:szCs w:val="24"/>
          <w:vertAlign w:val="subscript"/>
          <w:lang w:bidi="fa-IR"/>
        </w:rPr>
        <w:t>max</w:t>
      </w:r>
      <w:proofErr w:type="spellEnd"/>
      <w:r w:rsidRPr="00C53C70">
        <w:rPr>
          <w:rFonts w:asciiTheme="majorBidi" w:hAnsiTheme="majorBidi" w:cstheme="majorBidi"/>
          <w:sz w:val="24"/>
          <w:szCs w:val="24"/>
          <w:lang w:bidi="fa-IR"/>
        </w:rPr>
        <w:t>, t = 0;</w:t>
      </w:r>
    </w:p>
    <w:p w14:paraId="41FA2563" w14:textId="77777777" w:rsidR="002A665D" w:rsidRPr="00C53C70" w:rsidRDefault="002A665D" w:rsidP="002A665D">
      <w:pPr>
        <w:pStyle w:val="ListParagraph"/>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Ensure: Optimal feature subset with the highest fitness value.</w:t>
      </w:r>
    </w:p>
    <w:p w14:paraId="347910B2"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While (t≤ </w:t>
      </w:r>
      <w:proofErr w:type="spellStart"/>
      <w:r w:rsidRPr="00C53C70">
        <w:rPr>
          <w:rFonts w:asciiTheme="majorBidi" w:hAnsiTheme="majorBidi" w:cstheme="majorBidi"/>
          <w:sz w:val="24"/>
          <w:szCs w:val="24"/>
          <w:lang w:bidi="fa-IR"/>
        </w:rPr>
        <w:t>t</w:t>
      </w:r>
      <w:r w:rsidRPr="00C53C70">
        <w:rPr>
          <w:rFonts w:asciiTheme="majorBidi" w:hAnsiTheme="majorBidi" w:cstheme="majorBidi"/>
          <w:sz w:val="24"/>
          <w:szCs w:val="24"/>
          <w:vertAlign w:val="subscript"/>
          <w:lang w:bidi="fa-IR"/>
        </w:rPr>
        <w:t>max</w:t>
      </w:r>
      <w:proofErr w:type="spellEnd"/>
      <w:r w:rsidRPr="00C53C70">
        <w:rPr>
          <w:rFonts w:asciiTheme="majorBidi" w:hAnsiTheme="majorBidi" w:cstheme="majorBidi"/>
          <w:sz w:val="24"/>
          <w:szCs w:val="24"/>
          <w:lang w:bidi="fa-IR"/>
        </w:rPr>
        <w:t>) do</w:t>
      </w:r>
    </w:p>
    <w:p w14:paraId="23824C51"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Create pop n, </w:t>
      </w:r>
      <w:proofErr w:type="spellStart"/>
      <w:r w:rsidRPr="00C53C70">
        <w:rPr>
          <w:rFonts w:asciiTheme="majorBidi" w:hAnsiTheme="majorBidi" w:cstheme="majorBidi"/>
          <w:sz w:val="24"/>
          <w:szCs w:val="24"/>
          <w:lang w:bidi="fa-IR"/>
        </w:rPr>
        <w:t>t</w:t>
      </w:r>
      <w:r w:rsidRPr="00C53C70">
        <w:rPr>
          <w:rFonts w:asciiTheme="majorBidi" w:hAnsiTheme="majorBidi" w:cstheme="majorBidi"/>
          <w:sz w:val="24"/>
          <w:szCs w:val="24"/>
          <w:vertAlign w:val="subscript"/>
          <w:lang w:bidi="fa-IR"/>
        </w:rPr>
        <w:t>max</w:t>
      </w:r>
      <w:proofErr w:type="spellEnd"/>
      <w:r w:rsidRPr="00C53C70">
        <w:rPr>
          <w:rFonts w:asciiTheme="majorBidi" w:hAnsiTheme="majorBidi" w:cstheme="majorBidi"/>
          <w:sz w:val="24"/>
          <w:szCs w:val="24"/>
          <w:lang w:bidi="fa-IR"/>
        </w:rPr>
        <w:t>;</w:t>
      </w:r>
    </w:p>
    <w:p w14:paraId="58B6761F"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For k = 1 </w:t>
      </w:r>
      <w:proofErr w:type="spellStart"/>
      <w:r w:rsidRPr="00C53C70">
        <w:rPr>
          <w:rFonts w:asciiTheme="majorBidi" w:hAnsiTheme="majorBidi" w:cstheme="majorBidi"/>
          <w:sz w:val="24"/>
          <w:szCs w:val="24"/>
          <w:lang w:bidi="fa-IR"/>
        </w:rPr>
        <w:t>to n</w:t>
      </w:r>
      <w:proofErr w:type="spellEnd"/>
      <w:r w:rsidRPr="00C53C70">
        <w:rPr>
          <w:rFonts w:asciiTheme="majorBidi" w:hAnsiTheme="majorBidi" w:cstheme="majorBidi"/>
          <w:sz w:val="24"/>
          <w:szCs w:val="24"/>
          <w:lang w:bidi="fa-IR"/>
        </w:rPr>
        <w:t xml:space="preserve"> do</w:t>
      </w:r>
    </w:p>
    <w:p w14:paraId="6ADE7407" w14:textId="77777777" w:rsidR="002A665D" w:rsidRPr="00C53C70" w:rsidRDefault="002A665D" w:rsidP="002A665D">
      <w:pPr>
        <w:pStyle w:val="ListParagraph"/>
        <w:numPr>
          <w:ilvl w:val="1"/>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Parents [n</w:t>
      </w:r>
      <w:proofErr w:type="gramStart"/>
      <w:r w:rsidRPr="00C53C70">
        <w:rPr>
          <w:rFonts w:asciiTheme="majorBidi" w:hAnsiTheme="majorBidi" w:cstheme="majorBidi"/>
          <w:sz w:val="24"/>
          <w:szCs w:val="24"/>
          <w:vertAlign w:val="subscript"/>
          <w:lang w:bidi="fa-IR"/>
        </w:rPr>
        <w:t>1</w:t>
      </w:r>
      <w:r w:rsidRPr="00C53C70">
        <w:rPr>
          <w:rFonts w:asciiTheme="majorBidi" w:hAnsiTheme="majorBidi" w:cstheme="majorBidi"/>
          <w:sz w:val="24"/>
          <w:szCs w:val="24"/>
          <w:lang w:bidi="fa-IR"/>
        </w:rPr>
        <w:t>,n</w:t>
      </w:r>
      <w:proofErr w:type="gramEnd"/>
      <w:r w:rsidRPr="00C53C70">
        <w:rPr>
          <w:rFonts w:asciiTheme="majorBidi" w:hAnsiTheme="majorBidi" w:cstheme="majorBidi"/>
          <w:sz w:val="24"/>
          <w:szCs w:val="24"/>
          <w:vertAlign w:val="subscript"/>
          <w:lang w:bidi="fa-IR"/>
        </w:rPr>
        <w:t>2</w:t>
      </w:r>
      <w:r w:rsidRPr="00C53C70">
        <w:rPr>
          <w:rFonts w:asciiTheme="majorBidi" w:hAnsiTheme="majorBidi" w:cstheme="majorBidi"/>
          <w:sz w:val="24"/>
          <w:szCs w:val="24"/>
          <w:lang w:bidi="fa-IR"/>
        </w:rPr>
        <w:t xml:space="preserve">] = selection </w:t>
      </w:r>
      <w:proofErr w:type="spellStart"/>
      <w:r w:rsidRPr="00C53C70">
        <w:rPr>
          <w:rFonts w:asciiTheme="majorBidi" w:hAnsiTheme="majorBidi" w:cstheme="majorBidi"/>
          <w:sz w:val="24"/>
          <w:szCs w:val="24"/>
          <w:lang w:bidi="fa-IR"/>
        </w:rPr>
        <w:t>sheme</w:t>
      </w:r>
      <w:proofErr w:type="spellEnd"/>
      <w:r w:rsidRPr="00C53C70">
        <w:rPr>
          <w:rFonts w:asciiTheme="majorBidi" w:hAnsiTheme="majorBidi" w:cstheme="majorBidi"/>
          <w:sz w:val="24"/>
          <w:szCs w:val="24"/>
          <w:lang w:bidi="fa-IR"/>
        </w:rPr>
        <w:t xml:space="preserve"> (n, N)</w:t>
      </w:r>
    </w:p>
    <w:p w14:paraId="7316188A" w14:textId="77777777" w:rsidR="002A665D" w:rsidRPr="00C53C70" w:rsidRDefault="002A665D" w:rsidP="002A665D">
      <w:pPr>
        <w:pStyle w:val="ListParagraph"/>
        <w:numPr>
          <w:ilvl w:val="1"/>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S= X</w:t>
      </w:r>
      <w:r w:rsidRPr="00C53C70">
        <w:rPr>
          <w:rFonts w:asciiTheme="majorBidi" w:hAnsiTheme="majorBidi" w:cstheme="majorBidi"/>
          <w:sz w:val="24"/>
          <w:szCs w:val="24"/>
          <w:vertAlign w:val="subscript"/>
          <w:lang w:bidi="fa-IR"/>
        </w:rPr>
        <w:t>OR</w:t>
      </w:r>
      <w:r w:rsidRPr="00C53C70">
        <w:rPr>
          <w:rFonts w:asciiTheme="majorBidi" w:hAnsiTheme="majorBidi" w:cstheme="majorBidi"/>
          <w:sz w:val="24"/>
          <w:szCs w:val="24"/>
          <w:lang w:bidi="fa-IR"/>
        </w:rPr>
        <w:t>[n</w:t>
      </w:r>
      <w:proofErr w:type="gramStart"/>
      <w:r w:rsidRPr="00C53C70">
        <w:rPr>
          <w:rFonts w:asciiTheme="majorBidi" w:hAnsiTheme="majorBidi" w:cstheme="majorBidi"/>
          <w:sz w:val="24"/>
          <w:szCs w:val="24"/>
          <w:vertAlign w:val="subscript"/>
          <w:lang w:bidi="fa-IR"/>
        </w:rPr>
        <w:t>1</w:t>
      </w:r>
      <w:r w:rsidRPr="00C53C70">
        <w:rPr>
          <w:rFonts w:asciiTheme="majorBidi" w:hAnsiTheme="majorBidi" w:cstheme="majorBidi"/>
          <w:sz w:val="24"/>
          <w:szCs w:val="24"/>
          <w:lang w:bidi="fa-IR"/>
        </w:rPr>
        <w:t>,n</w:t>
      </w:r>
      <w:proofErr w:type="gramEnd"/>
      <w:r w:rsidRPr="00C53C70">
        <w:rPr>
          <w:rFonts w:asciiTheme="majorBidi" w:hAnsiTheme="majorBidi" w:cstheme="majorBidi"/>
          <w:sz w:val="24"/>
          <w:szCs w:val="24"/>
          <w:vertAlign w:val="subscript"/>
          <w:lang w:bidi="fa-IR"/>
        </w:rPr>
        <w:t>2</w:t>
      </w:r>
      <w:r w:rsidRPr="00C53C70">
        <w:rPr>
          <w:rFonts w:asciiTheme="majorBidi" w:hAnsiTheme="majorBidi" w:cstheme="majorBidi"/>
          <w:sz w:val="24"/>
          <w:szCs w:val="24"/>
          <w:lang w:bidi="fa-IR"/>
        </w:rPr>
        <w:t>]</w:t>
      </w:r>
    </w:p>
    <w:p w14:paraId="31B86AD5" w14:textId="77777777" w:rsidR="002A665D" w:rsidRPr="00C53C70" w:rsidRDefault="002A665D" w:rsidP="002A665D">
      <w:pPr>
        <w:pStyle w:val="ListParagraph"/>
        <w:numPr>
          <w:ilvl w:val="1"/>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Mut= mutation[S]</w:t>
      </w:r>
    </w:p>
    <w:p w14:paraId="0AE73B3C"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End For</w:t>
      </w:r>
    </w:p>
    <w:p w14:paraId="63D815B5"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Replace n with S</w:t>
      </w:r>
      <w:r w:rsidRPr="00C53C70">
        <w:rPr>
          <w:rFonts w:asciiTheme="majorBidi" w:hAnsiTheme="majorBidi" w:cstheme="majorBidi"/>
          <w:sz w:val="24"/>
          <w:szCs w:val="24"/>
          <w:vertAlign w:val="subscript"/>
          <w:lang w:bidi="fa-IR"/>
        </w:rPr>
        <w:t>1</w:t>
      </w:r>
      <w:r w:rsidRPr="00C53C70">
        <w:rPr>
          <w:rFonts w:asciiTheme="majorBidi" w:hAnsiTheme="majorBidi" w:cstheme="majorBidi"/>
          <w:sz w:val="24"/>
          <w:szCs w:val="24"/>
          <w:lang w:bidi="fa-IR"/>
        </w:rPr>
        <w:t>, …, S</w:t>
      </w:r>
      <w:r w:rsidRPr="00C53C70">
        <w:rPr>
          <w:rFonts w:asciiTheme="majorBidi" w:hAnsiTheme="majorBidi" w:cstheme="majorBidi"/>
          <w:sz w:val="24"/>
          <w:szCs w:val="24"/>
          <w:vertAlign w:val="subscript"/>
          <w:lang w:bidi="fa-IR"/>
        </w:rPr>
        <w:t>n</w:t>
      </w:r>
    </w:p>
    <w:p w14:paraId="73C5A155"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t= t+1;</w:t>
      </w:r>
    </w:p>
    <w:p w14:paraId="7FCB3F3F"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End while</w:t>
      </w:r>
    </w:p>
    <w:p w14:paraId="33466061"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Store the highest fitness values;</w:t>
      </w:r>
    </w:p>
    <w:p w14:paraId="2DEC32E5" w14:textId="77777777" w:rsidR="002A665D" w:rsidRPr="00C53C70" w:rsidRDefault="002A665D" w:rsidP="002A665D">
      <w:pPr>
        <w:pStyle w:val="ListParagraph"/>
        <w:numPr>
          <w:ilvl w:val="0"/>
          <w:numId w:val="3"/>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Return the best solution;</w:t>
      </w:r>
    </w:p>
    <w:p w14:paraId="596943DF" w14:textId="77777777" w:rsidR="002A665D" w:rsidRPr="00C53C70" w:rsidRDefault="002A665D" w:rsidP="002A665D">
      <w:pPr>
        <w:pBdr>
          <w:bottom w:val="single" w:sz="6" w:space="1" w:color="auto"/>
        </w:pBdr>
        <w:spacing w:after="0" w:line="480" w:lineRule="auto"/>
        <w:rPr>
          <w:rFonts w:asciiTheme="majorBidi" w:hAnsiTheme="majorBidi" w:cstheme="majorBidi"/>
          <w:sz w:val="24"/>
          <w:szCs w:val="24"/>
          <w:lang w:bidi="fa-IR"/>
        </w:rPr>
      </w:pPr>
    </w:p>
    <w:p w14:paraId="365DA332" w14:textId="77777777" w:rsidR="002A665D" w:rsidRPr="00C53C70" w:rsidRDefault="002A665D" w:rsidP="002A665D">
      <w:pPr>
        <w:spacing w:after="0" w:line="480" w:lineRule="auto"/>
        <w:jc w:val="center"/>
        <w:rPr>
          <w:rFonts w:asciiTheme="majorBidi" w:hAnsiTheme="majorBidi" w:cstheme="majorBidi"/>
          <w:b/>
          <w:bCs/>
          <w:sz w:val="24"/>
          <w:szCs w:val="24"/>
          <w:lang w:bidi="fa-IR"/>
        </w:rPr>
      </w:pPr>
      <w:r w:rsidRPr="00C53C70">
        <w:rPr>
          <w:rFonts w:asciiTheme="majorBidi" w:hAnsiTheme="majorBidi" w:cstheme="majorBidi"/>
          <w:b/>
          <w:bCs/>
          <w:sz w:val="24"/>
          <w:szCs w:val="24"/>
          <w:lang w:bidi="fa-IR"/>
        </w:rPr>
        <w:t>scheme of Random Forest feature selection</w:t>
      </w:r>
    </w:p>
    <w:p w14:paraId="414A7F32" w14:textId="77777777" w:rsidR="002A665D" w:rsidRPr="00C53C70" w:rsidRDefault="002A665D" w:rsidP="002A665D">
      <w:p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Input A training set R = (x</w:t>
      </w:r>
      <w:r w:rsidRPr="00C53C70">
        <w:rPr>
          <w:rFonts w:asciiTheme="majorBidi" w:hAnsiTheme="majorBidi" w:cstheme="majorBidi"/>
          <w:sz w:val="24"/>
          <w:szCs w:val="24"/>
          <w:vertAlign w:val="subscript"/>
          <w:lang w:bidi="fa-IR"/>
        </w:rPr>
        <w:t>1</w:t>
      </w:r>
      <w:r w:rsidRPr="00C53C70">
        <w:rPr>
          <w:rFonts w:asciiTheme="majorBidi" w:hAnsiTheme="majorBidi" w:cstheme="majorBidi"/>
          <w:sz w:val="24"/>
          <w:szCs w:val="24"/>
          <w:lang w:bidi="fa-IR"/>
        </w:rPr>
        <w:t>, y</w:t>
      </w:r>
      <w:r w:rsidRPr="00C53C70">
        <w:rPr>
          <w:rFonts w:asciiTheme="majorBidi" w:hAnsiTheme="majorBidi" w:cstheme="majorBidi"/>
          <w:sz w:val="24"/>
          <w:szCs w:val="24"/>
          <w:vertAlign w:val="subscript"/>
          <w:lang w:bidi="fa-IR"/>
        </w:rPr>
        <w:t>1</w:t>
      </w:r>
      <w:r w:rsidRPr="00C53C70">
        <w:rPr>
          <w:rFonts w:asciiTheme="majorBidi" w:hAnsiTheme="majorBidi" w:cstheme="majorBidi"/>
          <w:sz w:val="24"/>
          <w:szCs w:val="24"/>
          <w:lang w:bidi="fa-IR"/>
        </w:rPr>
        <w:t>), …, (</w:t>
      </w:r>
      <w:proofErr w:type="spellStart"/>
      <w:r w:rsidRPr="00C53C70">
        <w:rPr>
          <w:rFonts w:asciiTheme="majorBidi" w:hAnsiTheme="majorBidi" w:cstheme="majorBidi"/>
          <w:sz w:val="24"/>
          <w:szCs w:val="24"/>
          <w:lang w:bidi="fa-IR"/>
        </w:rPr>
        <w:t>x</w:t>
      </w:r>
      <w:r w:rsidRPr="00C53C70">
        <w:rPr>
          <w:rFonts w:asciiTheme="majorBidi" w:hAnsiTheme="majorBidi" w:cstheme="majorBidi"/>
          <w:sz w:val="24"/>
          <w:szCs w:val="24"/>
          <w:vertAlign w:val="subscript"/>
          <w:lang w:bidi="fa-IR"/>
        </w:rPr>
        <w:t>n</w:t>
      </w:r>
      <w:proofErr w:type="spellEnd"/>
      <w:r w:rsidRPr="00C53C70">
        <w:rPr>
          <w:rFonts w:asciiTheme="majorBidi" w:hAnsiTheme="majorBidi" w:cstheme="majorBidi"/>
          <w:sz w:val="24"/>
          <w:szCs w:val="24"/>
          <w:lang w:bidi="fa-IR"/>
        </w:rPr>
        <w:t xml:space="preserve">, </w:t>
      </w:r>
      <w:proofErr w:type="spellStart"/>
      <w:r w:rsidRPr="00C53C70">
        <w:rPr>
          <w:rFonts w:asciiTheme="majorBidi" w:hAnsiTheme="majorBidi" w:cstheme="majorBidi"/>
          <w:sz w:val="24"/>
          <w:szCs w:val="24"/>
          <w:lang w:bidi="fa-IR"/>
        </w:rPr>
        <w:t>y</w:t>
      </w:r>
      <w:r w:rsidRPr="00C53C70">
        <w:rPr>
          <w:rFonts w:asciiTheme="majorBidi" w:hAnsiTheme="majorBidi" w:cstheme="majorBidi"/>
          <w:sz w:val="24"/>
          <w:szCs w:val="24"/>
          <w:vertAlign w:val="subscript"/>
          <w:lang w:bidi="fa-IR"/>
        </w:rPr>
        <w:t>n</w:t>
      </w:r>
      <w:proofErr w:type="spellEnd"/>
      <w:r w:rsidRPr="00C53C70">
        <w:rPr>
          <w:rFonts w:asciiTheme="majorBidi" w:hAnsiTheme="majorBidi" w:cstheme="majorBidi"/>
          <w:sz w:val="24"/>
          <w:szCs w:val="24"/>
          <w:lang w:bidi="fa-IR"/>
        </w:rPr>
        <w:t>), K features, and number of trees in Forest S</w:t>
      </w:r>
    </w:p>
    <w:p w14:paraId="61FE6652" w14:textId="77777777" w:rsidR="002A665D" w:rsidRPr="00C53C70" w:rsidRDefault="002A665D" w:rsidP="002A665D">
      <w:pPr>
        <w:pStyle w:val="ListParagraph"/>
        <w:numPr>
          <w:ilvl w:val="0"/>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Select N trees from the dataset.</w:t>
      </w:r>
    </w:p>
    <w:p w14:paraId="77A84ABA" w14:textId="77777777" w:rsidR="002A665D" w:rsidRPr="00C53C70" w:rsidRDefault="002A665D" w:rsidP="002A665D">
      <w:pPr>
        <w:pStyle w:val="ListParagraph"/>
        <w:numPr>
          <w:ilvl w:val="0"/>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Construct a decision tree from the N trees.</w:t>
      </w:r>
    </w:p>
    <w:p w14:paraId="0E47B3D7" w14:textId="77777777" w:rsidR="002A665D" w:rsidRPr="00C53C70" w:rsidRDefault="002A665D" w:rsidP="002A665D">
      <w:pPr>
        <w:pStyle w:val="ListParagraph"/>
        <w:numPr>
          <w:ilvl w:val="0"/>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Repeat steps 1 and 2, S times.</w:t>
      </w:r>
    </w:p>
    <w:p w14:paraId="6FCAF2BA" w14:textId="77777777" w:rsidR="002A665D" w:rsidRPr="00C53C70" w:rsidRDefault="002A665D" w:rsidP="002A665D">
      <w:pPr>
        <w:pStyle w:val="ListParagraph"/>
        <w:numPr>
          <w:ilvl w:val="0"/>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lastRenderedPageBreak/>
        <w:t>At each node:</w:t>
      </w:r>
    </w:p>
    <w:p w14:paraId="57CECF8A" w14:textId="77777777" w:rsidR="002A665D" w:rsidRPr="00C53C70" w:rsidRDefault="002A665D" w:rsidP="002A665D">
      <w:pPr>
        <w:pStyle w:val="ListParagraph"/>
        <w:numPr>
          <w:ilvl w:val="1"/>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Construct k as a tiny subset of K</w:t>
      </w:r>
    </w:p>
    <w:p w14:paraId="33FCD8A5" w14:textId="77777777" w:rsidR="002A665D" w:rsidRPr="00C53C70" w:rsidRDefault="002A665D" w:rsidP="002A665D">
      <w:pPr>
        <w:pStyle w:val="ListParagraph"/>
        <w:numPr>
          <w:ilvl w:val="1"/>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Split on best feature in k</w:t>
      </w:r>
    </w:p>
    <w:p w14:paraId="061000EB" w14:textId="77777777" w:rsidR="002A665D" w:rsidRPr="00C53C70" w:rsidRDefault="002A665D" w:rsidP="002A665D">
      <w:pPr>
        <w:pStyle w:val="ListParagraph"/>
        <w:numPr>
          <w:ilvl w:val="0"/>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New records are given to the category that wins the most votes</w:t>
      </w:r>
    </w:p>
    <w:p w14:paraId="2EFFFC15" w14:textId="70B5B415" w:rsidR="002A665D" w:rsidRPr="00C53C70" w:rsidRDefault="002A665D" w:rsidP="002A665D">
      <w:pPr>
        <w:pStyle w:val="ListParagraph"/>
        <w:numPr>
          <w:ilvl w:val="0"/>
          <w:numId w:val="1"/>
        </w:numPr>
        <w:spacing w:after="0" w:line="276" w:lineRule="auto"/>
        <w:rPr>
          <w:rFonts w:asciiTheme="majorBidi" w:hAnsiTheme="majorBidi" w:cstheme="majorBidi"/>
          <w:sz w:val="24"/>
          <w:szCs w:val="24"/>
          <w:lang w:bidi="fa-IR"/>
        </w:rPr>
      </w:pPr>
      <w:r w:rsidRPr="00C53C70">
        <w:rPr>
          <w:rFonts w:asciiTheme="majorBidi" w:hAnsiTheme="majorBidi" w:cstheme="majorBidi"/>
          <w:sz w:val="24"/>
          <w:szCs w:val="24"/>
          <w:lang w:bidi="fa-IR"/>
        </w:rPr>
        <w:t xml:space="preserve">Result: n selected features that have </w:t>
      </w:r>
      <w:r w:rsidR="00B628C6" w:rsidRPr="00B628C6">
        <w:rPr>
          <w:rFonts w:asciiTheme="majorBidi" w:hAnsiTheme="majorBidi" w:cstheme="majorBidi"/>
          <w:color w:val="4472C4" w:themeColor="accent1"/>
          <w:sz w:val="24"/>
          <w:szCs w:val="24"/>
          <w:lang w:bidi="fa-IR"/>
        </w:rPr>
        <w:t xml:space="preserve">the </w:t>
      </w:r>
      <w:r w:rsidRPr="00B628C6">
        <w:rPr>
          <w:rFonts w:asciiTheme="majorBidi" w:hAnsiTheme="majorBidi" w:cstheme="majorBidi"/>
          <w:color w:val="4472C4" w:themeColor="accent1"/>
          <w:sz w:val="24"/>
          <w:szCs w:val="24"/>
          <w:lang w:bidi="fa-IR"/>
        </w:rPr>
        <w:t xml:space="preserve">highest </w:t>
      </w:r>
      <w:r w:rsidRPr="00C53C70">
        <w:rPr>
          <w:rFonts w:asciiTheme="majorBidi" w:hAnsiTheme="majorBidi" w:cstheme="majorBidi"/>
          <w:sz w:val="24"/>
          <w:szCs w:val="24"/>
          <w:lang w:bidi="fa-IR"/>
        </w:rPr>
        <w:t>performance.</w:t>
      </w:r>
    </w:p>
    <w:p w14:paraId="5ADC23B4" w14:textId="4C501340" w:rsidR="002A665D" w:rsidRPr="00C53C70" w:rsidRDefault="002A665D" w:rsidP="002A665D">
      <w:pPr>
        <w:rPr>
          <w:rFonts w:asciiTheme="majorBidi" w:hAnsiTheme="majorBidi" w:cstheme="majorBidi"/>
          <w:sz w:val="24"/>
          <w:szCs w:val="24"/>
        </w:rPr>
      </w:pPr>
    </w:p>
    <w:p w14:paraId="36FF5A90" w14:textId="6B965852" w:rsidR="002A665D" w:rsidRPr="00C53C70" w:rsidRDefault="002A665D" w:rsidP="002A665D">
      <w:pPr>
        <w:rPr>
          <w:rFonts w:asciiTheme="majorBidi" w:hAnsiTheme="majorBidi" w:cstheme="majorBidi"/>
          <w:sz w:val="24"/>
          <w:szCs w:val="24"/>
        </w:rPr>
      </w:pPr>
      <w:r w:rsidRPr="00C53C70">
        <w:rPr>
          <w:rFonts w:asciiTheme="majorBidi" w:hAnsiTheme="majorBidi" w:cstheme="majorBidi"/>
          <w:sz w:val="24"/>
          <w:szCs w:val="24"/>
        </w:rPr>
        <w:br w:type="page"/>
      </w:r>
    </w:p>
    <w:p w14:paraId="394BC35F" w14:textId="0E2A737E" w:rsidR="004A127F" w:rsidRPr="00C53C70" w:rsidRDefault="004A127F" w:rsidP="002A665D">
      <w:pPr>
        <w:rPr>
          <w:rFonts w:asciiTheme="majorBidi" w:hAnsiTheme="majorBidi" w:cstheme="majorBidi"/>
          <w:b/>
          <w:bCs/>
          <w:sz w:val="24"/>
          <w:szCs w:val="24"/>
          <w:lang w:bidi="fa-IR"/>
        </w:rPr>
      </w:pPr>
      <w:r w:rsidRPr="00C53C70">
        <w:rPr>
          <w:rFonts w:asciiTheme="majorBidi" w:hAnsiTheme="majorBidi" w:cstheme="majorBidi"/>
          <w:b/>
          <w:bCs/>
          <w:sz w:val="24"/>
          <w:szCs w:val="24"/>
          <w:lang w:bidi="fa-IR"/>
        </w:rPr>
        <w:lastRenderedPageBreak/>
        <w:t>Section 4: Optimal parameters:</w:t>
      </w:r>
    </w:p>
    <w:p w14:paraId="01C742E5" w14:textId="52A905AE" w:rsidR="002A665D" w:rsidRPr="00C53C70" w:rsidRDefault="002A665D" w:rsidP="002A665D">
      <w:pPr>
        <w:rPr>
          <w:rFonts w:asciiTheme="majorBidi" w:hAnsiTheme="majorBidi" w:cstheme="majorBidi"/>
          <w:sz w:val="24"/>
          <w:szCs w:val="24"/>
        </w:rPr>
      </w:pPr>
      <w:r w:rsidRPr="00C53C70">
        <w:rPr>
          <w:rFonts w:asciiTheme="majorBidi" w:hAnsiTheme="majorBidi" w:cstheme="majorBidi"/>
          <w:sz w:val="24"/>
          <w:szCs w:val="24"/>
          <w:lang w:bidi="fa-IR"/>
        </w:rPr>
        <w:t xml:space="preserve">The optimal parameters identified by </w:t>
      </w:r>
      <w:proofErr w:type="spellStart"/>
      <w:r w:rsidRPr="00C53C70">
        <w:rPr>
          <w:rFonts w:asciiTheme="majorBidi" w:hAnsiTheme="majorBidi" w:cstheme="majorBidi"/>
          <w:sz w:val="24"/>
          <w:szCs w:val="24"/>
          <w:lang w:bidi="fa-IR"/>
        </w:rPr>
        <w:t>Grid_search</w:t>
      </w:r>
      <w:proofErr w:type="spellEnd"/>
      <w:r w:rsidRPr="00C53C70">
        <w:rPr>
          <w:rFonts w:asciiTheme="majorBidi" w:hAnsiTheme="majorBidi" w:cstheme="majorBidi"/>
          <w:sz w:val="24"/>
          <w:szCs w:val="24"/>
          <w:lang w:bidi="fa-IR"/>
        </w:rPr>
        <w:t xml:space="preserve"> are included the parameters of { penalty= 'l2', solver= '</w:t>
      </w:r>
      <w:proofErr w:type="spellStart"/>
      <w:r w:rsidRPr="00C53C70">
        <w:rPr>
          <w:rFonts w:asciiTheme="majorBidi" w:hAnsiTheme="majorBidi" w:cstheme="majorBidi"/>
          <w:sz w:val="24"/>
          <w:szCs w:val="24"/>
          <w:lang w:bidi="fa-IR"/>
        </w:rPr>
        <w:t>liblinear</w:t>
      </w:r>
      <w:proofErr w:type="spellEnd"/>
      <w:r w:rsidRPr="00C53C70">
        <w:rPr>
          <w:rFonts w:asciiTheme="majorBidi" w:hAnsiTheme="majorBidi" w:cstheme="majorBidi"/>
          <w:sz w:val="24"/>
          <w:szCs w:val="24"/>
          <w:lang w:bidi="fa-IR"/>
        </w:rPr>
        <w:t>' }, { kernel='</w:t>
      </w:r>
      <w:proofErr w:type="spellStart"/>
      <w:r w:rsidRPr="00C53C70">
        <w:rPr>
          <w:rFonts w:asciiTheme="majorBidi" w:hAnsiTheme="majorBidi" w:cstheme="majorBidi"/>
          <w:sz w:val="24"/>
          <w:szCs w:val="24"/>
          <w:lang w:bidi="fa-IR"/>
        </w:rPr>
        <w:t>rbf</w:t>
      </w:r>
      <w:proofErr w:type="spellEnd"/>
      <w:r w:rsidRPr="00C53C70">
        <w:rPr>
          <w:rFonts w:asciiTheme="majorBidi" w:hAnsiTheme="majorBidi" w:cstheme="majorBidi"/>
          <w:sz w:val="24"/>
          <w:szCs w:val="24"/>
          <w:lang w:bidi="fa-IR"/>
        </w:rPr>
        <w:t>', gamma=0.1 ,C=100,max_iter=-1 }, { criterion='entropy', max depth=10, max features='auto', max leaf nodes=16, min samples split=16,n_estimators = 1000}, and { colsample_bytree=.8,gamma=0,max_depth=9,min_child_weight=1,reg_alpha=1e-05,subsample=.9 } for LR, SVC, RF and XGBoost models respectively.</w:t>
      </w:r>
    </w:p>
    <w:sectPr w:rsidR="002A665D" w:rsidRPr="00C53C7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78261" w14:textId="77777777" w:rsidR="00FD1459" w:rsidRDefault="00FD1459" w:rsidP="00302FE9">
      <w:pPr>
        <w:spacing w:after="0" w:line="240" w:lineRule="auto"/>
      </w:pPr>
      <w:r>
        <w:separator/>
      </w:r>
    </w:p>
  </w:endnote>
  <w:endnote w:type="continuationSeparator" w:id="0">
    <w:p w14:paraId="69440B99" w14:textId="77777777" w:rsidR="00FD1459" w:rsidRDefault="00FD1459" w:rsidP="0030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617479"/>
      <w:docPartObj>
        <w:docPartGallery w:val="Page Numbers (Bottom of Page)"/>
        <w:docPartUnique/>
      </w:docPartObj>
    </w:sdtPr>
    <w:sdtEndPr>
      <w:rPr>
        <w:noProof/>
      </w:rPr>
    </w:sdtEndPr>
    <w:sdtContent>
      <w:p w14:paraId="05D76DE5" w14:textId="695C8735" w:rsidR="00302FE9" w:rsidRDefault="00302F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3242B9" w14:textId="77777777" w:rsidR="00302FE9" w:rsidRDefault="00302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283F" w14:textId="77777777" w:rsidR="00FD1459" w:rsidRDefault="00FD1459" w:rsidP="00302FE9">
      <w:pPr>
        <w:spacing w:after="0" w:line="240" w:lineRule="auto"/>
      </w:pPr>
      <w:r>
        <w:separator/>
      </w:r>
    </w:p>
  </w:footnote>
  <w:footnote w:type="continuationSeparator" w:id="0">
    <w:p w14:paraId="0B756B36" w14:textId="77777777" w:rsidR="00FD1459" w:rsidRDefault="00FD1459" w:rsidP="0030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53F27"/>
    <w:multiLevelType w:val="hybridMultilevel"/>
    <w:tmpl w:val="0266406C"/>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3526F3"/>
    <w:multiLevelType w:val="hybridMultilevel"/>
    <w:tmpl w:val="F574F2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341B3EEB"/>
    <w:multiLevelType w:val="hybridMultilevel"/>
    <w:tmpl w:val="885EF52A"/>
    <w:lvl w:ilvl="0" w:tplc="FFFFFFFF">
      <w:start w:val="1"/>
      <w:numFmt w:val="decimal"/>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E970E6"/>
    <w:multiLevelType w:val="hybridMultilevel"/>
    <w:tmpl w:val="07826446"/>
    <w:lvl w:ilvl="0" w:tplc="FFFFFFFF">
      <w:start w:val="1"/>
      <w:numFmt w:val="decimal"/>
      <w:lvlText w:val="%1."/>
      <w:lvlJc w:val="left"/>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B33C05"/>
    <w:multiLevelType w:val="hybridMultilevel"/>
    <w:tmpl w:val="8AD4870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618271BF"/>
    <w:multiLevelType w:val="hybridMultilevel"/>
    <w:tmpl w:val="12A6B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78"/>
    <w:rsid w:val="00110D04"/>
    <w:rsid w:val="002A665D"/>
    <w:rsid w:val="00302FE9"/>
    <w:rsid w:val="003F1DBD"/>
    <w:rsid w:val="004A127F"/>
    <w:rsid w:val="004F0614"/>
    <w:rsid w:val="005D2509"/>
    <w:rsid w:val="00681AF8"/>
    <w:rsid w:val="006E27B7"/>
    <w:rsid w:val="007077B5"/>
    <w:rsid w:val="007C3F7A"/>
    <w:rsid w:val="00832178"/>
    <w:rsid w:val="008673B1"/>
    <w:rsid w:val="008A653A"/>
    <w:rsid w:val="00977DCD"/>
    <w:rsid w:val="00A70AA1"/>
    <w:rsid w:val="00B628C6"/>
    <w:rsid w:val="00C53C70"/>
    <w:rsid w:val="00C94A9A"/>
    <w:rsid w:val="00E657F0"/>
    <w:rsid w:val="00F15523"/>
    <w:rsid w:val="00FD14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FE753"/>
  <w15:chartTrackingRefBased/>
  <w15:docId w15:val="{B2F4435B-2815-41B8-9E1E-53C9CB7F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65D"/>
    <w:pPr>
      <w:spacing w:after="240"/>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f-journal">
    <w:name w:val="ref-journal"/>
    <w:basedOn w:val="DefaultParagraphFont"/>
    <w:rsid w:val="002A665D"/>
  </w:style>
  <w:style w:type="character" w:customStyle="1" w:styleId="ref-vol">
    <w:name w:val="ref-vol"/>
    <w:basedOn w:val="DefaultParagraphFont"/>
    <w:rsid w:val="002A665D"/>
  </w:style>
  <w:style w:type="paragraph" w:styleId="ListParagraph">
    <w:name w:val="List Paragraph"/>
    <w:basedOn w:val="Normal"/>
    <w:uiPriority w:val="34"/>
    <w:qFormat/>
    <w:rsid w:val="002A665D"/>
    <w:pPr>
      <w:ind w:left="720"/>
      <w:contextualSpacing/>
    </w:pPr>
  </w:style>
  <w:style w:type="paragraph" w:styleId="Header">
    <w:name w:val="header"/>
    <w:basedOn w:val="Normal"/>
    <w:link w:val="HeaderChar"/>
    <w:uiPriority w:val="99"/>
    <w:unhideWhenUsed/>
    <w:rsid w:val="0030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FE9"/>
    <w:rPr>
      <w:rFonts w:ascii="Calibri" w:eastAsia="Calibri" w:hAnsi="Calibri" w:cs="Arial"/>
    </w:rPr>
  </w:style>
  <w:style w:type="paragraph" w:styleId="Footer">
    <w:name w:val="footer"/>
    <w:basedOn w:val="Normal"/>
    <w:link w:val="FooterChar"/>
    <w:uiPriority w:val="99"/>
    <w:unhideWhenUsed/>
    <w:rsid w:val="0030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FE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0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7</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sajjad</dc:creator>
  <cp:keywords/>
  <dc:description/>
  <cp:lastModifiedBy>sajjad</cp:lastModifiedBy>
  <cp:revision>6</cp:revision>
  <dcterms:created xsi:type="dcterms:W3CDTF">2022-07-06T19:28:00Z</dcterms:created>
  <dcterms:modified xsi:type="dcterms:W3CDTF">2022-08-10T12:02:00Z</dcterms:modified>
</cp:coreProperties>
</file>