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026E0" w14:textId="17803640" w:rsidR="00E63A81" w:rsidRPr="00C30AA9" w:rsidRDefault="00E63A81" w:rsidP="00493C2E">
      <w:pPr>
        <w:spacing w:after="0" w:line="360" w:lineRule="auto"/>
        <w:jc w:val="both"/>
        <w:rPr>
          <w:b/>
          <w:bCs/>
        </w:rPr>
      </w:pPr>
      <w:r w:rsidRPr="00C30AA9">
        <w:rPr>
          <w:b/>
          <w:bCs/>
        </w:rPr>
        <w:t>Supplementary</w:t>
      </w:r>
    </w:p>
    <w:p w14:paraId="52FBE19F" w14:textId="5E07F7BF" w:rsidR="00E63A81" w:rsidRPr="00DE647A" w:rsidRDefault="00E63A81" w:rsidP="00DE647A">
      <w:pPr>
        <w:pStyle w:val="ListParagraph"/>
        <w:numPr>
          <w:ilvl w:val="0"/>
          <w:numId w:val="12"/>
        </w:numPr>
        <w:spacing w:after="0" w:line="360" w:lineRule="auto"/>
        <w:jc w:val="both"/>
        <w:rPr>
          <w:b/>
          <w:bCs/>
        </w:rPr>
      </w:pPr>
      <w:r w:rsidRPr="00DE647A">
        <w:rPr>
          <w:b/>
          <w:bCs/>
        </w:rPr>
        <w:t xml:space="preserve">Comparison experiment of different missing data imputation techniques </w:t>
      </w:r>
    </w:p>
    <w:p w14:paraId="6AF941B4" w14:textId="65E6DBD4" w:rsidR="00E63A81" w:rsidRDefault="00E63A81" w:rsidP="00493C2E">
      <w:pPr>
        <w:spacing w:after="0" w:line="360" w:lineRule="auto"/>
        <w:ind w:left="45" w:firstLine="315"/>
        <w:jc w:val="both"/>
      </w:pPr>
      <w:r w:rsidRPr="00E63A81">
        <w:t xml:space="preserve">When handling EHR data with irregular sampling, it is common practice to establish a uniform time grid to address missing observations. These missing observations on the grid are typically treated as missing values, and various imputation methods, such as filling with zeros or averages, forward filling, or multiple imputation, are employed to estimate these missing values. The proposed model takes a different approach by treating the observed data as continuous observations, disregarding the time intervals between observations. In other words, the time intervals between two observed time stamps can vary in length, but the proposed method makes no attempts to impute values between any two time points. As an ablation study to compare different imputation methods with our method, we </w:t>
      </w:r>
      <w:r w:rsidR="00C469DE" w:rsidRPr="00C469DE">
        <w:t xml:space="preserve">present </w:t>
      </w:r>
      <w:r w:rsidRPr="00E63A81">
        <w:t>the performance</w:t>
      </w:r>
      <w:r w:rsidR="00C469DE">
        <w:t xml:space="preserve"> results</w:t>
      </w:r>
      <w:r w:rsidRPr="00E63A81">
        <w:t xml:space="preserve"> in </w:t>
      </w:r>
      <w:r w:rsidR="00406F51">
        <w:t>Table S1</w:t>
      </w:r>
      <w:r w:rsidRPr="00E63A81">
        <w:t>.</w:t>
      </w:r>
    </w:p>
    <w:p w14:paraId="1C65E001" w14:textId="6743248B" w:rsidR="0058108F" w:rsidRDefault="0058108F" w:rsidP="0058108F">
      <w:pPr>
        <w:pStyle w:val="Caption"/>
        <w:keepNext/>
      </w:pPr>
      <w:bookmarkStart w:id="0" w:name="_Ref148311539"/>
      <w:r>
        <w:t xml:space="preserve">Table </w:t>
      </w:r>
      <w:bookmarkEnd w:id="0"/>
      <w:r w:rsidR="00FE3D79">
        <w:t>S1</w:t>
      </w:r>
      <w:r>
        <w:t xml:space="preserve">. </w:t>
      </w:r>
      <w:r w:rsidRPr="006C45E6">
        <w:t>Performance comparison between the proposed method (attention) with other missing data imputation methods on predicting EDSS</w:t>
      </w:r>
      <w:r>
        <w:t xml:space="preserve"> </w:t>
      </w:r>
      <w:r w:rsidRPr="006C45E6">
        <w:t>&gt;</w:t>
      </w:r>
      <w:r>
        <w:t xml:space="preserve"> </w:t>
      </w:r>
      <w:r w:rsidRPr="006C45E6">
        <w:t>4.</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tblCellMar>
        <w:tblLook w:val="04A0" w:firstRow="1" w:lastRow="0" w:firstColumn="1" w:lastColumn="0" w:noHBand="0" w:noVBand="1"/>
      </w:tblPr>
      <w:tblGrid>
        <w:gridCol w:w="1440"/>
        <w:gridCol w:w="1440"/>
        <w:gridCol w:w="1440"/>
        <w:gridCol w:w="1440"/>
        <w:gridCol w:w="1440"/>
        <w:gridCol w:w="1440"/>
      </w:tblGrid>
      <w:tr w:rsidR="0058108F" w:rsidRPr="00701DD8" w14:paraId="1DC441E9" w14:textId="77777777" w:rsidTr="004D5778">
        <w:trPr>
          <w:trHeight w:hRule="exact" w:val="216"/>
        </w:trPr>
        <w:tc>
          <w:tcPr>
            <w:tcW w:w="1440" w:type="dxa"/>
            <w:vMerge w:val="restart"/>
            <w:shd w:val="clear" w:color="auto" w:fill="auto"/>
            <w:vAlign w:val="center"/>
            <w:hideMark/>
          </w:tcPr>
          <w:p w14:paraId="0B4F4349" w14:textId="77777777" w:rsidR="0058108F" w:rsidRPr="007C03B0" w:rsidRDefault="0058108F" w:rsidP="00936042">
            <w:pPr>
              <w:spacing w:after="0" w:line="240" w:lineRule="auto"/>
              <w:rPr>
                <w:rFonts w:ascii="Times New Roman" w:eastAsia="Times New Roman" w:hAnsi="Times New Roman" w:cs="Times New Roman"/>
                <w:kern w:val="0"/>
                <w:sz w:val="18"/>
                <w:szCs w:val="18"/>
                <w14:ligatures w14:val="none"/>
              </w:rPr>
            </w:pPr>
          </w:p>
        </w:tc>
        <w:tc>
          <w:tcPr>
            <w:tcW w:w="1440" w:type="dxa"/>
            <w:vMerge w:val="restart"/>
            <w:shd w:val="clear" w:color="auto" w:fill="auto"/>
            <w:vAlign w:val="center"/>
            <w:hideMark/>
          </w:tcPr>
          <w:p w14:paraId="7AD4EE7B" w14:textId="77777777" w:rsidR="0058108F" w:rsidRPr="007C03B0" w:rsidRDefault="0058108F" w:rsidP="00936042">
            <w:pPr>
              <w:spacing w:after="0" w:line="240" w:lineRule="auto"/>
              <w:jc w:val="center"/>
              <w:rPr>
                <w:rFonts w:ascii="Calibri" w:eastAsia="Times New Roman" w:hAnsi="Calibri" w:cs="Calibri"/>
                <w:b/>
                <w:bCs/>
                <w:color w:val="000000"/>
                <w:kern w:val="0"/>
                <w:sz w:val="18"/>
                <w:szCs w:val="18"/>
                <w14:ligatures w14:val="none"/>
              </w:rPr>
            </w:pPr>
            <w:r w:rsidRPr="007C03B0">
              <w:rPr>
                <w:rFonts w:ascii="Calibri" w:eastAsia="Times New Roman" w:hAnsi="Calibri" w:cs="Calibri"/>
                <w:b/>
                <w:bCs/>
                <w:color w:val="000000"/>
                <w:kern w:val="0"/>
                <w:sz w:val="18"/>
                <w:szCs w:val="18"/>
                <w14:ligatures w14:val="none"/>
              </w:rPr>
              <w:t>AUROC</w:t>
            </w:r>
          </w:p>
        </w:tc>
        <w:tc>
          <w:tcPr>
            <w:tcW w:w="1440" w:type="dxa"/>
            <w:vMerge w:val="restart"/>
            <w:shd w:val="clear" w:color="auto" w:fill="auto"/>
            <w:vAlign w:val="center"/>
            <w:hideMark/>
          </w:tcPr>
          <w:p w14:paraId="55CDCFE8" w14:textId="77777777" w:rsidR="0058108F" w:rsidRPr="007C03B0" w:rsidRDefault="0058108F" w:rsidP="00936042">
            <w:pPr>
              <w:spacing w:after="0" w:line="240" w:lineRule="auto"/>
              <w:jc w:val="center"/>
              <w:rPr>
                <w:rFonts w:ascii="Calibri" w:eastAsia="Times New Roman" w:hAnsi="Calibri" w:cs="Calibri"/>
                <w:b/>
                <w:bCs/>
                <w:color w:val="000000"/>
                <w:kern w:val="0"/>
                <w:sz w:val="18"/>
                <w:szCs w:val="18"/>
                <w14:ligatures w14:val="none"/>
              </w:rPr>
            </w:pPr>
            <w:r w:rsidRPr="007C03B0">
              <w:rPr>
                <w:rFonts w:ascii="Calibri" w:eastAsia="Times New Roman" w:hAnsi="Calibri" w:cs="Calibri"/>
                <w:b/>
                <w:bCs/>
                <w:color w:val="000000"/>
                <w:kern w:val="0"/>
                <w:sz w:val="18"/>
                <w:szCs w:val="18"/>
                <w14:ligatures w14:val="none"/>
              </w:rPr>
              <w:t>AUPRC</w:t>
            </w:r>
          </w:p>
        </w:tc>
        <w:tc>
          <w:tcPr>
            <w:tcW w:w="1440" w:type="dxa"/>
            <w:vMerge w:val="restart"/>
            <w:shd w:val="clear" w:color="auto" w:fill="auto"/>
            <w:vAlign w:val="center"/>
            <w:hideMark/>
          </w:tcPr>
          <w:p w14:paraId="53ADCE6C" w14:textId="77777777" w:rsidR="0058108F" w:rsidRPr="007C03B0" w:rsidRDefault="0058108F" w:rsidP="00936042">
            <w:pPr>
              <w:spacing w:after="0" w:line="240" w:lineRule="auto"/>
              <w:jc w:val="center"/>
              <w:rPr>
                <w:rFonts w:ascii="Calibri" w:eastAsia="Times New Roman" w:hAnsi="Calibri" w:cs="Calibri"/>
                <w:b/>
                <w:bCs/>
                <w:color w:val="000000"/>
                <w:kern w:val="0"/>
                <w:sz w:val="18"/>
                <w:szCs w:val="18"/>
                <w14:ligatures w14:val="none"/>
              </w:rPr>
            </w:pPr>
            <w:r w:rsidRPr="007C03B0">
              <w:rPr>
                <w:rFonts w:ascii="Calibri" w:eastAsia="Times New Roman" w:hAnsi="Calibri" w:cs="Calibri"/>
                <w:b/>
                <w:bCs/>
                <w:color w:val="000000"/>
                <w:kern w:val="0"/>
                <w:sz w:val="18"/>
                <w:szCs w:val="18"/>
                <w14:ligatures w14:val="none"/>
              </w:rPr>
              <w:t>Sensitivity</w:t>
            </w:r>
          </w:p>
        </w:tc>
        <w:tc>
          <w:tcPr>
            <w:tcW w:w="1440" w:type="dxa"/>
            <w:vMerge w:val="restart"/>
            <w:shd w:val="clear" w:color="auto" w:fill="auto"/>
            <w:vAlign w:val="center"/>
            <w:hideMark/>
          </w:tcPr>
          <w:p w14:paraId="4DD4E897" w14:textId="77777777" w:rsidR="0058108F" w:rsidRPr="007C03B0" w:rsidRDefault="0058108F" w:rsidP="00936042">
            <w:pPr>
              <w:spacing w:after="0" w:line="240" w:lineRule="auto"/>
              <w:jc w:val="center"/>
              <w:rPr>
                <w:rFonts w:ascii="Calibri" w:eastAsia="Times New Roman" w:hAnsi="Calibri" w:cs="Calibri"/>
                <w:b/>
                <w:bCs/>
                <w:color w:val="000000"/>
                <w:kern w:val="0"/>
                <w:sz w:val="18"/>
                <w:szCs w:val="18"/>
                <w14:ligatures w14:val="none"/>
              </w:rPr>
            </w:pPr>
            <w:r w:rsidRPr="007C03B0">
              <w:rPr>
                <w:rFonts w:ascii="Calibri" w:eastAsia="Times New Roman" w:hAnsi="Calibri" w:cs="Calibri"/>
                <w:b/>
                <w:bCs/>
                <w:color w:val="000000"/>
                <w:kern w:val="0"/>
                <w:sz w:val="18"/>
                <w:szCs w:val="18"/>
                <w14:ligatures w14:val="none"/>
              </w:rPr>
              <w:t>Specificity</w:t>
            </w:r>
          </w:p>
        </w:tc>
        <w:tc>
          <w:tcPr>
            <w:tcW w:w="1440" w:type="dxa"/>
            <w:vMerge w:val="restart"/>
            <w:shd w:val="clear" w:color="auto" w:fill="auto"/>
            <w:vAlign w:val="center"/>
            <w:hideMark/>
          </w:tcPr>
          <w:p w14:paraId="7BEBBD25" w14:textId="77777777" w:rsidR="0058108F" w:rsidRPr="007C03B0" w:rsidRDefault="0058108F" w:rsidP="00936042">
            <w:pPr>
              <w:spacing w:after="0" w:line="240" w:lineRule="auto"/>
              <w:jc w:val="center"/>
              <w:rPr>
                <w:rFonts w:ascii="Calibri" w:eastAsia="Times New Roman" w:hAnsi="Calibri" w:cs="Calibri"/>
                <w:b/>
                <w:bCs/>
                <w:color w:val="000000"/>
                <w:kern w:val="0"/>
                <w:sz w:val="18"/>
                <w:szCs w:val="18"/>
                <w14:ligatures w14:val="none"/>
              </w:rPr>
            </w:pPr>
            <w:r w:rsidRPr="007C03B0">
              <w:rPr>
                <w:rFonts w:ascii="Calibri" w:eastAsia="Times New Roman" w:hAnsi="Calibri" w:cs="Calibri"/>
                <w:b/>
                <w:bCs/>
                <w:color w:val="000000"/>
                <w:kern w:val="0"/>
                <w:sz w:val="18"/>
                <w:szCs w:val="18"/>
                <w14:ligatures w14:val="none"/>
              </w:rPr>
              <w:t>Accuracy</w:t>
            </w:r>
          </w:p>
        </w:tc>
      </w:tr>
      <w:tr w:rsidR="0058108F" w:rsidRPr="00701DD8" w14:paraId="7C9DF954" w14:textId="77777777" w:rsidTr="004D5778">
        <w:trPr>
          <w:trHeight w:val="207"/>
        </w:trPr>
        <w:tc>
          <w:tcPr>
            <w:tcW w:w="1440" w:type="dxa"/>
            <w:vMerge/>
            <w:vAlign w:val="center"/>
            <w:hideMark/>
          </w:tcPr>
          <w:p w14:paraId="0D2138BA" w14:textId="77777777" w:rsidR="0058108F" w:rsidRPr="007C03B0" w:rsidRDefault="0058108F" w:rsidP="00936042">
            <w:pPr>
              <w:spacing w:after="0" w:line="240" w:lineRule="auto"/>
              <w:rPr>
                <w:rFonts w:ascii="Times New Roman" w:eastAsia="Times New Roman" w:hAnsi="Times New Roman" w:cs="Times New Roman"/>
                <w:kern w:val="0"/>
                <w:sz w:val="18"/>
                <w:szCs w:val="18"/>
                <w14:ligatures w14:val="none"/>
              </w:rPr>
            </w:pPr>
          </w:p>
        </w:tc>
        <w:tc>
          <w:tcPr>
            <w:tcW w:w="1440" w:type="dxa"/>
            <w:vMerge/>
            <w:vAlign w:val="center"/>
            <w:hideMark/>
          </w:tcPr>
          <w:p w14:paraId="4E89EA12"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1BE59EB7"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530694B7"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3E842033"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6DD417B2"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r>
      <w:tr w:rsidR="0058108F" w:rsidRPr="00701DD8" w14:paraId="35EE4C99" w14:textId="77777777" w:rsidTr="004D5778">
        <w:trPr>
          <w:trHeight w:hRule="exact" w:val="216"/>
        </w:trPr>
        <w:tc>
          <w:tcPr>
            <w:tcW w:w="1440" w:type="dxa"/>
            <w:vMerge w:val="restart"/>
            <w:shd w:val="clear" w:color="auto" w:fill="auto"/>
            <w:vAlign w:val="center"/>
            <w:hideMark/>
          </w:tcPr>
          <w:p w14:paraId="5372FA7C"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Fill with zeros</w:t>
            </w:r>
          </w:p>
        </w:tc>
        <w:tc>
          <w:tcPr>
            <w:tcW w:w="1440" w:type="dxa"/>
            <w:vMerge w:val="restart"/>
            <w:shd w:val="clear" w:color="auto" w:fill="auto"/>
            <w:vAlign w:val="center"/>
            <w:hideMark/>
          </w:tcPr>
          <w:p w14:paraId="7D004155"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0.7586 ± 0.0784</w:t>
            </w:r>
          </w:p>
        </w:tc>
        <w:tc>
          <w:tcPr>
            <w:tcW w:w="1440" w:type="dxa"/>
            <w:vMerge w:val="restart"/>
            <w:shd w:val="clear" w:color="auto" w:fill="auto"/>
            <w:vAlign w:val="center"/>
            <w:hideMark/>
          </w:tcPr>
          <w:p w14:paraId="0DD7555D"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 xml:space="preserve"> 0.7844 ± 0.0534</w:t>
            </w:r>
          </w:p>
        </w:tc>
        <w:tc>
          <w:tcPr>
            <w:tcW w:w="1440" w:type="dxa"/>
            <w:vMerge w:val="restart"/>
            <w:shd w:val="clear" w:color="auto" w:fill="auto"/>
            <w:vAlign w:val="center"/>
            <w:hideMark/>
          </w:tcPr>
          <w:p w14:paraId="18F29173" w14:textId="141619B6"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0.7053 ± 0.0348</w:t>
            </w:r>
          </w:p>
        </w:tc>
        <w:tc>
          <w:tcPr>
            <w:tcW w:w="1440" w:type="dxa"/>
            <w:vMerge w:val="restart"/>
            <w:shd w:val="clear" w:color="auto" w:fill="auto"/>
            <w:vAlign w:val="center"/>
            <w:hideMark/>
          </w:tcPr>
          <w:p w14:paraId="2CC2B940"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0.7465± 0.0645</w:t>
            </w:r>
          </w:p>
        </w:tc>
        <w:tc>
          <w:tcPr>
            <w:tcW w:w="1440" w:type="dxa"/>
            <w:vMerge w:val="restart"/>
            <w:shd w:val="clear" w:color="auto" w:fill="auto"/>
            <w:vAlign w:val="center"/>
            <w:hideMark/>
          </w:tcPr>
          <w:p w14:paraId="4549A93C"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0.7058 ± 0.0344</w:t>
            </w:r>
          </w:p>
        </w:tc>
      </w:tr>
      <w:tr w:rsidR="0058108F" w:rsidRPr="00701DD8" w14:paraId="2BBC5466" w14:textId="77777777" w:rsidTr="004D5778">
        <w:trPr>
          <w:trHeight w:hRule="exact" w:val="216"/>
        </w:trPr>
        <w:tc>
          <w:tcPr>
            <w:tcW w:w="1440" w:type="dxa"/>
            <w:vMerge/>
            <w:vAlign w:val="center"/>
            <w:hideMark/>
          </w:tcPr>
          <w:p w14:paraId="11FD4F58"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3DD99A91"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600B7DF9"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33EC965F"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165176FB"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4E4E4510"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r>
      <w:tr w:rsidR="0058108F" w:rsidRPr="00701DD8" w14:paraId="4F79D193" w14:textId="77777777" w:rsidTr="004D5778">
        <w:trPr>
          <w:trHeight w:hRule="exact" w:val="216"/>
        </w:trPr>
        <w:tc>
          <w:tcPr>
            <w:tcW w:w="1440" w:type="dxa"/>
            <w:vMerge w:val="restart"/>
            <w:shd w:val="clear" w:color="auto" w:fill="auto"/>
            <w:vAlign w:val="center"/>
            <w:hideMark/>
          </w:tcPr>
          <w:p w14:paraId="72FEA1DF"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Forward filling</w:t>
            </w:r>
          </w:p>
        </w:tc>
        <w:tc>
          <w:tcPr>
            <w:tcW w:w="1440" w:type="dxa"/>
            <w:vMerge w:val="restart"/>
            <w:shd w:val="clear" w:color="auto" w:fill="auto"/>
            <w:vAlign w:val="center"/>
            <w:hideMark/>
          </w:tcPr>
          <w:p w14:paraId="2D94D988"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0.7678 ± 0.0434</w:t>
            </w:r>
          </w:p>
        </w:tc>
        <w:tc>
          <w:tcPr>
            <w:tcW w:w="1440" w:type="dxa"/>
            <w:vMerge w:val="restart"/>
            <w:shd w:val="clear" w:color="auto" w:fill="auto"/>
            <w:vAlign w:val="center"/>
            <w:hideMark/>
          </w:tcPr>
          <w:p w14:paraId="4269F113"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 xml:space="preserve"> 0.7961 ± 0.0443</w:t>
            </w:r>
          </w:p>
        </w:tc>
        <w:tc>
          <w:tcPr>
            <w:tcW w:w="1440" w:type="dxa"/>
            <w:vMerge w:val="restart"/>
            <w:shd w:val="clear" w:color="auto" w:fill="auto"/>
            <w:vAlign w:val="center"/>
            <w:hideMark/>
          </w:tcPr>
          <w:p w14:paraId="7552485B" w14:textId="699BBC88"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0.7155 ± 0.0454</w:t>
            </w:r>
          </w:p>
        </w:tc>
        <w:tc>
          <w:tcPr>
            <w:tcW w:w="1440" w:type="dxa"/>
            <w:vMerge w:val="restart"/>
            <w:shd w:val="clear" w:color="auto" w:fill="auto"/>
            <w:vAlign w:val="center"/>
            <w:hideMark/>
          </w:tcPr>
          <w:p w14:paraId="70AEBED2"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0.7053 ± 0.0537</w:t>
            </w:r>
          </w:p>
        </w:tc>
        <w:tc>
          <w:tcPr>
            <w:tcW w:w="1440" w:type="dxa"/>
            <w:vMerge w:val="restart"/>
            <w:shd w:val="clear" w:color="auto" w:fill="auto"/>
            <w:vAlign w:val="center"/>
            <w:hideMark/>
          </w:tcPr>
          <w:p w14:paraId="7ADB708D"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0.7254 ± 0.0444</w:t>
            </w:r>
          </w:p>
        </w:tc>
      </w:tr>
      <w:tr w:rsidR="0058108F" w:rsidRPr="00701DD8" w14:paraId="33431859" w14:textId="77777777" w:rsidTr="004D5778">
        <w:trPr>
          <w:trHeight w:hRule="exact" w:val="216"/>
        </w:trPr>
        <w:tc>
          <w:tcPr>
            <w:tcW w:w="1440" w:type="dxa"/>
            <w:vMerge/>
            <w:vAlign w:val="center"/>
            <w:hideMark/>
          </w:tcPr>
          <w:p w14:paraId="0F69D417"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69FA281B"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3CE18507"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32B922A1"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0372401A"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5111CF1B"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r>
      <w:tr w:rsidR="0058108F" w:rsidRPr="00701DD8" w14:paraId="7FCDB954" w14:textId="77777777" w:rsidTr="004D5778">
        <w:trPr>
          <w:trHeight w:hRule="exact" w:val="216"/>
        </w:trPr>
        <w:tc>
          <w:tcPr>
            <w:tcW w:w="1440" w:type="dxa"/>
            <w:vMerge w:val="restart"/>
            <w:shd w:val="clear" w:color="auto" w:fill="auto"/>
            <w:vAlign w:val="center"/>
            <w:hideMark/>
          </w:tcPr>
          <w:p w14:paraId="3009EA7F"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Fill with mean</w:t>
            </w:r>
          </w:p>
        </w:tc>
        <w:tc>
          <w:tcPr>
            <w:tcW w:w="1440" w:type="dxa"/>
            <w:vMerge w:val="restart"/>
            <w:shd w:val="clear" w:color="auto" w:fill="auto"/>
            <w:vAlign w:val="center"/>
            <w:hideMark/>
          </w:tcPr>
          <w:p w14:paraId="0775CDA7"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0.7254 ± 0.0453</w:t>
            </w:r>
          </w:p>
        </w:tc>
        <w:tc>
          <w:tcPr>
            <w:tcW w:w="1440" w:type="dxa"/>
            <w:vMerge w:val="restart"/>
            <w:shd w:val="clear" w:color="auto" w:fill="auto"/>
            <w:vAlign w:val="center"/>
            <w:hideMark/>
          </w:tcPr>
          <w:p w14:paraId="4D5F2608"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 xml:space="preserve"> 0.7782 ± 0.0544</w:t>
            </w:r>
          </w:p>
        </w:tc>
        <w:tc>
          <w:tcPr>
            <w:tcW w:w="1440" w:type="dxa"/>
            <w:vMerge w:val="restart"/>
            <w:shd w:val="clear" w:color="auto" w:fill="auto"/>
            <w:vAlign w:val="center"/>
            <w:hideMark/>
          </w:tcPr>
          <w:p w14:paraId="5642DABF" w14:textId="169C92A4"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0.7301 ± 0.0230</w:t>
            </w:r>
          </w:p>
        </w:tc>
        <w:tc>
          <w:tcPr>
            <w:tcW w:w="1440" w:type="dxa"/>
            <w:vMerge w:val="restart"/>
            <w:shd w:val="clear" w:color="auto" w:fill="auto"/>
            <w:vAlign w:val="center"/>
            <w:hideMark/>
          </w:tcPr>
          <w:p w14:paraId="5DCEA30F"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0.7912 ± 0.0530</w:t>
            </w:r>
          </w:p>
        </w:tc>
        <w:tc>
          <w:tcPr>
            <w:tcW w:w="1440" w:type="dxa"/>
            <w:vMerge w:val="restart"/>
            <w:shd w:val="clear" w:color="auto" w:fill="auto"/>
            <w:vAlign w:val="center"/>
            <w:hideMark/>
          </w:tcPr>
          <w:p w14:paraId="5B524FD6"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0.7444 ± 0.0525</w:t>
            </w:r>
          </w:p>
        </w:tc>
      </w:tr>
      <w:tr w:rsidR="0058108F" w:rsidRPr="00701DD8" w14:paraId="6D1EF33A" w14:textId="77777777" w:rsidTr="004D5778">
        <w:trPr>
          <w:trHeight w:hRule="exact" w:val="216"/>
        </w:trPr>
        <w:tc>
          <w:tcPr>
            <w:tcW w:w="1440" w:type="dxa"/>
            <w:vMerge/>
            <w:vAlign w:val="center"/>
            <w:hideMark/>
          </w:tcPr>
          <w:p w14:paraId="124BBDA2"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7EB6BBE6"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435374C5"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73B37A1D"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47608E7D"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5E47373C"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r>
      <w:tr w:rsidR="0058108F" w:rsidRPr="00701DD8" w14:paraId="1100DA3D" w14:textId="77777777" w:rsidTr="004D5778">
        <w:trPr>
          <w:trHeight w:hRule="exact" w:val="216"/>
        </w:trPr>
        <w:tc>
          <w:tcPr>
            <w:tcW w:w="1440" w:type="dxa"/>
            <w:vMerge w:val="restart"/>
            <w:shd w:val="clear" w:color="auto" w:fill="auto"/>
            <w:vAlign w:val="center"/>
            <w:hideMark/>
          </w:tcPr>
          <w:p w14:paraId="5765F0A1"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Our method (attention)</w:t>
            </w:r>
          </w:p>
        </w:tc>
        <w:tc>
          <w:tcPr>
            <w:tcW w:w="1440" w:type="dxa"/>
            <w:vMerge w:val="restart"/>
            <w:shd w:val="clear" w:color="auto" w:fill="auto"/>
            <w:vAlign w:val="center"/>
            <w:hideMark/>
          </w:tcPr>
          <w:p w14:paraId="7CCD345D"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0.8380 ± 0.0438</w:t>
            </w:r>
          </w:p>
        </w:tc>
        <w:tc>
          <w:tcPr>
            <w:tcW w:w="1440" w:type="dxa"/>
            <w:vMerge w:val="restart"/>
            <w:shd w:val="clear" w:color="auto" w:fill="auto"/>
            <w:vAlign w:val="center"/>
            <w:hideMark/>
          </w:tcPr>
          <w:p w14:paraId="675ED8DB"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 xml:space="preserve"> 0.7963 ± 0.0520</w:t>
            </w:r>
          </w:p>
        </w:tc>
        <w:tc>
          <w:tcPr>
            <w:tcW w:w="1440" w:type="dxa"/>
            <w:vMerge w:val="restart"/>
            <w:shd w:val="clear" w:color="auto" w:fill="auto"/>
            <w:vAlign w:val="center"/>
            <w:hideMark/>
          </w:tcPr>
          <w:p w14:paraId="3CB23A2D" w14:textId="0FB250E8"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0.7489 ± 0.0502</w:t>
            </w:r>
          </w:p>
        </w:tc>
        <w:tc>
          <w:tcPr>
            <w:tcW w:w="1440" w:type="dxa"/>
            <w:vMerge w:val="restart"/>
            <w:shd w:val="clear" w:color="auto" w:fill="auto"/>
            <w:vAlign w:val="center"/>
            <w:hideMark/>
          </w:tcPr>
          <w:p w14:paraId="1C6EAA6A"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0.7936 ± 0.0488</w:t>
            </w:r>
          </w:p>
        </w:tc>
        <w:tc>
          <w:tcPr>
            <w:tcW w:w="1440" w:type="dxa"/>
            <w:vMerge w:val="restart"/>
            <w:shd w:val="clear" w:color="auto" w:fill="auto"/>
            <w:vAlign w:val="center"/>
            <w:hideMark/>
          </w:tcPr>
          <w:p w14:paraId="5C8C64B8" w14:textId="77777777" w:rsidR="0058108F" w:rsidRPr="007C03B0" w:rsidRDefault="0058108F" w:rsidP="00936042">
            <w:pPr>
              <w:spacing w:after="0" w:line="240" w:lineRule="auto"/>
              <w:jc w:val="center"/>
              <w:rPr>
                <w:rFonts w:ascii="Calibri" w:eastAsia="Times New Roman" w:hAnsi="Calibri" w:cs="Calibri"/>
                <w:color w:val="000000"/>
                <w:kern w:val="0"/>
                <w:sz w:val="18"/>
                <w:szCs w:val="18"/>
                <w14:ligatures w14:val="none"/>
              </w:rPr>
            </w:pPr>
            <w:r w:rsidRPr="007C03B0">
              <w:rPr>
                <w:rFonts w:ascii="Calibri" w:eastAsia="Times New Roman" w:hAnsi="Calibri" w:cs="Calibri"/>
                <w:color w:val="000000"/>
                <w:kern w:val="0"/>
                <w:sz w:val="18"/>
                <w:szCs w:val="18"/>
                <w14:ligatures w14:val="none"/>
              </w:rPr>
              <w:t>0.7960 ± 0.0312</w:t>
            </w:r>
          </w:p>
        </w:tc>
      </w:tr>
      <w:tr w:rsidR="0058108F" w:rsidRPr="00701DD8" w14:paraId="54DA337C" w14:textId="77777777" w:rsidTr="004D5778">
        <w:trPr>
          <w:trHeight w:hRule="exact" w:val="216"/>
        </w:trPr>
        <w:tc>
          <w:tcPr>
            <w:tcW w:w="1440" w:type="dxa"/>
            <w:vMerge/>
            <w:vAlign w:val="center"/>
            <w:hideMark/>
          </w:tcPr>
          <w:p w14:paraId="68C0FF25"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4F0915FE"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2A9D8C2A"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7916E765"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7EB7FA1C"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c>
          <w:tcPr>
            <w:tcW w:w="1440" w:type="dxa"/>
            <w:vMerge/>
            <w:vAlign w:val="center"/>
            <w:hideMark/>
          </w:tcPr>
          <w:p w14:paraId="7302FE14" w14:textId="77777777" w:rsidR="0058108F" w:rsidRPr="007C03B0" w:rsidRDefault="0058108F" w:rsidP="00936042">
            <w:pPr>
              <w:spacing w:after="0" w:line="240" w:lineRule="auto"/>
              <w:rPr>
                <w:rFonts w:ascii="Calibri" w:eastAsia="Times New Roman" w:hAnsi="Calibri" w:cs="Calibri"/>
                <w:color w:val="000000"/>
                <w:kern w:val="0"/>
                <w:sz w:val="18"/>
                <w:szCs w:val="18"/>
                <w14:ligatures w14:val="none"/>
              </w:rPr>
            </w:pPr>
          </w:p>
        </w:tc>
      </w:tr>
    </w:tbl>
    <w:p w14:paraId="210D759E" w14:textId="77777777" w:rsidR="0058108F" w:rsidRDefault="0058108F" w:rsidP="00493C2E">
      <w:pPr>
        <w:spacing w:after="0" w:line="360" w:lineRule="auto"/>
        <w:ind w:left="45" w:firstLine="315"/>
        <w:jc w:val="both"/>
      </w:pPr>
    </w:p>
    <w:p w14:paraId="46648B55" w14:textId="1A4218F1" w:rsidR="00E63A81" w:rsidRPr="00C30AA9" w:rsidRDefault="00E63A81" w:rsidP="00DE647A">
      <w:pPr>
        <w:pStyle w:val="ListParagraph"/>
        <w:numPr>
          <w:ilvl w:val="0"/>
          <w:numId w:val="12"/>
        </w:numPr>
        <w:spacing w:after="0" w:line="360" w:lineRule="auto"/>
        <w:jc w:val="both"/>
        <w:rPr>
          <w:b/>
          <w:bCs/>
        </w:rPr>
      </w:pPr>
      <w:r w:rsidRPr="00C30AA9">
        <w:rPr>
          <w:b/>
          <w:bCs/>
        </w:rPr>
        <w:t xml:space="preserve">Comparison experiment of different multimodal data fusion techniques </w:t>
      </w:r>
    </w:p>
    <w:p w14:paraId="45DC3F27" w14:textId="4B76F509" w:rsidR="00E63A81" w:rsidRDefault="00E63A81" w:rsidP="00493C2E">
      <w:pPr>
        <w:spacing w:after="0" w:line="360" w:lineRule="auto"/>
        <w:ind w:left="45" w:firstLine="315"/>
        <w:jc w:val="both"/>
      </w:pPr>
      <w:r w:rsidRPr="00E63A81">
        <w:t>Modality fusion is one of the important research directions in multimodal learning. In multimodal deep learning fusion, early fusion and late fusion are two different approaches for combining information from multiple modalities. Early fusion is also known as the feature-level or input-level fusion</w:t>
      </w:r>
      <w:r w:rsidR="003D53E0">
        <w:fldChar w:fldCharType="begin" w:fldLock="1"/>
      </w:r>
      <w:r w:rsidR="00E5595E">
        <w:instrText>ADDIN paperpile_citation &lt;clusterId&gt;O749C196R487O211&lt;/clusterId&gt;&lt;metadata&gt;&lt;citation&gt;&lt;id&gt;ad19e8a9-21fc-0048-85b4-4fe8b6488976&lt;/id&gt;&lt;/citation&gt;&lt;/metadata&gt;&lt;data&gt;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&lt;/data&gt; \* MERGEFORMAT</w:instrText>
      </w:r>
      <w:r w:rsidR="003D53E0">
        <w:fldChar w:fldCharType="end"/>
      </w:r>
      <w:r w:rsidRPr="00E63A81">
        <w:t xml:space="preserve">. It merges all modalities at the beginning of the network architecture by combining the raw or preprocessed data into a single input representation. For example, if the modalities are images and text, early fusion would concatenate the image features and text features into a single feature vector or tensor. This combined representation is then fed into the network for predictions. On the other hand, late fusion (decision-level or </w:t>
      </w:r>
      <w:r w:rsidR="003D53E0">
        <w:t>out</w:t>
      </w:r>
      <w:r w:rsidRPr="00E63A81">
        <w:t>put</w:t>
      </w:r>
      <w:r w:rsidR="003D53E0">
        <w:t>-</w:t>
      </w:r>
      <w:r w:rsidRPr="00E63A81">
        <w:t xml:space="preserve">level fusion) is the idea of processing each modality separately through individual networks, and then combining their outputs at a later stage. The predictions from these individual models are then </w:t>
      </w:r>
      <w:r w:rsidRPr="00E63A81">
        <w:lastRenderedPageBreak/>
        <w:t xml:space="preserve">combined using various techniques such as embedding concatenation, averaging, voting, or weighted fusion. </w:t>
      </w:r>
    </w:p>
    <w:p w14:paraId="35975A52" w14:textId="111B69BC" w:rsidR="00E63A81" w:rsidRDefault="00E63A81" w:rsidP="00493C2E">
      <w:pPr>
        <w:spacing w:after="0" w:line="360" w:lineRule="auto"/>
        <w:ind w:left="45" w:firstLine="315"/>
        <w:jc w:val="both"/>
      </w:pPr>
      <w:r w:rsidRPr="00E63A81">
        <w:t>Both methods have their advantages and trade-offs. Early fusion allows the model to directly learn joint representations from multiple modalities but may face challenges in handling diverse and heterogeneous data, and usually needs a preprocessing step to extract useful features to form the input data. Late fusion, on the other</w:t>
      </w:r>
      <w:r>
        <w:t xml:space="preserve"> </w:t>
      </w:r>
      <w:r w:rsidRPr="00E63A81">
        <w:t xml:space="preserve">hand, allows flexibility in processing individual modalities but may not fully exploit the interactions between modalities because the fusion happens right before the final decision network layer. </w:t>
      </w:r>
    </w:p>
    <w:p w14:paraId="7654EE62" w14:textId="2FDC39A1" w:rsidR="00D16D4F" w:rsidRDefault="00E63A81" w:rsidP="00F04616">
      <w:pPr>
        <w:spacing w:after="0" w:line="360" w:lineRule="auto"/>
        <w:ind w:left="45" w:firstLine="315"/>
        <w:jc w:val="both"/>
      </w:pPr>
      <w:r w:rsidRPr="00E63A81">
        <w:t xml:space="preserve">The proposed model </w:t>
      </w:r>
      <w:r w:rsidR="009F4B88" w:rsidRPr="00E63A81">
        <w:t>lies</w:t>
      </w:r>
      <w:r w:rsidRPr="00E63A81">
        <w:t xml:space="preserve"> in between the early fusion and late fusion methods. By fusing all modalities embeddings in the intermediate stage of the neural network, the model harmonizes both methods’ advantages. We compare our multimodal deep learning model with the late fusion, and various ensemble methods. For late fusion, we concatenate all EHR tables into one table and feed it into the CNN encoder to generate an </w:t>
      </w:r>
      <w:r w:rsidR="009F4B88" w:rsidRPr="00E63A81">
        <w:t>embedding and</w:t>
      </w:r>
      <w:r w:rsidRPr="00E63A81">
        <w:t xml:space="preserve"> use Resnet and Graph Attention Network encoder to process the MRI data and notes into embeddings. Following the late fusion method, we concatenate the three embeddings into a vector and feed it into a classification layer (Multilayer </w:t>
      </w:r>
      <w:proofErr w:type="spellStart"/>
      <w:r w:rsidR="00C30AA9" w:rsidRPr="00E63A81">
        <w:t>Perceptrons</w:t>
      </w:r>
      <w:proofErr w:type="spellEnd"/>
      <w:r w:rsidRPr="00E63A81">
        <w:t xml:space="preserve">, MLP) for classification. For the ensemble model, we use the same encoders for different modalities but build prediction models separately, and ensemble the prediction result. For the ensemble methods, we tried soft voting (taking the average of the predicted probability after calibration) and hard voting (taking the majority of the predicted 0 or 1 for the binary classification task). The result is shown in Table </w:t>
      </w:r>
      <w:r w:rsidR="006001B1">
        <w:t>S2</w:t>
      </w:r>
      <w:r w:rsidRPr="00E63A81">
        <w:t>.</w:t>
      </w:r>
    </w:p>
    <w:p w14:paraId="0FC51EF4" w14:textId="4F48575C" w:rsidR="004E5D84" w:rsidRDefault="004E5D84" w:rsidP="004E5D84">
      <w:pPr>
        <w:pStyle w:val="Caption"/>
        <w:keepNext/>
      </w:pPr>
      <w:r>
        <w:t xml:space="preserve">Table </w:t>
      </w:r>
      <w:r w:rsidR="006001B1">
        <w:t xml:space="preserve">S2. </w:t>
      </w:r>
      <w:r w:rsidR="006001B1" w:rsidRPr="006001B1">
        <w:t>Performance comparison between the proposed multimodal deep learning method with other multimodal data fusion techniques on predicting EDSS&gt;4.</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30"/>
        <w:gridCol w:w="1214"/>
        <w:gridCol w:w="1259"/>
        <w:gridCol w:w="1214"/>
        <w:gridCol w:w="1214"/>
        <w:gridCol w:w="1229"/>
      </w:tblGrid>
      <w:tr w:rsidR="008A4CC5" w:rsidRPr="008A4CC5" w14:paraId="43F27EEB" w14:textId="77777777" w:rsidTr="004D5778">
        <w:trPr>
          <w:tblCellSpacing w:w="15" w:type="dxa"/>
          <w:jc w:val="center"/>
        </w:trPr>
        <w:tc>
          <w:tcPr>
            <w:tcW w:w="0" w:type="auto"/>
            <w:vAlign w:val="center"/>
            <w:hideMark/>
          </w:tcPr>
          <w:p w14:paraId="3EC04ECC" w14:textId="77777777" w:rsidR="008A4CC5" w:rsidRPr="008A4CC5" w:rsidRDefault="008A4CC5" w:rsidP="008A4CC5">
            <w:pPr>
              <w:spacing w:after="0" w:line="240" w:lineRule="auto"/>
              <w:rPr>
                <w:rFonts w:ascii="Times New Roman" w:eastAsia="Times New Roman" w:hAnsi="Times New Roman" w:cs="Times New Roman"/>
                <w:b/>
                <w:bCs/>
                <w:kern w:val="0"/>
                <w:sz w:val="18"/>
                <w:szCs w:val="18"/>
                <w14:ligatures w14:val="none"/>
              </w:rPr>
            </w:pPr>
            <w:bookmarkStart w:id="1" w:name="_GoBack"/>
          </w:p>
        </w:tc>
        <w:tc>
          <w:tcPr>
            <w:tcW w:w="0" w:type="auto"/>
            <w:vAlign w:val="center"/>
            <w:hideMark/>
          </w:tcPr>
          <w:p w14:paraId="729BB489" w14:textId="77777777"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b/>
                <w:bCs/>
                <w:kern w:val="0"/>
                <w:sz w:val="18"/>
                <w:szCs w:val="18"/>
                <w14:ligatures w14:val="none"/>
              </w:rPr>
            </w:pPr>
            <w:r w:rsidRPr="008A4CC5">
              <w:rPr>
                <w:rFonts w:ascii="Times New Roman" w:eastAsia="Times New Roman" w:hAnsi="Times New Roman" w:cs="Times New Roman"/>
                <w:b/>
                <w:bCs/>
                <w:kern w:val="0"/>
                <w:sz w:val="18"/>
                <w:szCs w:val="18"/>
                <w14:ligatures w14:val="none"/>
              </w:rPr>
              <w:t>AUROC</w:t>
            </w:r>
          </w:p>
        </w:tc>
        <w:tc>
          <w:tcPr>
            <w:tcW w:w="0" w:type="auto"/>
            <w:vAlign w:val="center"/>
            <w:hideMark/>
          </w:tcPr>
          <w:p w14:paraId="5A69D019" w14:textId="77777777"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b/>
                <w:bCs/>
                <w:kern w:val="0"/>
                <w:sz w:val="18"/>
                <w:szCs w:val="18"/>
                <w14:ligatures w14:val="none"/>
              </w:rPr>
            </w:pPr>
            <w:r w:rsidRPr="008A4CC5">
              <w:rPr>
                <w:rFonts w:ascii="Times New Roman" w:eastAsia="Times New Roman" w:hAnsi="Times New Roman" w:cs="Times New Roman"/>
                <w:b/>
                <w:bCs/>
                <w:kern w:val="0"/>
                <w:sz w:val="18"/>
                <w:szCs w:val="18"/>
                <w14:ligatures w14:val="none"/>
              </w:rPr>
              <w:t>AUPRC</w:t>
            </w:r>
          </w:p>
        </w:tc>
        <w:tc>
          <w:tcPr>
            <w:tcW w:w="0" w:type="auto"/>
            <w:vAlign w:val="center"/>
            <w:hideMark/>
          </w:tcPr>
          <w:p w14:paraId="28613151" w14:textId="77777777"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b/>
                <w:bCs/>
                <w:kern w:val="0"/>
                <w:sz w:val="18"/>
                <w:szCs w:val="18"/>
                <w14:ligatures w14:val="none"/>
              </w:rPr>
            </w:pPr>
            <w:r w:rsidRPr="008A4CC5">
              <w:rPr>
                <w:rFonts w:ascii="Times New Roman" w:eastAsia="Times New Roman" w:hAnsi="Times New Roman" w:cs="Times New Roman"/>
                <w:b/>
                <w:bCs/>
                <w:kern w:val="0"/>
                <w:sz w:val="18"/>
                <w:szCs w:val="18"/>
                <w14:ligatures w14:val="none"/>
              </w:rPr>
              <w:t>Sensitivity</w:t>
            </w:r>
          </w:p>
        </w:tc>
        <w:tc>
          <w:tcPr>
            <w:tcW w:w="0" w:type="auto"/>
            <w:vAlign w:val="center"/>
            <w:hideMark/>
          </w:tcPr>
          <w:p w14:paraId="33ADA8EC" w14:textId="77777777"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b/>
                <w:bCs/>
                <w:kern w:val="0"/>
                <w:sz w:val="18"/>
                <w:szCs w:val="18"/>
                <w14:ligatures w14:val="none"/>
              </w:rPr>
            </w:pPr>
            <w:r w:rsidRPr="008A4CC5">
              <w:rPr>
                <w:rFonts w:ascii="Times New Roman" w:eastAsia="Times New Roman" w:hAnsi="Times New Roman" w:cs="Times New Roman"/>
                <w:b/>
                <w:bCs/>
                <w:kern w:val="0"/>
                <w:sz w:val="18"/>
                <w:szCs w:val="18"/>
                <w14:ligatures w14:val="none"/>
              </w:rPr>
              <w:t>Specificity</w:t>
            </w:r>
          </w:p>
        </w:tc>
        <w:tc>
          <w:tcPr>
            <w:tcW w:w="0" w:type="auto"/>
            <w:vAlign w:val="center"/>
            <w:hideMark/>
          </w:tcPr>
          <w:p w14:paraId="28363DED" w14:textId="77777777"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b/>
                <w:bCs/>
                <w:kern w:val="0"/>
                <w:sz w:val="18"/>
                <w:szCs w:val="18"/>
                <w14:ligatures w14:val="none"/>
              </w:rPr>
            </w:pPr>
            <w:r w:rsidRPr="008A4CC5">
              <w:rPr>
                <w:rFonts w:ascii="Times New Roman" w:eastAsia="Times New Roman" w:hAnsi="Times New Roman" w:cs="Times New Roman"/>
                <w:b/>
                <w:bCs/>
                <w:kern w:val="0"/>
                <w:sz w:val="18"/>
                <w:szCs w:val="18"/>
                <w14:ligatures w14:val="none"/>
              </w:rPr>
              <w:t>Accuracy</w:t>
            </w:r>
          </w:p>
        </w:tc>
      </w:tr>
      <w:tr w:rsidR="008A4CC5" w:rsidRPr="008A4CC5" w14:paraId="0B5D04C2" w14:textId="77777777" w:rsidTr="004D5778">
        <w:trPr>
          <w:tblCellSpacing w:w="15" w:type="dxa"/>
          <w:jc w:val="center"/>
        </w:trPr>
        <w:tc>
          <w:tcPr>
            <w:tcW w:w="0" w:type="auto"/>
            <w:vAlign w:val="center"/>
            <w:hideMark/>
          </w:tcPr>
          <w:p w14:paraId="48FBE4B2" w14:textId="77777777" w:rsidR="008A4CC5" w:rsidRPr="008A4CC5" w:rsidRDefault="008A4CC5" w:rsidP="008A4CC5">
            <w:pPr>
              <w:spacing w:before="100" w:beforeAutospacing="1" w:after="100" w:afterAutospacing="1" w:line="240" w:lineRule="auto"/>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Late fusion (feature fusion)</w:t>
            </w:r>
          </w:p>
        </w:tc>
        <w:tc>
          <w:tcPr>
            <w:tcW w:w="0" w:type="auto"/>
            <w:vAlign w:val="center"/>
            <w:hideMark/>
          </w:tcPr>
          <w:p w14:paraId="02816D04" w14:textId="63F40089"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0.7356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0.0231</w:t>
            </w:r>
          </w:p>
        </w:tc>
        <w:tc>
          <w:tcPr>
            <w:tcW w:w="0" w:type="auto"/>
            <w:vAlign w:val="center"/>
            <w:hideMark/>
          </w:tcPr>
          <w:p w14:paraId="3A3FD898" w14:textId="0B8BB4D6"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 0.7272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0.0341</w:t>
            </w:r>
          </w:p>
        </w:tc>
        <w:tc>
          <w:tcPr>
            <w:tcW w:w="0" w:type="auto"/>
            <w:vAlign w:val="center"/>
            <w:hideMark/>
          </w:tcPr>
          <w:p w14:paraId="3E650428" w14:textId="3A588066"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0.6784 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0.0451</w:t>
            </w:r>
          </w:p>
        </w:tc>
        <w:tc>
          <w:tcPr>
            <w:tcW w:w="0" w:type="auto"/>
            <w:vAlign w:val="center"/>
            <w:hideMark/>
          </w:tcPr>
          <w:p w14:paraId="445D4135" w14:textId="584B2C21"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0.7327</w:t>
            </w:r>
            <w:r w:rsidR="004E5D84">
              <w:rPr>
                <w:rFonts w:ascii="Times New Roman" w:eastAsia="Times New Roman" w:hAnsi="Times New Roman" w:cs="Times New Roman"/>
                <w:kern w:val="0"/>
                <w:sz w:val="18"/>
                <w:szCs w:val="18"/>
                <w14:ligatures w14:val="none"/>
              </w:rPr>
              <w:t xml:space="preserve">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0.0444</w:t>
            </w:r>
          </w:p>
        </w:tc>
        <w:tc>
          <w:tcPr>
            <w:tcW w:w="0" w:type="auto"/>
            <w:vAlign w:val="center"/>
            <w:hideMark/>
          </w:tcPr>
          <w:p w14:paraId="489B5D74" w14:textId="02CDCC98"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0.6304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0.0404</w:t>
            </w:r>
          </w:p>
        </w:tc>
      </w:tr>
      <w:tr w:rsidR="008A4CC5" w:rsidRPr="008A4CC5" w14:paraId="4C6C0460" w14:textId="77777777" w:rsidTr="004D5778">
        <w:trPr>
          <w:tblCellSpacing w:w="15" w:type="dxa"/>
          <w:jc w:val="center"/>
        </w:trPr>
        <w:tc>
          <w:tcPr>
            <w:tcW w:w="0" w:type="auto"/>
            <w:vAlign w:val="center"/>
            <w:hideMark/>
          </w:tcPr>
          <w:p w14:paraId="0A8C433F" w14:textId="77777777" w:rsidR="008A4CC5" w:rsidRPr="008A4CC5" w:rsidRDefault="008A4CC5" w:rsidP="008A4CC5">
            <w:pPr>
              <w:spacing w:before="100" w:beforeAutospacing="1" w:after="100" w:afterAutospacing="1" w:line="240" w:lineRule="auto"/>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Ensemble model (Soft voting)</w:t>
            </w:r>
          </w:p>
        </w:tc>
        <w:tc>
          <w:tcPr>
            <w:tcW w:w="0" w:type="auto"/>
            <w:vAlign w:val="center"/>
            <w:hideMark/>
          </w:tcPr>
          <w:p w14:paraId="41FC8747" w14:textId="10B72F18"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0.8132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0.0565</w:t>
            </w:r>
          </w:p>
        </w:tc>
        <w:tc>
          <w:tcPr>
            <w:tcW w:w="0" w:type="auto"/>
            <w:vAlign w:val="center"/>
            <w:hideMark/>
          </w:tcPr>
          <w:p w14:paraId="0FDE7BE6" w14:textId="4AC047F9"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 0.7526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0.0365</w:t>
            </w:r>
          </w:p>
        </w:tc>
        <w:tc>
          <w:tcPr>
            <w:tcW w:w="0" w:type="auto"/>
            <w:vAlign w:val="center"/>
            <w:hideMark/>
          </w:tcPr>
          <w:p w14:paraId="6543D682" w14:textId="6B7DAB2F"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0.8056 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0.0514</w:t>
            </w:r>
          </w:p>
        </w:tc>
        <w:tc>
          <w:tcPr>
            <w:tcW w:w="0" w:type="auto"/>
            <w:vAlign w:val="center"/>
            <w:hideMark/>
          </w:tcPr>
          <w:p w14:paraId="76891CA7" w14:textId="0404C270"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0.6335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0.0545</w:t>
            </w:r>
          </w:p>
        </w:tc>
        <w:tc>
          <w:tcPr>
            <w:tcW w:w="0" w:type="auto"/>
            <w:vAlign w:val="center"/>
            <w:hideMark/>
          </w:tcPr>
          <w:p w14:paraId="051D344C" w14:textId="3FCB280C"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0.8044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0.0365</w:t>
            </w:r>
          </w:p>
        </w:tc>
      </w:tr>
      <w:tr w:rsidR="008A4CC5" w:rsidRPr="008A4CC5" w14:paraId="5DDF52AD" w14:textId="77777777" w:rsidTr="004D5778">
        <w:trPr>
          <w:tblCellSpacing w:w="15" w:type="dxa"/>
          <w:jc w:val="center"/>
        </w:trPr>
        <w:tc>
          <w:tcPr>
            <w:tcW w:w="0" w:type="auto"/>
            <w:vAlign w:val="center"/>
            <w:hideMark/>
          </w:tcPr>
          <w:p w14:paraId="66F0BCA0" w14:textId="77777777" w:rsidR="008A4CC5" w:rsidRPr="008A4CC5" w:rsidRDefault="008A4CC5" w:rsidP="008A4CC5">
            <w:pPr>
              <w:spacing w:before="100" w:beforeAutospacing="1" w:after="100" w:afterAutospacing="1" w:line="240" w:lineRule="auto"/>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Ensemble model (Hard voting)</w:t>
            </w:r>
          </w:p>
        </w:tc>
        <w:tc>
          <w:tcPr>
            <w:tcW w:w="0" w:type="auto"/>
            <w:vAlign w:val="center"/>
            <w:hideMark/>
          </w:tcPr>
          <w:p w14:paraId="3C813997" w14:textId="08D59807"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0.7770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0.0385</w:t>
            </w:r>
          </w:p>
        </w:tc>
        <w:tc>
          <w:tcPr>
            <w:tcW w:w="0" w:type="auto"/>
            <w:vAlign w:val="center"/>
            <w:hideMark/>
          </w:tcPr>
          <w:p w14:paraId="448B2C2C" w14:textId="03D199F9"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 0.7874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0.0564</w:t>
            </w:r>
          </w:p>
        </w:tc>
        <w:tc>
          <w:tcPr>
            <w:tcW w:w="0" w:type="auto"/>
            <w:vAlign w:val="center"/>
            <w:hideMark/>
          </w:tcPr>
          <w:p w14:paraId="2A2A776A" w14:textId="681E3FAC"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0.6350 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0.0614</w:t>
            </w:r>
          </w:p>
        </w:tc>
        <w:tc>
          <w:tcPr>
            <w:tcW w:w="0" w:type="auto"/>
            <w:vAlign w:val="center"/>
            <w:hideMark/>
          </w:tcPr>
          <w:p w14:paraId="3A33F8C5" w14:textId="1ACB9A69"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0.8334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0.0641</w:t>
            </w:r>
          </w:p>
        </w:tc>
        <w:tc>
          <w:tcPr>
            <w:tcW w:w="0" w:type="auto"/>
            <w:vAlign w:val="center"/>
            <w:hideMark/>
          </w:tcPr>
          <w:p w14:paraId="76DB808B" w14:textId="6DC01F96"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0.7798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0.0323</w:t>
            </w:r>
          </w:p>
        </w:tc>
      </w:tr>
      <w:tr w:rsidR="008A4CC5" w:rsidRPr="008A4CC5" w14:paraId="17B2578A" w14:textId="77777777" w:rsidTr="004D5778">
        <w:trPr>
          <w:tblCellSpacing w:w="15" w:type="dxa"/>
          <w:jc w:val="center"/>
        </w:trPr>
        <w:tc>
          <w:tcPr>
            <w:tcW w:w="0" w:type="auto"/>
            <w:vAlign w:val="center"/>
            <w:hideMark/>
          </w:tcPr>
          <w:p w14:paraId="5B738C31" w14:textId="77777777" w:rsidR="008A4CC5" w:rsidRPr="008A4CC5" w:rsidRDefault="008A4CC5" w:rsidP="008A4CC5">
            <w:pPr>
              <w:spacing w:before="100" w:beforeAutospacing="1" w:after="100" w:afterAutospacing="1" w:line="240" w:lineRule="auto"/>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Our method</w:t>
            </w:r>
          </w:p>
        </w:tc>
        <w:tc>
          <w:tcPr>
            <w:tcW w:w="0" w:type="auto"/>
            <w:vAlign w:val="center"/>
            <w:hideMark/>
          </w:tcPr>
          <w:p w14:paraId="7AD6095E" w14:textId="5CBA403D"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0.8380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0.0438</w:t>
            </w:r>
          </w:p>
        </w:tc>
        <w:tc>
          <w:tcPr>
            <w:tcW w:w="0" w:type="auto"/>
            <w:vAlign w:val="center"/>
            <w:hideMark/>
          </w:tcPr>
          <w:p w14:paraId="003245A0" w14:textId="49CF22E8"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 0.7963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0.0520</w:t>
            </w:r>
          </w:p>
        </w:tc>
        <w:tc>
          <w:tcPr>
            <w:tcW w:w="0" w:type="auto"/>
            <w:vAlign w:val="center"/>
            <w:hideMark/>
          </w:tcPr>
          <w:p w14:paraId="23A5C2F3" w14:textId="4F1D1406"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0.7489 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0.0502</w:t>
            </w:r>
          </w:p>
        </w:tc>
        <w:tc>
          <w:tcPr>
            <w:tcW w:w="0" w:type="auto"/>
            <w:vAlign w:val="center"/>
            <w:hideMark/>
          </w:tcPr>
          <w:p w14:paraId="2934A41F" w14:textId="47039D3D"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0.7936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0.0488</w:t>
            </w:r>
          </w:p>
        </w:tc>
        <w:tc>
          <w:tcPr>
            <w:tcW w:w="0" w:type="auto"/>
            <w:vAlign w:val="center"/>
            <w:hideMark/>
          </w:tcPr>
          <w:p w14:paraId="6388F1D5" w14:textId="450A61D8" w:rsidR="008A4CC5" w:rsidRPr="008A4CC5" w:rsidRDefault="008A4CC5" w:rsidP="008A4CC5">
            <w:pPr>
              <w:spacing w:before="100" w:beforeAutospacing="1" w:after="100" w:afterAutospacing="1" w:line="240" w:lineRule="auto"/>
              <w:jc w:val="center"/>
              <w:rPr>
                <w:rFonts w:ascii="Times New Roman" w:eastAsia="Times New Roman" w:hAnsi="Times New Roman" w:cs="Times New Roman"/>
                <w:kern w:val="0"/>
                <w:sz w:val="18"/>
                <w:szCs w:val="18"/>
                <w14:ligatures w14:val="none"/>
              </w:rPr>
            </w:pPr>
            <w:r w:rsidRPr="008A4CC5">
              <w:rPr>
                <w:rFonts w:ascii="Times New Roman" w:eastAsia="Times New Roman" w:hAnsi="Times New Roman" w:cs="Times New Roman"/>
                <w:kern w:val="0"/>
                <w:sz w:val="18"/>
                <w:szCs w:val="18"/>
                <w14:ligatures w14:val="none"/>
              </w:rPr>
              <w:t xml:space="preserve">0.7960 </w:t>
            </w:r>
            <w:r>
              <w:rPr>
                <w:rFonts w:ascii="Times New Roman" w:eastAsia="Times New Roman" w:hAnsi="Times New Roman" w:cs="Times New Roman"/>
                <w:kern w:val="0"/>
                <w:sz w:val="18"/>
                <w:szCs w:val="18"/>
                <w14:ligatures w14:val="none"/>
              </w:rPr>
              <w:t>±</w:t>
            </w:r>
            <w:r w:rsidRPr="008A4CC5">
              <w:rPr>
                <w:rFonts w:ascii="Times New Roman" w:eastAsia="Times New Roman" w:hAnsi="Times New Roman" w:cs="Times New Roman"/>
                <w:kern w:val="0"/>
                <w:sz w:val="18"/>
                <w:szCs w:val="18"/>
                <w14:ligatures w14:val="none"/>
              </w:rPr>
              <w:t>0.0312</w:t>
            </w:r>
          </w:p>
        </w:tc>
      </w:tr>
      <w:bookmarkEnd w:id="1"/>
    </w:tbl>
    <w:p w14:paraId="44DF3D00" w14:textId="77777777" w:rsidR="008A4CC5" w:rsidRDefault="008A4CC5" w:rsidP="00F04616">
      <w:pPr>
        <w:spacing w:after="0" w:line="360" w:lineRule="auto"/>
        <w:ind w:left="45" w:firstLine="315"/>
        <w:jc w:val="both"/>
      </w:pPr>
    </w:p>
    <w:p w14:paraId="36EB3CB8" w14:textId="77777777" w:rsidR="00C30AA9" w:rsidRDefault="00C30AA9" w:rsidP="00493C2E">
      <w:pPr>
        <w:spacing w:after="0" w:line="360" w:lineRule="auto"/>
        <w:ind w:left="45" w:firstLine="315"/>
        <w:jc w:val="both"/>
      </w:pPr>
    </w:p>
    <w:p w14:paraId="6989B81B" w14:textId="7F931964" w:rsidR="00B05BD7" w:rsidRDefault="00B05BD7" w:rsidP="00493C2E">
      <w:pPr>
        <w:tabs>
          <w:tab w:val="left" w:pos="440"/>
        </w:tabs>
        <w:spacing w:after="0" w:line="240" w:lineRule="auto"/>
        <w:ind w:left="440" w:hanging="440"/>
        <w:jc w:val="both"/>
      </w:pPr>
    </w:p>
    <w:sectPr w:rsidR="00B05B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ED9CF9" w14:textId="77777777" w:rsidR="0014413D" w:rsidRDefault="0014413D" w:rsidP="00FF75C1">
      <w:pPr>
        <w:spacing w:after="0" w:line="240" w:lineRule="auto"/>
      </w:pPr>
      <w:r>
        <w:separator/>
      </w:r>
    </w:p>
  </w:endnote>
  <w:endnote w:type="continuationSeparator" w:id="0">
    <w:p w14:paraId="3827F8A0" w14:textId="77777777" w:rsidR="0014413D" w:rsidRDefault="0014413D" w:rsidP="00FF7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AEDEE7" w14:textId="77777777" w:rsidR="0014413D" w:rsidRDefault="0014413D" w:rsidP="00FF75C1">
      <w:pPr>
        <w:spacing w:after="0" w:line="240" w:lineRule="auto"/>
      </w:pPr>
      <w:r>
        <w:separator/>
      </w:r>
    </w:p>
  </w:footnote>
  <w:footnote w:type="continuationSeparator" w:id="0">
    <w:p w14:paraId="1F1AAB2C" w14:textId="77777777" w:rsidR="0014413D" w:rsidRDefault="0014413D" w:rsidP="00FF75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50613"/>
    <w:multiLevelType w:val="hybridMultilevel"/>
    <w:tmpl w:val="BBE851EE"/>
    <w:lvl w:ilvl="0" w:tplc="BCD00AA6">
      <w:start w:val="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834CB"/>
    <w:multiLevelType w:val="hybridMultilevel"/>
    <w:tmpl w:val="0784C036"/>
    <w:lvl w:ilvl="0" w:tplc="FD287CEE">
      <w:start w:val="1"/>
      <w:numFmt w:val="decimal"/>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DC369B"/>
    <w:multiLevelType w:val="hybridMultilevel"/>
    <w:tmpl w:val="C2EA0C0C"/>
    <w:lvl w:ilvl="0" w:tplc="8DEC00E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8C4343"/>
    <w:multiLevelType w:val="hybridMultilevel"/>
    <w:tmpl w:val="4878A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320D24"/>
    <w:multiLevelType w:val="hybridMultilevel"/>
    <w:tmpl w:val="42981E6E"/>
    <w:lvl w:ilvl="0" w:tplc="9E72028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AD45EF"/>
    <w:multiLevelType w:val="hybridMultilevel"/>
    <w:tmpl w:val="6BDC401C"/>
    <w:lvl w:ilvl="0" w:tplc="8DEC00E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C36B2D"/>
    <w:multiLevelType w:val="multilevel"/>
    <w:tmpl w:val="E84661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CBA5AF4"/>
    <w:multiLevelType w:val="hybridMultilevel"/>
    <w:tmpl w:val="3CAE5A40"/>
    <w:lvl w:ilvl="0" w:tplc="8DEC00E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3800C0"/>
    <w:multiLevelType w:val="multilevel"/>
    <w:tmpl w:val="615C812E"/>
    <w:lvl w:ilvl="0">
      <w:start w:val="1"/>
      <w:numFmt w:val="decimal"/>
      <w:lvlText w:val="%1."/>
      <w:lvlJc w:val="left"/>
      <w:pPr>
        <w:ind w:left="720" w:hanging="360"/>
      </w:pPr>
      <w:rPr>
        <w:rFonts w:hint="default"/>
        <w:b/>
        <w:i w:val="0"/>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478D3812"/>
    <w:multiLevelType w:val="hybridMultilevel"/>
    <w:tmpl w:val="90243260"/>
    <w:lvl w:ilvl="0" w:tplc="8872DDBC">
      <w:start w:val="1"/>
      <w:numFmt w:val="upperLetter"/>
      <w:lvlText w:val="%1."/>
      <w:lvlJc w:val="left"/>
      <w:pPr>
        <w:ind w:left="4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FC2C0B"/>
    <w:multiLevelType w:val="hybridMultilevel"/>
    <w:tmpl w:val="435452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4F4E8B"/>
    <w:multiLevelType w:val="hybridMultilevel"/>
    <w:tmpl w:val="0ADAB056"/>
    <w:lvl w:ilvl="0" w:tplc="D6B8D446">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11"/>
  </w:num>
  <w:num w:numId="2">
    <w:abstractNumId w:val="0"/>
  </w:num>
  <w:num w:numId="3">
    <w:abstractNumId w:val="1"/>
  </w:num>
  <w:num w:numId="4">
    <w:abstractNumId w:val="8"/>
  </w:num>
  <w:num w:numId="5">
    <w:abstractNumId w:val="6"/>
  </w:num>
  <w:num w:numId="6">
    <w:abstractNumId w:val="2"/>
  </w:num>
  <w:num w:numId="7">
    <w:abstractNumId w:val="5"/>
  </w:num>
  <w:num w:numId="8">
    <w:abstractNumId w:val="7"/>
  </w:num>
  <w:num w:numId="9">
    <w:abstractNumId w:val="3"/>
  </w:num>
  <w:num w:numId="10">
    <w:abstractNumId w:val="4"/>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aperpile-clusterType" w:val="normal"/>
    <w:docVar w:name="paperpile-doc-id" w:val="T538H588D968A689"/>
    <w:docVar w:name="paperpile-doc-name" w:val="Revision3(marked).docx"/>
    <w:docVar w:name="paperpile-includeDoi" w:val="false"/>
    <w:docVar w:name="paperpile-styleFile" w:val="bmj.csl"/>
    <w:docVar w:name="paperpile-styleId" w:val="jamia"/>
    <w:docVar w:name="paperpile-styleLabel" w:val="JAMIA"/>
    <w:docVar w:name="paperpile-styleLocale" w:val="en-US"/>
  </w:docVars>
  <w:rsids>
    <w:rsidRoot w:val="00DB4F8C"/>
    <w:rsid w:val="00023243"/>
    <w:rsid w:val="00027AB8"/>
    <w:rsid w:val="00031E6D"/>
    <w:rsid w:val="000351B8"/>
    <w:rsid w:val="0003667D"/>
    <w:rsid w:val="00054670"/>
    <w:rsid w:val="0006120F"/>
    <w:rsid w:val="000668C4"/>
    <w:rsid w:val="00081243"/>
    <w:rsid w:val="00084290"/>
    <w:rsid w:val="00084D28"/>
    <w:rsid w:val="00086FBF"/>
    <w:rsid w:val="00095FCD"/>
    <w:rsid w:val="000973F5"/>
    <w:rsid w:val="000A27FB"/>
    <w:rsid w:val="000C15EF"/>
    <w:rsid w:val="00101EB7"/>
    <w:rsid w:val="00112433"/>
    <w:rsid w:val="00131ED8"/>
    <w:rsid w:val="0013620C"/>
    <w:rsid w:val="0014413D"/>
    <w:rsid w:val="001478B9"/>
    <w:rsid w:val="00154DA6"/>
    <w:rsid w:val="00160F2F"/>
    <w:rsid w:val="001A121A"/>
    <w:rsid w:val="001B3B37"/>
    <w:rsid w:val="001C2C91"/>
    <w:rsid w:val="001D0C5A"/>
    <w:rsid w:val="001F6B28"/>
    <w:rsid w:val="00204CC7"/>
    <w:rsid w:val="00222602"/>
    <w:rsid w:val="00225D88"/>
    <w:rsid w:val="002274B1"/>
    <w:rsid w:val="0023317A"/>
    <w:rsid w:val="002428D9"/>
    <w:rsid w:val="00252F98"/>
    <w:rsid w:val="00261FCD"/>
    <w:rsid w:val="00263F13"/>
    <w:rsid w:val="00265315"/>
    <w:rsid w:val="00271803"/>
    <w:rsid w:val="00282136"/>
    <w:rsid w:val="00282243"/>
    <w:rsid w:val="00282A80"/>
    <w:rsid w:val="002907EF"/>
    <w:rsid w:val="002A0903"/>
    <w:rsid w:val="002A110A"/>
    <w:rsid w:val="002A5306"/>
    <w:rsid w:val="002A6B08"/>
    <w:rsid w:val="002B220F"/>
    <w:rsid w:val="002B36EB"/>
    <w:rsid w:val="002B56E6"/>
    <w:rsid w:val="002D2F3A"/>
    <w:rsid w:val="002E478A"/>
    <w:rsid w:val="002E5428"/>
    <w:rsid w:val="002E5A28"/>
    <w:rsid w:val="002E5AB0"/>
    <w:rsid w:val="002E6790"/>
    <w:rsid w:val="003109C5"/>
    <w:rsid w:val="00312D4E"/>
    <w:rsid w:val="00337B1E"/>
    <w:rsid w:val="003407F6"/>
    <w:rsid w:val="00343C7A"/>
    <w:rsid w:val="00345CCB"/>
    <w:rsid w:val="00363EB4"/>
    <w:rsid w:val="00394D50"/>
    <w:rsid w:val="003A734C"/>
    <w:rsid w:val="003C1DCF"/>
    <w:rsid w:val="003D53E0"/>
    <w:rsid w:val="003F1B13"/>
    <w:rsid w:val="003F62CD"/>
    <w:rsid w:val="00404D68"/>
    <w:rsid w:val="00406F51"/>
    <w:rsid w:val="0040759C"/>
    <w:rsid w:val="0041333F"/>
    <w:rsid w:val="004368D1"/>
    <w:rsid w:val="00454987"/>
    <w:rsid w:val="004652DA"/>
    <w:rsid w:val="004657D7"/>
    <w:rsid w:val="004665EC"/>
    <w:rsid w:val="00471409"/>
    <w:rsid w:val="00493C2E"/>
    <w:rsid w:val="004B40AC"/>
    <w:rsid w:val="004B5707"/>
    <w:rsid w:val="004D2C66"/>
    <w:rsid w:val="004D4C22"/>
    <w:rsid w:val="004D5778"/>
    <w:rsid w:val="004E5D84"/>
    <w:rsid w:val="004F6A3F"/>
    <w:rsid w:val="00506E86"/>
    <w:rsid w:val="00507FB6"/>
    <w:rsid w:val="0053570D"/>
    <w:rsid w:val="00542E0E"/>
    <w:rsid w:val="00545E6A"/>
    <w:rsid w:val="00562EFC"/>
    <w:rsid w:val="00572435"/>
    <w:rsid w:val="0058108F"/>
    <w:rsid w:val="00581CBB"/>
    <w:rsid w:val="005962E7"/>
    <w:rsid w:val="00596F33"/>
    <w:rsid w:val="005A11C6"/>
    <w:rsid w:val="005B4497"/>
    <w:rsid w:val="005C443E"/>
    <w:rsid w:val="005D1C50"/>
    <w:rsid w:val="005E53BF"/>
    <w:rsid w:val="005E57F1"/>
    <w:rsid w:val="006001B1"/>
    <w:rsid w:val="006065AD"/>
    <w:rsid w:val="00606E89"/>
    <w:rsid w:val="00614C44"/>
    <w:rsid w:val="00622996"/>
    <w:rsid w:val="00630CB4"/>
    <w:rsid w:val="006359EB"/>
    <w:rsid w:val="006602C3"/>
    <w:rsid w:val="006955AB"/>
    <w:rsid w:val="006A1584"/>
    <w:rsid w:val="006A53E5"/>
    <w:rsid w:val="006B477E"/>
    <w:rsid w:val="006B666A"/>
    <w:rsid w:val="006C5774"/>
    <w:rsid w:val="006D713D"/>
    <w:rsid w:val="006F1BF4"/>
    <w:rsid w:val="00701DD8"/>
    <w:rsid w:val="007168F0"/>
    <w:rsid w:val="0073069D"/>
    <w:rsid w:val="0073133E"/>
    <w:rsid w:val="00735DA8"/>
    <w:rsid w:val="0077456F"/>
    <w:rsid w:val="00780346"/>
    <w:rsid w:val="00794CFA"/>
    <w:rsid w:val="00796FD7"/>
    <w:rsid w:val="007971C1"/>
    <w:rsid w:val="007A52DF"/>
    <w:rsid w:val="007C03B0"/>
    <w:rsid w:val="007C0E61"/>
    <w:rsid w:val="007C3623"/>
    <w:rsid w:val="007D5E0D"/>
    <w:rsid w:val="007D6431"/>
    <w:rsid w:val="007E0997"/>
    <w:rsid w:val="007E79D0"/>
    <w:rsid w:val="00807AB7"/>
    <w:rsid w:val="0081283E"/>
    <w:rsid w:val="00823B13"/>
    <w:rsid w:val="00824D7D"/>
    <w:rsid w:val="00830DCC"/>
    <w:rsid w:val="0083141E"/>
    <w:rsid w:val="00833CD4"/>
    <w:rsid w:val="00834E86"/>
    <w:rsid w:val="0084627F"/>
    <w:rsid w:val="00846FA1"/>
    <w:rsid w:val="00850486"/>
    <w:rsid w:val="00865261"/>
    <w:rsid w:val="00867F54"/>
    <w:rsid w:val="008723AC"/>
    <w:rsid w:val="008746A6"/>
    <w:rsid w:val="00876240"/>
    <w:rsid w:val="008A0C05"/>
    <w:rsid w:val="008A4CC5"/>
    <w:rsid w:val="008B2917"/>
    <w:rsid w:val="008D5771"/>
    <w:rsid w:val="008E1109"/>
    <w:rsid w:val="008F2A8E"/>
    <w:rsid w:val="008F7750"/>
    <w:rsid w:val="00905EEB"/>
    <w:rsid w:val="0091551D"/>
    <w:rsid w:val="00925F01"/>
    <w:rsid w:val="00931184"/>
    <w:rsid w:val="00936574"/>
    <w:rsid w:val="00941FD0"/>
    <w:rsid w:val="00944FD6"/>
    <w:rsid w:val="00950128"/>
    <w:rsid w:val="00993053"/>
    <w:rsid w:val="009A0834"/>
    <w:rsid w:val="009A74F1"/>
    <w:rsid w:val="009C10DA"/>
    <w:rsid w:val="009C2E03"/>
    <w:rsid w:val="009C652E"/>
    <w:rsid w:val="009D4113"/>
    <w:rsid w:val="009D4D34"/>
    <w:rsid w:val="009E634B"/>
    <w:rsid w:val="009F309D"/>
    <w:rsid w:val="009F4B88"/>
    <w:rsid w:val="009F676F"/>
    <w:rsid w:val="00A03F9A"/>
    <w:rsid w:val="00A05930"/>
    <w:rsid w:val="00A30966"/>
    <w:rsid w:val="00A434C3"/>
    <w:rsid w:val="00A450B9"/>
    <w:rsid w:val="00A62624"/>
    <w:rsid w:val="00A80499"/>
    <w:rsid w:val="00A83181"/>
    <w:rsid w:val="00A87A81"/>
    <w:rsid w:val="00A954F3"/>
    <w:rsid w:val="00A95671"/>
    <w:rsid w:val="00AA2F09"/>
    <w:rsid w:val="00AA768F"/>
    <w:rsid w:val="00AB4899"/>
    <w:rsid w:val="00AB5A44"/>
    <w:rsid w:val="00AC7F8E"/>
    <w:rsid w:val="00AE2DBD"/>
    <w:rsid w:val="00AF21FD"/>
    <w:rsid w:val="00B05BD7"/>
    <w:rsid w:val="00B14442"/>
    <w:rsid w:val="00B23011"/>
    <w:rsid w:val="00B32B43"/>
    <w:rsid w:val="00B34466"/>
    <w:rsid w:val="00B348D7"/>
    <w:rsid w:val="00B4063B"/>
    <w:rsid w:val="00B60473"/>
    <w:rsid w:val="00B74B4A"/>
    <w:rsid w:val="00B77C53"/>
    <w:rsid w:val="00B83250"/>
    <w:rsid w:val="00B84C4A"/>
    <w:rsid w:val="00B96695"/>
    <w:rsid w:val="00BA491E"/>
    <w:rsid w:val="00BA78FD"/>
    <w:rsid w:val="00BB004D"/>
    <w:rsid w:val="00BD3178"/>
    <w:rsid w:val="00BE251F"/>
    <w:rsid w:val="00BE631F"/>
    <w:rsid w:val="00BF7573"/>
    <w:rsid w:val="00C04311"/>
    <w:rsid w:val="00C234AB"/>
    <w:rsid w:val="00C23CB7"/>
    <w:rsid w:val="00C30AA9"/>
    <w:rsid w:val="00C318E1"/>
    <w:rsid w:val="00C35CB3"/>
    <w:rsid w:val="00C374CA"/>
    <w:rsid w:val="00C4539F"/>
    <w:rsid w:val="00C469DE"/>
    <w:rsid w:val="00C55BE0"/>
    <w:rsid w:val="00C62593"/>
    <w:rsid w:val="00C67B6B"/>
    <w:rsid w:val="00C73BA6"/>
    <w:rsid w:val="00C82F52"/>
    <w:rsid w:val="00C849E4"/>
    <w:rsid w:val="00C90C65"/>
    <w:rsid w:val="00CA00D4"/>
    <w:rsid w:val="00CB0BD4"/>
    <w:rsid w:val="00CB1410"/>
    <w:rsid w:val="00CB5910"/>
    <w:rsid w:val="00CD0C5D"/>
    <w:rsid w:val="00CD60A2"/>
    <w:rsid w:val="00CD6690"/>
    <w:rsid w:val="00CE5733"/>
    <w:rsid w:val="00CE5E3F"/>
    <w:rsid w:val="00CF1373"/>
    <w:rsid w:val="00CF79C4"/>
    <w:rsid w:val="00D0166E"/>
    <w:rsid w:val="00D02D0E"/>
    <w:rsid w:val="00D118A0"/>
    <w:rsid w:val="00D14195"/>
    <w:rsid w:val="00D16D4F"/>
    <w:rsid w:val="00D21242"/>
    <w:rsid w:val="00D278DC"/>
    <w:rsid w:val="00D304F4"/>
    <w:rsid w:val="00D32ED4"/>
    <w:rsid w:val="00D4600E"/>
    <w:rsid w:val="00D47B6F"/>
    <w:rsid w:val="00D64A4C"/>
    <w:rsid w:val="00D67240"/>
    <w:rsid w:val="00D759AE"/>
    <w:rsid w:val="00D7729F"/>
    <w:rsid w:val="00D85F93"/>
    <w:rsid w:val="00D8753B"/>
    <w:rsid w:val="00D92AF0"/>
    <w:rsid w:val="00DA3017"/>
    <w:rsid w:val="00DB4F8C"/>
    <w:rsid w:val="00DB71C4"/>
    <w:rsid w:val="00DD5C35"/>
    <w:rsid w:val="00DE0C37"/>
    <w:rsid w:val="00DE647A"/>
    <w:rsid w:val="00DF337D"/>
    <w:rsid w:val="00DF65A4"/>
    <w:rsid w:val="00E12A57"/>
    <w:rsid w:val="00E5171F"/>
    <w:rsid w:val="00E5595E"/>
    <w:rsid w:val="00E56286"/>
    <w:rsid w:val="00E563BA"/>
    <w:rsid w:val="00E63A81"/>
    <w:rsid w:val="00E84EF3"/>
    <w:rsid w:val="00E939EC"/>
    <w:rsid w:val="00E955B8"/>
    <w:rsid w:val="00EA2822"/>
    <w:rsid w:val="00EB287F"/>
    <w:rsid w:val="00EC409C"/>
    <w:rsid w:val="00ED4190"/>
    <w:rsid w:val="00EE1251"/>
    <w:rsid w:val="00EE5E6C"/>
    <w:rsid w:val="00F02A59"/>
    <w:rsid w:val="00F04616"/>
    <w:rsid w:val="00F1316E"/>
    <w:rsid w:val="00F2004B"/>
    <w:rsid w:val="00F21541"/>
    <w:rsid w:val="00F31AB5"/>
    <w:rsid w:val="00F328AD"/>
    <w:rsid w:val="00F33F8E"/>
    <w:rsid w:val="00F34609"/>
    <w:rsid w:val="00F35099"/>
    <w:rsid w:val="00F55FB7"/>
    <w:rsid w:val="00F97CE4"/>
    <w:rsid w:val="00FA63E1"/>
    <w:rsid w:val="00FC1054"/>
    <w:rsid w:val="00FE3600"/>
    <w:rsid w:val="00FE3D79"/>
    <w:rsid w:val="00FF46E6"/>
    <w:rsid w:val="00FF7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A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04311"/>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A81"/>
    <w:pPr>
      <w:ind w:left="720"/>
      <w:contextualSpacing/>
    </w:pPr>
  </w:style>
  <w:style w:type="character" w:styleId="Hyperlink">
    <w:name w:val="Hyperlink"/>
    <w:basedOn w:val="DefaultParagraphFont"/>
    <w:uiPriority w:val="99"/>
    <w:unhideWhenUsed/>
    <w:rsid w:val="00E63A81"/>
    <w:rPr>
      <w:color w:val="0563C1" w:themeColor="hyperlink"/>
      <w:u w:val="single"/>
    </w:rPr>
  </w:style>
  <w:style w:type="character" w:customStyle="1" w:styleId="UnresolvedMention">
    <w:name w:val="Unresolved Mention"/>
    <w:basedOn w:val="DefaultParagraphFont"/>
    <w:uiPriority w:val="99"/>
    <w:semiHidden/>
    <w:unhideWhenUsed/>
    <w:rsid w:val="00E63A81"/>
    <w:rPr>
      <w:color w:val="605E5C"/>
      <w:shd w:val="clear" w:color="auto" w:fill="E1DFDD"/>
    </w:rPr>
  </w:style>
  <w:style w:type="character" w:styleId="PlaceholderText">
    <w:name w:val="Placeholder Text"/>
    <w:basedOn w:val="DefaultParagraphFont"/>
    <w:uiPriority w:val="99"/>
    <w:semiHidden/>
    <w:rsid w:val="00D304F4"/>
    <w:rPr>
      <w:color w:val="808080"/>
    </w:rPr>
  </w:style>
  <w:style w:type="paragraph" w:styleId="BodyText">
    <w:name w:val="Body Text"/>
    <w:basedOn w:val="Normal"/>
    <w:link w:val="BodyTextChar"/>
    <w:uiPriority w:val="99"/>
    <w:semiHidden/>
    <w:unhideWhenUsed/>
    <w:rsid w:val="006C5774"/>
    <w:pPr>
      <w:spacing w:after="120"/>
    </w:pPr>
  </w:style>
  <w:style w:type="character" w:customStyle="1" w:styleId="BodyTextChar">
    <w:name w:val="Body Text Char"/>
    <w:basedOn w:val="DefaultParagraphFont"/>
    <w:link w:val="BodyText"/>
    <w:uiPriority w:val="99"/>
    <w:semiHidden/>
    <w:rsid w:val="006C5774"/>
  </w:style>
  <w:style w:type="paragraph" w:styleId="Caption">
    <w:name w:val="caption"/>
    <w:basedOn w:val="Normal"/>
    <w:next w:val="Normal"/>
    <w:uiPriority w:val="35"/>
    <w:unhideWhenUsed/>
    <w:qFormat/>
    <w:rsid w:val="00454987"/>
    <w:pPr>
      <w:spacing w:after="200" w:line="240" w:lineRule="auto"/>
    </w:pPr>
    <w:rPr>
      <w:i/>
      <w:iCs/>
      <w:color w:val="44546A" w:themeColor="text2"/>
      <w:sz w:val="18"/>
      <w:szCs w:val="18"/>
    </w:rPr>
  </w:style>
  <w:style w:type="character" w:styleId="Strong">
    <w:name w:val="Strong"/>
    <w:basedOn w:val="DefaultParagraphFont"/>
    <w:uiPriority w:val="22"/>
    <w:qFormat/>
    <w:rsid w:val="00F97CE4"/>
    <w:rPr>
      <w:b/>
      <w:bCs/>
    </w:rPr>
  </w:style>
  <w:style w:type="paragraph" w:styleId="NormalWeb">
    <w:name w:val="Normal (Web)"/>
    <w:basedOn w:val="Normal"/>
    <w:uiPriority w:val="99"/>
    <w:semiHidden/>
    <w:unhideWhenUsed/>
    <w:rsid w:val="00394D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846FA1"/>
    <w:rPr>
      <w:sz w:val="16"/>
      <w:szCs w:val="16"/>
    </w:rPr>
  </w:style>
  <w:style w:type="paragraph" w:styleId="CommentText">
    <w:name w:val="annotation text"/>
    <w:basedOn w:val="Normal"/>
    <w:link w:val="CommentTextChar"/>
    <w:uiPriority w:val="99"/>
    <w:unhideWhenUsed/>
    <w:rsid w:val="00846FA1"/>
    <w:pPr>
      <w:spacing w:line="240" w:lineRule="auto"/>
    </w:pPr>
    <w:rPr>
      <w:sz w:val="20"/>
      <w:szCs w:val="20"/>
    </w:rPr>
  </w:style>
  <w:style w:type="character" w:customStyle="1" w:styleId="CommentTextChar">
    <w:name w:val="Comment Text Char"/>
    <w:basedOn w:val="DefaultParagraphFont"/>
    <w:link w:val="CommentText"/>
    <w:uiPriority w:val="99"/>
    <w:rsid w:val="00846FA1"/>
    <w:rPr>
      <w:sz w:val="20"/>
      <w:szCs w:val="20"/>
    </w:rPr>
  </w:style>
  <w:style w:type="paragraph" w:styleId="CommentSubject">
    <w:name w:val="annotation subject"/>
    <w:basedOn w:val="CommentText"/>
    <w:next w:val="CommentText"/>
    <w:link w:val="CommentSubjectChar"/>
    <w:uiPriority w:val="99"/>
    <w:semiHidden/>
    <w:unhideWhenUsed/>
    <w:rsid w:val="00846FA1"/>
    <w:rPr>
      <w:b/>
      <w:bCs/>
    </w:rPr>
  </w:style>
  <w:style w:type="character" w:customStyle="1" w:styleId="CommentSubjectChar">
    <w:name w:val="Comment Subject Char"/>
    <w:basedOn w:val="CommentTextChar"/>
    <w:link w:val="CommentSubject"/>
    <w:uiPriority w:val="99"/>
    <w:semiHidden/>
    <w:rsid w:val="00846FA1"/>
    <w:rPr>
      <w:b/>
      <w:bCs/>
      <w:sz w:val="20"/>
      <w:szCs w:val="20"/>
    </w:rPr>
  </w:style>
  <w:style w:type="character" w:customStyle="1" w:styleId="Heading3Char">
    <w:name w:val="Heading 3 Char"/>
    <w:basedOn w:val="DefaultParagraphFont"/>
    <w:link w:val="Heading3"/>
    <w:uiPriority w:val="9"/>
    <w:rsid w:val="00C04311"/>
    <w:rPr>
      <w:rFonts w:ascii="Times New Roman" w:eastAsia="Times New Roman" w:hAnsi="Times New Roman" w:cs="Times New Roman"/>
      <w:b/>
      <w:bCs/>
      <w:kern w:val="0"/>
      <w:sz w:val="27"/>
      <w:szCs w:val="27"/>
      <w14:ligatures w14:val="none"/>
    </w:rPr>
  </w:style>
  <w:style w:type="table" w:styleId="TableGrid">
    <w:name w:val="Table Grid"/>
    <w:basedOn w:val="TableNormal"/>
    <w:uiPriority w:val="39"/>
    <w:rsid w:val="00C90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F79C4"/>
  </w:style>
  <w:style w:type="paragraph" w:styleId="Header">
    <w:name w:val="header"/>
    <w:basedOn w:val="Normal"/>
    <w:link w:val="HeaderChar"/>
    <w:uiPriority w:val="99"/>
    <w:unhideWhenUsed/>
    <w:rsid w:val="00FF75C1"/>
    <w:pPr>
      <w:tabs>
        <w:tab w:val="center" w:pos="4320"/>
        <w:tab w:val="right" w:pos="8640"/>
      </w:tabs>
      <w:spacing w:after="0" w:line="240" w:lineRule="auto"/>
    </w:pPr>
  </w:style>
  <w:style w:type="character" w:customStyle="1" w:styleId="HeaderChar">
    <w:name w:val="Header Char"/>
    <w:basedOn w:val="DefaultParagraphFont"/>
    <w:link w:val="Header"/>
    <w:uiPriority w:val="99"/>
    <w:rsid w:val="00FF75C1"/>
  </w:style>
  <w:style w:type="paragraph" w:styleId="Footer">
    <w:name w:val="footer"/>
    <w:basedOn w:val="Normal"/>
    <w:link w:val="FooterChar"/>
    <w:uiPriority w:val="99"/>
    <w:unhideWhenUsed/>
    <w:rsid w:val="00FF75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FF75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04311"/>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A81"/>
    <w:pPr>
      <w:ind w:left="720"/>
      <w:contextualSpacing/>
    </w:pPr>
  </w:style>
  <w:style w:type="character" w:styleId="Hyperlink">
    <w:name w:val="Hyperlink"/>
    <w:basedOn w:val="DefaultParagraphFont"/>
    <w:uiPriority w:val="99"/>
    <w:unhideWhenUsed/>
    <w:rsid w:val="00E63A81"/>
    <w:rPr>
      <w:color w:val="0563C1" w:themeColor="hyperlink"/>
      <w:u w:val="single"/>
    </w:rPr>
  </w:style>
  <w:style w:type="character" w:customStyle="1" w:styleId="UnresolvedMention">
    <w:name w:val="Unresolved Mention"/>
    <w:basedOn w:val="DefaultParagraphFont"/>
    <w:uiPriority w:val="99"/>
    <w:semiHidden/>
    <w:unhideWhenUsed/>
    <w:rsid w:val="00E63A81"/>
    <w:rPr>
      <w:color w:val="605E5C"/>
      <w:shd w:val="clear" w:color="auto" w:fill="E1DFDD"/>
    </w:rPr>
  </w:style>
  <w:style w:type="character" w:styleId="PlaceholderText">
    <w:name w:val="Placeholder Text"/>
    <w:basedOn w:val="DefaultParagraphFont"/>
    <w:uiPriority w:val="99"/>
    <w:semiHidden/>
    <w:rsid w:val="00D304F4"/>
    <w:rPr>
      <w:color w:val="808080"/>
    </w:rPr>
  </w:style>
  <w:style w:type="paragraph" w:styleId="BodyText">
    <w:name w:val="Body Text"/>
    <w:basedOn w:val="Normal"/>
    <w:link w:val="BodyTextChar"/>
    <w:uiPriority w:val="99"/>
    <w:semiHidden/>
    <w:unhideWhenUsed/>
    <w:rsid w:val="006C5774"/>
    <w:pPr>
      <w:spacing w:after="120"/>
    </w:pPr>
  </w:style>
  <w:style w:type="character" w:customStyle="1" w:styleId="BodyTextChar">
    <w:name w:val="Body Text Char"/>
    <w:basedOn w:val="DefaultParagraphFont"/>
    <w:link w:val="BodyText"/>
    <w:uiPriority w:val="99"/>
    <w:semiHidden/>
    <w:rsid w:val="006C5774"/>
  </w:style>
  <w:style w:type="paragraph" w:styleId="Caption">
    <w:name w:val="caption"/>
    <w:basedOn w:val="Normal"/>
    <w:next w:val="Normal"/>
    <w:uiPriority w:val="35"/>
    <w:unhideWhenUsed/>
    <w:qFormat/>
    <w:rsid w:val="00454987"/>
    <w:pPr>
      <w:spacing w:after="200" w:line="240" w:lineRule="auto"/>
    </w:pPr>
    <w:rPr>
      <w:i/>
      <w:iCs/>
      <w:color w:val="44546A" w:themeColor="text2"/>
      <w:sz w:val="18"/>
      <w:szCs w:val="18"/>
    </w:rPr>
  </w:style>
  <w:style w:type="character" w:styleId="Strong">
    <w:name w:val="Strong"/>
    <w:basedOn w:val="DefaultParagraphFont"/>
    <w:uiPriority w:val="22"/>
    <w:qFormat/>
    <w:rsid w:val="00F97CE4"/>
    <w:rPr>
      <w:b/>
      <w:bCs/>
    </w:rPr>
  </w:style>
  <w:style w:type="paragraph" w:styleId="NormalWeb">
    <w:name w:val="Normal (Web)"/>
    <w:basedOn w:val="Normal"/>
    <w:uiPriority w:val="99"/>
    <w:semiHidden/>
    <w:unhideWhenUsed/>
    <w:rsid w:val="00394D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846FA1"/>
    <w:rPr>
      <w:sz w:val="16"/>
      <w:szCs w:val="16"/>
    </w:rPr>
  </w:style>
  <w:style w:type="paragraph" w:styleId="CommentText">
    <w:name w:val="annotation text"/>
    <w:basedOn w:val="Normal"/>
    <w:link w:val="CommentTextChar"/>
    <w:uiPriority w:val="99"/>
    <w:unhideWhenUsed/>
    <w:rsid w:val="00846FA1"/>
    <w:pPr>
      <w:spacing w:line="240" w:lineRule="auto"/>
    </w:pPr>
    <w:rPr>
      <w:sz w:val="20"/>
      <w:szCs w:val="20"/>
    </w:rPr>
  </w:style>
  <w:style w:type="character" w:customStyle="1" w:styleId="CommentTextChar">
    <w:name w:val="Comment Text Char"/>
    <w:basedOn w:val="DefaultParagraphFont"/>
    <w:link w:val="CommentText"/>
    <w:uiPriority w:val="99"/>
    <w:rsid w:val="00846FA1"/>
    <w:rPr>
      <w:sz w:val="20"/>
      <w:szCs w:val="20"/>
    </w:rPr>
  </w:style>
  <w:style w:type="paragraph" w:styleId="CommentSubject">
    <w:name w:val="annotation subject"/>
    <w:basedOn w:val="CommentText"/>
    <w:next w:val="CommentText"/>
    <w:link w:val="CommentSubjectChar"/>
    <w:uiPriority w:val="99"/>
    <w:semiHidden/>
    <w:unhideWhenUsed/>
    <w:rsid w:val="00846FA1"/>
    <w:rPr>
      <w:b/>
      <w:bCs/>
    </w:rPr>
  </w:style>
  <w:style w:type="character" w:customStyle="1" w:styleId="CommentSubjectChar">
    <w:name w:val="Comment Subject Char"/>
    <w:basedOn w:val="CommentTextChar"/>
    <w:link w:val="CommentSubject"/>
    <w:uiPriority w:val="99"/>
    <w:semiHidden/>
    <w:rsid w:val="00846FA1"/>
    <w:rPr>
      <w:b/>
      <w:bCs/>
      <w:sz w:val="20"/>
      <w:szCs w:val="20"/>
    </w:rPr>
  </w:style>
  <w:style w:type="character" w:customStyle="1" w:styleId="Heading3Char">
    <w:name w:val="Heading 3 Char"/>
    <w:basedOn w:val="DefaultParagraphFont"/>
    <w:link w:val="Heading3"/>
    <w:uiPriority w:val="9"/>
    <w:rsid w:val="00C04311"/>
    <w:rPr>
      <w:rFonts w:ascii="Times New Roman" w:eastAsia="Times New Roman" w:hAnsi="Times New Roman" w:cs="Times New Roman"/>
      <w:b/>
      <w:bCs/>
      <w:kern w:val="0"/>
      <w:sz w:val="27"/>
      <w:szCs w:val="27"/>
      <w14:ligatures w14:val="none"/>
    </w:rPr>
  </w:style>
  <w:style w:type="table" w:styleId="TableGrid">
    <w:name w:val="Table Grid"/>
    <w:basedOn w:val="TableNormal"/>
    <w:uiPriority w:val="39"/>
    <w:rsid w:val="00C90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F79C4"/>
  </w:style>
  <w:style w:type="paragraph" w:styleId="Header">
    <w:name w:val="header"/>
    <w:basedOn w:val="Normal"/>
    <w:link w:val="HeaderChar"/>
    <w:uiPriority w:val="99"/>
    <w:unhideWhenUsed/>
    <w:rsid w:val="00FF75C1"/>
    <w:pPr>
      <w:tabs>
        <w:tab w:val="center" w:pos="4320"/>
        <w:tab w:val="right" w:pos="8640"/>
      </w:tabs>
      <w:spacing w:after="0" w:line="240" w:lineRule="auto"/>
    </w:pPr>
  </w:style>
  <w:style w:type="character" w:customStyle="1" w:styleId="HeaderChar">
    <w:name w:val="Header Char"/>
    <w:basedOn w:val="DefaultParagraphFont"/>
    <w:link w:val="Header"/>
    <w:uiPriority w:val="99"/>
    <w:rsid w:val="00FF75C1"/>
  </w:style>
  <w:style w:type="paragraph" w:styleId="Footer">
    <w:name w:val="footer"/>
    <w:basedOn w:val="Normal"/>
    <w:link w:val="FooterChar"/>
    <w:uiPriority w:val="99"/>
    <w:unhideWhenUsed/>
    <w:rsid w:val="00FF75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FF7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0255">
      <w:marLeft w:val="0"/>
      <w:marRight w:val="75"/>
      <w:marTop w:val="0"/>
      <w:marBottom w:val="0"/>
      <w:divBdr>
        <w:top w:val="none" w:sz="0" w:space="0" w:color="auto"/>
        <w:left w:val="none" w:sz="0" w:space="0" w:color="auto"/>
        <w:bottom w:val="none" w:sz="0" w:space="0" w:color="auto"/>
        <w:right w:val="none" w:sz="0" w:space="0" w:color="auto"/>
      </w:divBdr>
    </w:div>
    <w:div w:id="26493786">
      <w:marLeft w:val="0"/>
      <w:marRight w:val="75"/>
      <w:marTop w:val="0"/>
      <w:marBottom w:val="0"/>
      <w:divBdr>
        <w:top w:val="none" w:sz="0" w:space="0" w:color="auto"/>
        <w:left w:val="none" w:sz="0" w:space="0" w:color="auto"/>
        <w:bottom w:val="none" w:sz="0" w:space="0" w:color="auto"/>
        <w:right w:val="none" w:sz="0" w:space="0" w:color="auto"/>
      </w:divBdr>
    </w:div>
    <w:div w:id="28993180">
      <w:marLeft w:val="0"/>
      <w:marRight w:val="75"/>
      <w:marTop w:val="0"/>
      <w:marBottom w:val="0"/>
      <w:divBdr>
        <w:top w:val="none" w:sz="0" w:space="0" w:color="auto"/>
        <w:left w:val="none" w:sz="0" w:space="0" w:color="auto"/>
        <w:bottom w:val="none" w:sz="0" w:space="0" w:color="auto"/>
        <w:right w:val="none" w:sz="0" w:space="0" w:color="auto"/>
      </w:divBdr>
    </w:div>
    <w:div w:id="105590392">
      <w:marLeft w:val="0"/>
      <w:marRight w:val="75"/>
      <w:marTop w:val="0"/>
      <w:marBottom w:val="0"/>
      <w:divBdr>
        <w:top w:val="none" w:sz="0" w:space="0" w:color="auto"/>
        <w:left w:val="none" w:sz="0" w:space="0" w:color="auto"/>
        <w:bottom w:val="none" w:sz="0" w:space="0" w:color="auto"/>
        <w:right w:val="none" w:sz="0" w:space="0" w:color="auto"/>
      </w:divBdr>
    </w:div>
    <w:div w:id="116803584">
      <w:marLeft w:val="0"/>
      <w:marRight w:val="75"/>
      <w:marTop w:val="0"/>
      <w:marBottom w:val="0"/>
      <w:divBdr>
        <w:top w:val="none" w:sz="0" w:space="0" w:color="auto"/>
        <w:left w:val="none" w:sz="0" w:space="0" w:color="auto"/>
        <w:bottom w:val="none" w:sz="0" w:space="0" w:color="auto"/>
        <w:right w:val="none" w:sz="0" w:space="0" w:color="auto"/>
      </w:divBdr>
    </w:div>
    <w:div w:id="143203360">
      <w:marLeft w:val="0"/>
      <w:marRight w:val="75"/>
      <w:marTop w:val="0"/>
      <w:marBottom w:val="0"/>
      <w:divBdr>
        <w:top w:val="none" w:sz="0" w:space="0" w:color="auto"/>
        <w:left w:val="none" w:sz="0" w:space="0" w:color="auto"/>
        <w:bottom w:val="none" w:sz="0" w:space="0" w:color="auto"/>
        <w:right w:val="none" w:sz="0" w:space="0" w:color="auto"/>
      </w:divBdr>
    </w:div>
    <w:div w:id="154882853">
      <w:marLeft w:val="0"/>
      <w:marRight w:val="75"/>
      <w:marTop w:val="0"/>
      <w:marBottom w:val="0"/>
      <w:divBdr>
        <w:top w:val="none" w:sz="0" w:space="0" w:color="auto"/>
        <w:left w:val="none" w:sz="0" w:space="0" w:color="auto"/>
        <w:bottom w:val="none" w:sz="0" w:space="0" w:color="auto"/>
        <w:right w:val="none" w:sz="0" w:space="0" w:color="auto"/>
      </w:divBdr>
    </w:div>
    <w:div w:id="161481025">
      <w:marLeft w:val="0"/>
      <w:marRight w:val="75"/>
      <w:marTop w:val="0"/>
      <w:marBottom w:val="0"/>
      <w:divBdr>
        <w:top w:val="none" w:sz="0" w:space="0" w:color="auto"/>
        <w:left w:val="none" w:sz="0" w:space="0" w:color="auto"/>
        <w:bottom w:val="none" w:sz="0" w:space="0" w:color="auto"/>
        <w:right w:val="none" w:sz="0" w:space="0" w:color="auto"/>
      </w:divBdr>
    </w:div>
    <w:div w:id="171839766">
      <w:marLeft w:val="0"/>
      <w:marRight w:val="75"/>
      <w:marTop w:val="0"/>
      <w:marBottom w:val="0"/>
      <w:divBdr>
        <w:top w:val="none" w:sz="0" w:space="0" w:color="auto"/>
        <w:left w:val="none" w:sz="0" w:space="0" w:color="auto"/>
        <w:bottom w:val="none" w:sz="0" w:space="0" w:color="auto"/>
        <w:right w:val="none" w:sz="0" w:space="0" w:color="auto"/>
      </w:divBdr>
    </w:div>
    <w:div w:id="175313537">
      <w:marLeft w:val="0"/>
      <w:marRight w:val="75"/>
      <w:marTop w:val="0"/>
      <w:marBottom w:val="0"/>
      <w:divBdr>
        <w:top w:val="none" w:sz="0" w:space="0" w:color="auto"/>
        <w:left w:val="none" w:sz="0" w:space="0" w:color="auto"/>
        <w:bottom w:val="none" w:sz="0" w:space="0" w:color="auto"/>
        <w:right w:val="none" w:sz="0" w:space="0" w:color="auto"/>
      </w:divBdr>
    </w:div>
    <w:div w:id="177238131">
      <w:marLeft w:val="0"/>
      <w:marRight w:val="75"/>
      <w:marTop w:val="0"/>
      <w:marBottom w:val="0"/>
      <w:divBdr>
        <w:top w:val="none" w:sz="0" w:space="0" w:color="auto"/>
        <w:left w:val="none" w:sz="0" w:space="0" w:color="auto"/>
        <w:bottom w:val="none" w:sz="0" w:space="0" w:color="auto"/>
        <w:right w:val="none" w:sz="0" w:space="0" w:color="auto"/>
      </w:divBdr>
    </w:div>
    <w:div w:id="205680632">
      <w:marLeft w:val="0"/>
      <w:marRight w:val="75"/>
      <w:marTop w:val="0"/>
      <w:marBottom w:val="0"/>
      <w:divBdr>
        <w:top w:val="none" w:sz="0" w:space="0" w:color="auto"/>
        <w:left w:val="none" w:sz="0" w:space="0" w:color="auto"/>
        <w:bottom w:val="none" w:sz="0" w:space="0" w:color="auto"/>
        <w:right w:val="none" w:sz="0" w:space="0" w:color="auto"/>
      </w:divBdr>
    </w:div>
    <w:div w:id="207381164">
      <w:marLeft w:val="0"/>
      <w:marRight w:val="75"/>
      <w:marTop w:val="0"/>
      <w:marBottom w:val="0"/>
      <w:divBdr>
        <w:top w:val="none" w:sz="0" w:space="0" w:color="auto"/>
        <w:left w:val="none" w:sz="0" w:space="0" w:color="auto"/>
        <w:bottom w:val="none" w:sz="0" w:space="0" w:color="auto"/>
        <w:right w:val="none" w:sz="0" w:space="0" w:color="auto"/>
      </w:divBdr>
    </w:div>
    <w:div w:id="223955274">
      <w:marLeft w:val="0"/>
      <w:marRight w:val="75"/>
      <w:marTop w:val="0"/>
      <w:marBottom w:val="0"/>
      <w:divBdr>
        <w:top w:val="none" w:sz="0" w:space="0" w:color="auto"/>
        <w:left w:val="none" w:sz="0" w:space="0" w:color="auto"/>
        <w:bottom w:val="none" w:sz="0" w:space="0" w:color="auto"/>
        <w:right w:val="none" w:sz="0" w:space="0" w:color="auto"/>
      </w:divBdr>
    </w:div>
    <w:div w:id="224415661">
      <w:marLeft w:val="0"/>
      <w:marRight w:val="75"/>
      <w:marTop w:val="0"/>
      <w:marBottom w:val="0"/>
      <w:divBdr>
        <w:top w:val="none" w:sz="0" w:space="0" w:color="auto"/>
        <w:left w:val="none" w:sz="0" w:space="0" w:color="auto"/>
        <w:bottom w:val="none" w:sz="0" w:space="0" w:color="auto"/>
        <w:right w:val="none" w:sz="0" w:space="0" w:color="auto"/>
      </w:divBdr>
    </w:div>
    <w:div w:id="226379903">
      <w:marLeft w:val="0"/>
      <w:marRight w:val="75"/>
      <w:marTop w:val="0"/>
      <w:marBottom w:val="0"/>
      <w:divBdr>
        <w:top w:val="none" w:sz="0" w:space="0" w:color="auto"/>
        <w:left w:val="none" w:sz="0" w:space="0" w:color="auto"/>
        <w:bottom w:val="none" w:sz="0" w:space="0" w:color="auto"/>
        <w:right w:val="none" w:sz="0" w:space="0" w:color="auto"/>
      </w:divBdr>
    </w:div>
    <w:div w:id="243491704">
      <w:marLeft w:val="0"/>
      <w:marRight w:val="75"/>
      <w:marTop w:val="0"/>
      <w:marBottom w:val="0"/>
      <w:divBdr>
        <w:top w:val="none" w:sz="0" w:space="0" w:color="auto"/>
        <w:left w:val="none" w:sz="0" w:space="0" w:color="auto"/>
        <w:bottom w:val="none" w:sz="0" w:space="0" w:color="auto"/>
        <w:right w:val="none" w:sz="0" w:space="0" w:color="auto"/>
      </w:divBdr>
    </w:div>
    <w:div w:id="258148491">
      <w:marLeft w:val="0"/>
      <w:marRight w:val="75"/>
      <w:marTop w:val="0"/>
      <w:marBottom w:val="0"/>
      <w:divBdr>
        <w:top w:val="none" w:sz="0" w:space="0" w:color="auto"/>
        <w:left w:val="none" w:sz="0" w:space="0" w:color="auto"/>
        <w:bottom w:val="none" w:sz="0" w:space="0" w:color="auto"/>
        <w:right w:val="none" w:sz="0" w:space="0" w:color="auto"/>
      </w:divBdr>
    </w:div>
    <w:div w:id="271137117">
      <w:marLeft w:val="0"/>
      <w:marRight w:val="75"/>
      <w:marTop w:val="0"/>
      <w:marBottom w:val="0"/>
      <w:divBdr>
        <w:top w:val="none" w:sz="0" w:space="0" w:color="auto"/>
        <w:left w:val="none" w:sz="0" w:space="0" w:color="auto"/>
        <w:bottom w:val="none" w:sz="0" w:space="0" w:color="auto"/>
        <w:right w:val="none" w:sz="0" w:space="0" w:color="auto"/>
      </w:divBdr>
    </w:div>
    <w:div w:id="299771798">
      <w:marLeft w:val="0"/>
      <w:marRight w:val="75"/>
      <w:marTop w:val="0"/>
      <w:marBottom w:val="0"/>
      <w:divBdr>
        <w:top w:val="none" w:sz="0" w:space="0" w:color="auto"/>
        <w:left w:val="none" w:sz="0" w:space="0" w:color="auto"/>
        <w:bottom w:val="none" w:sz="0" w:space="0" w:color="auto"/>
        <w:right w:val="none" w:sz="0" w:space="0" w:color="auto"/>
      </w:divBdr>
    </w:div>
    <w:div w:id="326399278">
      <w:marLeft w:val="0"/>
      <w:marRight w:val="75"/>
      <w:marTop w:val="0"/>
      <w:marBottom w:val="0"/>
      <w:divBdr>
        <w:top w:val="none" w:sz="0" w:space="0" w:color="auto"/>
        <w:left w:val="none" w:sz="0" w:space="0" w:color="auto"/>
        <w:bottom w:val="none" w:sz="0" w:space="0" w:color="auto"/>
        <w:right w:val="none" w:sz="0" w:space="0" w:color="auto"/>
      </w:divBdr>
    </w:div>
    <w:div w:id="337925455">
      <w:marLeft w:val="0"/>
      <w:marRight w:val="75"/>
      <w:marTop w:val="0"/>
      <w:marBottom w:val="0"/>
      <w:divBdr>
        <w:top w:val="none" w:sz="0" w:space="0" w:color="auto"/>
        <w:left w:val="none" w:sz="0" w:space="0" w:color="auto"/>
        <w:bottom w:val="none" w:sz="0" w:space="0" w:color="auto"/>
        <w:right w:val="none" w:sz="0" w:space="0" w:color="auto"/>
      </w:divBdr>
    </w:div>
    <w:div w:id="344670076">
      <w:marLeft w:val="0"/>
      <w:marRight w:val="75"/>
      <w:marTop w:val="0"/>
      <w:marBottom w:val="0"/>
      <w:divBdr>
        <w:top w:val="none" w:sz="0" w:space="0" w:color="auto"/>
        <w:left w:val="none" w:sz="0" w:space="0" w:color="auto"/>
        <w:bottom w:val="none" w:sz="0" w:space="0" w:color="auto"/>
        <w:right w:val="none" w:sz="0" w:space="0" w:color="auto"/>
      </w:divBdr>
    </w:div>
    <w:div w:id="354580116">
      <w:marLeft w:val="0"/>
      <w:marRight w:val="75"/>
      <w:marTop w:val="0"/>
      <w:marBottom w:val="0"/>
      <w:divBdr>
        <w:top w:val="none" w:sz="0" w:space="0" w:color="auto"/>
        <w:left w:val="none" w:sz="0" w:space="0" w:color="auto"/>
        <w:bottom w:val="none" w:sz="0" w:space="0" w:color="auto"/>
        <w:right w:val="none" w:sz="0" w:space="0" w:color="auto"/>
      </w:divBdr>
    </w:div>
    <w:div w:id="361127509">
      <w:marLeft w:val="0"/>
      <w:marRight w:val="75"/>
      <w:marTop w:val="0"/>
      <w:marBottom w:val="0"/>
      <w:divBdr>
        <w:top w:val="none" w:sz="0" w:space="0" w:color="auto"/>
        <w:left w:val="none" w:sz="0" w:space="0" w:color="auto"/>
        <w:bottom w:val="none" w:sz="0" w:space="0" w:color="auto"/>
        <w:right w:val="none" w:sz="0" w:space="0" w:color="auto"/>
      </w:divBdr>
    </w:div>
    <w:div w:id="386757113">
      <w:bodyDiv w:val="1"/>
      <w:marLeft w:val="0"/>
      <w:marRight w:val="0"/>
      <w:marTop w:val="0"/>
      <w:marBottom w:val="0"/>
      <w:divBdr>
        <w:top w:val="none" w:sz="0" w:space="0" w:color="auto"/>
        <w:left w:val="none" w:sz="0" w:space="0" w:color="auto"/>
        <w:bottom w:val="none" w:sz="0" w:space="0" w:color="auto"/>
        <w:right w:val="none" w:sz="0" w:space="0" w:color="auto"/>
      </w:divBdr>
      <w:divsChild>
        <w:div w:id="1883863790">
          <w:marLeft w:val="0"/>
          <w:marRight w:val="75"/>
          <w:marTop w:val="0"/>
          <w:marBottom w:val="0"/>
          <w:divBdr>
            <w:top w:val="none" w:sz="0" w:space="0" w:color="auto"/>
            <w:left w:val="none" w:sz="0" w:space="0" w:color="auto"/>
            <w:bottom w:val="none" w:sz="0" w:space="0" w:color="auto"/>
            <w:right w:val="none" w:sz="0" w:space="0" w:color="auto"/>
          </w:divBdr>
        </w:div>
      </w:divsChild>
    </w:div>
    <w:div w:id="387383627">
      <w:marLeft w:val="0"/>
      <w:marRight w:val="75"/>
      <w:marTop w:val="0"/>
      <w:marBottom w:val="0"/>
      <w:divBdr>
        <w:top w:val="none" w:sz="0" w:space="0" w:color="auto"/>
        <w:left w:val="none" w:sz="0" w:space="0" w:color="auto"/>
        <w:bottom w:val="none" w:sz="0" w:space="0" w:color="auto"/>
        <w:right w:val="none" w:sz="0" w:space="0" w:color="auto"/>
      </w:divBdr>
    </w:div>
    <w:div w:id="393702719">
      <w:marLeft w:val="0"/>
      <w:marRight w:val="75"/>
      <w:marTop w:val="0"/>
      <w:marBottom w:val="0"/>
      <w:divBdr>
        <w:top w:val="none" w:sz="0" w:space="0" w:color="auto"/>
        <w:left w:val="none" w:sz="0" w:space="0" w:color="auto"/>
        <w:bottom w:val="none" w:sz="0" w:space="0" w:color="auto"/>
        <w:right w:val="none" w:sz="0" w:space="0" w:color="auto"/>
      </w:divBdr>
    </w:div>
    <w:div w:id="419638556">
      <w:marLeft w:val="0"/>
      <w:marRight w:val="75"/>
      <w:marTop w:val="0"/>
      <w:marBottom w:val="0"/>
      <w:divBdr>
        <w:top w:val="none" w:sz="0" w:space="0" w:color="auto"/>
        <w:left w:val="none" w:sz="0" w:space="0" w:color="auto"/>
        <w:bottom w:val="none" w:sz="0" w:space="0" w:color="auto"/>
        <w:right w:val="none" w:sz="0" w:space="0" w:color="auto"/>
      </w:divBdr>
    </w:div>
    <w:div w:id="432433916">
      <w:marLeft w:val="0"/>
      <w:marRight w:val="75"/>
      <w:marTop w:val="0"/>
      <w:marBottom w:val="0"/>
      <w:divBdr>
        <w:top w:val="none" w:sz="0" w:space="0" w:color="auto"/>
        <w:left w:val="none" w:sz="0" w:space="0" w:color="auto"/>
        <w:bottom w:val="none" w:sz="0" w:space="0" w:color="auto"/>
        <w:right w:val="none" w:sz="0" w:space="0" w:color="auto"/>
      </w:divBdr>
    </w:div>
    <w:div w:id="433092766">
      <w:marLeft w:val="0"/>
      <w:marRight w:val="75"/>
      <w:marTop w:val="0"/>
      <w:marBottom w:val="0"/>
      <w:divBdr>
        <w:top w:val="none" w:sz="0" w:space="0" w:color="auto"/>
        <w:left w:val="none" w:sz="0" w:space="0" w:color="auto"/>
        <w:bottom w:val="none" w:sz="0" w:space="0" w:color="auto"/>
        <w:right w:val="none" w:sz="0" w:space="0" w:color="auto"/>
      </w:divBdr>
    </w:div>
    <w:div w:id="438254757">
      <w:marLeft w:val="0"/>
      <w:marRight w:val="75"/>
      <w:marTop w:val="0"/>
      <w:marBottom w:val="0"/>
      <w:divBdr>
        <w:top w:val="none" w:sz="0" w:space="0" w:color="auto"/>
        <w:left w:val="none" w:sz="0" w:space="0" w:color="auto"/>
        <w:bottom w:val="none" w:sz="0" w:space="0" w:color="auto"/>
        <w:right w:val="none" w:sz="0" w:space="0" w:color="auto"/>
      </w:divBdr>
    </w:div>
    <w:div w:id="439229982">
      <w:marLeft w:val="0"/>
      <w:marRight w:val="75"/>
      <w:marTop w:val="0"/>
      <w:marBottom w:val="0"/>
      <w:divBdr>
        <w:top w:val="none" w:sz="0" w:space="0" w:color="auto"/>
        <w:left w:val="none" w:sz="0" w:space="0" w:color="auto"/>
        <w:bottom w:val="none" w:sz="0" w:space="0" w:color="auto"/>
        <w:right w:val="none" w:sz="0" w:space="0" w:color="auto"/>
      </w:divBdr>
    </w:div>
    <w:div w:id="451631788">
      <w:marLeft w:val="0"/>
      <w:marRight w:val="75"/>
      <w:marTop w:val="0"/>
      <w:marBottom w:val="0"/>
      <w:divBdr>
        <w:top w:val="none" w:sz="0" w:space="0" w:color="auto"/>
        <w:left w:val="none" w:sz="0" w:space="0" w:color="auto"/>
        <w:bottom w:val="none" w:sz="0" w:space="0" w:color="auto"/>
        <w:right w:val="none" w:sz="0" w:space="0" w:color="auto"/>
      </w:divBdr>
    </w:div>
    <w:div w:id="453134972">
      <w:marLeft w:val="0"/>
      <w:marRight w:val="75"/>
      <w:marTop w:val="0"/>
      <w:marBottom w:val="0"/>
      <w:divBdr>
        <w:top w:val="none" w:sz="0" w:space="0" w:color="auto"/>
        <w:left w:val="none" w:sz="0" w:space="0" w:color="auto"/>
        <w:bottom w:val="none" w:sz="0" w:space="0" w:color="auto"/>
        <w:right w:val="none" w:sz="0" w:space="0" w:color="auto"/>
      </w:divBdr>
    </w:div>
    <w:div w:id="462577742">
      <w:marLeft w:val="0"/>
      <w:marRight w:val="75"/>
      <w:marTop w:val="0"/>
      <w:marBottom w:val="0"/>
      <w:divBdr>
        <w:top w:val="none" w:sz="0" w:space="0" w:color="auto"/>
        <w:left w:val="none" w:sz="0" w:space="0" w:color="auto"/>
        <w:bottom w:val="none" w:sz="0" w:space="0" w:color="auto"/>
        <w:right w:val="none" w:sz="0" w:space="0" w:color="auto"/>
      </w:divBdr>
    </w:div>
    <w:div w:id="463155662">
      <w:marLeft w:val="0"/>
      <w:marRight w:val="75"/>
      <w:marTop w:val="0"/>
      <w:marBottom w:val="0"/>
      <w:divBdr>
        <w:top w:val="none" w:sz="0" w:space="0" w:color="auto"/>
        <w:left w:val="none" w:sz="0" w:space="0" w:color="auto"/>
        <w:bottom w:val="none" w:sz="0" w:space="0" w:color="auto"/>
        <w:right w:val="none" w:sz="0" w:space="0" w:color="auto"/>
      </w:divBdr>
    </w:div>
    <w:div w:id="475727836">
      <w:marLeft w:val="0"/>
      <w:marRight w:val="75"/>
      <w:marTop w:val="0"/>
      <w:marBottom w:val="0"/>
      <w:divBdr>
        <w:top w:val="none" w:sz="0" w:space="0" w:color="auto"/>
        <w:left w:val="none" w:sz="0" w:space="0" w:color="auto"/>
        <w:bottom w:val="none" w:sz="0" w:space="0" w:color="auto"/>
        <w:right w:val="none" w:sz="0" w:space="0" w:color="auto"/>
      </w:divBdr>
    </w:div>
    <w:div w:id="492723040">
      <w:marLeft w:val="0"/>
      <w:marRight w:val="75"/>
      <w:marTop w:val="0"/>
      <w:marBottom w:val="0"/>
      <w:divBdr>
        <w:top w:val="none" w:sz="0" w:space="0" w:color="auto"/>
        <w:left w:val="none" w:sz="0" w:space="0" w:color="auto"/>
        <w:bottom w:val="none" w:sz="0" w:space="0" w:color="auto"/>
        <w:right w:val="none" w:sz="0" w:space="0" w:color="auto"/>
      </w:divBdr>
    </w:div>
    <w:div w:id="516236133">
      <w:marLeft w:val="0"/>
      <w:marRight w:val="75"/>
      <w:marTop w:val="0"/>
      <w:marBottom w:val="0"/>
      <w:divBdr>
        <w:top w:val="none" w:sz="0" w:space="0" w:color="auto"/>
        <w:left w:val="none" w:sz="0" w:space="0" w:color="auto"/>
        <w:bottom w:val="none" w:sz="0" w:space="0" w:color="auto"/>
        <w:right w:val="none" w:sz="0" w:space="0" w:color="auto"/>
      </w:divBdr>
    </w:div>
    <w:div w:id="520095361">
      <w:marLeft w:val="0"/>
      <w:marRight w:val="75"/>
      <w:marTop w:val="0"/>
      <w:marBottom w:val="0"/>
      <w:divBdr>
        <w:top w:val="none" w:sz="0" w:space="0" w:color="auto"/>
        <w:left w:val="none" w:sz="0" w:space="0" w:color="auto"/>
        <w:bottom w:val="none" w:sz="0" w:space="0" w:color="auto"/>
        <w:right w:val="none" w:sz="0" w:space="0" w:color="auto"/>
      </w:divBdr>
    </w:div>
    <w:div w:id="527791250">
      <w:marLeft w:val="0"/>
      <w:marRight w:val="75"/>
      <w:marTop w:val="0"/>
      <w:marBottom w:val="0"/>
      <w:divBdr>
        <w:top w:val="none" w:sz="0" w:space="0" w:color="auto"/>
        <w:left w:val="none" w:sz="0" w:space="0" w:color="auto"/>
        <w:bottom w:val="none" w:sz="0" w:space="0" w:color="auto"/>
        <w:right w:val="none" w:sz="0" w:space="0" w:color="auto"/>
      </w:divBdr>
    </w:div>
    <w:div w:id="533735815">
      <w:marLeft w:val="0"/>
      <w:marRight w:val="75"/>
      <w:marTop w:val="0"/>
      <w:marBottom w:val="0"/>
      <w:divBdr>
        <w:top w:val="none" w:sz="0" w:space="0" w:color="auto"/>
        <w:left w:val="none" w:sz="0" w:space="0" w:color="auto"/>
        <w:bottom w:val="none" w:sz="0" w:space="0" w:color="auto"/>
        <w:right w:val="none" w:sz="0" w:space="0" w:color="auto"/>
      </w:divBdr>
    </w:div>
    <w:div w:id="534998711">
      <w:marLeft w:val="0"/>
      <w:marRight w:val="75"/>
      <w:marTop w:val="0"/>
      <w:marBottom w:val="0"/>
      <w:divBdr>
        <w:top w:val="none" w:sz="0" w:space="0" w:color="auto"/>
        <w:left w:val="none" w:sz="0" w:space="0" w:color="auto"/>
        <w:bottom w:val="none" w:sz="0" w:space="0" w:color="auto"/>
        <w:right w:val="none" w:sz="0" w:space="0" w:color="auto"/>
      </w:divBdr>
    </w:div>
    <w:div w:id="576743805">
      <w:marLeft w:val="0"/>
      <w:marRight w:val="75"/>
      <w:marTop w:val="0"/>
      <w:marBottom w:val="0"/>
      <w:divBdr>
        <w:top w:val="none" w:sz="0" w:space="0" w:color="auto"/>
        <w:left w:val="none" w:sz="0" w:space="0" w:color="auto"/>
        <w:bottom w:val="none" w:sz="0" w:space="0" w:color="auto"/>
        <w:right w:val="none" w:sz="0" w:space="0" w:color="auto"/>
      </w:divBdr>
    </w:div>
    <w:div w:id="577792610">
      <w:marLeft w:val="0"/>
      <w:marRight w:val="75"/>
      <w:marTop w:val="0"/>
      <w:marBottom w:val="0"/>
      <w:divBdr>
        <w:top w:val="none" w:sz="0" w:space="0" w:color="auto"/>
        <w:left w:val="none" w:sz="0" w:space="0" w:color="auto"/>
        <w:bottom w:val="none" w:sz="0" w:space="0" w:color="auto"/>
        <w:right w:val="none" w:sz="0" w:space="0" w:color="auto"/>
      </w:divBdr>
    </w:div>
    <w:div w:id="585459654">
      <w:marLeft w:val="0"/>
      <w:marRight w:val="75"/>
      <w:marTop w:val="0"/>
      <w:marBottom w:val="0"/>
      <w:divBdr>
        <w:top w:val="none" w:sz="0" w:space="0" w:color="auto"/>
        <w:left w:val="none" w:sz="0" w:space="0" w:color="auto"/>
        <w:bottom w:val="none" w:sz="0" w:space="0" w:color="auto"/>
        <w:right w:val="none" w:sz="0" w:space="0" w:color="auto"/>
      </w:divBdr>
    </w:div>
    <w:div w:id="600454559">
      <w:marLeft w:val="0"/>
      <w:marRight w:val="75"/>
      <w:marTop w:val="0"/>
      <w:marBottom w:val="0"/>
      <w:divBdr>
        <w:top w:val="none" w:sz="0" w:space="0" w:color="auto"/>
        <w:left w:val="none" w:sz="0" w:space="0" w:color="auto"/>
        <w:bottom w:val="none" w:sz="0" w:space="0" w:color="auto"/>
        <w:right w:val="none" w:sz="0" w:space="0" w:color="auto"/>
      </w:divBdr>
    </w:div>
    <w:div w:id="607278842">
      <w:marLeft w:val="0"/>
      <w:marRight w:val="75"/>
      <w:marTop w:val="0"/>
      <w:marBottom w:val="0"/>
      <w:divBdr>
        <w:top w:val="none" w:sz="0" w:space="0" w:color="auto"/>
        <w:left w:val="none" w:sz="0" w:space="0" w:color="auto"/>
        <w:bottom w:val="none" w:sz="0" w:space="0" w:color="auto"/>
        <w:right w:val="none" w:sz="0" w:space="0" w:color="auto"/>
      </w:divBdr>
    </w:div>
    <w:div w:id="611714104">
      <w:marLeft w:val="0"/>
      <w:marRight w:val="75"/>
      <w:marTop w:val="0"/>
      <w:marBottom w:val="0"/>
      <w:divBdr>
        <w:top w:val="none" w:sz="0" w:space="0" w:color="auto"/>
        <w:left w:val="none" w:sz="0" w:space="0" w:color="auto"/>
        <w:bottom w:val="none" w:sz="0" w:space="0" w:color="auto"/>
        <w:right w:val="none" w:sz="0" w:space="0" w:color="auto"/>
      </w:divBdr>
    </w:div>
    <w:div w:id="616565663">
      <w:marLeft w:val="0"/>
      <w:marRight w:val="75"/>
      <w:marTop w:val="0"/>
      <w:marBottom w:val="0"/>
      <w:divBdr>
        <w:top w:val="none" w:sz="0" w:space="0" w:color="auto"/>
        <w:left w:val="none" w:sz="0" w:space="0" w:color="auto"/>
        <w:bottom w:val="none" w:sz="0" w:space="0" w:color="auto"/>
        <w:right w:val="none" w:sz="0" w:space="0" w:color="auto"/>
      </w:divBdr>
    </w:div>
    <w:div w:id="634798938">
      <w:marLeft w:val="0"/>
      <w:marRight w:val="75"/>
      <w:marTop w:val="0"/>
      <w:marBottom w:val="0"/>
      <w:divBdr>
        <w:top w:val="none" w:sz="0" w:space="0" w:color="auto"/>
        <w:left w:val="none" w:sz="0" w:space="0" w:color="auto"/>
        <w:bottom w:val="none" w:sz="0" w:space="0" w:color="auto"/>
        <w:right w:val="none" w:sz="0" w:space="0" w:color="auto"/>
      </w:divBdr>
    </w:div>
    <w:div w:id="652414244">
      <w:marLeft w:val="0"/>
      <w:marRight w:val="75"/>
      <w:marTop w:val="0"/>
      <w:marBottom w:val="0"/>
      <w:divBdr>
        <w:top w:val="none" w:sz="0" w:space="0" w:color="auto"/>
        <w:left w:val="none" w:sz="0" w:space="0" w:color="auto"/>
        <w:bottom w:val="none" w:sz="0" w:space="0" w:color="auto"/>
        <w:right w:val="none" w:sz="0" w:space="0" w:color="auto"/>
      </w:divBdr>
    </w:div>
    <w:div w:id="659499591">
      <w:marLeft w:val="0"/>
      <w:marRight w:val="75"/>
      <w:marTop w:val="0"/>
      <w:marBottom w:val="0"/>
      <w:divBdr>
        <w:top w:val="none" w:sz="0" w:space="0" w:color="auto"/>
        <w:left w:val="none" w:sz="0" w:space="0" w:color="auto"/>
        <w:bottom w:val="none" w:sz="0" w:space="0" w:color="auto"/>
        <w:right w:val="none" w:sz="0" w:space="0" w:color="auto"/>
      </w:divBdr>
    </w:div>
    <w:div w:id="671958164">
      <w:marLeft w:val="0"/>
      <w:marRight w:val="75"/>
      <w:marTop w:val="0"/>
      <w:marBottom w:val="0"/>
      <w:divBdr>
        <w:top w:val="none" w:sz="0" w:space="0" w:color="auto"/>
        <w:left w:val="none" w:sz="0" w:space="0" w:color="auto"/>
        <w:bottom w:val="none" w:sz="0" w:space="0" w:color="auto"/>
        <w:right w:val="none" w:sz="0" w:space="0" w:color="auto"/>
      </w:divBdr>
    </w:div>
    <w:div w:id="683551673">
      <w:marLeft w:val="0"/>
      <w:marRight w:val="75"/>
      <w:marTop w:val="0"/>
      <w:marBottom w:val="0"/>
      <w:divBdr>
        <w:top w:val="none" w:sz="0" w:space="0" w:color="auto"/>
        <w:left w:val="none" w:sz="0" w:space="0" w:color="auto"/>
        <w:bottom w:val="none" w:sz="0" w:space="0" w:color="auto"/>
        <w:right w:val="none" w:sz="0" w:space="0" w:color="auto"/>
      </w:divBdr>
    </w:div>
    <w:div w:id="683635664">
      <w:marLeft w:val="0"/>
      <w:marRight w:val="75"/>
      <w:marTop w:val="0"/>
      <w:marBottom w:val="0"/>
      <w:divBdr>
        <w:top w:val="none" w:sz="0" w:space="0" w:color="auto"/>
        <w:left w:val="none" w:sz="0" w:space="0" w:color="auto"/>
        <w:bottom w:val="none" w:sz="0" w:space="0" w:color="auto"/>
        <w:right w:val="none" w:sz="0" w:space="0" w:color="auto"/>
      </w:divBdr>
    </w:div>
    <w:div w:id="691801440">
      <w:marLeft w:val="0"/>
      <w:marRight w:val="75"/>
      <w:marTop w:val="0"/>
      <w:marBottom w:val="0"/>
      <w:divBdr>
        <w:top w:val="none" w:sz="0" w:space="0" w:color="auto"/>
        <w:left w:val="none" w:sz="0" w:space="0" w:color="auto"/>
        <w:bottom w:val="none" w:sz="0" w:space="0" w:color="auto"/>
        <w:right w:val="none" w:sz="0" w:space="0" w:color="auto"/>
      </w:divBdr>
    </w:div>
    <w:div w:id="698509696">
      <w:marLeft w:val="0"/>
      <w:marRight w:val="75"/>
      <w:marTop w:val="0"/>
      <w:marBottom w:val="0"/>
      <w:divBdr>
        <w:top w:val="none" w:sz="0" w:space="0" w:color="auto"/>
        <w:left w:val="none" w:sz="0" w:space="0" w:color="auto"/>
        <w:bottom w:val="none" w:sz="0" w:space="0" w:color="auto"/>
        <w:right w:val="none" w:sz="0" w:space="0" w:color="auto"/>
      </w:divBdr>
    </w:div>
    <w:div w:id="700473885">
      <w:marLeft w:val="0"/>
      <w:marRight w:val="75"/>
      <w:marTop w:val="0"/>
      <w:marBottom w:val="0"/>
      <w:divBdr>
        <w:top w:val="none" w:sz="0" w:space="0" w:color="auto"/>
        <w:left w:val="none" w:sz="0" w:space="0" w:color="auto"/>
        <w:bottom w:val="none" w:sz="0" w:space="0" w:color="auto"/>
        <w:right w:val="none" w:sz="0" w:space="0" w:color="auto"/>
      </w:divBdr>
    </w:div>
    <w:div w:id="700939057">
      <w:marLeft w:val="0"/>
      <w:marRight w:val="75"/>
      <w:marTop w:val="0"/>
      <w:marBottom w:val="0"/>
      <w:divBdr>
        <w:top w:val="none" w:sz="0" w:space="0" w:color="auto"/>
        <w:left w:val="none" w:sz="0" w:space="0" w:color="auto"/>
        <w:bottom w:val="none" w:sz="0" w:space="0" w:color="auto"/>
        <w:right w:val="none" w:sz="0" w:space="0" w:color="auto"/>
      </w:divBdr>
    </w:div>
    <w:div w:id="722363901">
      <w:marLeft w:val="0"/>
      <w:marRight w:val="75"/>
      <w:marTop w:val="0"/>
      <w:marBottom w:val="0"/>
      <w:divBdr>
        <w:top w:val="none" w:sz="0" w:space="0" w:color="auto"/>
        <w:left w:val="none" w:sz="0" w:space="0" w:color="auto"/>
        <w:bottom w:val="none" w:sz="0" w:space="0" w:color="auto"/>
        <w:right w:val="none" w:sz="0" w:space="0" w:color="auto"/>
      </w:divBdr>
    </w:div>
    <w:div w:id="728575520">
      <w:marLeft w:val="0"/>
      <w:marRight w:val="75"/>
      <w:marTop w:val="0"/>
      <w:marBottom w:val="0"/>
      <w:divBdr>
        <w:top w:val="none" w:sz="0" w:space="0" w:color="auto"/>
        <w:left w:val="none" w:sz="0" w:space="0" w:color="auto"/>
        <w:bottom w:val="none" w:sz="0" w:space="0" w:color="auto"/>
        <w:right w:val="none" w:sz="0" w:space="0" w:color="auto"/>
      </w:divBdr>
    </w:div>
    <w:div w:id="728840601">
      <w:marLeft w:val="0"/>
      <w:marRight w:val="75"/>
      <w:marTop w:val="0"/>
      <w:marBottom w:val="0"/>
      <w:divBdr>
        <w:top w:val="none" w:sz="0" w:space="0" w:color="auto"/>
        <w:left w:val="none" w:sz="0" w:space="0" w:color="auto"/>
        <w:bottom w:val="none" w:sz="0" w:space="0" w:color="auto"/>
        <w:right w:val="none" w:sz="0" w:space="0" w:color="auto"/>
      </w:divBdr>
    </w:div>
    <w:div w:id="746539169">
      <w:bodyDiv w:val="1"/>
      <w:marLeft w:val="0"/>
      <w:marRight w:val="0"/>
      <w:marTop w:val="0"/>
      <w:marBottom w:val="0"/>
      <w:divBdr>
        <w:top w:val="none" w:sz="0" w:space="0" w:color="auto"/>
        <w:left w:val="none" w:sz="0" w:space="0" w:color="auto"/>
        <w:bottom w:val="none" w:sz="0" w:space="0" w:color="auto"/>
        <w:right w:val="none" w:sz="0" w:space="0" w:color="auto"/>
      </w:divBdr>
      <w:divsChild>
        <w:div w:id="645012943">
          <w:marLeft w:val="0"/>
          <w:marRight w:val="75"/>
          <w:marTop w:val="0"/>
          <w:marBottom w:val="0"/>
          <w:divBdr>
            <w:top w:val="none" w:sz="0" w:space="0" w:color="auto"/>
            <w:left w:val="none" w:sz="0" w:space="0" w:color="auto"/>
            <w:bottom w:val="none" w:sz="0" w:space="0" w:color="auto"/>
            <w:right w:val="none" w:sz="0" w:space="0" w:color="auto"/>
          </w:divBdr>
        </w:div>
      </w:divsChild>
    </w:div>
    <w:div w:id="764881622">
      <w:bodyDiv w:val="1"/>
      <w:marLeft w:val="0"/>
      <w:marRight w:val="0"/>
      <w:marTop w:val="0"/>
      <w:marBottom w:val="0"/>
      <w:divBdr>
        <w:top w:val="none" w:sz="0" w:space="0" w:color="auto"/>
        <w:left w:val="none" w:sz="0" w:space="0" w:color="auto"/>
        <w:bottom w:val="none" w:sz="0" w:space="0" w:color="auto"/>
        <w:right w:val="none" w:sz="0" w:space="0" w:color="auto"/>
      </w:divBdr>
    </w:div>
    <w:div w:id="771628376">
      <w:marLeft w:val="0"/>
      <w:marRight w:val="75"/>
      <w:marTop w:val="0"/>
      <w:marBottom w:val="0"/>
      <w:divBdr>
        <w:top w:val="none" w:sz="0" w:space="0" w:color="auto"/>
        <w:left w:val="none" w:sz="0" w:space="0" w:color="auto"/>
        <w:bottom w:val="none" w:sz="0" w:space="0" w:color="auto"/>
        <w:right w:val="none" w:sz="0" w:space="0" w:color="auto"/>
      </w:divBdr>
    </w:div>
    <w:div w:id="773089851">
      <w:marLeft w:val="0"/>
      <w:marRight w:val="75"/>
      <w:marTop w:val="0"/>
      <w:marBottom w:val="0"/>
      <w:divBdr>
        <w:top w:val="none" w:sz="0" w:space="0" w:color="auto"/>
        <w:left w:val="none" w:sz="0" w:space="0" w:color="auto"/>
        <w:bottom w:val="none" w:sz="0" w:space="0" w:color="auto"/>
        <w:right w:val="none" w:sz="0" w:space="0" w:color="auto"/>
      </w:divBdr>
    </w:div>
    <w:div w:id="783813532">
      <w:marLeft w:val="0"/>
      <w:marRight w:val="75"/>
      <w:marTop w:val="0"/>
      <w:marBottom w:val="0"/>
      <w:divBdr>
        <w:top w:val="none" w:sz="0" w:space="0" w:color="auto"/>
        <w:left w:val="none" w:sz="0" w:space="0" w:color="auto"/>
        <w:bottom w:val="none" w:sz="0" w:space="0" w:color="auto"/>
        <w:right w:val="none" w:sz="0" w:space="0" w:color="auto"/>
      </w:divBdr>
    </w:div>
    <w:div w:id="814417201">
      <w:marLeft w:val="0"/>
      <w:marRight w:val="75"/>
      <w:marTop w:val="0"/>
      <w:marBottom w:val="0"/>
      <w:divBdr>
        <w:top w:val="none" w:sz="0" w:space="0" w:color="auto"/>
        <w:left w:val="none" w:sz="0" w:space="0" w:color="auto"/>
        <w:bottom w:val="none" w:sz="0" w:space="0" w:color="auto"/>
        <w:right w:val="none" w:sz="0" w:space="0" w:color="auto"/>
      </w:divBdr>
    </w:div>
    <w:div w:id="816727174">
      <w:marLeft w:val="0"/>
      <w:marRight w:val="75"/>
      <w:marTop w:val="0"/>
      <w:marBottom w:val="0"/>
      <w:divBdr>
        <w:top w:val="none" w:sz="0" w:space="0" w:color="auto"/>
        <w:left w:val="none" w:sz="0" w:space="0" w:color="auto"/>
        <w:bottom w:val="none" w:sz="0" w:space="0" w:color="auto"/>
        <w:right w:val="none" w:sz="0" w:space="0" w:color="auto"/>
      </w:divBdr>
    </w:div>
    <w:div w:id="822697685">
      <w:marLeft w:val="0"/>
      <w:marRight w:val="75"/>
      <w:marTop w:val="0"/>
      <w:marBottom w:val="0"/>
      <w:divBdr>
        <w:top w:val="none" w:sz="0" w:space="0" w:color="auto"/>
        <w:left w:val="none" w:sz="0" w:space="0" w:color="auto"/>
        <w:bottom w:val="none" w:sz="0" w:space="0" w:color="auto"/>
        <w:right w:val="none" w:sz="0" w:space="0" w:color="auto"/>
      </w:divBdr>
    </w:div>
    <w:div w:id="828792171">
      <w:marLeft w:val="0"/>
      <w:marRight w:val="75"/>
      <w:marTop w:val="0"/>
      <w:marBottom w:val="0"/>
      <w:divBdr>
        <w:top w:val="none" w:sz="0" w:space="0" w:color="auto"/>
        <w:left w:val="none" w:sz="0" w:space="0" w:color="auto"/>
        <w:bottom w:val="none" w:sz="0" w:space="0" w:color="auto"/>
        <w:right w:val="none" w:sz="0" w:space="0" w:color="auto"/>
      </w:divBdr>
    </w:div>
    <w:div w:id="837037656">
      <w:marLeft w:val="0"/>
      <w:marRight w:val="75"/>
      <w:marTop w:val="0"/>
      <w:marBottom w:val="0"/>
      <w:divBdr>
        <w:top w:val="none" w:sz="0" w:space="0" w:color="auto"/>
        <w:left w:val="none" w:sz="0" w:space="0" w:color="auto"/>
        <w:bottom w:val="none" w:sz="0" w:space="0" w:color="auto"/>
        <w:right w:val="none" w:sz="0" w:space="0" w:color="auto"/>
      </w:divBdr>
    </w:div>
    <w:div w:id="854687614">
      <w:marLeft w:val="0"/>
      <w:marRight w:val="75"/>
      <w:marTop w:val="0"/>
      <w:marBottom w:val="0"/>
      <w:divBdr>
        <w:top w:val="none" w:sz="0" w:space="0" w:color="auto"/>
        <w:left w:val="none" w:sz="0" w:space="0" w:color="auto"/>
        <w:bottom w:val="none" w:sz="0" w:space="0" w:color="auto"/>
        <w:right w:val="none" w:sz="0" w:space="0" w:color="auto"/>
      </w:divBdr>
    </w:div>
    <w:div w:id="861745570">
      <w:marLeft w:val="0"/>
      <w:marRight w:val="75"/>
      <w:marTop w:val="0"/>
      <w:marBottom w:val="0"/>
      <w:divBdr>
        <w:top w:val="none" w:sz="0" w:space="0" w:color="auto"/>
        <w:left w:val="none" w:sz="0" w:space="0" w:color="auto"/>
        <w:bottom w:val="none" w:sz="0" w:space="0" w:color="auto"/>
        <w:right w:val="none" w:sz="0" w:space="0" w:color="auto"/>
      </w:divBdr>
    </w:div>
    <w:div w:id="892548317">
      <w:marLeft w:val="0"/>
      <w:marRight w:val="75"/>
      <w:marTop w:val="0"/>
      <w:marBottom w:val="0"/>
      <w:divBdr>
        <w:top w:val="none" w:sz="0" w:space="0" w:color="auto"/>
        <w:left w:val="none" w:sz="0" w:space="0" w:color="auto"/>
        <w:bottom w:val="none" w:sz="0" w:space="0" w:color="auto"/>
        <w:right w:val="none" w:sz="0" w:space="0" w:color="auto"/>
      </w:divBdr>
    </w:div>
    <w:div w:id="895631199">
      <w:marLeft w:val="0"/>
      <w:marRight w:val="75"/>
      <w:marTop w:val="0"/>
      <w:marBottom w:val="0"/>
      <w:divBdr>
        <w:top w:val="none" w:sz="0" w:space="0" w:color="auto"/>
        <w:left w:val="none" w:sz="0" w:space="0" w:color="auto"/>
        <w:bottom w:val="none" w:sz="0" w:space="0" w:color="auto"/>
        <w:right w:val="none" w:sz="0" w:space="0" w:color="auto"/>
      </w:divBdr>
    </w:div>
    <w:div w:id="906845137">
      <w:marLeft w:val="0"/>
      <w:marRight w:val="75"/>
      <w:marTop w:val="0"/>
      <w:marBottom w:val="0"/>
      <w:divBdr>
        <w:top w:val="none" w:sz="0" w:space="0" w:color="auto"/>
        <w:left w:val="none" w:sz="0" w:space="0" w:color="auto"/>
        <w:bottom w:val="none" w:sz="0" w:space="0" w:color="auto"/>
        <w:right w:val="none" w:sz="0" w:space="0" w:color="auto"/>
      </w:divBdr>
    </w:div>
    <w:div w:id="907110651">
      <w:marLeft w:val="0"/>
      <w:marRight w:val="75"/>
      <w:marTop w:val="0"/>
      <w:marBottom w:val="0"/>
      <w:divBdr>
        <w:top w:val="none" w:sz="0" w:space="0" w:color="auto"/>
        <w:left w:val="none" w:sz="0" w:space="0" w:color="auto"/>
        <w:bottom w:val="none" w:sz="0" w:space="0" w:color="auto"/>
        <w:right w:val="none" w:sz="0" w:space="0" w:color="auto"/>
      </w:divBdr>
    </w:div>
    <w:div w:id="925264590">
      <w:marLeft w:val="0"/>
      <w:marRight w:val="75"/>
      <w:marTop w:val="0"/>
      <w:marBottom w:val="0"/>
      <w:divBdr>
        <w:top w:val="none" w:sz="0" w:space="0" w:color="auto"/>
        <w:left w:val="none" w:sz="0" w:space="0" w:color="auto"/>
        <w:bottom w:val="none" w:sz="0" w:space="0" w:color="auto"/>
        <w:right w:val="none" w:sz="0" w:space="0" w:color="auto"/>
      </w:divBdr>
    </w:div>
    <w:div w:id="931209429">
      <w:marLeft w:val="0"/>
      <w:marRight w:val="75"/>
      <w:marTop w:val="0"/>
      <w:marBottom w:val="0"/>
      <w:divBdr>
        <w:top w:val="none" w:sz="0" w:space="0" w:color="auto"/>
        <w:left w:val="none" w:sz="0" w:space="0" w:color="auto"/>
        <w:bottom w:val="none" w:sz="0" w:space="0" w:color="auto"/>
        <w:right w:val="none" w:sz="0" w:space="0" w:color="auto"/>
      </w:divBdr>
    </w:div>
    <w:div w:id="942767059">
      <w:bodyDiv w:val="1"/>
      <w:marLeft w:val="0"/>
      <w:marRight w:val="0"/>
      <w:marTop w:val="0"/>
      <w:marBottom w:val="0"/>
      <w:divBdr>
        <w:top w:val="none" w:sz="0" w:space="0" w:color="auto"/>
        <w:left w:val="none" w:sz="0" w:space="0" w:color="auto"/>
        <w:bottom w:val="none" w:sz="0" w:space="0" w:color="auto"/>
        <w:right w:val="none" w:sz="0" w:space="0" w:color="auto"/>
      </w:divBdr>
      <w:divsChild>
        <w:div w:id="1678775275">
          <w:marLeft w:val="0"/>
          <w:marRight w:val="75"/>
          <w:marTop w:val="0"/>
          <w:marBottom w:val="0"/>
          <w:divBdr>
            <w:top w:val="none" w:sz="0" w:space="0" w:color="auto"/>
            <w:left w:val="none" w:sz="0" w:space="0" w:color="auto"/>
            <w:bottom w:val="none" w:sz="0" w:space="0" w:color="auto"/>
            <w:right w:val="none" w:sz="0" w:space="0" w:color="auto"/>
          </w:divBdr>
        </w:div>
      </w:divsChild>
    </w:div>
    <w:div w:id="967930219">
      <w:marLeft w:val="0"/>
      <w:marRight w:val="75"/>
      <w:marTop w:val="0"/>
      <w:marBottom w:val="0"/>
      <w:divBdr>
        <w:top w:val="none" w:sz="0" w:space="0" w:color="auto"/>
        <w:left w:val="none" w:sz="0" w:space="0" w:color="auto"/>
        <w:bottom w:val="none" w:sz="0" w:space="0" w:color="auto"/>
        <w:right w:val="none" w:sz="0" w:space="0" w:color="auto"/>
      </w:divBdr>
    </w:div>
    <w:div w:id="990912740">
      <w:marLeft w:val="0"/>
      <w:marRight w:val="75"/>
      <w:marTop w:val="0"/>
      <w:marBottom w:val="0"/>
      <w:divBdr>
        <w:top w:val="none" w:sz="0" w:space="0" w:color="auto"/>
        <w:left w:val="none" w:sz="0" w:space="0" w:color="auto"/>
        <w:bottom w:val="none" w:sz="0" w:space="0" w:color="auto"/>
        <w:right w:val="none" w:sz="0" w:space="0" w:color="auto"/>
      </w:divBdr>
    </w:div>
    <w:div w:id="1009602576">
      <w:marLeft w:val="0"/>
      <w:marRight w:val="75"/>
      <w:marTop w:val="0"/>
      <w:marBottom w:val="0"/>
      <w:divBdr>
        <w:top w:val="none" w:sz="0" w:space="0" w:color="auto"/>
        <w:left w:val="none" w:sz="0" w:space="0" w:color="auto"/>
        <w:bottom w:val="none" w:sz="0" w:space="0" w:color="auto"/>
        <w:right w:val="none" w:sz="0" w:space="0" w:color="auto"/>
      </w:divBdr>
    </w:div>
    <w:div w:id="1011300879">
      <w:marLeft w:val="0"/>
      <w:marRight w:val="75"/>
      <w:marTop w:val="0"/>
      <w:marBottom w:val="0"/>
      <w:divBdr>
        <w:top w:val="none" w:sz="0" w:space="0" w:color="auto"/>
        <w:left w:val="none" w:sz="0" w:space="0" w:color="auto"/>
        <w:bottom w:val="none" w:sz="0" w:space="0" w:color="auto"/>
        <w:right w:val="none" w:sz="0" w:space="0" w:color="auto"/>
      </w:divBdr>
    </w:div>
    <w:div w:id="1019282250">
      <w:marLeft w:val="0"/>
      <w:marRight w:val="75"/>
      <w:marTop w:val="0"/>
      <w:marBottom w:val="0"/>
      <w:divBdr>
        <w:top w:val="none" w:sz="0" w:space="0" w:color="auto"/>
        <w:left w:val="none" w:sz="0" w:space="0" w:color="auto"/>
        <w:bottom w:val="none" w:sz="0" w:space="0" w:color="auto"/>
        <w:right w:val="none" w:sz="0" w:space="0" w:color="auto"/>
      </w:divBdr>
    </w:div>
    <w:div w:id="1021515075">
      <w:marLeft w:val="0"/>
      <w:marRight w:val="75"/>
      <w:marTop w:val="0"/>
      <w:marBottom w:val="0"/>
      <w:divBdr>
        <w:top w:val="none" w:sz="0" w:space="0" w:color="auto"/>
        <w:left w:val="none" w:sz="0" w:space="0" w:color="auto"/>
        <w:bottom w:val="none" w:sz="0" w:space="0" w:color="auto"/>
        <w:right w:val="none" w:sz="0" w:space="0" w:color="auto"/>
      </w:divBdr>
    </w:div>
    <w:div w:id="1030566852">
      <w:bodyDiv w:val="1"/>
      <w:marLeft w:val="0"/>
      <w:marRight w:val="0"/>
      <w:marTop w:val="0"/>
      <w:marBottom w:val="0"/>
      <w:divBdr>
        <w:top w:val="none" w:sz="0" w:space="0" w:color="auto"/>
        <w:left w:val="none" w:sz="0" w:space="0" w:color="auto"/>
        <w:bottom w:val="none" w:sz="0" w:space="0" w:color="auto"/>
        <w:right w:val="none" w:sz="0" w:space="0" w:color="auto"/>
      </w:divBdr>
    </w:div>
    <w:div w:id="1032149444">
      <w:marLeft w:val="0"/>
      <w:marRight w:val="75"/>
      <w:marTop w:val="0"/>
      <w:marBottom w:val="0"/>
      <w:divBdr>
        <w:top w:val="none" w:sz="0" w:space="0" w:color="auto"/>
        <w:left w:val="none" w:sz="0" w:space="0" w:color="auto"/>
        <w:bottom w:val="none" w:sz="0" w:space="0" w:color="auto"/>
        <w:right w:val="none" w:sz="0" w:space="0" w:color="auto"/>
      </w:divBdr>
    </w:div>
    <w:div w:id="1039402987">
      <w:marLeft w:val="0"/>
      <w:marRight w:val="75"/>
      <w:marTop w:val="0"/>
      <w:marBottom w:val="0"/>
      <w:divBdr>
        <w:top w:val="none" w:sz="0" w:space="0" w:color="auto"/>
        <w:left w:val="none" w:sz="0" w:space="0" w:color="auto"/>
        <w:bottom w:val="none" w:sz="0" w:space="0" w:color="auto"/>
        <w:right w:val="none" w:sz="0" w:space="0" w:color="auto"/>
      </w:divBdr>
    </w:div>
    <w:div w:id="1041788537">
      <w:marLeft w:val="0"/>
      <w:marRight w:val="75"/>
      <w:marTop w:val="0"/>
      <w:marBottom w:val="0"/>
      <w:divBdr>
        <w:top w:val="none" w:sz="0" w:space="0" w:color="auto"/>
        <w:left w:val="none" w:sz="0" w:space="0" w:color="auto"/>
        <w:bottom w:val="none" w:sz="0" w:space="0" w:color="auto"/>
        <w:right w:val="none" w:sz="0" w:space="0" w:color="auto"/>
      </w:divBdr>
    </w:div>
    <w:div w:id="1050883587">
      <w:marLeft w:val="0"/>
      <w:marRight w:val="75"/>
      <w:marTop w:val="0"/>
      <w:marBottom w:val="0"/>
      <w:divBdr>
        <w:top w:val="none" w:sz="0" w:space="0" w:color="auto"/>
        <w:left w:val="none" w:sz="0" w:space="0" w:color="auto"/>
        <w:bottom w:val="none" w:sz="0" w:space="0" w:color="auto"/>
        <w:right w:val="none" w:sz="0" w:space="0" w:color="auto"/>
      </w:divBdr>
    </w:div>
    <w:div w:id="1053041619">
      <w:marLeft w:val="0"/>
      <w:marRight w:val="75"/>
      <w:marTop w:val="0"/>
      <w:marBottom w:val="0"/>
      <w:divBdr>
        <w:top w:val="none" w:sz="0" w:space="0" w:color="auto"/>
        <w:left w:val="none" w:sz="0" w:space="0" w:color="auto"/>
        <w:bottom w:val="none" w:sz="0" w:space="0" w:color="auto"/>
        <w:right w:val="none" w:sz="0" w:space="0" w:color="auto"/>
      </w:divBdr>
    </w:div>
    <w:div w:id="1059085967">
      <w:marLeft w:val="0"/>
      <w:marRight w:val="75"/>
      <w:marTop w:val="0"/>
      <w:marBottom w:val="0"/>
      <w:divBdr>
        <w:top w:val="none" w:sz="0" w:space="0" w:color="auto"/>
        <w:left w:val="none" w:sz="0" w:space="0" w:color="auto"/>
        <w:bottom w:val="none" w:sz="0" w:space="0" w:color="auto"/>
        <w:right w:val="none" w:sz="0" w:space="0" w:color="auto"/>
      </w:divBdr>
    </w:div>
    <w:div w:id="1062867433">
      <w:marLeft w:val="0"/>
      <w:marRight w:val="75"/>
      <w:marTop w:val="0"/>
      <w:marBottom w:val="0"/>
      <w:divBdr>
        <w:top w:val="none" w:sz="0" w:space="0" w:color="auto"/>
        <w:left w:val="none" w:sz="0" w:space="0" w:color="auto"/>
        <w:bottom w:val="none" w:sz="0" w:space="0" w:color="auto"/>
        <w:right w:val="none" w:sz="0" w:space="0" w:color="auto"/>
      </w:divBdr>
    </w:div>
    <w:div w:id="1082407585">
      <w:marLeft w:val="0"/>
      <w:marRight w:val="75"/>
      <w:marTop w:val="0"/>
      <w:marBottom w:val="0"/>
      <w:divBdr>
        <w:top w:val="none" w:sz="0" w:space="0" w:color="auto"/>
        <w:left w:val="none" w:sz="0" w:space="0" w:color="auto"/>
        <w:bottom w:val="none" w:sz="0" w:space="0" w:color="auto"/>
        <w:right w:val="none" w:sz="0" w:space="0" w:color="auto"/>
      </w:divBdr>
    </w:div>
    <w:div w:id="1115297344">
      <w:marLeft w:val="0"/>
      <w:marRight w:val="75"/>
      <w:marTop w:val="0"/>
      <w:marBottom w:val="0"/>
      <w:divBdr>
        <w:top w:val="none" w:sz="0" w:space="0" w:color="auto"/>
        <w:left w:val="none" w:sz="0" w:space="0" w:color="auto"/>
        <w:bottom w:val="none" w:sz="0" w:space="0" w:color="auto"/>
        <w:right w:val="none" w:sz="0" w:space="0" w:color="auto"/>
      </w:divBdr>
    </w:div>
    <w:div w:id="1117330615">
      <w:marLeft w:val="0"/>
      <w:marRight w:val="75"/>
      <w:marTop w:val="0"/>
      <w:marBottom w:val="0"/>
      <w:divBdr>
        <w:top w:val="none" w:sz="0" w:space="0" w:color="auto"/>
        <w:left w:val="none" w:sz="0" w:space="0" w:color="auto"/>
        <w:bottom w:val="none" w:sz="0" w:space="0" w:color="auto"/>
        <w:right w:val="none" w:sz="0" w:space="0" w:color="auto"/>
      </w:divBdr>
    </w:div>
    <w:div w:id="1119641652">
      <w:marLeft w:val="0"/>
      <w:marRight w:val="75"/>
      <w:marTop w:val="0"/>
      <w:marBottom w:val="0"/>
      <w:divBdr>
        <w:top w:val="none" w:sz="0" w:space="0" w:color="auto"/>
        <w:left w:val="none" w:sz="0" w:space="0" w:color="auto"/>
        <w:bottom w:val="none" w:sz="0" w:space="0" w:color="auto"/>
        <w:right w:val="none" w:sz="0" w:space="0" w:color="auto"/>
      </w:divBdr>
    </w:div>
    <w:div w:id="1120297433">
      <w:marLeft w:val="0"/>
      <w:marRight w:val="75"/>
      <w:marTop w:val="0"/>
      <w:marBottom w:val="0"/>
      <w:divBdr>
        <w:top w:val="none" w:sz="0" w:space="0" w:color="auto"/>
        <w:left w:val="none" w:sz="0" w:space="0" w:color="auto"/>
        <w:bottom w:val="none" w:sz="0" w:space="0" w:color="auto"/>
        <w:right w:val="none" w:sz="0" w:space="0" w:color="auto"/>
      </w:divBdr>
    </w:div>
    <w:div w:id="1120536405">
      <w:marLeft w:val="0"/>
      <w:marRight w:val="75"/>
      <w:marTop w:val="0"/>
      <w:marBottom w:val="0"/>
      <w:divBdr>
        <w:top w:val="none" w:sz="0" w:space="0" w:color="auto"/>
        <w:left w:val="none" w:sz="0" w:space="0" w:color="auto"/>
        <w:bottom w:val="none" w:sz="0" w:space="0" w:color="auto"/>
        <w:right w:val="none" w:sz="0" w:space="0" w:color="auto"/>
      </w:divBdr>
    </w:div>
    <w:div w:id="1143422187">
      <w:marLeft w:val="0"/>
      <w:marRight w:val="75"/>
      <w:marTop w:val="0"/>
      <w:marBottom w:val="0"/>
      <w:divBdr>
        <w:top w:val="none" w:sz="0" w:space="0" w:color="auto"/>
        <w:left w:val="none" w:sz="0" w:space="0" w:color="auto"/>
        <w:bottom w:val="none" w:sz="0" w:space="0" w:color="auto"/>
        <w:right w:val="none" w:sz="0" w:space="0" w:color="auto"/>
      </w:divBdr>
    </w:div>
    <w:div w:id="1157260225">
      <w:marLeft w:val="0"/>
      <w:marRight w:val="75"/>
      <w:marTop w:val="0"/>
      <w:marBottom w:val="0"/>
      <w:divBdr>
        <w:top w:val="none" w:sz="0" w:space="0" w:color="auto"/>
        <w:left w:val="none" w:sz="0" w:space="0" w:color="auto"/>
        <w:bottom w:val="none" w:sz="0" w:space="0" w:color="auto"/>
        <w:right w:val="none" w:sz="0" w:space="0" w:color="auto"/>
      </w:divBdr>
    </w:div>
    <w:div w:id="1162086638">
      <w:marLeft w:val="0"/>
      <w:marRight w:val="75"/>
      <w:marTop w:val="0"/>
      <w:marBottom w:val="0"/>
      <w:divBdr>
        <w:top w:val="none" w:sz="0" w:space="0" w:color="auto"/>
        <w:left w:val="none" w:sz="0" w:space="0" w:color="auto"/>
        <w:bottom w:val="none" w:sz="0" w:space="0" w:color="auto"/>
        <w:right w:val="none" w:sz="0" w:space="0" w:color="auto"/>
      </w:divBdr>
    </w:div>
    <w:div w:id="1183667970">
      <w:marLeft w:val="0"/>
      <w:marRight w:val="75"/>
      <w:marTop w:val="0"/>
      <w:marBottom w:val="0"/>
      <w:divBdr>
        <w:top w:val="none" w:sz="0" w:space="0" w:color="auto"/>
        <w:left w:val="none" w:sz="0" w:space="0" w:color="auto"/>
        <w:bottom w:val="none" w:sz="0" w:space="0" w:color="auto"/>
        <w:right w:val="none" w:sz="0" w:space="0" w:color="auto"/>
      </w:divBdr>
    </w:div>
    <w:div w:id="1186672684">
      <w:bodyDiv w:val="1"/>
      <w:marLeft w:val="0"/>
      <w:marRight w:val="0"/>
      <w:marTop w:val="0"/>
      <w:marBottom w:val="0"/>
      <w:divBdr>
        <w:top w:val="none" w:sz="0" w:space="0" w:color="auto"/>
        <w:left w:val="none" w:sz="0" w:space="0" w:color="auto"/>
        <w:bottom w:val="none" w:sz="0" w:space="0" w:color="auto"/>
        <w:right w:val="none" w:sz="0" w:space="0" w:color="auto"/>
      </w:divBdr>
      <w:divsChild>
        <w:div w:id="1844932063">
          <w:marLeft w:val="0"/>
          <w:marRight w:val="0"/>
          <w:marTop w:val="0"/>
          <w:marBottom w:val="0"/>
          <w:divBdr>
            <w:top w:val="none" w:sz="0" w:space="0" w:color="auto"/>
            <w:left w:val="none" w:sz="0" w:space="0" w:color="auto"/>
            <w:bottom w:val="none" w:sz="0" w:space="0" w:color="auto"/>
            <w:right w:val="none" w:sz="0" w:space="0" w:color="auto"/>
          </w:divBdr>
          <w:divsChild>
            <w:div w:id="109474937">
              <w:marLeft w:val="75"/>
              <w:marRight w:val="75"/>
              <w:marTop w:val="150"/>
              <w:marBottom w:val="150"/>
              <w:divBdr>
                <w:top w:val="none" w:sz="0" w:space="0" w:color="auto"/>
                <w:left w:val="none" w:sz="0" w:space="0" w:color="auto"/>
                <w:bottom w:val="none" w:sz="0" w:space="0" w:color="auto"/>
                <w:right w:val="none" w:sz="0" w:space="0" w:color="auto"/>
              </w:divBdr>
            </w:div>
          </w:divsChild>
        </w:div>
        <w:div w:id="1384908480">
          <w:marLeft w:val="0"/>
          <w:marRight w:val="0"/>
          <w:marTop w:val="0"/>
          <w:marBottom w:val="0"/>
          <w:divBdr>
            <w:top w:val="none" w:sz="0" w:space="0" w:color="auto"/>
            <w:left w:val="none" w:sz="0" w:space="0" w:color="auto"/>
            <w:bottom w:val="none" w:sz="0" w:space="0" w:color="auto"/>
            <w:right w:val="none" w:sz="0" w:space="0" w:color="auto"/>
          </w:divBdr>
          <w:divsChild>
            <w:div w:id="716202673">
              <w:marLeft w:val="75"/>
              <w:marRight w:val="75"/>
              <w:marTop w:val="150"/>
              <w:marBottom w:val="150"/>
              <w:divBdr>
                <w:top w:val="none" w:sz="0" w:space="0" w:color="auto"/>
                <w:left w:val="none" w:sz="0" w:space="0" w:color="auto"/>
                <w:bottom w:val="none" w:sz="0" w:space="0" w:color="auto"/>
                <w:right w:val="none" w:sz="0" w:space="0" w:color="auto"/>
              </w:divBdr>
            </w:div>
          </w:divsChild>
        </w:div>
        <w:div w:id="368575817">
          <w:marLeft w:val="0"/>
          <w:marRight w:val="0"/>
          <w:marTop w:val="0"/>
          <w:marBottom w:val="0"/>
          <w:divBdr>
            <w:top w:val="none" w:sz="0" w:space="0" w:color="auto"/>
            <w:left w:val="none" w:sz="0" w:space="0" w:color="auto"/>
            <w:bottom w:val="none" w:sz="0" w:space="0" w:color="auto"/>
            <w:right w:val="none" w:sz="0" w:space="0" w:color="auto"/>
          </w:divBdr>
          <w:divsChild>
            <w:div w:id="1932548073">
              <w:marLeft w:val="75"/>
              <w:marRight w:val="75"/>
              <w:marTop w:val="150"/>
              <w:marBottom w:val="150"/>
              <w:divBdr>
                <w:top w:val="none" w:sz="0" w:space="0" w:color="auto"/>
                <w:left w:val="none" w:sz="0" w:space="0" w:color="auto"/>
                <w:bottom w:val="none" w:sz="0" w:space="0" w:color="auto"/>
                <w:right w:val="none" w:sz="0" w:space="0" w:color="auto"/>
              </w:divBdr>
            </w:div>
          </w:divsChild>
        </w:div>
        <w:div w:id="1020859320">
          <w:marLeft w:val="0"/>
          <w:marRight w:val="0"/>
          <w:marTop w:val="0"/>
          <w:marBottom w:val="0"/>
          <w:divBdr>
            <w:top w:val="none" w:sz="0" w:space="0" w:color="auto"/>
            <w:left w:val="none" w:sz="0" w:space="0" w:color="auto"/>
            <w:bottom w:val="none" w:sz="0" w:space="0" w:color="auto"/>
            <w:right w:val="none" w:sz="0" w:space="0" w:color="auto"/>
          </w:divBdr>
          <w:divsChild>
            <w:div w:id="1260215874">
              <w:marLeft w:val="75"/>
              <w:marRight w:val="75"/>
              <w:marTop w:val="150"/>
              <w:marBottom w:val="150"/>
              <w:divBdr>
                <w:top w:val="none" w:sz="0" w:space="0" w:color="auto"/>
                <w:left w:val="none" w:sz="0" w:space="0" w:color="auto"/>
                <w:bottom w:val="none" w:sz="0" w:space="0" w:color="auto"/>
                <w:right w:val="none" w:sz="0" w:space="0" w:color="auto"/>
              </w:divBdr>
            </w:div>
          </w:divsChild>
        </w:div>
        <w:div w:id="630526035">
          <w:marLeft w:val="0"/>
          <w:marRight w:val="0"/>
          <w:marTop w:val="0"/>
          <w:marBottom w:val="0"/>
          <w:divBdr>
            <w:top w:val="none" w:sz="0" w:space="0" w:color="auto"/>
            <w:left w:val="none" w:sz="0" w:space="0" w:color="auto"/>
            <w:bottom w:val="none" w:sz="0" w:space="0" w:color="auto"/>
            <w:right w:val="none" w:sz="0" w:space="0" w:color="auto"/>
          </w:divBdr>
          <w:divsChild>
            <w:div w:id="319120208">
              <w:marLeft w:val="75"/>
              <w:marRight w:val="75"/>
              <w:marTop w:val="150"/>
              <w:marBottom w:val="150"/>
              <w:divBdr>
                <w:top w:val="none" w:sz="0" w:space="0" w:color="auto"/>
                <w:left w:val="none" w:sz="0" w:space="0" w:color="auto"/>
                <w:bottom w:val="none" w:sz="0" w:space="0" w:color="auto"/>
                <w:right w:val="none" w:sz="0" w:space="0" w:color="auto"/>
              </w:divBdr>
            </w:div>
          </w:divsChild>
        </w:div>
        <w:div w:id="2141265133">
          <w:marLeft w:val="0"/>
          <w:marRight w:val="0"/>
          <w:marTop w:val="0"/>
          <w:marBottom w:val="0"/>
          <w:divBdr>
            <w:top w:val="none" w:sz="0" w:space="0" w:color="auto"/>
            <w:left w:val="none" w:sz="0" w:space="0" w:color="auto"/>
            <w:bottom w:val="none" w:sz="0" w:space="0" w:color="auto"/>
            <w:right w:val="none" w:sz="0" w:space="0" w:color="auto"/>
          </w:divBdr>
          <w:divsChild>
            <w:div w:id="1061446306">
              <w:marLeft w:val="75"/>
              <w:marRight w:val="75"/>
              <w:marTop w:val="150"/>
              <w:marBottom w:val="150"/>
              <w:divBdr>
                <w:top w:val="none" w:sz="0" w:space="0" w:color="auto"/>
                <w:left w:val="none" w:sz="0" w:space="0" w:color="auto"/>
                <w:bottom w:val="none" w:sz="0" w:space="0" w:color="auto"/>
                <w:right w:val="none" w:sz="0" w:space="0" w:color="auto"/>
              </w:divBdr>
            </w:div>
          </w:divsChild>
        </w:div>
        <w:div w:id="31662445">
          <w:marLeft w:val="0"/>
          <w:marRight w:val="0"/>
          <w:marTop w:val="0"/>
          <w:marBottom w:val="0"/>
          <w:divBdr>
            <w:top w:val="none" w:sz="0" w:space="0" w:color="auto"/>
            <w:left w:val="none" w:sz="0" w:space="0" w:color="auto"/>
            <w:bottom w:val="none" w:sz="0" w:space="0" w:color="auto"/>
            <w:right w:val="none" w:sz="0" w:space="0" w:color="auto"/>
          </w:divBdr>
          <w:divsChild>
            <w:div w:id="911038540">
              <w:marLeft w:val="75"/>
              <w:marRight w:val="75"/>
              <w:marTop w:val="150"/>
              <w:marBottom w:val="150"/>
              <w:divBdr>
                <w:top w:val="none" w:sz="0" w:space="0" w:color="auto"/>
                <w:left w:val="none" w:sz="0" w:space="0" w:color="auto"/>
                <w:bottom w:val="none" w:sz="0" w:space="0" w:color="auto"/>
                <w:right w:val="none" w:sz="0" w:space="0" w:color="auto"/>
              </w:divBdr>
            </w:div>
          </w:divsChild>
        </w:div>
        <w:div w:id="407338894">
          <w:marLeft w:val="0"/>
          <w:marRight w:val="0"/>
          <w:marTop w:val="0"/>
          <w:marBottom w:val="0"/>
          <w:divBdr>
            <w:top w:val="none" w:sz="0" w:space="0" w:color="auto"/>
            <w:left w:val="none" w:sz="0" w:space="0" w:color="auto"/>
            <w:bottom w:val="none" w:sz="0" w:space="0" w:color="auto"/>
            <w:right w:val="none" w:sz="0" w:space="0" w:color="auto"/>
          </w:divBdr>
          <w:divsChild>
            <w:div w:id="1962883060">
              <w:marLeft w:val="75"/>
              <w:marRight w:val="75"/>
              <w:marTop w:val="150"/>
              <w:marBottom w:val="150"/>
              <w:divBdr>
                <w:top w:val="none" w:sz="0" w:space="0" w:color="auto"/>
                <w:left w:val="none" w:sz="0" w:space="0" w:color="auto"/>
                <w:bottom w:val="none" w:sz="0" w:space="0" w:color="auto"/>
                <w:right w:val="none" w:sz="0" w:space="0" w:color="auto"/>
              </w:divBdr>
            </w:div>
          </w:divsChild>
        </w:div>
        <w:div w:id="585067448">
          <w:marLeft w:val="0"/>
          <w:marRight w:val="0"/>
          <w:marTop w:val="0"/>
          <w:marBottom w:val="0"/>
          <w:divBdr>
            <w:top w:val="none" w:sz="0" w:space="0" w:color="auto"/>
            <w:left w:val="none" w:sz="0" w:space="0" w:color="auto"/>
            <w:bottom w:val="none" w:sz="0" w:space="0" w:color="auto"/>
            <w:right w:val="none" w:sz="0" w:space="0" w:color="auto"/>
          </w:divBdr>
          <w:divsChild>
            <w:div w:id="347876232">
              <w:marLeft w:val="75"/>
              <w:marRight w:val="75"/>
              <w:marTop w:val="150"/>
              <w:marBottom w:val="150"/>
              <w:divBdr>
                <w:top w:val="none" w:sz="0" w:space="0" w:color="auto"/>
                <w:left w:val="none" w:sz="0" w:space="0" w:color="auto"/>
                <w:bottom w:val="none" w:sz="0" w:space="0" w:color="auto"/>
                <w:right w:val="none" w:sz="0" w:space="0" w:color="auto"/>
              </w:divBdr>
            </w:div>
          </w:divsChild>
        </w:div>
        <w:div w:id="1337197764">
          <w:marLeft w:val="0"/>
          <w:marRight w:val="0"/>
          <w:marTop w:val="0"/>
          <w:marBottom w:val="0"/>
          <w:divBdr>
            <w:top w:val="none" w:sz="0" w:space="0" w:color="auto"/>
            <w:left w:val="none" w:sz="0" w:space="0" w:color="auto"/>
            <w:bottom w:val="none" w:sz="0" w:space="0" w:color="auto"/>
            <w:right w:val="none" w:sz="0" w:space="0" w:color="auto"/>
          </w:divBdr>
          <w:divsChild>
            <w:div w:id="392855466">
              <w:marLeft w:val="75"/>
              <w:marRight w:val="75"/>
              <w:marTop w:val="150"/>
              <w:marBottom w:val="150"/>
              <w:divBdr>
                <w:top w:val="none" w:sz="0" w:space="0" w:color="auto"/>
                <w:left w:val="none" w:sz="0" w:space="0" w:color="auto"/>
                <w:bottom w:val="none" w:sz="0" w:space="0" w:color="auto"/>
                <w:right w:val="none" w:sz="0" w:space="0" w:color="auto"/>
              </w:divBdr>
            </w:div>
          </w:divsChild>
        </w:div>
        <w:div w:id="1261719588">
          <w:marLeft w:val="0"/>
          <w:marRight w:val="0"/>
          <w:marTop w:val="0"/>
          <w:marBottom w:val="0"/>
          <w:divBdr>
            <w:top w:val="none" w:sz="0" w:space="0" w:color="auto"/>
            <w:left w:val="none" w:sz="0" w:space="0" w:color="auto"/>
            <w:bottom w:val="none" w:sz="0" w:space="0" w:color="auto"/>
            <w:right w:val="none" w:sz="0" w:space="0" w:color="auto"/>
          </w:divBdr>
          <w:divsChild>
            <w:div w:id="1570461290">
              <w:marLeft w:val="75"/>
              <w:marRight w:val="75"/>
              <w:marTop w:val="150"/>
              <w:marBottom w:val="150"/>
              <w:divBdr>
                <w:top w:val="none" w:sz="0" w:space="0" w:color="auto"/>
                <w:left w:val="none" w:sz="0" w:space="0" w:color="auto"/>
                <w:bottom w:val="none" w:sz="0" w:space="0" w:color="auto"/>
                <w:right w:val="none" w:sz="0" w:space="0" w:color="auto"/>
              </w:divBdr>
            </w:div>
          </w:divsChild>
        </w:div>
        <w:div w:id="411706096">
          <w:marLeft w:val="0"/>
          <w:marRight w:val="0"/>
          <w:marTop w:val="0"/>
          <w:marBottom w:val="0"/>
          <w:divBdr>
            <w:top w:val="none" w:sz="0" w:space="0" w:color="auto"/>
            <w:left w:val="none" w:sz="0" w:space="0" w:color="auto"/>
            <w:bottom w:val="none" w:sz="0" w:space="0" w:color="auto"/>
            <w:right w:val="none" w:sz="0" w:space="0" w:color="auto"/>
          </w:divBdr>
          <w:divsChild>
            <w:div w:id="227501644">
              <w:marLeft w:val="75"/>
              <w:marRight w:val="75"/>
              <w:marTop w:val="150"/>
              <w:marBottom w:val="150"/>
              <w:divBdr>
                <w:top w:val="none" w:sz="0" w:space="0" w:color="auto"/>
                <w:left w:val="none" w:sz="0" w:space="0" w:color="auto"/>
                <w:bottom w:val="none" w:sz="0" w:space="0" w:color="auto"/>
                <w:right w:val="none" w:sz="0" w:space="0" w:color="auto"/>
              </w:divBdr>
            </w:div>
          </w:divsChild>
        </w:div>
        <w:div w:id="1591039652">
          <w:marLeft w:val="0"/>
          <w:marRight w:val="0"/>
          <w:marTop w:val="0"/>
          <w:marBottom w:val="0"/>
          <w:divBdr>
            <w:top w:val="none" w:sz="0" w:space="0" w:color="auto"/>
            <w:left w:val="none" w:sz="0" w:space="0" w:color="auto"/>
            <w:bottom w:val="none" w:sz="0" w:space="0" w:color="auto"/>
            <w:right w:val="none" w:sz="0" w:space="0" w:color="auto"/>
          </w:divBdr>
          <w:divsChild>
            <w:div w:id="1634095619">
              <w:marLeft w:val="75"/>
              <w:marRight w:val="75"/>
              <w:marTop w:val="150"/>
              <w:marBottom w:val="150"/>
              <w:divBdr>
                <w:top w:val="none" w:sz="0" w:space="0" w:color="auto"/>
                <w:left w:val="none" w:sz="0" w:space="0" w:color="auto"/>
                <w:bottom w:val="none" w:sz="0" w:space="0" w:color="auto"/>
                <w:right w:val="none" w:sz="0" w:space="0" w:color="auto"/>
              </w:divBdr>
            </w:div>
          </w:divsChild>
        </w:div>
        <w:div w:id="1268613026">
          <w:marLeft w:val="0"/>
          <w:marRight w:val="0"/>
          <w:marTop w:val="0"/>
          <w:marBottom w:val="0"/>
          <w:divBdr>
            <w:top w:val="none" w:sz="0" w:space="0" w:color="auto"/>
            <w:left w:val="none" w:sz="0" w:space="0" w:color="auto"/>
            <w:bottom w:val="none" w:sz="0" w:space="0" w:color="auto"/>
            <w:right w:val="none" w:sz="0" w:space="0" w:color="auto"/>
          </w:divBdr>
          <w:divsChild>
            <w:div w:id="1795906715">
              <w:marLeft w:val="75"/>
              <w:marRight w:val="75"/>
              <w:marTop w:val="150"/>
              <w:marBottom w:val="150"/>
              <w:divBdr>
                <w:top w:val="none" w:sz="0" w:space="0" w:color="auto"/>
                <w:left w:val="none" w:sz="0" w:space="0" w:color="auto"/>
                <w:bottom w:val="none" w:sz="0" w:space="0" w:color="auto"/>
                <w:right w:val="none" w:sz="0" w:space="0" w:color="auto"/>
              </w:divBdr>
            </w:div>
          </w:divsChild>
        </w:div>
        <w:div w:id="1910460454">
          <w:marLeft w:val="0"/>
          <w:marRight w:val="0"/>
          <w:marTop w:val="0"/>
          <w:marBottom w:val="0"/>
          <w:divBdr>
            <w:top w:val="none" w:sz="0" w:space="0" w:color="auto"/>
            <w:left w:val="none" w:sz="0" w:space="0" w:color="auto"/>
            <w:bottom w:val="none" w:sz="0" w:space="0" w:color="auto"/>
            <w:right w:val="none" w:sz="0" w:space="0" w:color="auto"/>
          </w:divBdr>
          <w:divsChild>
            <w:div w:id="565382641">
              <w:marLeft w:val="75"/>
              <w:marRight w:val="75"/>
              <w:marTop w:val="150"/>
              <w:marBottom w:val="150"/>
              <w:divBdr>
                <w:top w:val="none" w:sz="0" w:space="0" w:color="auto"/>
                <w:left w:val="none" w:sz="0" w:space="0" w:color="auto"/>
                <w:bottom w:val="none" w:sz="0" w:space="0" w:color="auto"/>
                <w:right w:val="none" w:sz="0" w:space="0" w:color="auto"/>
              </w:divBdr>
            </w:div>
          </w:divsChild>
        </w:div>
        <w:div w:id="1776290381">
          <w:marLeft w:val="0"/>
          <w:marRight w:val="0"/>
          <w:marTop w:val="0"/>
          <w:marBottom w:val="0"/>
          <w:divBdr>
            <w:top w:val="none" w:sz="0" w:space="0" w:color="auto"/>
            <w:left w:val="none" w:sz="0" w:space="0" w:color="auto"/>
            <w:bottom w:val="none" w:sz="0" w:space="0" w:color="auto"/>
            <w:right w:val="none" w:sz="0" w:space="0" w:color="auto"/>
          </w:divBdr>
          <w:divsChild>
            <w:div w:id="1490824852">
              <w:marLeft w:val="75"/>
              <w:marRight w:val="75"/>
              <w:marTop w:val="150"/>
              <w:marBottom w:val="150"/>
              <w:divBdr>
                <w:top w:val="none" w:sz="0" w:space="0" w:color="auto"/>
                <w:left w:val="none" w:sz="0" w:space="0" w:color="auto"/>
                <w:bottom w:val="none" w:sz="0" w:space="0" w:color="auto"/>
                <w:right w:val="none" w:sz="0" w:space="0" w:color="auto"/>
              </w:divBdr>
            </w:div>
          </w:divsChild>
        </w:div>
        <w:div w:id="1913536705">
          <w:marLeft w:val="0"/>
          <w:marRight w:val="0"/>
          <w:marTop w:val="0"/>
          <w:marBottom w:val="0"/>
          <w:divBdr>
            <w:top w:val="none" w:sz="0" w:space="0" w:color="auto"/>
            <w:left w:val="none" w:sz="0" w:space="0" w:color="auto"/>
            <w:bottom w:val="none" w:sz="0" w:space="0" w:color="auto"/>
            <w:right w:val="none" w:sz="0" w:space="0" w:color="auto"/>
          </w:divBdr>
          <w:divsChild>
            <w:div w:id="943729980">
              <w:marLeft w:val="75"/>
              <w:marRight w:val="75"/>
              <w:marTop w:val="150"/>
              <w:marBottom w:val="150"/>
              <w:divBdr>
                <w:top w:val="none" w:sz="0" w:space="0" w:color="auto"/>
                <w:left w:val="none" w:sz="0" w:space="0" w:color="auto"/>
                <w:bottom w:val="none" w:sz="0" w:space="0" w:color="auto"/>
                <w:right w:val="none" w:sz="0" w:space="0" w:color="auto"/>
              </w:divBdr>
            </w:div>
          </w:divsChild>
        </w:div>
        <w:div w:id="2010208667">
          <w:marLeft w:val="0"/>
          <w:marRight w:val="0"/>
          <w:marTop w:val="0"/>
          <w:marBottom w:val="0"/>
          <w:divBdr>
            <w:top w:val="none" w:sz="0" w:space="0" w:color="auto"/>
            <w:left w:val="none" w:sz="0" w:space="0" w:color="auto"/>
            <w:bottom w:val="none" w:sz="0" w:space="0" w:color="auto"/>
            <w:right w:val="none" w:sz="0" w:space="0" w:color="auto"/>
          </w:divBdr>
          <w:divsChild>
            <w:div w:id="922109012">
              <w:marLeft w:val="75"/>
              <w:marRight w:val="75"/>
              <w:marTop w:val="150"/>
              <w:marBottom w:val="150"/>
              <w:divBdr>
                <w:top w:val="none" w:sz="0" w:space="0" w:color="auto"/>
                <w:left w:val="none" w:sz="0" w:space="0" w:color="auto"/>
                <w:bottom w:val="none" w:sz="0" w:space="0" w:color="auto"/>
                <w:right w:val="none" w:sz="0" w:space="0" w:color="auto"/>
              </w:divBdr>
            </w:div>
          </w:divsChild>
        </w:div>
        <w:div w:id="2897476">
          <w:marLeft w:val="0"/>
          <w:marRight w:val="0"/>
          <w:marTop w:val="0"/>
          <w:marBottom w:val="0"/>
          <w:divBdr>
            <w:top w:val="none" w:sz="0" w:space="0" w:color="auto"/>
            <w:left w:val="none" w:sz="0" w:space="0" w:color="auto"/>
            <w:bottom w:val="none" w:sz="0" w:space="0" w:color="auto"/>
            <w:right w:val="none" w:sz="0" w:space="0" w:color="auto"/>
          </w:divBdr>
          <w:divsChild>
            <w:div w:id="569004838">
              <w:marLeft w:val="75"/>
              <w:marRight w:val="75"/>
              <w:marTop w:val="150"/>
              <w:marBottom w:val="150"/>
              <w:divBdr>
                <w:top w:val="none" w:sz="0" w:space="0" w:color="auto"/>
                <w:left w:val="none" w:sz="0" w:space="0" w:color="auto"/>
                <w:bottom w:val="none" w:sz="0" w:space="0" w:color="auto"/>
                <w:right w:val="none" w:sz="0" w:space="0" w:color="auto"/>
              </w:divBdr>
            </w:div>
          </w:divsChild>
        </w:div>
        <w:div w:id="344330084">
          <w:marLeft w:val="0"/>
          <w:marRight w:val="0"/>
          <w:marTop w:val="0"/>
          <w:marBottom w:val="0"/>
          <w:divBdr>
            <w:top w:val="none" w:sz="0" w:space="0" w:color="auto"/>
            <w:left w:val="none" w:sz="0" w:space="0" w:color="auto"/>
            <w:bottom w:val="none" w:sz="0" w:space="0" w:color="auto"/>
            <w:right w:val="none" w:sz="0" w:space="0" w:color="auto"/>
          </w:divBdr>
          <w:divsChild>
            <w:div w:id="1873494258">
              <w:marLeft w:val="75"/>
              <w:marRight w:val="75"/>
              <w:marTop w:val="150"/>
              <w:marBottom w:val="150"/>
              <w:divBdr>
                <w:top w:val="none" w:sz="0" w:space="0" w:color="auto"/>
                <w:left w:val="none" w:sz="0" w:space="0" w:color="auto"/>
                <w:bottom w:val="none" w:sz="0" w:space="0" w:color="auto"/>
                <w:right w:val="none" w:sz="0" w:space="0" w:color="auto"/>
              </w:divBdr>
            </w:div>
          </w:divsChild>
        </w:div>
        <w:div w:id="1166821245">
          <w:marLeft w:val="0"/>
          <w:marRight w:val="0"/>
          <w:marTop w:val="0"/>
          <w:marBottom w:val="0"/>
          <w:divBdr>
            <w:top w:val="none" w:sz="0" w:space="0" w:color="auto"/>
            <w:left w:val="none" w:sz="0" w:space="0" w:color="auto"/>
            <w:bottom w:val="none" w:sz="0" w:space="0" w:color="auto"/>
            <w:right w:val="none" w:sz="0" w:space="0" w:color="auto"/>
          </w:divBdr>
          <w:divsChild>
            <w:div w:id="144472221">
              <w:marLeft w:val="75"/>
              <w:marRight w:val="75"/>
              <w:marTop w:val="150"/>
              <w:marBottom w:val="150"/>
              <w:divBdr>
                <w:top w:val="none" w:sz="0" w:space="0" w:color="auto"/>
                <w:left w:val="none" w:sz="0" w:space="0" w:color="auto"/>
                <w:bottom w:val="none" w:sz="0" w:space="0" w:color="auto"/>
                <w:right w:val="none" w:sz="0" w:space="0" w:color="auto"/>
              </w:divBdr>
            </w:div>
          </w:divsChild>
        </w:div>
        <w:div w:id="885331156">
          <w:marLeft w:val="0"/>
          <w:marRight w:val="0"/>
          <w:marTop w:val="0"/>
          <w:marBottom w:val="0"/>
          <w:divBdr>
            <w:top w:val="none" w:sz="0" w:space="0" w:color="auto"/>
            <w:left w:val="none" w:sz="0" w:space="0" w:color="auto"/>
            <w:bottom w:val="none" w:sz="0" w:space="0" w:color="auto"/>
            <w:right w:val="none" w:sz="0" w:space="0" w:color="auto"/>
          </w:divBdr>
          <w:divsChild>
            <w:div w:id="289285978">
              <w:marLeft w:val="75"/>
              <w:marRight w:val="75"/>
              <w:marTop w:val="150"/>
              <w:marBottom w:val="150"/>
              <w:divBdr>
                <w:top w:val="none" w:sz="0" w:space="0" w:color="auto"/>
                <w:left w:val="none" w:sz="0" w:space="0" w:color="auto"/>
                <w:bottom w:val="none" w:sz="0" w:space="0" w:color="auto"/>
                <w:right w:val="none" w:sz="0" w:space="0" w:color="auto"/>
              </w:divBdr>
            </w:div>
          </w:divsChild>
        </w:div>
        <w:div w:id="761338266">
          <w:marLeft w:val="0"/>
          <w:marRight w:val="0"/>
          <w:marTop w:val="0"/>
          <w:marBottom w:val="0"/>
          <w:divBdr>
            <w:top w:val="none" w:sz="0" w:space="0" w:color="auto"/>
            <w:left w:val="none" w:sz="0" w:space="0" w:color="auto"/>
            <w:bottom w:val="none" w:sz="0" w:space="0" w:color="auto"/>
            <w:right w:val="none" w:sz="0" w:space="0" w:color="auto"/>
          </w:divBdr>
          <w:divsChild>
            <w:div w:id="521282080">
              <w:marLeft w:val="75"/>
              <w:marRight w:val="75"/>
              <w:marTop w:val="150"/>
              <w:marBottom w:val="150"/>
              <w:divBdr>
                <w:top w:val="none" w:sz="0" w:space="0" w:color="auto"/>
                <w:left w:val="none" w:sz="0" w:space="0" w:color="auto"/>
                <w:bottom w:val="none" w:sz="0" w:space="0" w:color="auto"/>
                <w:right w:val="none" w:sz="0" w:space="0" w:color="auto"/>
              </w:divBdr>
            </w:div>
          </w:divsChild>
        </w:div>
        <w:div w:id="1113401802">
          <w:marLeft w:val="0"/>
          <w:marRight w:val="0"/>
          <w:marTop w:val="0"/>
          <w:marBottom w:val="0"/>
          <w:divBdr>
            <w:top w:val="none" w:sz="0" w:space="0" w:color="auto"/>
            <w:left w:val="none" w:sz="0" w:space="0" w:color="auto"/>
            <w:bottom w:val="none" w:sz="0" w:space="0" w:color="auto"/>
            <w:right w:val="none" w:sz="0" w:space="0" w:color="auto"/>
          </w:divBdr>
          <w:divsChild>
            <w:div w:id="903224627">
              <w:marLeft w:val="75"/>
              <w:marRight w:val="75"/>
              <w:marTop w:val="150"/>
              <w:marBottom w:val="150"/>
              <w:divBdr>
                <w:top w:val="none" w:sz="0" w:space="0" w:color="auto"/>
                <w:left w:val="none" w:sz="0" w:space="0" w:color="auto"/>
                <w:bottom w:val="none" w:sz="0" w:space="0" w:color="auto"/>
                <w:right w:val="none" w:sz="0" w:space="0" w:color="auto"/>
              </w:divBdr>
            </w:div>
          </w:divsChild>
        </w:div>
        <w:div w:id="1881090781">
          <w:marLeft w:val="0"/>
          <w:marRight w:val="0"/>
          <w:marTop w:val="0"/>
          <w:marBottom w:val="0"/>
          <w:divBdr>
            <w:top w:val="none" w:sz="0" w:space="0" w:color="auto"/>
            <w:left w:val="none" w:sz="0" w:space="0" w:color="auto"/>
            <w:bottom w:val="none" w:sz="0" w:space="0" w:color="auto"/>
            <w:right w:val="none" w:sz="0" w:space="0" w:color="auto"/>
          </w:divBdr>
          <w:divsChild>
            <w:div w:id="768358020">
              <w:marLeft w:val="75"/>
              <w:marRight w:val="75"/>
              <w:marTop w:val="150"/>
              <w:marBottom w:val="150"/>
              <w:divBdr>
                <w:top w:val="none" w:sz="0" w:space="0" w:color="auto"/>
                <w:left w:val="none" w:sz="0" w:space="0" w:color="auto"/>
                <w:bottom w:val="none" w:sz="0" w:space="0" w:color="auto"/>
                <w:right w:val="none" w:sz="0" w:space="0" w:color="auto"/>
              </w:divBdr>
            </w:div>
          </w:divsChild>
        </w:div>
        <w:div w:id="367267500">
          <w:marLeft w:val="0"/>
          <w:marRight w:val="0"/>
          <w:marTop w:val="0"/>
          <w:marBottom w:val="0"/>
          <w:divBdr>
            <w:top w:val="none" w:sz="0" w:space="0" w:color="auto"/>
            <w:left w:val="none" w:sz="0" w:space="0" w:color="auto"/>
            <w:bottom w:val="none" w:sz="0" w:space="0" w:color="auto"/>
            <w:right w:val="none" w:sz="0" w:space="0" w:color="auto"/>
          </w:divBdr>
          <w:divsChild>
            <w:div w:id="1815218437">
              <w:marLeft w:val="75"/>
              <w:marRight w:val="75"/>
              <w:marTop w:val="150"/>
              <w:marBottom w:val="150"/>
              <w:divBdr>
                <w:top w:val="none" w:sz="0" w:space="0" w:color="auto"/>
                <w:left w:val="none" w:sz="0" w:space="0" w:color="auto"/>
                <w:bottom w:val="none" w:sz="0" w:space="0" w:color="auto"/>
                <w:right w:val="none" w:sz="0" w:space="0" w:color="auto"/>
              </w:divBdr>
            </w:div>
          </w:divsChild>
        </w:div>
        <w:div w:id="1607342838">
          <w:marLeft w:val="0"/>
          <w:marRight w:val="0"/>
          <w:marTop w:val="0"/>
          <w:marBottom w:val="0"/>
          <w:divBdr>
            <w:top w:val="none" w:sz="0" w:space="0" w:color="auto"/>
            <w:left w:val="none" w:sz="0" w:space="0" w:color="auto"/>
            <w:bottom w:val="none" w:sz="0" w:space="0" w:color="auto"/>
            <w:right w:val="none" w:sz="0" w:space="0" w:color="auto"/>
          </w:divBdr>
          <w:divsChild>
            <w:div w:id="2014797539">
              <w:marLeft w:val="75"/>
              <w:marRight w:val="75"/>
              <w:marTop w:val="150"/>
              <w:marBottom w:val="150"/>
              <w:divBdr>
                <w:top w:val="none" w:sz="0" w:space="0" w:color="auto"/>
                <w:left w:val="none" w:sz="0" w:space="0" w:color="auto"/>
                <w:bottom w:val="none" w:sz="0" w:space="0" w:color="auto"/>
                <w:right w:val="none" w:sz="0" w:space="0" w:color="auto"/>
              </w:divBdr>
            </w:div>
          </w:divsChild>
        </w:div>
        <w:div w:id="1166743518">
          <w:marLeft w:val="0"/>
          <w:marRight w:val="0"/>
          <w:marTop w:val="0"/>
          <w:marBottom w:val="0"/>
          <w:divBdr>
            <w:top w:val="none" w:sz="0" w:space="0" w:color="auto"/>
            <w:left w:val="none" w:sz="0" w:space="0" w:color="auto"/>
            <w:bottom w:val="none" w:sz="0" w:space="0" w:color="auto"/>
            <w:right w:val="none" w:sz="0" w:space="0" w:color="auto"/>
          </w:divBdr>
          <w:divsChild>
            <w:div w:id="1663897282">
              <w:marLeft w:val="75"/>
              <w:marRight w:val="75"/>
              <w:marTop w:val="150"/>
              <w:marBottom w:val="150"/>
              <w:divBdr>
                <w:top w:val="none" w:sz="0" w:space="0" w:color="auto"/>
                <w:left w:val="none" w:sz="0" w:space="0" w:color="auto"/>
                <w:bottom w:val="none" w:sz="0" w:space="0" w:color="auto"/>
                <w:right w:val="none" w:sz="0" w:space="0" w:color="auto"/>
              </w:divBdr>
            </w:div>
          </w:divsChild>
        </w:div>
        <w:div w:id="159777001">
          <w:marLeft w:val="0"/>
          <w:marRight w:val="0"/>
          <w:marTop w:val="0"/>
          <w:marBottom w:val="0"/>
          <w:divBdr>
            <w:top w:val="none" w:sz="0" w:space="0" w:color="auto"/>
            <w:left w:val="none" w:sz="0" w:space="0" w:color="auto"/>
            <w:bottom w:val="none" w:sz="0" w:space="0" w:color="auto"/>
            <w:right w:val="none" w:sz="0" w:space="0" w:color="auto"/>
          </w:divBdr>
          <w:divsChild>
            <w:div w:id="952637218">
              <w:marLeft w:val="75"/>
              <w:marRight w:val="75"/>
              <w:marTop w:val="150"/>
              <w:marBottom w:val="150"/>
              <w:divBdr>
                <w:top w:val="none" w:sz="0" w:space="0" w:color="auto"/>
                <w:left w:val="none" w:sz="0" w:space="0" w:color="auto"/>
                <w:bottom w:val="none" w:sz="0" w:space="0" w:color="auto"/>
                <w:right w:val="none" w:sz="0" w:space="0" w:color="auto"/>
              </w:divBdr>
            </w:div>
          </w:divsChild>
        </w:div>
      </w:divsChild>
    </w:div>
    <w:div w:id="1208105885">
      <w:marLeft w:val="0"/>
      <w:marRight w:val="75"/>
      <w:marTop w:val="0"/>
      <w:marBottom w:val="0"/>
      <w:divBdr>
        <w:top w:val="none" w:sz="0" w:space="0" w:color="auto"/>
        <w:left w:val="none" w:sz="0" w:space="0" w:color="auto"/>
        <w:bottom w:val="none" w:sz="0" w:space="0" w:color="auto"/>
        <w:right w:val="none" w:sz="0" w:space="0" w:color="auto"/>
      </w:divBdr>
    </w:div>
    <w:div w:id="1250773591">
      <w:bodyDiv w:val="1"/>
      <w:marLeft w:val="0"/>
      <w:marRight w:val="0"/>
      <w:marTop w:val="0"/>
      <w:marBottom w:val="0"/>
      <w:divBdr>
        <w:top w:val="none" w:sz="0" w:space="0" w:color="auto"/>
        <w:left w:val="none" w:sz="0" w:space="0" w:color="auto"/>
        <w:bottom w:val="none" w:sz="0" w:space="0" w:color="auto"/>
        <w:right w:val="none" w:sz="0" w:space="0" w:color="auto"/>
      </w:divBdr>
      <w:divsChild>
        <w:div w:id="1033069974">
          <w:marLeft w:val="0"/>
          <w:marRight w:val="75"/>
          <w:marTop w:val="0"/>
          <w:marBottom w:val="0"/>
          <w:divBdr>
            <w:top w:val="none" w:sz="0" w:space="0" w:color="auto"/>
            <w:left w:val="none" w:sz="0" w:space="0" w:color="auto"/>
            <w:bottom w:val="none" w:sz="0" w:space="0" w:color="auto"/>
            <w:right w:val="none" w:sz="0" w:space="0" w:color="auto"/>
          </w:divBdr>
        </w:div>
      </w:divsChild>
    </w:div>
    <w:div w:id="1276210511">
      <w:marLeft w:val="0"/>
      <w:marRight w:val="75"/>
      <w:marTop w:val="0"/>
      <w:marBottom w:val="0"/>
      <w:divBdr>
        <w:top w:val="none" w:sz="0" w:space="0" w:color="auto"/>
        <w:left w:val="none" w:sz="0" w:space="0" w:color="auto"/>
        <w:bottom w:val="none" w:sz="0" w:space="0" w:color="auto"/>
        <w:right w:val="none" w:sz="0" w:space="0" w:color="auto"/>
      </w:divBdr>
    </w:div>
    <w:div w:id="1292786249">
      <w:marLeft w:val="0"/>
      <w:marRight w:val="75"/>
      <w:marTop w:val="0"/>
      <w:marBottom w:val="0"/>
      <w:divBdr>
        <w:top w:val="none" w:sz="0" w:space="0" w:color="auto"/>
        <w:left w:val="none" w:sz="0" w:space="0" w:color="auto"/>
        <w:bottom w:val="none" w:sz="0" w:space="0" w:color="auto"/>
        <w:right w:val="none" w:sz="0" w:space="0" w:color="auto"/>
      </w:divBdr>
    </w:div>
    <w:div w:id="1294209413">
      <w:marLeft w:val="0"/>
      <w:marRight w:val="75"/>
      <w:marTop w:val="0"/>
      <w:marBottom w:val="0"/>
      <w:divBdr>
        <w:top w:val="none" w:sz="0" w:space="0" w:color="auto"/>
        <w:left w:val="none" w:sz="0" w:space="0" w:color="auto"/>
        <w:bottom w:val="none" w:sz="0" w:space="0" w:color="auto"/>
        <w:right w:val="none" w:sz="0" w:space="0" w:color="auto"/>
      </w:divBdr>
    </w:div>
    <w:div w:id="1356005664">
      <w:marLeft w:val="0"/>
      <w:marRight w:val="75"/>
      <w:marTop w:val="0"/>
      <w:marBottom w:val="0"/>
      <w:divBdr>
        <w:top w:val="none" w:sz="0" w:space="0" w:color="auto"/>
        <w:left w:val="none" w:sz="0" w:space="0" w:color="auto"/>
        <w:bottom w:val="none" w:sz="0" w:space="0" w:color="auto"/>
        <w:right w:val="none" w:sz="0" w:space="0" w:color="auto"/>
      </w:divBdr>
    </w:div>
    <w:div w:id="1373920477">
      <w:marLeft w:val="0"/>
      <w:marRight w:val="75"/>
      <w:marTop w:val="0"/>
      <w:marBottom w:val="0"/>
      <w:divBdr>
        <w:top w:val="none" w:sz="0" w:space="0" w:color="auto"/>
        <w:left w:val="none" w:sz="0" w:space="0" w:color="auto"/>
        <w:bottom w:val="none" w:sz="0" w:space="0" w:color="auto"/>
        <w:right w:val="none" w:sz="0" w:space="0" w:color="auto"/>
      </w:divBdr>
    </w:div>
    <w:div w:id="1387292584">
      <w:marLeft w:val="0"/>
      <w:marRight w:val="75"/>
      <w:marTop w:val="0"/>
      <w:marBottom w:val="0"/>
      <w:divBdr>
        <w:top w:val="none" w:sz="0" w:space="0" w:color="auto"/>
        <w:left w:val="none" w:sz="0" w:space="0" w:color="auto"/>
        <w:bottom w:val="none" w:sz="0" w:space="0" w:color="auto"/>
        <w:right w:val="none" w:sz="0" w:space="0" w:color="auto"/>
      </w:divBdr>
    </w:div>
    <w:div w:id="1389914038">
      <w:marLeft w:val="0"/>
      <w:marRight w:val="75"/>
      <w:marTop w:val="0"/>
      <w:marBottom w:val="0"/>
      <w:divBdr>
        <w:top w:val="none" w:sz="0" w:space="0" w:color="auto"/>
        <w:left w:val="none" w:sz="0" w:space="0" w:color="auto"/>
        <w:bottom w:val="none" w:sz="0" w:space="0" w:color="auto"/>
        <w:right w:val="none" w:sz="0" w:space="0" w:color="auto"/>
      </w:divBdr>
    </w:div>
    <w:div w:id="1391609766">
      <w:marLeft w:val="0"/>
      <w:marRight w:val="75"/>
      <w:marTop w:val="0"/>
      <w:marBottom w:val="0"/>
      <w:divBdr>
        <w:top w:val="none" w:sz="0" w:space="0" w:color="auto"/>
        <w:left w:val="none" w:sz="0" w:space="0" w:color="auto"/>
        <w:bottom w:val="none" w:sz="0" w:space="0" w:color="auto"/>
        <w:right w:val="none" w:sz="0" w:space="0" w:color="auto"/>
      </w:divBdr>
    </w:div>
    <w:div w:id="1392581688">
      <w:marLeft w:val="0"/>
      <w:marRight w:val="75"/>
      <w:marTop w:val="0"/>
      <w:marBottom w:val="0"/>
      <w:divBdr>
        <w:top w:val="none" w:sz="0" w:space="0" w:color="auto"/>
        <w:left w:val="none" w:sz="0" w:space="0" w:color="auto"/>
        <w:bottom w:val="none" w:sz="0" w:space="0" w:color="auto"/>
        <w:right w:val="none" w:sz="0" w:space="0" w:color="auto"/>
      </w:divBdr>
    </w:div>
    <w:div w:id="1394888039">
      <w:marLeft w:val="0"/>
      <w:marRight w:val="75"/>
      <w:marTop w:val="0"/>
      <w:marBottom w:val="0"/>
      <w:divBdr>
        <w:top w:val="none" w:sz="0" w:space="0" w:color="auto"/>
        <w:left w:val="none" w:sz="0" w:space="0" w:color="auto"/>
        <w:bottom w:val="none" w:sz="0" w:space="0" w:color="auto"/>
        <w:right w:val="none" w:sz="0" w:space="0" w:color="auto"/>
      </w:divBdr>
    </w:div>
    <w:div w:id="1403068147">
      <w:marLeft w:val="0"/>
      <w:marRight w:val="75"/>
      <w:marTop w:val="0"/>
      <w:marBottom w:val="0"/>
      <w:divBdr>
        <w:top w:val="none" w:sz="0" w:space="0" w:color="auto"/>
        <w:left w:val="none" w:sz="0" w:space="0" w:color="auto"/>
        <w:bottom w:val="none" w:sz="0" w:space="0" w:color="auto"/>
        <w:right w:val="none" w:sz="0" w:space="0" w:color="auto"/>
      </w:divBdr>
    </w:div>
    <w:div w:id="1423144783">
      <w:marLeft w:val="0"/>
      <w:marRight w:val="75"/>
      <w:marTop w:val="0"/>
      <w:marBottom w:val="0"/>
      <w:divBdr>
        <w:top w:val="none" w:sz="0" w:space="0" w:color="auto"/>
        <w:left w:val="none" w:sz="0" w:space="0" w:color="auto"/>
        <w:bottom w:val="none" w:sz="0" w:space="0" w:color="auto"/>
        <w:right w:val="none" w:sz="0" w:space="0" w:color="auto"/>
      </w:divBdr>
    </w:div>
    <w:div w:id="1448432997">
      <w:marLeft w:val="0"/>
      <w:marRight w:val="75"/>
      <w:marTop w:val="0"/>
      <w:marBottom w:val="0"/>
      <w:divBdr>
        <w:top w:val="none" w:sz="0" w:space="0" w:color="auto"/>
        <w:left w:val="none" w:sz="0" w:space="0" w:color="auto"/>
        <w:bottom w:val="none" w:sz="0" w:space="0" w:color="auto"/>
        <w:right w:val="none" w:sz="0" w:space="0" w:color="auto"/>
      </w:divBdr>
    </w:div>
    <w:div w:id="1464349621">
      <w:marLeft w:val="0"/>
      <w:marRight w:val="75"/>
      <w:marTop w:val="0"/>
      <w:marBottom w:val="0"/>
      <w:divBdr>
        <w:top w:val="none" w:sz="0" w:space="0" w:color="auto"/>
        <w:left w:val="none" w:sz="0" w:space="0" w:color="auto"/>
        <w:bottom w:val="none" w:sz="0" w:space="0" w:color="auto"/>
        <w:right w:val="none" w:sz="0" w:space="0" w:color="auto"/>
      </w:divBdr>
    </w:div>
    <w:div w:id="1485196753">
      <w:marLeft w:val="0"/>
      <w:marRight w:val="75"/>
      <w:marTop w:val="0"/>
      <w:marBottom w:val="0"/>
      <w:divBdr>
        <w:top w:val="none" w:sz="0" w:space="0" w:color="auto"/>
        <w:left w:val="none" w:sz="0" w:space="0" w:color="auto"/>
        <w:bottom w:val="none" w:sz="0" w:space="0" w:color="auto"/>
        <w:right w:val="none" w:sz="0" w:space="0" w:color="auto"/>
      </w:divBdr>
    </w:div>
    <w:div w:id="1507135104">
      <w:marLeft w:val="0"/>
      <w:marRight w:val="75"/>
      <w:marTop w:val="0"/>
      <w:marBottom w:val="0"/>
      <w:divBdr>
        <w:top w:val="none" w:sz="0" w:space="0" w:color="auto"/>
        <w:left w:val="none" w:sz="0" w:space="0" w:color="auto"/>
        <w:bottom w:val="none" w:sz="0" w:space="0" w:color="auto"/>
        <w:right w:val="none" w:sz="0" w:space="0" w:color="auto"/>
      </w:divBdr>
    </w:div>
    <w:div w:id="1520579525">
      <w:marLeft w:val="0"/>
      <w:marRight w:val="75"/>
      <w:marTop w:val="0"/>
      <w:marBottom w:val="0"/>
      <w:divBdr>
        <w:top w:val="none" w:sz="0" w:space="0" w:color="auto"/>
        <w:left w:val="none" w:sz="0" w:space="0" w:color="auto"/>
        <w:bottom w:val="none" w:sz="0" w:space="0" w:color="auto"/>
        <w:right w:val="none" w:sz="0" w:space="0" w:color="auto"/>
      </w:divBdr>
    </w:div>
    <w:div w:id="1533766727">
      <w:marLeft w:val="0"/>
      <w:marRight w:val="75"/>
      <w:marTop w:val="0"/>
      <w:marBottom w:val="0"/>
      <w:divBdr>
        <w:top w:val="none" w:sz="0" w:space="0" w:color="auto"/>
        <w:left w:val="none" w:sz="0" w:space="0" w:color="auto"/>
        <w:bottom w:val="none" w:sz="0" w:space="0" w:color="auto"/>
        <w:right w:val="none" w:sz="0" w:space="0" w:color="auto"/>
      </w:divBdr>
    </w:div>
    <w:div w:id="1540893526">
      <w:marLeft w:val="0"/>
      <w:marRight w:val="75"/>
      <w:marTop w:val="0"/>
      <w:marBottom w:val="0"/>
      <w:divBdr>
        <w:top w:val="none" w:sz="0" w:space="0" w:color="auto"/>
        <w:left w:val="none" w:sz="0" w:space="0" w:color="auto"/>
        <w:bottom w:val="none" w:sz="0" w:space="0" w:color="auto"/>
        <w:right w:val="none" w:sz="0" w:space="0" w:color="auto"/>
      </w:divBdr>
    </w:div>
    <w:div w:id="1541746001">
      <w:marLeft w:val="0"/>
      <w:marRight w:val="75"/>
      <w:marTop w:val="0"/>
      <w:marBottom w:val="0"/>
      <w:divBdr>
        <w:top w:val="none" w:sz="0" w:space="0" w:color="auto"/>
        <w:left w:val="none" w:sz="0" w:space="0" w:color="auto"/>
        <w:bottom w:val="none" w:sz="0" w:space="0" w:color="auto"/>
        <w:right w:val="none" w:sz="0" w:space="0" w:color="auto"/>
      </w:divBdr>
    </w:div>
    <w:div w:id="1565990306">
      <w:marLeft w:val="0"/>
      <w:marRight w:val="75"/>
      <w:marTop w:val="0"/>
      <w:marBottom w:val="0"/>
      <w:divBdr>
        <w:top w:val="none" w:sz="0" w:space="0" w:color="auto"/>
        <w:left w:val="none" w:sz="0" w:space="0" w:color="auto"/>
        <w:bottom w:val="none" w:sz="0" w:space="0" w:color="auto"/>
        <w:right w:val="none" w:sz="0" w:space="0" w:color="auto"/>
      </w:divBdr>
    </w:div>
    <w:div w:id="1570461845">
      <w:marLeft w:val="0"/>
      <w:marRight w:val="75"/>
      <w:marTop w:val="0"/>
      <w:marBottom w:val="0"/>
      <w:divBdr>
        <w:top w:val="none" w:sz="0" w:space="0" w:color="auto"/>
        <w:left w:val="none" w:sz="0" w:space="0" w:color="auto"/>
        <w:bottom w:val="none" w:sz="0" w:space="0" w:color="auto"/>
        <w:right w:val="none" w:sz="0" w:space="0" w:color="auto"/>
      </w:divBdr>
    </w:div>
    <w:div w:id="1587152493">
      <w:marLeft w:val="0"/>
      <w:marRight w:val="75"/>
      <w:marTop w:val="0"/>
      <w:marBottom w:val="0"/>
      <w:divBdr>
        <w:top w:val="none" w:sz="0" w:space="0" w:color="auto"/>
        <w:left w:val="none" w:sz="0" w:space="0" w:color="auto"/>
        <w:bottom w:val="none" w:sz="0" w:space="0" w:color="auto"/>
        <w:right w:val="none" w:sz="0" w:space="0" w:color="auto"/>
      </w:divBdr>
    </w:div>
    <w:div w:id="1594435089">
      <w:marLeft w:val="0"/>
      <w:marRight w:val="75"/>
      <w:marTop w:val="0"/>
      <w:marBottom w:val="0"/>
      <w:divBdr>
        <w:top w:val="none" w:sz="0" w:space="0" w:color="auto"/>
        <w:left w:val="none" w:sz="0" w:space="0" w:color="auto"/>
        <w:bottom w:val="none" w:sz="0" w:space="0" w:color="auto"/>
        <w:right w:val="none" w:sz="0" w:space="0" w:color="auto"/>
      </w:divBdr>
    </w:div>
    <w:div w:id="1606837981">
      <w:marLeft w:val="0"/>
      <w:marRight w:val="75"/>
      <w:marTop w:val="0"/>
      <w:marBottom w:val="0"/>
      <w:divBdr>
        <w:top w:val="none" w:sz="0" w:space="0" w:color="auto"/>
        <w:left w:val="none" w:sz="0" w:space="0" w:color="auto"/>
        <w:bottom w:val="none" w:sz="0" w:space="0" w:color="auto"/>
        <w:right w:val="none" w:sz="0" w:space="0" w:color="auto"/>
      </w:divBdr>
    </w:div>
    <w:div w:id="1622036474">
      <w:marLeft w:val="0"/>
      <w:marRight w:val="75"/>
      <w:marTop w:val="0"/>
      <w:marBottom w:val="0"/>
      <w:divBdr>
        <w:top w:val="none" w:sz="0" w:space="0" w:color="auto"/>
        <w:left w:val="none" w:sz="0" w:space="0" w:color="auto"/>
        <w:bottom w:val="none" w:sz="0" w:space="0" w:color="auto"/>
        <w:right w:val="none" w:sz="0" w:space="0" w:color="auto"/>
      </w:divBdr>
    </w:div>
    <w:div w:id="1625498784">
      <w:marLeft w:val="0"/>
      <w:marRight w:val="75"/>
      <w:marTop w:val="0"/>
      <w:marBottom w:val="0"/>
      <w:divBdr>
        <w:top w:val="none" w:sz="0" w:space="0" w:color="auto"/>
        <w:left w:val="none" w:sz="0" w:space="0" w:color="auto"/>
        <w:bottom w:val="none" w:sz="0" w:space="0" w:color="auto"/>
        <w:right w:val="none" w:sz="0" w:space="0" w:color="auto"/>
      </w:divBdr>
    </w:div>
    <w:div w:id="1647733487">
      <w:marLeft w:val="0"/>
      <w:marRight w:val="75"/>
      <w:marTop w:val="0"/>
      <w:marBottom w:val="0"/>
      <w:divBdr>
        <w:top w:val="none" w:sz="0" w:space="0" w:color="auto"/>
        <w:left w:val="none" w:sz="0" w:space="0" w:color="auto"/>
        <w:bottom w:val="none" w:sz="0" w:space="0" w:color="auto"/>
        <w:right w:val="none" w:sz="0" w:space="0" w:color="auto"/>
      </w:divBdr>
    </w:div>
    <w:div w:id="1655328057">
      <w:marLeft w:val="0"/>
      <w:marRight w:val="75"/>
      <w:marTop w:val="0"/>
      <w:marBottom w:val="0"/>
      <w:divBdr>
        <w:top w:val="none" w:sz="0" w:space="0" w:color="auto"/>
        <w:left w:val="none" w:sz="0" w:space="0" w:color="auto"/>
        <w:bottom w:val="none" w:sz="0" w:space="0" w:color="auto"/>
        <w:right w:val="none" w:sz="0" w:space="0" w:color="auto"/>
      </w:divBdr>
    </w:div>
    <w:div w:id="1664043801">
      <w:marLeft w:val="0"/>
      <w:marRight w:val="75"/>
      <w:marTop w:val="0"/>
      <w:marBottom w:val="0"/>
      <w:divBdr>
        <w:top w:val="none" w:sz="0" w:space="0" w:color="auto"/>
        <w:left w:val="none" w:sz="0" w:space="0" w:color="auto"/>
        <w:bottom w:val="none" w:sz="0" w:space="0" w:color="auto"/>
        <w:right w:val="none" w:sz="0" w:space="0" w:color="auto"/>
      </w:divBdr>
    </w:div>
    <w:div w:id="1696417128">
      <w:bodyDiv w:val="1"/>
      <w:marLeft w:val="0"/>
      <w:marRight w:val="0"/>
      <w:marTop w:val="0"/>
      <w:marBottom w:val="0"/>
      <w:divBdr>
        <w:top w:val="none" w:sz="0" w:space="0" w:color="auto"/>
        <w:left w:val="none" w:sz="0" w:space="0" w:color="auto"/>
        <w:bottom w:val="none" w:sz="0" w:space="0" w:color="auto"/>
        <w:right w:val="none" w:sz="0" w:space="0" w:color="auto"/>
      </w:divBdr>
    </w:div>
    <w:div w:id="1715809395">
      <w:marLeft w:val="0"/>
      <w:marRight w:val="75"/>
      <w:marTop w:val="0"/>
      <w:marBottom w:val="0"/>
      <w:divBdr>
        <w:top w:val="none" w:sz="0" w:space="0" w:color="auto"/>
        <w:left w:val="none" w:sz="0" w:space="0" w:color="auto"/>
        <w:bottom w:val="none" w:sz="0" w:space="0" w:color="auto"/>
        <w:right w:val="none" w:sz="0" w:space="0" w:color="auto"/>
      </w:divBdr>
    </w:div>
    <w:div w:id="1724909164">
      <w:marLeft w:val="0"/>
      <w:marRight w:val="75"/>
      <w:marTop w:val="0"/>
      <w:marBottom w:val="0"/>
      <w:divBdr>
        <w:top w:val="none" w:sz="0" w:space="0" w:color="auto"/>
        <w:left w:val="none" w:sz="0" w:space="0" w:color="auto"/>
        <w:bottom w:val="none" w:sz="0" w:space="0" w:color="auto"/>
        <w:right w:val="none" w:sz="0" w:space="0" w:color="auto"/>
      </w:divBdr>
    </w:div>
    <w:div w:id="1743063153">
      <w:bodyDiv w:val="1"/>
      <w:marLeft w:val="0"/>
      <w:marRight w:val="0"/>
      <w:marTop w:val="0"/>
      <w:marBottom w:val="0"/>
      <w:divBdr>
        <w:top w:val="none" w:sz="0" w:space="0" w:color="auto"/>
        <w:left w:val="none" w:sz="0" w:space="0" w:color="auto"/>
        <w:bottom w:val="none" w:sz="0" w:space="0" w:color="auto"/>
        <w:right w:val="none" w:sz="0" w:space="0" w:color="auto"/>
      </w:divBdr>
    </w:div>
    <w:div w:id="1763723104">
      <w:marLeft w:val="0"/>
      <w:marRight w:val="75"/>
      <w:marTop w:val="0"/>
      <w:marBottom w:val="0"/>
      <w:divBdr>
        <w:top w:val="none" w:sz="0" w:space="0" w:color="auto"/>
        <w:left w:val="none" w:sz="0" w:space="0" w:color="auto"/>
        <w:bottom w:val="none" w:sz="0" w:space="0" w:color="auto"/>
        <w:right w:val="none" w:sz="0" w:space="0" w:color="auto"/>
      </w:divBdr>
    </w:div>
    <w:div w:id="1787770820">
      <w:marLeft w:val="0"/>
      <w:marRight w:val="75"/>
      <w:marTop w:val="0"/>
      <w:marBottom w:val="0"/>
      <w:divBdr>
        <w:top w:val="none" w:sz="0" w:space="0" w:color="auto"/>
        <w:left w:val="none" w:sz="0" w:space="0" w:color="auto"/>
        <w:bottom w:val="none" w:sz="0" w:space="0" w:color="auto"/>
        <w:right w:val="none" w:sz="0" w:space="0" w:color="auto"/>
      </w:divBdr>
    </w:div>
    <w:div w:id="1791435950">
      <w:marLeft w:val="0"/>
      <w:marRight w:val="75"/>
      <w:marTop w:val="0"/>
      <w:marBottom w:val="0"/>
      <w:divBdr>
        <w:top w:val="none" w:sz="0" w:space="0" w:color="auto"/>
        <w:left w:val="none" w:sz="0" w:space="0" w:color="auto"/>
        <w:bottom w:val="none" w:sz="0" w:space="0" w:color="auto"/>
        <w:right w:val="none" w:sz="0" w:space="0" w:color="auto"/>
      </w:divBdr>
    </w:div>
    <w:div w:id="1825511356">
      <w:marLeft w:val="0"/>
      <w:marRight w:val="75"/>
      <w:marTop w:val="0"/>
      <w:marBottom w:val="0"/>
      <w:divBdr>
        <w:top w:val="none" w:sz="0" w:space="0" w:color="auto"/>
        <w:left w:val="none" w:sz="0" w:space="0" w:color="auto"/>
        <w:bottom w:val="none" w:sz="0" w:space="0" w:color="auto"/>
        <w:right w:val="none" w:sz="0" w:space="0" w:color="auto"/>
      </w:divBdr>
    </w:div>
    <w:div w:id="1834298118">
      <w:marLeft w:val="0"/>
      <w:marRight w:val="75"/>
      <w:marTop w:val="0"/>
      <w:marBottom w:val="0"/>
      <w:divBdr>
        <w:top w:val="none" w:sz="0" w:space="0" w:color="auto"/>
        <w:left w:val="none" w:sz="0" w:space="0" w:color="auto"/>
        <w:bottom w:val="none" w:sz="0" w:space="0" w:color="auto"/>
        <w:right w:val="none" w:sz="0" w:space="0" w:color="auto"/>
      </w:divBdr>
    </w:div>
    <w:div w:id="1856073243">
      <w:marLeft w:val="0"/>
      <w:marRight w:val="75"/>
      <w:marTop w:val="0"/>
      <w:marBottom w:val="0"/>
      <w:divBdr>
        <w:top w:val="none" w:sz="0" w:space="0" w:color="auto"/>
        <w:left w:val="none" w:sz="0" w:space="0" w:color="auto"/>
        <w:bottom w:val="none" w:sz="0" w:space="0" w:color="auto"/>
        <w:right w:val="none" w:sz="0" w:space="0" w:color="auto"/>
      </w:divBdr>
    </w:div>
    <w:div w:id="1870218338">
      <w:marLeft w:val="0"/>
      <w:marRight w:val="75"/>
      <w:marTop w:val="0"/>
      <w:marBottom w:val="0"/>
      <w:divBdr>
        <w:top w:val="none" w:sz="0" w:space="0" w:color="auto"/>
        <w:left w:val="none" w:sz="0" w:space="0" w:color="auto"/>
        <w:bottom w:val="none" w:sz="0" w:space="0" w:color="auto"/>
        <w:right w:val="none" w:sz="0" w:space="0" w:color="auto"/>
      </w:divBdr>
    </w:div>
    <w:div w:id="1878539673">
      <w:marLeft w:val="0"/>
      <w:marRight w:val="75"/>
      <w:marTop w:val="0"/>
      <w:marBottom w:val="0"/>
      <w:divBdr>
        <w:top w:val="none" w:sz="0" w:space="0" w:color="auto"/>
        <w:left w:val="none" w:sz="0" w:space="0" w:color="auto"/>
        <w:bottom w:val="none" w:sz="0" w:space="0" w:color="auto"/>
        <w:right w:val="none" w:sz="0" w:space="0" w:color="auto"/>
      </w:divBdr>
    </w:div>
    <w:div w:id="1884444802">
      <w:marLeft w:val="0"/>
      <w:marRight w:val="75"/>
      <w:marTop w:val="0"/>
      <w:marBottom w:val="0"/>
      <w:divBdr>
        <w:top w:val="none" w:sz="0" w:space="0" w:color="auto"/>
        <w:left w:val="none" w:sz="0" w:space="0" w:color="auto"/>
        <w:bottom w:val="none" w:sz="0" w:space="0" w:color="auto"/>
        <w:right w:val="none" w:sz="0" w:space="0" w:color="auto"/>
      </w:divBdr>
    </w:div>
    <w:div w:id="1885487724">
      <w:bodyDiv w:val="1"/>
      <w:marLeft w:val="0"/>
      <w:marRight w:val="0"/>
      <w:marTop w:val="0"/>
      <w:marBottom w:val="0"/>
      <w:divBdr>
        <w:top w:val="none" w:sz="0" w:space="0" w:color="auto"/>
        <w:left w:val="none" w:sz="0" w:space="0" w:color="auto"/>
        <w:bottom w:val="none" w:sz="0" w:space="0" w:color="auto"/>
        <w:right w:val="none" w:sz="0" w:space="0" w:color="auto"/>
      </w:divBdr>
    </w:div>
    <w:div w:id="1937325370">
      <w:marLeft w:val="0"/>
      <w:marRight w:val="75"/>
      <w:marTop w:val="0"/>
      <w:marBottom w:val="0"/>
      <w:divBdr>
        <w:top w:val="none" w:sz="0" w:space="0" w:color="auto"/>
        <w:left w:val="none" w:sz="0" w:space="0" w:color="auto"/>
        <w:bottom w:val="none" w:sz="0" w:space="0" w:color="auto"/>
        <w:right w:val="none" w:sz="0" w:space="0" w:color="auto"/>
      </w:divBdr>
    </w:div>
    <w:div w:id="1942712956">
      <w:marLeft w:val="0"/>
      <w:marRight w:val="75"/>
      <w:marTop w:val="0"/>
      <w:marBottom w:val="0"/>
      <w:divBdr>
        <w:top w:val="none" w:sz="0" w:space="0" w:color="auto"/>
        <w:left w:val="none" w:sz="0" w:space="0" w:color="auto"/>
        <w:bottom w:val="none" w:sz="0" w:space="0" w:color="auto"/>
        <w:right w:val="none" w:sz="0" w:space="0" w:color="auto"/>
      </w:divBdr>
    </w:div>
    <w:div w:id="1953709693">
      <w:marLeft w:val="0"/>
      <w:marRight w:val="75"/>
      <w:marTop w:val="0"/>
      <w:marBottom w:val="0"/>
      <w:divBdr>
        <w:top w:val="none" w:sz="0" w:space="0" w:color="auto"/>
        <w:left w:val="none" w:sz="0" w:space="0" w:color="auto"/>
        <w:bottom w:val="none" w:sz="0" w:space="0" w:color="auto"/>
        <w:right w:val="none" w:sz="0" w:space="0" w:color="auto"/>
      </w:divBdr>
    </w:div>
    <w:div w:id="1971396435">
      <w:marLeft w:val="0"/>
      <w:marRight w:val="75"/>
      <w:marTop w:val="0"/>
      <w:marBottom w:val="0"/>
      <w:divBdr>
        <w:top w:val="none" w:sz="0" w:space="0" w:color="auto"/>
        <w:left w:val="none" w:sz="0" w:space="0" w:color="auto"/>
        <w:bottom w:val="none" w:sz="0" w:space="0" w:color="auto"/>
        <w:right w:val="none" w:sz="0" w:space="0" w:color="auto"/>
      </w:divBdr>
    </w:div>
    <w:div w:id="1997799973">
      <w:marLeft w:val="0"/>
      <w:marRight w:val="75"/>
      <w:marTop w:val="0"/>
      <w:marBottom w:val="0"/>
      <w:divBdr>
        <w:top w:val="none" w:sz="0" w:space="0" w:color="auto"/>
        <w:left w:val="none" w:sz="0" w:space="0" w:color="auto"/>
        <w:bottom w:val="none" w:sz="0" w:space="0" w:color="auto"/>
        <w:right w:val="none" w:sz="0" w:space="0" w:color="auto"/>
      </w:divBdr>
    </w:div>
    <w:div w:id="2007896391">
      <w:marLeft w:val="0"/>
      <w:marRight w:val="75"/>
      <w:marTop w:val="0"/>
      <w:marBottom w:val="0"/>
      <w:divBdr>
        <w:top w:val="none" w:sz="0" w:space="0" w:color="auto"/>
        <w:left w:val="none" w:sz="0" w:space="0" w:color="auto"/>
        <w:bottom w:val="none" w:sz="0" w:space="0" w:color="auto"/>
        <w:right w:val="none" w:sz="0" w:space="0" w:color="auto"/>
      </w:divBdr>
    </w:div>
    <w:div w:id="2010207053">
      <w:marLeft w:val="0"/>
      <w:marRight w:val="75"/>
      <w:marTop w:val="0"/>
      <w:marBottom w:val="0"/>
      <w:divBdr>
        <w:top w:val="none" w:sz="0" w:space="0" w:color="auto"/>
        <w:left w:val="none" w:sz="0" w:space="0" w:color="auto"/>
        <w:bottom w:val="none" w:sz="0" w:space="0" w:color="auto"/>
        <w:right w:val="none" w:sz="0" w:space="0" w:color="auto"/>
      </w:divBdr>
    </w:div>
    <w:div w:id="2041389870">
      <w:bodyDiv w:val="1"/>
      <w:marLeft w:val="0"/>
      <w:marRight w:val="0"/>
      <w:marTop w:val="0"/>
      <w:marBottom w:val="0"/>
      <w:divBdr>
        <w:top w:val="none" w:sz="0" w:space="0" w:color="auto"/>
        <w:left w:val="none" w:sz="0" w:space="0" w:color="auto"/>
        <w:bottom w:val="none" w:sz="0" w:space="0" w:color="auto"/>
        <w:right w:val="none" w:sz="0" w:space="0" w:color="auto"/>
      </w:divBdr>
    </w:div>
    <w:div w:id="2052800870">
      <w:marLeft w:val="0"/>
      <w:marRight w:val="75"/>
      <w:marTop w:val="0"/>
      <w:marBottom w:val="0"/>
      <w:divBdr>
        <w:top w:val="none" w:sz="0" w:space="0" w:color="auto"/>
        <w:left w:val="none" w:sz="0" w:space="0" w:color="auto"/>
        <w:bottom w:val="none" w:sz="0" w:space="0" w:color="auto"/>
        <w:right w:val="none" w:sz="0" w:space="0" w:color="auto"/>
      </w:divBdr>
    </w:div>
    <w:div w:id="2057772563">
      <w:bodyDiv w:val="1"/>
      <w:marLeft w:val="0"/>
      <w:marRight w:val="0"/>
      <w:marTop w:val="0"/>
      <w:marBottom w:val="0"/>
      <w:divBdr>
        <w:top w:val="none" w:sz="0" w:space="0" w:color="auto"/>
        <w:left w:val="none" w:sz="0" w:space="0" w:color="auto"/>
        <w:bottom w:val="none" w:sz="0" w:space="0" w:color="auto"/>
        <w:right w:val="none" w:sz="0" w:space="0" w:color="auto"/>
      </w:divBdr>
      <w:divsChild>
        <w:div w:id="1467549030">
          <w:marLeft w:val="0"/>
          <w:marRight w:val="0"/>
          <w:marTop w:val="0"/>
          <w:marBottom w:val="0"/>
          <w:divBdr>
            <w:top w:val="none" w:sz="0" w:space="0" w:color="auto"/>
            <w:left w:val="none" w:sz="0" w:space="0" w:color="auto"/>
            <w:bottom w:val="none" w:sz="0" w:space="0" w:color="auto"/>
            <w:right w:val="none" w:sz="0" w:space="0" w:color="auto"/>
          </w:divBdr>
          <w:divsChild>
            <w:div w:id="114912109">
              <w:marLeft w:val="75"/>
              <w:marRight w:val="75"/>
              <w:marTop w:val="150"/>
              <w:marBottom w:val="150"/>
              <w:divBdr>
                <w:top w:val="none" w:sz="0" w:space="0" w:color="auto"/>
                <w:left w:val="none" w:sz="0" w:space="0" w:color="auto"/>
                <w:bottom w:val="none" w:sz="0" w:space="0" w:color="auto"/>
                <w:right w:val="none" w:sz="0" w:space="0" w:color="auto"/>
              </w:divBdr>
            </w:div>
          </w:divsChild>
        </w:div>
        <w:div w:id="1756243875">
          <w:marLeft w:val="0"/>
          <w:marRight w:val="0"/>
          <w:marTop w:val="0"/>
          <w:marBottom w:val="0"/>
          <w:divBdr>
            <w:top w:val="none" w:sz="0" w:space="0" w:color="auto"/>
            <w:left w:val="none" w:sz="0" w:space="0" w:color="auto"/>
            <w:bottom w:val="none" w:sz="0" w:space="0" w:color="auto"/>
            <w:right w:val="none" w:sz="0" w:space="0" w:color="auto"/>
          </w:divBdr>
          <w:divsChild>
            <w:div w:id="345518143">
              <w:marLeft w:val="75"/>
              <w:marRight w:val="75"/>
              <w:marTop w:val="150"/>
              <w:marBottom w:val="150"/>
              <w:divBdr>
                <w:top w:val="none" w:sz="0" w:space="0" w:color="auto"/>
                <w:left w:val="none" w:sz="0" w:space="0" w:color="auto"/>
                <w:bottom w:val="none" w:sz="0" w:space="0" w:color="auto"/>
                <w:right w:val="none" w:sz="0" w:space="0" w:color="auto"/>
              </w:divBdr>
            </w:div>
          </w:divsChild>
        </w:div>
        <w:div w:id="1237403672">
          <w:marLeft w:val="0"/>
          <w:marRight w:val="0"/>
          <w:marTop w:val="0"/>
          <w:marBottom w:val="0"/>
          <w:divBdr>
            <w:top w:val="none" w:sz="0" w:space="0" w:color="auto"/>
            <w:left w:val="none" w:sz="0" w:space="0" w:color="auto"/>
            <w:bottom w:val="none" w:sz="0" w:space="0" w:color="auto"/>
            <w:right w:val="none" w:sz="0" w:space="0" w:color="auto"/>
          </w:divBdr>
          <w:divsChild>
            <w:div w:id="971666325">
              <w:marLeft w:val="75"/>
              <w:marRight w:val="75"/>
              <w:marTop w:val="150"/>
              <w:marBottom w:val="150"/>
              <w:divBdr>
                <w:top w:val="none" w:sz="0" w:space="0" w:color="auto"/>
                <w:left w:val="none" w:sz="0" w:space="0" w:color="auto"/>
                <w:bottom w:val="none" w:sz="0" w:space="0" w:color="auto"/>
                <w:right w:val="none" w:sz="0" w:space="0" w:color="auto"/>
              </w:divBdr>
            </w:div>
          </w:divsChild>
        </w:div>
        <w:div w:id="1255436055">
          <w:marLeft w:val="0"/>
          <w:marRight w:val="0"/>
          <w:marTop w:val="0"/>
          <w:marBottom w:val="0"/>
          <w:divBdr>
            <w:top w:val="none" w:sz="0" w:space="0" w:color="auto"/>
            <w:left w:val="none" w:sz="0" w:space="0" w:color="auto"/>
            <w:bottom w:val="none" w:sz="0" w:space="0" w:color="auto"/>
            <w:right w:val="none" w:sz="0" w:space="0" w:color="auto"/>
          </w:divBdr>
          <w:divsChild>
            <w:div w:id="1590847871">
              <w:marLeft w:val="75"/>
              <w:marRight w:val="75"/>
              <w:marTop w:val="150"/>
              <w:marBottom w:val="150"/>
              <w:divBdr>
                <w:top w:val="none" w:sz="0" w:space="0" w:color="auto"/>
                <w:left w:val="none" w:sz="0" w:space="0" w:color="auto"/>
                <w:bottom w:val="none" w:sz="0" w:space="0" w:color="auto"/>
                <w:right w:val="none" w:sz="0" w:space="0" w:color="auto"/>
              </w:divBdr>
            </w:div>
          </w:divsChild>
        </w:div>
        <w:div w:id="1131705447">
          <w:marLeft w:val="0"/>
          <w:marRight w:val="0"/>
          <w:marTop w:val="0"/>
          <w:marBottom w:val="0"/>
          <w:divBdr>
            <w:top w:val="none" w:sz="0" w:space="0" w:color="auto"/>
            <w:left w:val="none" w:sz="0" w:space="0" w:color="auto"/>
            <w:bottom w:val="none" w:sz="0" w:space="0" w:color="auto"/>
            <w:right w:val="none" w:sz="0" w:space="0" w:color="auto"/>
          </w:divBdr>
          <w:divsChild>
            <w:div w:id="1739279143">
              <w:marLeft w:val="75"/>
              <w:marRight w:val="75"/>
              <w:marTop w:val="150"/>
              <w:marBottom w:val="150"/>
              <w:divBdr>
                <w:top w:val="none" w:sz="0" w:space="0" w:color="auto"/>
                <w:left w:val="none" w:sz="0" w:space="0" w:color="auto"/>
                <w:bottom w:val="none" w:sz="0" w:space="0" w:color="auto"/>
                <w:right w:val="none" w:sz="0" w:space="0" w:color="auto"/>
              </w:divBdr>
            </w:div>
          </w:divsChild>
        </w:div>
        <w:div w:id="273362948">
          <w:marLeft w:val="0"/>
          <w:marRight w:val="0"/>
          <w:marTop w:val="0"/>
          <w:marBottom w:val="0"/>
          <w:divBdr>
            <w:top w:val="none" w:sz="0" w:space="0" w:color="auto"/>
            <w:left w:val="none" w:sz="0" w:space="0" w:color="auto"/>
            <w:bottom w:val="none" w:sz="0" w:space="0" w:color="auto"/>
            <w:right w:val="none" w:sz="0" w:space="0" w:color="auto"/>
          </w:divBdr>
          <w:divsChild>
            <w:div w:id="1228371233">
              <w:marLeft w:val="75"/>
              <w:marRight w:val="75"/>
              <w:marTop w:val="150"/>
              <w:marBottom w:val="150"/>
              <w:divBdr>
                <w:top w:val="none" w:sz="0" w:space="0" w:color="auto"/>
                <w:left w:val="none" w:sz="0" w:space="0" w:color="auto"/>
                <w:bottom w:val="none" w:sz="0" w:space="0" w:color="auto"/>
                <w:right w:val="none" w:sz="0" w:space="0" w:color="auto"/>
              </w:divBdr>
            </w:div>
          </w:divsChild>
        </w:div>
        <w:div w:id="1237745285">
          <w:marLeft w:val="0"/>
          <w:marRight w:val="0"/>
          <w:marTop w:val="0"/>
          <w:marBottom w:val="0"/>
          <w:divBdr>
            <w:top w:val="none" w:sz="0" w:space="0" w:color="auto"/>
            <w:left w:val="none" w:sz="0" w:space="0" w:color="auto"/>
            <w:bottom w:val="none" w:sz="0" w:space="0" w:color="auto"/>
            <w:right w:val="none" w:sz="0" w:space="0" w:color="auto"/>
          </w:divBdr>
          <w:divsChild>
            <w:div w:id="285433484">
              <w:marLeft w:val="75"/>
              <w:marRight w:val="75"/>
              <w:marTop w:val="150"/>
              <w:marBottom w:val="150"/>
              <w:divBdr>
                <w:top w:val="none" w:sz="0" w:space="0" w:color="auto"/>
                <w:left w:val="none" w:sz="0" w:space="0" w:color="auto"/>
                <w:bottom w:val="none" w:sz="0" w:space="0" w:color="auto"/>
                <w:right w:val="none" w:sz="0" w:space="0" w:color="auto"/>
              </w:divBdr>
            </w:div>
          </w:divsChild>
        </w:div>
        <w:div w:id="2009483221">
          <w:marLeft w:val="0"/>
          <w:marRight w:val="0"/>
          <w:marTop w:val="0"/>
          <w:marBottom w:val="0"/>
          <w:divBdr>
            <w:top w:val="none" w:sz="0" w:space="0" w:color="auto"/>
            <w:left w:val="none" w:sz="0" w:space="0" w:color="auto"/>
            <w:bottom w:val="none" w:sz="0" w:space="0" w:color="auto"/>
            <w:right w:val="none" w:sz="0" w:space="0" w:color="auto"/>
          </w:divBdr>
          <w:divsChild>
            <w:div w:id="1432355336">
              <w:marLeft w:val="75"/>
              <w:marRight w:val="75"/>
              <w:marTop w:val="150"/>
              <w:marBottom w:val="150"/>
              <w:divBdr>
                <w:top w:val="none" w:sz="0" w:space="0" w:color="auto"/>
                <w:left w:val="none" w:sz="0" w:space="0" w:color="auto"/>
                <w:bottom w:val="none" w:sz="0" w:space="0" w:color="auto"/>
                <w:right w:val="none" w:sz="0" w:space="0" w:color="auto"/>
              </w:divBdr>
            </w:div>
          </w:divsChild>
        </w:div>
        <w:div w:id="1973095218">
          <w:marLeft w:val="0"/>
          <w:marRight w:val="0"/>
          <w:marTop w:val="0"/>
          <w:marBottom w:val="0"/>
          <w:divBdr>
            <w:top w:val="none" w:sz="0" w:space="0" w:color="auto"/>
            <w:left w:val="none" w:sz="0" w:space="0" w:color="auto"/>
            <w:bottom w:val="none" w:sz="0" w:space="0" w:color="auto"/>
            <w:right w:val="none" w:sz="0" w:space="0" w:color="auto"/>
          </w:divBdr>
          <w:divsChild>
            <w:div w:id="1297761788">
              <w:marLeft w:val="75"/>
              <w:marRight w:val="75"/>
              <w:marTop w:val="150"/>
              <w:marBottom w:val="150"/>
              <w:divBdr>
                <w:top w:val="none" w:sz="0" w:space="0" w:color="auto"/>
                <w:left w:val="none" w:sz="0" w:space="0" w:color="auto"/>
                <w:bottom w:val="none" w:sz="0" w:space="0" w:color="auto"/>
                <w:right w:val="none" w:sz="0" w:space="0" w:color="auto"/>
              </w:divBdr>
            </w:div>
          </w:divsChild>
        </w:div>
        <w:div w:id="905801381">
          <w:marLeft w:val="0"/>
          <w:marRight w:val="0"/>
          <w:marTop w:val="0"/>
          <w:marBottom w:val="0"/>
          <w:divBdr>
            <w:top w:val="none" w:sz="0" w:space="0" w:color="auto"/>
            <w:left w:val="none" w:sz="0" w:space="0" w:color="auto"/>
            <w:bottom w:val="none" w:sz="0" w:space="0" w:color="auto"/>
            <w:right w:val="none" w:sz="0" w:space="0" w:color="auto"/>
          </w:divBdr>
          <w:divsChild>
            <w:div w:id="23362593">
              <w:marLeft w:val="75"/>
              <w:marRight w:val="75"/>
              <w:marTop w:val="150"/>
              <w:marBottom w:val="150"/>
              <w:divBdr>
                <w:top w:val="none" w:sz="0" w:space="0" w:color="auto"/>
                <w:left w:val="none" w:sz="0" w:space="0" w:color="auto"/>
                <w:bottom w:val="none" w:sz="0" w:space="0" w:color="auto"/>
                <w:right w:val="none" w:sz="0" w:space="0" w:color="auto"/>
              </w:divBdr>
            </w:div>
          </w:divsChild>
        </w:div>
        <w:div w:id="1236552250">
          <w:marLeft w:val="0"/>
          <w:marRight w:val="0"/>
          <w:marTop w:val="0"/>
          <w:marBottom w:val="0"/>
          <w:divBdr>
            <w:top w:val="none" w:sz="0" w:space="0" w:color="auto"/>
            <w:left w:val="none" w:sz="0" w:space="0" w:color="auto"/>
            <w:bottom w:val="none" w:sz="0" w:space="0" w:color="auto"/>
            <w:right w:val="none" w:sz="0" w:space="0" w:color="auto"/>
          </w:divBdr>
          <w:divsChild>
            <w:div w:id="1725642924">
              <w:marLeft w:val="75"/>
              <w:marRight w:val="75"/>
              <w:marTop w:val="150"/>
              <w:marBottom w:val="150"/>
              <w:divBdr>
                <w:top w:val="none" w:sz="0" w:space="0" w:color="auto"/>
                <w:left w:val="none" w:sz="0" w:space="0" w:color="auto"/>
                <w:bottom w:val="none" w:sz="0" w:space="0" w:color="auto"/>
                <w:right w:val="none" w:sz="0" w:space="0" w:color="auto"/>
              </w:divBdr>
            </w:div>
          </w:divsChild>
        </w:div>
        <w:div w:id="1225724918">
          <w:marLeft w:val="0"/>
          <w:marRight w:val="0"/>
          <w:marTop w:val="0"/>
          <w:marBottom w:val="0"/>
          <w:divBdr>
            <w:top w:val="none" w:sz="0" w:space="0" w:color="auto"/>
            <w:left w:val="none" w:sz="0" w:space="0" w:color="auto"/>
            <w:bottom w:val="none" w:sz="0" w:space="0" w:color="auto"/>
            <w:right w:val="none" w:sz="0" w:space="0" w:color="auto"/>
          </w:divBdr>
          <w:divsChild>
            <w:div w:id="869225323">
              <w:marLeft w:val="75"/>
              <w:marRight w:val="75"/>
              <w:marTop w:val="150"/>
              <w:marBottom w:val="150"/>
              <w:divBdr>
                <w:top w:val="none" w:sz="0" w:space="0" w:color="auto"/>
                <w:left w:val="none" w:sz="0" w:space="0" w:color="auto"/>
                <w:bottom w:val="none" w:sz="0" w:space="0" w:color="auto"/>
                <w:right w:val="none" w:sz="0" w:space="0" w:color="auto"/>
              </w:divBdr>
            </w:div>
          </w:divsChild>
        </w:div>
        <w:div w:id="1704666585">
          <w:marLeft w:val="0"/>
          <w:marRight w:val="0"/>
          <w:marTop w:val="0"/>
          <w:marBottom w:val="0"/>
          <w:divBdr>
            <w:top w:val="none" w:sz="0" w:space="0" w:color="auto"/>
            <w:left w:val="none" w:sz="0" w:space="0" w:color="auto"/>
            <w:bottom w:val="none" w:sz="0" w:space="0" w:color="auto"/>
            <w:right w:val="none" w:sz="0" w:space="0" w:color="auto"/>
          </w:divBdr>
          <w:divsChild>
            <w:div w:id="1393193895">
              <w:marLeft w:val="75"/>
              <w:marRight w:val="75"/>
              <w:marTop w:val="150"/>
              <w:marBottom w:val="150"/>
              <w:divBdr>
                <w:top w:val="none" w:sz="0" w:space="0" w:color="auto"/>
                <w:left w:val="none" w:sz="0" w:space="0" w:color="auto"/>
                <w:bottom w:val="none" w:sz="0" w:space="0" w:color="auto"/>
                <w:right w:val="none" w:sz="0" w:space="0" w:color="auto"/>
              </w:divBdr>
            </w:div>
          </w:divsChild>
        </w:div>
        <w:div w:id="892424732">
          <w:marLeft w:val="0"/>
          <w:marRight w:val="0"/>
          <w:marTop w:val="0"/>
          <w:marBottom w:val="0"/>
          <w:divBdr>
            <w:top w:val="none" w:sz="0" w:space="0" w:color="auto"/>
            <w:left w:val="none" w:sz="0" w:space="0" w:color="auto"/>
            <w:bottom w:val="none" w:sz="0" w:space="0" w:color="auto"/>
            <w:right w:val="none" w:sz="0" w:space="0" w:color="auto"/>
          </w:divBdr>
          <w:divsChild>
            <w:div w:id="2070305112">
              <w:marLeft w:val="75"/>
              <w:marRight w:val="75"/>
              <w:marTop w:val="150"/>
              <w:marBottom w:val="150"/>
              <w:divBdr>
                <w:top w:val="none" w:sz="0" w:space="0" w:color="auto"/>
                <w:left w:val="none" w:sz="0" w:space="0" w:color="auto"/>
                <w:bottom w:val="none" w:sz="0" w:space="0" w:color="auto"/>
                <w:right w:val="none" w:sz="0" w:space="0" w:color="auto"/>
              </w:divBdr>
            </w:div>
          </w:divsChild>
        </w:div>
        <w:div w:id="472330572">
          <w:marLeft w:val="0"/>
          <w:marRight w:val="0"/>
          <w:marTop w:val="0"/>
          <w:marBottom w:val="0"/>
          <w:divBdr>
            <w:top w:val="none" w:sz="0" w:space="0" w:color="auto"/>
            <w:left w:val="none" w:sz="0" w:space="0" w:color="auto"/>
            <w:bottom w:val="none" w:sz="0" w:space="0" w:color="auto"/>
            <w:right w:val="none" w:sz="0" w:space="0" w:color="auto"/>
          </w:divBdr>
          <w:divsChild>
            <w:div w:id="458449804">
              <w:marLeft w:val="75"/>
              <w:marRight w:val="75"/>
              <w:marTop w:val="150"/>
              <w:marBottom w:val="150"/>
              <w:divBdr>
                <w:top w:val="none" w:sz="0" w:space="0" w:color="auto"/>
                <w:left w:val="none" w:sz="0" w:space="0" w:color="auto"/>
                <w:bottom w:val="none" w:sz="0" w:space="0" w:color="auto"/>
                <w:right w:val="none" w:sz="0" w:space="0" w:color="auto"/>
              </w:divBdr>
            </w:div>
          </w:divsChild>
        </w:div>
        <w:div w:id="1028724803">
          <w:marLeft w:val="0"/>
          <w:marRight w:val="0"/>
          <w:marTop w:val="0"/>
          <w:marBottom w:val="0"/>
          <w:divBdr>
            <w:top w:val="none" w:sz="0" w:space="0" w:color="auto"/>
            <w:left w:val="none" w:sz="0" w:space="0" w:color="auto"/>
            <w:bottom w:val="none" w:sz="0" w:space="0" w:color="auto"/>
            <w:right w:val="none" w:sz="0" w:space="0" w:color="auto"/>
          </w:divBdr>
          <w:divsChild>
            <w:div w:id="1408188739">
              <w:marLeft w:val="75"/>
              <w:marRight w:val="75"/>
              <w:marTop w:val="150"/>
              <w:marBottom w:val="150"/>
              <w:divBdr>
                <w:top w:val="none" w:sz="0" w:space="0" w:color="auto"/>
                <w:left w:val="none" w:sz="0" w:space="0" w:color="auto"/>
                <w:bottom w:val="none" w:sz="0" w:space="0" w:color="auto"/>
                <w:right w:val="none" w:sz="0" w:space="0" w:color="auto"/>
              </w:divBdr>
            </w:div>
          </w:divsChild>
        </w:div>
        <w:div w:id="789591024">
          <w:marLeft w:val="0"/>
          <w:marRight w:val="0"/>
          <w:marTop w:val="0"/>
          <w:marBottom w:val="0"/>
          <w:divBdr>
            <w:top w:val="none" w:sz="0" w:space="0" w:color="auto"/>
            <w:left w:val="none" w:sz="0" w:space="0" w:color="auto"/>
            <w:bottom w:val="none" w:sz="0" w:space="0" w:color="auto"/>
            <w:right w:val="none" w:sz="0" w:space="0" w:color="auto"/>
          </w:divBdr>
          <w:divsChild>
            <w:div w:id="1075056165">
              <w:marLeft w:val="75"/>
              <w:marRight w:val="75"/>
              <w:marTop w:val="150"/>
              <w:marBottom w:val="150"/>
              <w:divBdr>
                <w:top w:val="none" w:sz="0" w:space="0" w:color="auto"/>
                <w:left w:val="none" w:sz="0" w:space="0" w:color="auto"/>
                <w:bottom w:val="none" w:sz="0" w:space="0" w:color="auto"/>
                <w:right w:val="none" w:sz="0" w:space="0" w:color="auto"/>
              </w:divBdr>
            </w:div>
          </w:divsChild>
        </w:div>
        <w:div w:id="628895336">
          <w:marLeft w:val="0"/>
          <w:marRight w:val="0"/>
          <w:marTop w:val="0"/>
          <w:marBottom w:val="0"/>
          <w:divBdr>
            <w:top w:val="none" w:sz="0" w:space="0" w:color="auto"/>
            <w:left w:val="none" w:sz="0" w:space="0" w:color="auto"/>
            <w:bottom w:val="none" w:sz="0" w:space="0" w:color="auto"/>
            <w:right w:val="none" w:sz="0" w:space="0" w:color="auto"/>
          </w:divBdr>
          <w:divsChild>
            <w:div w:id="675497696">
              <w:marLeft w:val="75"/>
              <w:marRight w:val="75"/>
              <w:marTop w:val="150"/>
              <w:marBottom w:val="150"/>
              <w:divBdr>
                <w:top w:val="none" w:sz="0" w:space="0" w:color="auto"/>
                <w:left w:val="none" w:sz="0" w:space="0" w:color="auto"/>
                <w:bottom w:val="none" w:sz="0" w:space="0" w:color="auto"/>
                <w:right w:val="none" w:sz="0" w:space="0" w:color="auto"/>
              </w:divBdr>
            </w:div>
          </w:divsChild>
        </w:div>
        <w:div w:id="1529022429">
          <w:marLeft w:val="0"/>
          <w:marRight w:val="0"/>
          <w:marTop w:val="0"/>
          <w:marBottom w:val="0"/>
          <w:divBdr>
            <w:top w:val="none" w:sz="0" w:space="0" w:color="auto"/>
            <w:left w:val="none" w:sz="0" w:space="0" w:color="auto"/>
            <w:bottom w:val="none" w:sz="0" w:space="0" w:color="auto"/>
            <w:right w:val="none" w:sz="0" w:space="0" w:color="auto"/>
          </w:divBdr>
          <w:divsChild>
            <w:div w:id="1384987978">
              <w:marLeft w:val="75"/>
              <w:marRight w:val="75"/>
              <w:marTop w:val="150"/>
              <w:marBottom w:val="150"/>
              <w:divBdr>
                <w:top w:val="none" w:sz="0" w:space="0" w:color="auto"/>
                <w:left w:val="none" w:sz="0" w:space="0" w:color="auto"/>
                <w:bottom w:val="none" w:sz="0" w:space="0" w:color="auto"/>
                <w:right w:val="none" w:sz="0" w:space="0" w:color="auto"/>
              </w:divBdr>
            </w:div>
          </w:divsChild>
        </w:div>
        <w:div w:id="750346853">
          <w:marLeft w:val="0"/>
          <w:marRight w:val="0"/>
          <w:marTop w:val="0"/>
          <w:marBottom w:val="0"/>
          <w:divBdr>
            <w:top w:val="none" w:sz="0" w:space="0" w:color="auto"/>
            <w:left w:val="none" w:sz="0" w:space="0" w:color="auto"/>
            <w:bottom w:val="none" w:sz="0" w:space="0" w:color="auto"/>
            <w:right w:val="none" w:sz="0" w:space="0" w:color="auto"/>
          </w:divBdr>
          <w:divsChild>
            <w:div w:id="961115092">
              <w:marLeft w:val="75"/>
              <w:marRight w:val="75"/>
              <w:marTop w:val="150"/>
              <w:marBottom w:val="150"/>
              <w:divBdr>
                <w:top w:val="none" w:sz="0" w:space="0" w:color="auto"/>
                <w:left w:val="none" w:sz="0" w:space="0" w:color="auto"/>
                <w:bottom w:val="none" w:sz="0" w:space="0" w:color="auto"/>
                <w:right w:val="none" w:sz="0" w:space="0" w:color="auto"/>
              </w:divBdr>
            </w:div>
          </w:divsChild>
        </w:div>
        <w:div w:id="983043579">
          <w:marLeft w:val="0"/>
          <w:marRight w:val="0"/>
          <w:marTop w:val="0"/>
          <w:marBottom w:val="0"/>
          <w:divBdr>
            <w:top w:val="none" w:sz="0" w:space="0" w:color="auto"/>
            <w:left w:val="none" w:sz="0" w:space="0" w:color="auto"/>
            <w:bottom w:val="none" w:sz="0" w:space="0" w:color="auto"/>
            <w:right w:val="none" w:sz="0" w:space="0" w:color="auto"/>
          </w:divBdr>
          <w:divsChild>
            <w:div w:id="1668902664">
              <w:marLeft w:val="75"/>
              <w:marRight w:val="75"/>
              <w:marTop w:val="150"/>
              <w:marBottom w:val="150"/>
              <w:divBdr>
                <w:top w:val="none" w:sz="0" w:space="0" w:color="auto"/>
                <w:left w:val="none" w:sz="0" w:space="0" w:color="auto"/>
                <w:bottom w:val="none" w:sz="0" w:space="0" w:color="auto"/>
                <w:right w:val="none" w:sz="0" w:space="0" w:color="auto"/>
              </w:divBdr>
            </w:div>
          </w:divsChild>
        </w:div>
        <w:div w:id="1030690192">
          <w:marLeft w:val="0"/>
          <w:marRight w:val="0"/>
          <w:marTop w:val="0"/>
          <w:marBottom w:val="0"/>
          <w:divBdr>
            <w:top w:val="none" w:sz="0" w:space="0" w:color="auto"/>
            <w:left w:val="none" w:sz="0" w:space="0" w:color="auto"/>
            <w:bottom w:val="none" w:sz="0" w:space="0" w:color="auto"/>
            <w:right w:val="none" w:sz="0" w:space="0" w:color="auto"/>
          </w:divBdr>
          <w:divsChild>
            <w:div w:id="1497116346">
              <w:marLeft w:val="75"/>
              <w:marRight w:val="75"/>
              <w:marTop w:val="150"/>
              <w:marBottom w:val="150"/>
              <w:divBdr>
                <w:top w:val="none" w:sz="0" w:space="0" w:color="auto"/>
                <w:left w:val="none" w:sz="0" w:space="0" w:color="auto"/>
                <w:bottom w:val="none" w:sz="0" w:space="0" w:color="auto"/>
                <w:right w:val="none" w:sz="0" w:space="0" w:color="auto"/>
              </w:divBdr>
            </w:div>
          </w:divsChild>
        </w:div>
        <w:div w:id="177238039">
          <w:marLeft w:val="0"/>
          <w:marRight w:val="0"/>
          <w:marTop w:val="0"/>
          <w:marBottom w:val="0"/>
          <w:divBdr>
            <w:top w:val="none" w:sz="0" w:space="0" w:color="auto"/>
            <w:left w:val="none" w:sz="0" w:space="0" w:color="auto"/>
            <w:bottom w:val="none" w:sz="0" w:space="0" w:color="auto"/>
            <w:right w:val="none" w:sz="0" w:space="0" w:color="auto"/>
          </w:divBdr>
          <w:divsChild>
            <w:div w:id="1412702280">
              <w:marLeft w:val="75"/>
              <w:marRight w:val="75"/>
              <w:marTop w:val="150"/>
              <w:marBottom w:val="150"/>
              <w:divBdr>
                <w:top w:val="none" w:sz="0" w:space="0" w:color="auto"/>
                <w:left w:val="none" w:sz="0" w:space="0" w:color="auto"/>
                <w:bottom w:val="none" w:sz="0" w:space="0" w:color="auto"/>
                <w:right w:val="none" w:sz="0" w:space="0" w:color="auto"/>
              </w:divBdr>
            </w:div>
          </w:divsChild>
        </w:div>
        <w:div w:id="146362957">
          <w:marLeft w:val="0"/>
          <w:marRight w:val="0"/>
          <w:marTop w:val="0"/>
          <w:marBottom w:val="0"/>
          <w:divBdr>
            <w:top w:val="none" w:sz="0" w:space="0" w:color="auto"/>
            <w:left w:val="none" w:sz="0" w:space="0" w:color="auto"/>
            <w:bottom w:val="none" w:sz="0" w:space="0" w:color="auto"/>
            <w:right w:val="none" w:sz="0" w:space="0" w:color="auto"/>
          </w:divBdr>
          <w:divsChild>
            <w:div w:id="1201282917">
              <w:marLeft w:val="75"/>
              <w:marRight w:val="75"/>
              <w:marTop w:val="150"/>
              <w:marBottom w:val="150"/>
              <w:divBdr>
                <w:top w:val="none" w:sz="0" w:space="0" w:color="auto"/>
                <w:left w:val="none" w:sz="0" w:space="0" w:color="auto"/>
                <w:bottom w:val="none" w:sz="0" w:space="0" w:color="auto"/>
                <w:right w:val="none" w:sz="0" w:space="0" w:color="auto"/>
              </w:divBdr>
            </w:div>
          </w:divsChild>
        </w:div>
        <w:div w:id="1172454745">
          <w:marLeft w:val="0"/>
          <w:marRight w:val="0"/>
          <w:marTop w:val="0"/>
          <w:marBottom w:val="0"/>
          <w:divBdr>
            <w:top w:val="none" w:sz="0" w:space="0" w:color="auto"/>
            <w:left w:val="none" w:sz="0" w:space="0" w:color="auto"/>
            <w:bottom w:val="none" w:sz="0" w:space="0" w:color="auto"/>
            <w:right w:val="none" w:sz="0" w:space="0" w:color="auto"/>
          </w:divBdr>
          <w:divsChild>
            <w:div w:id="1886870032">
              <w:marLeft w:val="75"/>
              <w:marRight w:val="75"/>
              <w:marTop w:val="150"/>
              <w:marBottom w:val="150"/>
              <w:divBdr>
                <w:top w:val="none" w:sz="0" w:space="0" w:color="auto"/>
                <w:left w:val="none" w:sz="0" w:space="0" w:color="auto"/>
                <w:bottom w:val="none" w:sz="0" w:space="0" w:color="auto"/>
                <w:right w:val="none" w:sz="0" w:space="0" w:color="auto"/>
              </w:divBdr>
            </w:div>
          </w:divsChild>
        </w:div>
        <w:div w:id="1137794310">
          <w:marLeft w:val="0"/>
          <w:marRight w:val="0"/>
          <w:marTop w:val="0"/>
          <w:marBottom w:val="0"/>
          <w:divBdr>
            <w:top w:val="none" w:sz="0" w:space="0" w:color="auto"/>
            <w:left w:val="none" w:sz="0" w:space="0" w:color="auto"/>
            <w:bottom w:val="none" w:sz="0" w:space="0" w:color="auto"/>
            <w:right w:val="none" w:sz="0" w:space="0" w:color="auto"/>
          </w:divBdr>
          <w:divsChild>
            <w:div w:id="724717242">
              <w:marLeft w:val="75"/>
              <w:marRight w:val="75"/>
              <w:marTop w:val="150"/>
              <w:marBottom w:val="150"/>
              <w:divBdr>
                <w:top w:val="none" w:sz="0" w:space="0" w:color="auto"/>
                <w:left w:val="none" w:sz="0" w:space="0" w:color="auto"/>
                <w:bottom w:val="none" w:sz="0" w:space="0" w:color="auto"/>
                <w:right w:val="none" w:sz="0" w:space="0" w:color="auto"/>
              </w:divBdr>
            </w:div>
          </w:divsChild>
        </w:div>
        <w:div w:id="110362940">
          <w:marLeft w:val="0"/>
          <w:marRight w:val="0"/>
          <w:marTop w:val="0"/>
          <w:marBottom w:val="0"/>
          <w:divBdr>
            <w:top w:val="none" w:sz="0" w:space="0" w:color="auto"/>
            <w:left w:val="none" w:sz="0" w:space="0" w:color="auto"/>
            <w:bottom w:val="none" w:sz="0" w:space="0" w:color="auto"/>
            <w:right w:val="none" w:sz="0" w:space="0" w:color="auto"/>
          </w:divBdr>
          <w:divsChild>
            <w:div w:id="1115754601">
              <w:marLeft w:val="75"/>
              <w:marRight w:val="75"/>
              <w:marTop w:val="150"/>
              <w:marBottom w:val="150"/>
              <w:divBdr>
                <w:top w:val="none" w:sz="0" w:space="0" w:color="auto"/>
                <w:left w:val="none" w:sz="0" w:space="0" w:color="auto"/>
                <w:bottom w:val="none" w:sz="0" w:space="0" w:color="auto"/>
                <w:right w:val="none" w:sz="0" w:space="0" w:color="auto"/>
              </w:divBdr>
            </w:div>
          </w:divsChild>
        </w:div>
        <w:div w:id="738938607">
          <w:marLeft w:val="0"/>
          <w:marRight w:val="0"/>
          <w:marTop w:val="0"/>
          <w:marBottom w:val="0"/>
          <w:divBdr>
            <w:top w:val="none" w:sz="0" w:space="0" w:color="auto"/>
            <w:left w:val="none" w:sz="0" w:space="0" w:color="auto"/>
            <w:bottom w:val="none" w:sz="0" w:space="0" w:color="auto"/>
            <w:right w:val="none" w:sz="0" w:space="0" w:color="auto"/>
          </w:divBdr>
          <w:divsChild>
            <w:div w:id="1465542578">
              <w:marLeft w:val="75"/>
              <w:marRight w:val="75"/>
              <w:marTop w:val="150"/>
              <w:marBottom w:val="150"/>
              <w:divBdr>
                <w:top w:val="none" w:sz="0" w:space="0" w:color="auto"/>
                <w:left w:val="none" w:sz="0" w:space="0" w:color="auto"/>
                <w:bottom w:val="none" w:sz="0" w:space="0" w:color="auto"/>
                <w:right w:val="none" w:sz="0" w:space="0" w:color="auto"/>
              </w:divBdr>
            </w:div>
          </w:divsChild>
        </w:div>
        <w:div w:id="812989102">
          <w:marLeft w:val="0"/>
          <w:marRight w:val="0"/>
          <w:marTop w:val="0"/>
          <w:marBottom w:val="0"/>
          <w:divBdr>
            <w:top w:val="none" w:sz="0" w:space="0" w:color="auto"/>
            <w:left w:val="none" w:sz="0" w:space="0" w:color="auto"/>
            <w:bottom w:val="none" w:sz="0" w:space="0" w:color="auto"/>
            <w:right w:val="none" w:sz="0" w:space="0" w:color="auto"/>
          </w:divBdr>
          <w:divsChild>
            <w:div w:id="1222986859">
              <w:marLeft w:val="75"/>
              <w:marRight w:val="75"/>
              <w:marTop w:val="150"/>
              <w:marBottom w:val="150"/>
              <w:divBdr>
                <w:top w:val="none" w:sz="0" w:space="0" w:color="auto"/>
                <w:left w:val="none" w:sz="0" w:space="0" w:color="auto"/>
                <w:bottom w:val="none" w:sz="0" w:space="0" w:color="auto"/>
                <w:right w:val="none" w:sz="0" w:space="0" w:color="auto"/>
              </w:divBdr>
            </w:div>
          </w:divsChild>
        </w:div>
        <w:div w:id="1686201998">
          <w:marLeft w:val="0"/>
          <w:marRight w:val="0"/>
          <w:marTop w:val="0"/>
          <w:marBottom w:val="0"/>
          <w:divBdr>
            <w:top w:val="none" w:sz="0" w:space="0" w:color="auto"/>
            <w:left w:val="none" w:sz="0" w:space="0" w:color="auto"/>
            <w:bottom w:val="none" w:sz="0" w:space="0" w:color="auto"/>
            <w:right w:val="none" w:sz="0" w:space="0" w:color="auto"/>
          </w:divBdr>
          <w:divsChild>
            <w:div w:id="1041442244">
              <w:marLeft w:val="75"/>
              <w:marRight w:val="75"/>
              <w:marTop w:val="150"/>
              <w:marBottom w:val="150"/>
              <w:divBdr>
                <w:top w:val="none" w:sz="0" w:space="0" w:color="auto"/>
                <w:left w:val="none" w:sz="0" w:space="0" w:color="auto"/>
                <w:bottom w:val="none" w:sz="0" w:space="0" w:color="auto"/>
                <w:right w:val="none" w:sz="0" w:space="0" w:color="auto"/>
              </w:divBdr>
            </w:div>
          </w:divsChild>
        </w:div>
        <w:div w:id="1148673702">
          <w:marLeft w:val="0"/>
          <w:marRight w:val="0"/>
          <w:marTop w:val="0"/>
          <w:marBottom w:val="0"/>
          <w:divBdr>
            <w:top w:val="none" w:sz="0" w:space="0" w:color="auto"/>
            <w:left w:val="none" w:sz="0" w:space="0" w:color="auto"/>
            <w:bottom w:val="none" w:sz="0" w:space="0" w:color="auto"/>
            <w:right w:val="none" w:sz="0" w:space="0" w:color="auto"/>
          </w:divBdr>
          <w:divsChild>
            <w:div w:id="1857034800">
              <w:marLeft w:val="75"/>
              <w:marRight w:val="75"/>
              <w:marTop w:val="150"/>
              <w:marBottom w:val="150"/>
              <w:divBdr>
                <w:top w:val="none" w:sz="0" w:space="0" w:color="auto"/>
                <w:left w:val="none" w:sz="0" w:space="0" w:color="auto"/>
                <w:bottom w:val="none" w:sz="0" w:space="0" w:color="auto"/>
                <w:right w:val="none" w:sz="0" w:space="0" w:color="auto"/>
              </w:divBdr>
            </w:div>
          </w:divsChild>
        </w:div>
        <w:div w:id="1793934915">
          <w:marLeft w:val="0"/>
          <w:marRight w:val="0"/>
          <w:marTop w:val="0"/>
          <w:marBottom w:val="0"/>
          <w:divBdr>
            <w:top w:val="none" w:sz="0" w:space="0" w:color="auto"/>
            <w:left w:val="none" w:sz="0" w:space="0" w:color="auto"/>
            <w:bottom w:val="none" w:sz="0" w:space="0" w:color="auto"/>
            <w:right w:val="none" w:sz="0" w:space="0" w:color="auto"/>
          </w:divBdr>
          <w:divsChild>
            <w:div w:id="536436125">
              <w:marLeft w:val="75"/>
              <w:marRight w:val="75"/>
              <w:marTop w:val="150"/>
              <w:marBottom w:val="150"/>
              <w:divBdr>
                <w:top w:val="none" w:sz="0" w:space="0" w:color="auto"/>
                <w:left w:val="none" w:sz="0" w:space="0" w:color="auto"/>
                <w:bottom w:val="none" w:sz="0" w:space="0" w:color="auto"/>
                <w:right w:val="none" w:sz="0" w:space="0" w:color="auto"/>
              </w:divBdr>
            </w:div>
          </w:divsChild>
        </w:div>
        <w:div w:id="2082554649">
          <w:marLeft w:val="0"/>
          <w:marRight w:val="0"/>
          <w:marTop w:val="0"/>
          <w:marBottom w:val="0"/>
          <w:divBdr>
            <w:top w:val="none" w:sz="0" w:space="0" w:color="auto"/>
            <w:left w:val="none" w:sz="0" w:space="0" w:color="auto"/>
            <w:bottom w:val="none" w:sz="0" w:space="0" w:color="auto"/>
            <w:right w:val="none" w:sz="0" w:space="0" w:color="auto"/>
          </w:divBdr>
          <w:divsChild>
            <w:div w:id="298849605">
              <w:marLeft w:val="75"/>
              <w:marRight w:val="75"/>
              <w:marTop w:val="150"/>
              <w:marBottom w:val="150"/>
              <w:divBdr>
                <w:top w:val="none" w:sz="0" w:space="0" w:color="auto"/>
                <w:left w:val="none" w:sz="0" w:space="0" w:color="auto"/>
                <w:bottom w:val="none" w:sz="0" w:space="0" w:color="auto"/>
                <w:right w:val="none" w:sz="0" w:space="0" w:color="auto"/>
              </w:divBdr>
            </w:div>
          </w:divsChild>
        </w:div>
        <w:div w:id="1659726632">
          <w:marLeft w:val="0"/>
          <w:marRight w:val="0"/>
          <w:marTop w:val="0"/>
          <w:marBottom w:val="0"/>
          <w:divBdr>
            <w:top w:val="none" w:sz="0" w:space="0" w:color="auto"/>
            <w:left w:val="none" w:sz="0" w:space="0" w:color="auto"/>
            <w:bottom w:val="none" w:sz="0" w:space="0" w:color="auto"/>
            <w:right w:val="none" w:sz="0" w:space="0" w:color="auto"/>
          </w:divBdr>
          <w:divsChild>
            <w:div w:id="794064273">
              <w:marLeft w:val="75"/>
              <w:marRight w:val="75"/>
              <w:marTop w:val="150"/>
              <w:marBottom w:val="150"/>
              <w:divBdr>
                <w:top w:val="none" w:sz="0" w:space="0" w:color="auto"/>
                <w:left w:val="none" w:sz="0" w:space="0" w:color="auto"/>
                <w:bottom w:val="none" w:sz="0" w:space="0" w:color="auto"/>
                <w:right w:val="none" w:sz="0" w:space="0" w:color="auto"/>
              </w:divBdr>
            </w:div>
          </w:divsChild>
        </w:div>
        <w:div w:id="169106967">
          <w:marLeft w:val="0"/>
          <w:marRight w:val="0"/>
          <w:marTop w:val="0"/>
          <w:marBottom w:val="0"/>
          <w:divBdr>
            <w:top w:val="none" w:sz="0" w:space="0" w:color="auto"/>
            <w:left w:val="none" w:sz="0" w:space="0" w:color="auto"/>
            <w:bottom w:val="none" w:sz="0" w:space="0" w:color="auto"/>
            <w:right w:val="none" w:sz="0" w:space="0" w:color="auto"/>
          </w:divBdr>
          <w:divsChild>
            <w:div w:id="87818477">
              <w:marLeft w:val="75"/>
              <w:marRight w:val="75"/>
              <w:marTop w:val="150"/>
              <w:marBottom w:val="150"/>
              <w:divBdr>
                <w:top w:val="none" w:sz="0" w:space="0" w:color="auto"/>
                <w:left w:val="none" w:sz="0" w:space="0" w:color="auto"/>
                <w:bottom w:val="none" w:sz="0" w:space="0" w:color="auto"/>
                <w:right w:val="none" w:sz="0" w:space="0" w:color="auto"/>
              </w:divBdr>
            </w:div>
          </w:divsChild>
        </w:div>
        <w:div w:id="692196030">
          <w:marLeft w:val="0"/>
          <w:marRight w:val="0"/>
          <w:marTop w:val="0"/>
          <w:marBottom w:val="0"/>
          <w:divBdr>
            <w:top w:val="none" w:sz="0" w:space="0" w:color="auto"/>
            <w:left w:val="none" w:sz="0" w:space="0" w:color="auto"/>
            <w:bottom w:val="none" w:sz="0" w:space="0" w:color="auto"/>
            <w:right w:val="none" w:sz="0" w:space="0" w:color="auto"/>
          </w:divBdr>
          <w:divsChild>
            <w:div w:id="1015032419">
              <w:marLeft w:val="75"/>
              <w:marRight w:val="75"/>
              <w:marTop w:val="150"/>
              <w:marBottom w:val="150"/>
              <w:divBdr>
                <w:top w:val="none" w:sz="0" w:space="0" w:color="auto"/>
                <w:left w:val="none" w:sz="0" w:space="0" w:color="auto"/>
                <w:bottom w:val="none" w:sz="0" w:space="0" w:color="auto"/>
                <w:right w:val="none" w:sz="0" w:space="0" w:color="auto"/>
              </w:divBdr>
            </w:div>
          </w:divsChild>
        </w:div>
        <w:div w:id="484249494">
          <w:marLeft w:val="0"/>
          <w:marRight w:val="0"/>
          <w:marTop w:val="0"/>
          <w:marBottom w:val="0"/>
          <w:divBdr>
            <w:top w:val="none" w:sz="0" w:space="0" w:color="auto"/>
            <w:left w:val="none" w:sz="0" w:space="0" w:color="auto"/>
            <w:bottom w:val="none" w:sz="0" w:space="0" w:color="auto"/>
            <w:right w:val="none" w:sz="0" w:space="0" w:color="auto"/>
          </w:divBdr>
          <w:divsChild>
            <w:div w:id="374165377">
              <w:marLeft w:val="75"/>
              <w:marRight w:val="75"/>
              <w:marTop w:val="150"/>
              <w:marBottom w:val="150"/>
              <w:divBdr>
                <w:top w:val="none" w:sz="0" w:space="0" w:color="auto"/>
                <w:left w:val="none" w:sz="0" w:space="0" w:color="auto"/>
                <w:bottom w:val="none" w:sz="0" w:space="0" w:color="auto"/>
                <w:right w:val="none" w:sz="0" w:space="0" w:color="auto"/>
              </w:divBdr>
            </w:div>
          </w:divsChild>
        </w:div>
        <w:div w:id="1712611873">
          <w:marLeft w:val="0"/>
          <w:marRight w:val="0"/>
          <w:marTop w:val="0"/>
          <w:marBottom w:val="0"/>
          <w:divBdr>
            <w:top w:val="none" w:sz="0" w:space="0" w:color="auto"/>
            <w:left w:val="none" w:sz="0" w:space="0" w:color="auto"/>
            <w:bottom w:val="none" w:sz="0" w:space="0" w:color="auto"/>
            <w:right w:val="none" w:sz="0" w:space="0" w:color="auto"/>
          </w:divBdr>
          <w:divsChild>
            <w:div w:id="1987539502">
              <w:marLeft w:val="75"/>
              <w:marRight w:val="75"/>
              <w:marTop w:val="150"/>
              <w:marBottom w:val="150"/>
              <w:divBdr>
                <w:top w:val="none" w:sz="0" w:space="0" w:color="auto"/>
                <w:left w:val="none" w:sz="0" w:space="0" w:color="auto"/>
                <w:bottom w:val="none" w:sz="0" w:space="0" w:color="auto"/>
                <w:right w:val="none" w:sz="0" w:space="0" w:color="auto"/>
              </w:divBdr>
            </w:div>
          </w:divsChild>
        </w:div>
        <w:div w:id="1139764209">
          <w:marLeft w:val="0"/>
          <w:marRight w:val="0"/>
          <w:marTop w:val="0"/>
          <w:marBottom w:val="0"/>
          <w:divBdr>
            <w:top w:val="none" w:sz="0" w:space="0" w:color="auto"/>
            <w:left w:val="none" w:sz="0" w:space="0" w:color="auto"/>
            <w:bottom w:val="none" w:sz="0" w:space="0" w:color="auto"/>
            <w:right w:val="none" w:sz="0" w:space="0" w:color="auto"/>
          </w:divBdr>
          <w:divsChild>
            <w:div w:id="735857534">
              <w:marLeft w:val="75"/>
              <w:marRight w:val="75"/>
              <w:marTop w:val="150"/>
              <w:marBottom w:val="150"/>
              <w:divBdr>
                <w:top w:val="none" w:sz="0" w:space="0" w:color="auto"/>
                <w:left w:val="none" w:sz="0" w:space="0" w:color="auto"/>
                <w:bottom w:val="none" w:sz="0" w:space="0" w:color="auto"/>
                <w:right w:val="none" w:sz="0" w:space="0" w:color="auto"/>
              </w:divBdr>
            </w:div>
          </w:divsChild>
        </w:div>
        <w:div w:id="258218790">
          <w:marLeft w:val="0"/>
          <w:marRight w:val="0"/>
          <w:marTop w:val="0"/>
          <w:marBottom w:val="0"/>
          <w:divBdr>
            <w:top w:val="none" w:sz="0" w:space="0" w:color="auto"/>
            <w:left w:val="none" w:sz="0" w:space="0" w:color="auto"/>
            <w:bottom w:val="none" w:sz="0" w:space="0" w:color="auto"/>
            <w:right w:val="none" w:sz="0" w:space="0" w:color="auto"/>
          </w:divBdr>
          <w:divsChild>
            <w:div w:id="379210367">
              <w:marLeft w:val="75"/>
              <w:marRight w:val="75"/>
              <w:marTop w:val="150"/>
              <w:marBottom w:val="150"/>
              <w:divBdr>
                <w:top w:val="none" w:sz="0" w:space="0" w:color="auto"/>
                <w:left w:val="none" w:sz="0" w:space="0" w:color="auto"/>
                <w:bottom w:val="none" w:sz="0" w:space="0" w:color="auto"/>
                <w:right w:val="none" w:sz="0" w:space="0" w:color="auto"/>
              </w:divBdr>
            </w:div>
          </w:divsChild>
        </w:div>
        <w:div w:id="1460800681">
          <w:marLeft w:val="0"/>
          <w:marRight w:val="0"/>
          <w:marTop w:val="0"/>
          <w:marBottom w:val="0"/>
          <w:divBdr>
            <w:top w:val="none" w:sz="0" w:space="0" w:color="auto"/>
            <w:left w:val="none" w:sz="0" w:space="0" w:color="auto"/>
            <w:bottom w:val="none" w:sz="0" w:space="0" w:color="auto"/>
            <w:right w:val="none" w:sz="0" w:space="0" w:color="auto"/>
          </w:divBdr>
          <w:divsChild>
            <w:div w:id="585529845">
              <w:marLeft w:val="75"/>
              <w:marRight w:val="75"/>
              <w:marTop w:val="150"/>
              <w:marBottom w:val="150"/>
              <w:divBdr>
                <w:top w:val="none" w:sz="0" w:space="0" w:color="auto"/>
                <w:left w:val="none" w:sz="0" w:space="0" w:color="auto"/>
                <w:bottom w:val="none" w:sz="0" w:space="0" w:color="auto"/>
                <w:right w:val="none" w:sz="0" w:space="0" w:color="auto"/>
              </w:divBdr>
            </w:div>
          </w:divsChild>
        </w:div>
        <w:div w:id="119685664">
          <w:marLeft w:val="0"/>
          <w:marRight w:val="0"/>
          <w:marTop w:val="0"/>
          <w:marBottom w:val="0"/>
          <w:divBdr>
            <w:top w:val="none" w:sz="0" w:space="0" w:color="auto"/>
            <w:left w:val="none" w:sz="0" w:space="0" w:color="auto"/>
            <w:bottom w:val="none" w:sz="0" w:space="0" w:color="auto"/>
            <w:right w:val="none" w:sz="0" w:space="0" w:color="auto"/>
          </w:divBdr>
          <w:divsChild>
            <w:div w:id="949624077">
              <w:marLeft w:val="75"/>
              <w:marRight w:val="75"/>
              <w:marTop w:val="150"/>
              <w:marBottom w:val="150"/>
              <w:divBdr>
                <w:top w:val="none" w:sz="0" w:space="0" w:color="auto"/>
                <w:left w:val="none" w:sz="0" w:space="0" w:color="auto"/>
                <w:bottom w:val="none" w:sz="0" w:space="0" w:color="auto"/>
                <w:right w:val="none" w:sz="0" w:space="0" w:color="auto"/>
              </w:divBdr>
            </w:div>
          </w:divsChild>
        </w:div>
        <w:div w:id="408843097">
          <w:marLeft w:val="0"/>
          <w:marRight w:val="0"/>
          <w:marTop w:val="0"/>
          <w:marBottom w:val="0"/>
          <w:divBdr>
            <w:top w:val="none" w:sz="0" w:space="0" w:color="auto"/>
            <w:left w:val="none" w:sz="0" w:space="0" w:color="auto"/>
            <w:bottom w:val="none" w:sz="0" w:space="0" w:color="auto"/>
            <w:right w:val="none" w:sz="0" w:space="0" w:color="auto"/>
          </w:divBdr>
          <w:divsChild>
            <w:div w:id="1432504402">
              <w:marLeft w:val="75"/>
              <w:marRight w:val="75"/>
              <w:marTop w:val="150"/>
              <w:marBottom w:val="150"/>
              <w:divBdr>
                <w:top w:val="none" w:sz="0" w:space="0" w:color="auto"/>
                <w:left w:val="none" w:sz="0" w:space="0" w:color="auto"/>
                <w:bottom w:val="none" w:sz="0" w:space="0" w:color="auto"/>
                <w:right w:val="none" w:sz="0" w:space="0" w:color="auto"/>
              </w:divBdr>
            </w:div>
          </w:divsChild>
        </w:div>
        <w:div w:id="192884493">
          <w:marLeft w:val="0"/>
          <w:marRight w:val="0"/>
          <w:marTop w:val="0"/>
          <w:marBottom w:val="0"/>
          <w:divBdr>
            <w:top w:val="none" w:sz="0" w:space="0" w:color="auto"/>
            <w:left w:val="none" w:sz="0" w:space="0" w:color="auto"/>
            <w:bottom w:val="none" w:sz="0" w:space="0" w:color="auto"/>
            <w:right w:val="none" w:sz="0" w:space="0" w:color="auto"/>
          </w:divBdr>
          <w:divsChild>
            <w:div w:id="1344285879">
              <w:marLeft w:val="75"/>
              <w:marRight w:val="75"/>
              <w:marTop w:val="150"/>
              <w:marBottom w:val="150"/>
              <w:divBdr>
                <w:top w:val="none" w:sz="0" w:space="0" w:color="auto"/>
                <w:left w:val="none" w:sz="0" w:space="0" w:color="auto"/>
                <w:bottom w:val="none" w:sz="0" w:space="0" w:color="auto"/>
                <w:right w:val="none" w:sz="0" w:space="0" w:color="auto"/>
              </w:divBdr>
            </w:div>
          </w:divsChild>
        </w:div>
        <w:div w:id="1320382615">
          <w:marLeft w:val="0"/>
          <w:marRight w:val="0"/>
          <w:marTop w:val="0"/>
          <w:marBottom w:val="0"/>
          <w:divBdr>
            <w:top w:val="none" w:sz="0" w:space="0" w:color="auto"/>
            <w:left w:val="none" w:sz="0" w:space="0" w:color="auto"/>
            <w:bottom w:val="none" w:sz="0" w:space="0" w:color="auto"/>
            <w:right w:val="none" w:sz="0" w:space="0" w:color="auto"/>
          </w:divBdr>
          <w:divsChild>
            <w:div w:id="456334937">
              <w:marLeft w:val="75"/>
              <w:marRight w:val="75"/>
              <w:marTop w:val="150"/>
              <w:marBottom w:val="150"/>
              <w:divBdr>
                <w:top w:val="none" w:sz="0" w:space="0" w:color="auto"/>
                <w:left w:val="none" w:sz="0" w:space="0" w:color="auto"/>
                <w:bottom w:val="none" w:sz="0" w:space="0" w:color="auto"/>
                <w:right w:val="none" w:sz="0" w:space="0" w:color="auto"/>
              </w:divBdr>
            </w:div>
          </w:divsChild>
        </w:div>
        <w:div w:id="104927608">
          <w:marLeft w:val="0"/>
          <w:marRight w:val="0"/>
          <w:marTop w:val="0"/>
          <w:marBottom w:val="0"/>
          <w:divBdr>
            <w:top w:val="none" w:sz="0" w:space="0" w:color="auto"/>
            <w:left w:val="none" w:sz="0" w:space="0" w:color="auto"/>
            <w:bottom w:val="none" w:sz="0" w:space="0" w:color="auto"/>
            <w:right w:val="none" w:sz="0" w:space="0" w:color="auto"/>
          </w:divBdr>
          <w:divsChild>
            <w:div w:id="1889339676">
              <w:marLeft w:val="75"/>
              <w:marRight w:val="75"/>
              <w:marTop w:val="150"/>
              <w:marBottom w:val="150"/>
              <w:divBdr>
                <w:top w:val="none" w:sz="0" w:space="0" w:color="auto"/>
                <w:left w:val="none" w:sz="0" w:space="0" w:color="auto"/>
                <w:bottom w:val="none" w:sz="0" w:space="0" w:color="auto"/>
                <w:right w:val="none" w:sz="0" w:space="0" w:color="auto"/>
              </w:divBdr>
            </w:div>
          </w:divsChild>
        </w:div>
        <w:div w:id="57023259">
          <w:marLeft w:val="0"/>
          <w:marRight w:val="0"/>
          <w:marTop w:val="0"/>
          <w:marBottom w:val="0"/>
          <w:divBdr>
            <w:top w:val="none" w:sz="0" w:space="0" w:color="auto"/>
            <w:left w:val="none" w:sz="0" w:space="0" w:color="auto"/>
            <w:bottom w:val="none" w:sz="0" w:space="0" w:color="auto"/>
            <w:right w:val="none" w:sz="0" w:space="0" w:color="auto"/>
          </w:divBdr>
          <w:divsChild>
            <w:div w:id="862283253">
              <w:marLeft w:val="75"/>
              <w:marRight w:val="75"/>
              <w:marTop w:val="150"/>
              <w:marBottom w:val="150"/>
              <w:divBdr>
                <w:top w:val="none" w:sz="0" w:space="0" w:color="auto"/>
                <w:left w:val="none" w:sz="0" w:space="0" w:color="auto"/>
                <w:bottom w:val="none" w:sz="0" w:space="0" w:color="auto"/>
                <w:right w:val="none" w:sz="0" w:space="0" w:color="auto"/>
              </w:divBdr>
            </w:div>
          </w:divsChild>
        </w:div>
        <w:div w:id="457115556">
          <w:marLeft w:val="0"/>
          <w:marRight w:val="0"/>
          <w:marTop w:val="0"/>
          <w:marBottom w:val="0"/>
          <w:divBdr>
            <w:top w:val="none" w:sz="0" w:space="0" w:color="auto"/>
            <w:left w:val="none" w:sz="0" w:space="0" w:color="auto"/>
            <w:bottom w:val="none" w:sz="0" w:space="0" w:color="auto"/>
            <w:right w:val="none" w:sz="0" w:space="0" w:color="auto"/>
          </w:divBdr>
          <w:divsChild>
            <w:div w:id="1839273943">
              <w:marLeft w:val="75"/>
              <w:marRight w:val="75"/>
              <w:marTop w:val="150"/>
              <w:marBottom w:val="150"/>
              <w:divBdr>
                <w:top w:val="none" w:sz="0" w:space="0" w:color="auto"/>
                <w:left w:val="none" w:sz="0" w:space="0" w:color="auto"/>
                <w:bottom w:val="none" w:sz="0" w:space="0" w:color="auto"/>
                <w:right w:val="none" w:sz="0" w:space="0" w:color="auto"/>
              </w:divBdr>
            </w:div>
          </w:divsChild>
        </w:div>
        <w:div w:id="562258401">
          <w:marLeft w:val="0"/>
          <w:marRight w:val="0"/>
          <w:marTop w:val="0"/>
          <w:marBottom w:val="0"/>
          <w:divBdr>
            <w:top w:val="none" w:sz="0" w:space="0" w:color="auto"/>
            <w:left w:val="none" w:sz="0" w:space="0" w:color="auto"/>
            <w:bottom w:val="none" w:sz="0" w:space="0" w:color="auto"/>
            <w:right w:val="none" w:sz="0" w:space="0" w:color="auto"/>
          </w:divBdr>
          <w:divsChild>
            <w:div w:id="416632488">
              <w:marLeft w:val="75"/>
              <w:marRight w:val="75"/>
              <w:marTop w:val="150"/>
              <w:marBottom w:val="150"/>
              <w:divBdr>
                <w:top w:val="none" w:sz="0" w:space="0" w:color="auto"/>
                <w:left w:val="none" w:sz="0" w:space="0" w:color="auto"/>
                <w:bottom w:val="none" w:sz="0" w:space="0" w:color="auto"/>
                <w:right w:val="none" w:sz="0" w:space="0" w:color="auto"/>
              </w:divBdr>
            </w:div>
          </w:divsChild>
        </w:div>
        <w:div w:id="1113865756">
          <w:marLeft w:val="0"/>
          <w:marRight w:val="0"/>
          <w:marTop w:val="0"/>
          <w:marBottom w:val="0"/>
          <w:divBdr>
            <w:top w:val="none" w:sz="0" w:space="0" w:color="auto"/>
            <w:left w:val="none" w:sz="0" w:space="0" w:color="auto"/>
            <w:bottom w:val="none" w:sz="0" w:space="0" w:color="auto"/>
            <w:right w:val="none" w:sz="0" w:space="0" w:color="auto"/>
          </w:divBdr>
          <w:divsChild>
            <w:div w:id="186795114">
              <w:marLeft w:val="75"/>
              <w:marRight w:val="75"/>
              <w:marTop w:val="150"/>
              <w:marBottom w:val="150"/>
              <w:divBdr>
                <w:top w:val="none" w:sz="0" w:space="0" w:color="auto"/>
                <w:left w:val="none" w:sz="0" w:space="0" w:color="auto"/>
                <w:bottom w:val="none" w:sz="0" w:space="0" w:color="auto"/>
                <w:right w:val="none" w:sz="0" w:space="0" w:color="auto"/>
              </w:divBdr>
            </w:div>
          </w:divsChild>
        </w:div>
        <w:div w:id="1436712843">
          <w:marLeft w:val="0"/>
          <w:marRight w:val="0"/>
          <w:marTop w:val="0"/>
          <w:marBottom w:val="0"/>
          <w:divBdr>
            <w:top w:val="none" w:sz="0" w:space="0" w:color="auto"/>
            <w:left w:val="none" w:sz="0" w:space="0" w:color="auto"/>
            <w:bottom w:val="none" w:sz="0" w:space="0" w:color="auto"/>
            <w:right w:val="none" w:sz="0" w:space="0" w:color="auto"/>
          </w:divBdr>
          <w:divsChild>
            <w:div w:id="1580600643">
              <w:marLeft w:val="75"/>
              <w:marRight w:val="75"/>
              <w:marTop w:val="150"/>
              <w:marBottom w:val="150"/>
              <w:divBdr>
                <w:top w:val="none" w:sz="0" w:space="0" w:color="auto"/>
                <w:left w:val="none" w:sz="0" w:space="0" w:color="auto"/>
                <w:bottom w:val="none" w:sz="0" w:space="0" w:color="auto"/>
                <w:right w:val="none" w:sz="0" w:space="0" w:color="auto"/>
              </w:divBdr>
            </w:div>
          </w:divsChild>
        </w:div>
        <w:div w:id="2011787100">
          <w:marLeft w:val="0"/>
          <w:marRight w:val="0"/>
          <w:marTop w:val="0"/>
          <w:marBottom w:val="0"/>
          <w:divBdr>
            <w:top w:val="none" w:sz="0" w:space="0" w:color="auto"/>
            <w:left w:val="none" w:sz="0" w:space="0" w:color="auto"/>
            <w:bottom w:val="none" w:sz="0" w:space="0" w:color="auto"/>
            <w:right w:val="none" w:sz="0" w:space="0" w:color="auto"/>
          </w:divBdr>
          <w:divsChild>
            <w:div w:id="353725474">
              <w:marLeft w:val="75"/>
              <w:marRight w:val="75"/>
              <w:marTop w:val="150"/>
              <w:marBottom w:val="150"/>
              <w:divBdr>
                <w:top w:val="none" w:sz="0" w:space="0" w:color="auto"/>
                <w:left w:val="none" w:sz="0" w:space="0" w:color="auto"/>
                <w:bottom w:val="none" w:sz="0" w:space="0" w:color="auto"/>
                <w:right w:val="none" w:sz="0" w:space="0" w:color="auto"/>
              </w:divBdr>
            </w:div>
          </w:divsChild>
        </w:div>
        <w:div w:id="677195770">
          <w:marLeft w:val="0"/>
          <w:marRight w:val="0"/>
          <w:marTop w:val="0"/>
          <w:marBottom w:val="0"/>
          <w:divBdr>
            <w:top w:val="none" w:sz="0" w:space="0" w:color="auto"/>
            <w:left w:val="none" w:sz="0" w:space="0" w:color="auto"/>
            <w:bottom w:val="none" w:sz="0" w:space="0" w:color="auto"/>
            <w:right w:val="none" w:sz="0" w:space="0" w:color="auto"/>
          </w:divBdr>
          <w:divsChild>
            <w:div w:id="1362169471">
              <w:marLeft w:val="75"/>
              <w:marRight w:val="75"/>
              <w:marTop w:val="150"/>
              <w:marBottom w:val="150"/>
              <w:divBdr>
                <w:top w:val="none" w:sz="0" w:space="0" w:color="auto"/>
                <w:left w:val="none" w:sz="0" w:space="0" w:color="auto"/>
                <w:bottom w:val="none" w:sz="0" w:space="0" w:color="auto"/>
                <w:right w:val="none" w:sz="0" w:space="0" w:color="auto"/>
              </w:divBdr>
            </w:div>
          </w:divsChild>
        </w:div>
        <w:div w:id="210576519">
          <w:marLeft w:val="0"/>
          <w:marRight w:val="0"/>
          <w:marTop w:val="0"/>
          <w:marBottom w:val="0"/>
          <w:divBdr>
            <w:top w:val="none" w:sz="0" w:space="0" w:color="auto"/>
            <w:left w:val="none" w:sz="0" w:space="0" w:color="auto"/>
            <w:bottom w:val="none" w:sz="0" w:space="0" w:color="auto"/>
            <w:right w:val="none" w:sz="0" w:space="0" w:color="auto"/>
          </w:divBdr>
          <w:divsChild>
            <w:div w:id="804347000">
              <w:marLeft w:val="75"/>
              <w:marRight w:val="75"/>
              <w:marTop w:val="150"/>
              <w:marBottom w:val="150"/>
              <w:divBdr>
                <w:top w:val="none" w:sz="0" w:space="0" w:color="auto"/>
                <w:left w:val="none" w:sz="0" w:space="0" w:color="auto"/>
                <w:bottom w:val="none" w:sz="0" w:space="0" w:color="auto"/>
                <w:right w:val="none" w:sz="0" w:space="0" w:color="auto"/>
              </w:divBdr>
            </w:div>
          </w:divsChild>
        </w:div>
        <w:div w:id="1408454969">
          <w:marLeft w:val="0"/>
          <w:marRight w:val="0"/>
          <w:marTop w:val="0"/>
          <w:marBottom w:val="0"/>
          <w:divBdr>
            <w:top w:val="none" w:sz="0" w:space="0" w:color="auto"/>
            <w:left w:val="none" w:sz="0" w:space="0" w:color="auto"/>
            <w:bottom w:val="none" w:sz="0" w:space="0" w:color="auto"/>
            <w:right w:val="none" w:sz="0" w:space="0" w:color="auto"/>
          </w:divBdr>
          <w:divsChild>
            <w:div w:id="1498308730">
              <w:marLeft w:val="75"/>
              <w:marRight w:val="75"/>
              <w:marTop w:val="150"/>
              <w:marBottom w:val="150"/>
              <w:divBdr>
                <w:top w:val="none" w:sz="0" w:space="0" w:color="auto"/>
                <w:left w:val="none" w:sz="0" w:space="0" w:color="auto"/>
                <w:bottom w:val="none" w:sz="0" w:space="0" w:color="auto"/>
                <w:right w:val="none" w:sz="0" w:space="0" w:color="auto"/>
              </w:divBdr>
            </w:div>
          </w:divsChild>
        </w:div>
        <w:div w:id="2058819318">
          <w:marLeft w:val="0"/>
          <w:marRight w:val="0"/>
          <w:marTop w:val="0"/>
          <w:marBottom w:val="0"/>
          <w:divBdr>
            <w:top w:val="none" w:sz="0" w:space="0" w:color="auto"/>
            <w:left w:val="none" w:sz="0" w:space="0" w:color="auto"/>
            <w:bottom w:val="none" w:sz="0" w:space="0" w:color="auto"/>
            <w:right w:val="none" w:sz="0" w:space="0" w:color="auto"/>
          </w:divBdr>
          <w:divsChild>
            <w:div w:id="284971460">
              <w:marLeft w:val="75"/>
              <w:marRight w:val="75"/>
              <w:marTop w:val="150"/>
              <w:marBottom w:val="150"/>
              <w:divBdr>
                <w:top w:val="none" w:sz="0" w:space="0" w:color="auto"/>
                <w:left w:val="none" w:sz="0" w:space="0" w:color="auto"/>
                <w:bottom w:val="none" w:sz="0" w:space="0" w:color="auto"/>
                <w:right w:val="none" w:sz="0" w:space="0" w:color="auto"/>
              </w:divBdr>
            </w:div>
          </w:divsChild>
        </w:div>
        <w:div w:id="2019115548">
          <w:marLeft w:val="0"/>
          <w:marRight w:val="0"/>
          <w:marTop w:val="0"/>
          <w:marBottom w:val="0"/>
          <w:divBdr>
            <w:top w:val="none" w:sz="0" w:space="0" w:color="auto"/>
            <w:left w:val="none" w:sz="0" w:space="0" w:color="auto"/>
            <w:bottom w:val="none" w:sz="0" w:space="0" w:color="auto"/>
            <w:right w:val="none" w:sz="0" w:space="0" w:color="auto"/>
          </w:divBdr>
          <w:divsChild>
            <w:div w:id="1707021837">
              <w:marLeft w:val="75"/>
              <w:marRight w:val="75"/>
              <w:marTop w:val="150"/>
              <w:marBottom w:val="150"/>
              <w:divBdr>
                <w:top w:val="none" w:sz="0" w:space="0" w:color="auto"/>
                <w:left w:val="none" w:sz="0" w:space="0" w:color="auto"/>
                <w:bottom w:val="none" w:sz="0" w:space="0" w:color="auto"/>
                <w:right w:val="none" w:sz="0" w:space="0" w:color="auto"/>
              </w:divBdr>
            </w:div>
          </w:divsChild>
        </w:div>
        <w:div w:id="1199509356">
          <w:marLeft w:val="0"/>
          <w:marRight w:val="0"/>
          <w:marTop w:val="0"/>
          <w:marBottom w:val="0"/>
          <w:divBdr>
            <w:top w:val="none" w:sz="0" w:space="0" w:color="auto"/>
            <w:left w:val="none" w:sz="0" w:space="0" w:color="auto"/>
            <w:bottom w:val="none" w:sz="0" w:space="0" w:color="auto"/>
            <w:right w:val="none" w:sz="0" w:space="0" w:color="auto"/>
          </w:divBdr>
          <w:divsChild>
            <w:div w:id="1475029544">
              <w:marLeft w:val="75"/>
              <w:marRight w:val="75"/>
              <w:marTop w:val="150"/>
              <w:marBottom w:val="150"/>
              <w:divBdr>
                <w:top w:val="none" w:sz="0" w:space="0" w:color="auto"/>
                <w:left w:val="none" w:sz="0" w:space="0" w:color="auto"/>
                <w:bottom w:val="none" w:sz="0" w:space="0" w:color="auto"/>
                <w:right w:val="none" w:sz="0" w:space="0" w:color="auto"/>
              </w:divBdr>
            </w:div>
          </w:divsChild>
        </w:div>
        <w:div w:id="625893916">
          <w:marLeft w:val="0"/>
          <w:marRight w:val="0"/>
          <w:marTop w:val="0"/>
          <w:marBottom w:val="0"/>
          <w:divBdr>
            <w:top w:val="none" w:sz="0" w:space="0" w:color="auto"/>
            <w:left w:val="none" w:sz="0" w:space="0" w:color="auto"/>
            <w:bottom w:val="none" w:sz="0" w:space="0" w:color="auto"/>
            <w:right w:val="none" w:sz="0" w:space="0" w:color="auto"/>
          </w:divBdr>
          <w:divsChild>
            <w:div w:id="664938373">
              <w:marLeft w:val="75"/>
              <w:marRight w:val="75"/>
              <w:marTop w:val="150"/>
              <w:marBottom w:val="150"/>
              <w:divBdr>
                <w:top w:val="none" w:sz="0" w:space="0" w:color="auto"/>
                <w:left w:val="none" w:sz="0" w:space="0" w:color="auto"/>
                <w:bottom w:val="none" w:sz="0" w:space="0" w:color="auto"/>
                <w:right w:val="none" w:sz="0" w:space="0" w:color="auto"/>
              </w:divBdr>
            </w:div>
          </w:divsChild>
        </w:div>
        <w:div w:id="658726808">
          <w:marLeft w:val="0"/>
          <w:marRight w:val="0"/>
          <w:marTop w:val="0"/>
          <w:marBottom w:val="0"/>
          <w:divBdr>
            <w:top w:val="none" w:sz="0" w:space="0" w:color="auto"/>
            <w:left w:val="none" w:sz="0" w:space="0" w:color="auto"/>
            <w:bottom w:val="none" w:sz="0" w:space="0" w:color="auto"/>
            <w:right w:val="none" w:sz="0" w:space="0" w:color="auto"/>
          </w:divBdr>
          <w:divsChild>
            <w:div w:id="1798445486">
              <w:marLeft w:val="75"/>
              <w:marRight w:val="75"/>
              <w:marTop w:val="150"/>
              <w:marBottom w:val="150"/>
              <w:divBdr>
                <w:top w:val="none" w:sz="0" w:space="0" w:color="auto"/>
                <w:left w:val="none" w:sz="0" w:space="0" w:color="auto"/>
                <w:bottom w:val="none" w:sz="0" w:space="0" w:color="auto"/>
                <w:right w:val="none" w:sz="0" w:space="0" w:color="auto"/>
              </w:divBdr>
            </w:div>
          </w:divsChild>
        </w:div>
        <w:div w:id="1034579138">
          <w:marLeft w:val="0"/>
          <w:marRight w:val="0"/>
          <w:marTop w:val="0"/>
          <w:marBottom w:val="0"/>
          <w:divBdr>
            <w:top w:val="none" w:sz="0" w:space="0" w:color="auto"/>
            <w:left w:val="none" w:sz="0" w:space="0" w:color="auto"/>
            <w:bottom w:val="none" w:sz="0" w:space="0" w:color="auto"/>
            <w:right w:val="none" w:sz="0" w:space="0" w:color="auto"/>
          </w:divBdr>
          <w:divsChild>
            <w:div w:id="1611006914">
              <w:marLeft w:val="75"/>
              <w:marRight w:val="75"/>
              <w:marTop w:val="150"/>
              <w:marBottom w:val="150"/>
              <w:divBdr>
                <w:top w:val="none" w:sz="0" w:space="0" w:color="auto"/>
                <w:left w:val="none" w:sz="0" w:space="0" w:color="auto"/>
                <w:bottom w:val="none" w:sz="0" w:space="0" w:color="auto"/>
                <w:right w:val="none" w:sz="0" w:space="0" w:color="auto"/>
              </w:divBdr>
            </w:div>
          </w:divsChild>
        </w:div>
        <w:div w:id="1342123468">
          <w:marLeft w:val="0"/>
          <w:marRight w:val="0"/>
          <w:marTop w:val="0"/>
          <w:marBottom w:val="0"/>
          <w:divBdr>
            <w:top w:val="none" w:sz="0" w:space="0" w:color="auto"/>
            <w:left w:val="none" w:sz="0" w:space="0" w:color="auto"/>
            <w:bottom w:val="none" w:sz="0" w:space="0" w:color="auto"/>
            <w:right w:val="none" w:sz="0" w:space="0" w:color="auto"/>
          </w:divBdr>
          <w:divsChild>
            <w:div w:id="2140023896">
              <w:marLeft w:val="75"/>
              <w:marRight w:val="75"/>
              <w:marTop w:val="150"/>
              <w:marBottom w:val="150"/>
              <w:divBdr>
                <w:top w:val="none" w:sz="0" w:space="0" w:color="auto"/>
                <w:left w:val="none" w:sz="0" w:space="0" w:color="auto"/>
                <w:bottom w:val="none" w:sz="0" w:space="0" w:color="auto"/>
                <w:right w:val="none" w:sz="0" w:space="0" w:color="auto"/>
              </w:divBdr>
            </w:div>
          </w:divsChild>
        </w:div>
        <w:div w:id="1802069176">
          <w:marLeft w:val="0"/>
          <w:marRight w:val="0"/>
          <w:marTop w:val="0"/>
          <w:marBottom w:val="0"/>
          <w:divBdr>
            <w:top w:val="none" w:sz="0" w:space="0" w:color="auto"/>
            <w:left w:val="none" w:sz="0" w:space="0" w:color="auto"/>
            <w:bottom w:val="none" w:sz="0" w:space="0" w:color="auto"/>
            <w:right w:val="none" w:sz="0" w:space="0" w:color="auto"/>
          </w:divBdr>
          <w:divsChild>
            <w:div w:id="2042320418">
              <w:marLeft w:val="75"/>
              <w:marRight w:val="75"/>
              <w:marTop w:val="150"/>
              <w:marBottom w:val="150"/>
              <w:divBdr>
                <w:top w:val="none" w:sz="0" w:space="0" w:color="auto"/>
                <w:left w:val="none" w:sz="0" w:space="0" w:color="auto"/>
                <w:bottom w:val="none" w:sz="0" w:space="0" w:color="auto"/>
                <w:right w:val="none" w:sz="0" w:space="0" w:color="auto"/>
              </w:divBdr>
            </w:div>
          </w:divsChild>
        </w:div>
        <w:div w:id="1813667446">
          <w:marLeft w:val="0"/>
          <w:marRight w:val="0"/>
          <w:marTop w:val="0"/>
          <w:marBottom w:val="0"/>
          <w:divBdr>
            <w:top w:val="none" w:sz="0" w:space="0" w:color="auto"/>
            <w:left w:val="none" w:sz="0" w:space="0" w:color="auto"/>
            <w:bottom w:val="none" w:sz="0" w:space="0" w:color="auto"/>
            <w:right w:val="none" w:sz="0" w:space="0" w:color="auto"/>
          </w:divBdr>
          <w:divsChild>
            <w:div w:id="480004988">
              <w:marLeft w:val="75"/>
              <w:marRight w:val="75"/>
              <w:marTop w:val="150"/>
              <w:marBottom w:val="150"/>
              <w:divBdr>
                <w:top w:val="none" w:sz="0" w:space="0" w:color="auto"/>
                <w:left w:val="none" w:sz="0" w:space="0" w:color="auto"/>
                <w:bottom w:val="none" w:sz="0" w:space="0" w:color="auto"/>
                <w:right w:val="none" w:sz="0" w:space="0" w:color="auto"/>
              </w:divBdr>
            </w:div>
          </w:divsChild>
        </w:div>
        <w:div w:id="2109302940">
          <w:marLeft w:val="0"/>
          <w:marRight w:val="0"/>
          <w:marTop w:val="0"/>
          <w:marBottom w:val="0"/>
          <w:divBdr>
            <w:top w:val="none" w:sz="0" w:space="0" w:color="auto"/>
            <w:left w:val="none" w:sz="0" w:space="0" w:color="auto"/>
            <w:bottom w:val="none" w:sz="0" w:space="0" w:color="auto"/>
            <w:right w:val="none" w:sz="0" w:space="0" w:color="auto"/>
          </w:divBdr>
          <w:divsChild>
            <w:div w:id="163397146">
              <w:marLeft w:val="75"/>
              <w:marRight w:val="75"/>
              <w:marTop w:val="150"/>
              <w:marBottom w:val="150"/>
              <w:divBdr>
                <w:top w:val="none" w:sz="0" w:space="0" w:color="auto"/>
                <w:left w:val="none" w:sz="0" w:space="0" w:color="auto"/>
                <w:bottom w:val="none" w:sz="0" w:space="0" w:color="auto"/>
                <w:right w:val="none" w:sz="0" w:space="0" w:color="auto"/>
              </w:divBdr>
            </w:div>
          </w:divsChild>
        </w:div>
        <w:div w:id="1564019692">
          <w:marLeft w:val="0"/>
          <w:marRight w:val="0"/>
          <w:marTop w:val="0"/>
          <w:marBottom w:val="0"/>
          <w:divBdr>
            <w:top w:val="none" w:sz="0" w:space="0" w:color="auto"/>
            <w:left w:val="none" w:sz="0" w:space="0" w:color="auto"/>
            <w:bottom w:val="none" w:sz="0" w:space="0" w:color="auto"/>
            <w:right w:val="none" w:sz="0" w:space="0" w:color="auto"/>
          </w:divBdr>
          <w:divsChild>
            <w:div w:id="1456563653">
              <w:marLeft w:val="75"/>
              <w:marRight w:val="75"/>
              <w:marTop w:val="150"/>
              <w:marBottom w:val="150"/>
              <w:divBdr>
                <w:top w:val="none" w:sz="0" w:space="0" w:color="auto"/>
                <w:left w:val="none" w:sz="0" w:space="0" w:color="auto"/>
                <w:bottom w:val="none" w:sz="0" w:space="0" w:color="auto"/>
                <w:right w:val="none" w:sz="0" w:space="0" w:color="auto"/>
              </w:divBdr>
            </w:div>
          </w:divsChild>
        </w:div>
        <w:div w:id="1420717774">
          <w:marLeft w:val="0"/>
          <w:marRight w:val="0"/>
          <w:marTop w:val="0"/>
          <w:marBottom w:val="0"/>
          <w:divBdr>
            <w:top w:val="none" w:sz="0" w:space="0" w:color="auto"/>
            <w:left w:val="none" w:sz="0" w:space="0" w:color="auto"/>
            <w:bottom w:val="none" w:sz="0" w:space="0" w:color="auto"/>
            <w:right w:val="none" w:sz="0" w:space="0" w:color="auto"/>
          </w:divBdr>
          <w:divsChild>
            <w:div w:id="1442456057">
              <w:marLeft w:val="75"/>
              <w:marRight w:val="75"/>
              <w:marTop w:val="150"/>
              <w:marBottom w:val="150"/>
              <w:divBdr>
                <w:top w:val="none" w:sz="0" w:space="0" w:color="auto"/>
                <w:left w:val="none" w:sz="0" w:space="0" w:color="auto"/>
                <w:bottom w:val="none" w:sz="0" w:space="0" w:color="auto"/>
                <w:right w:val="none" w:sz="0" w:space="0" w:color="auto"/>
              </w:divBdr>
            </w:div>
          </w:divsChild>
        </w:div>
        <w:div w:id="30882704">
          <w:marLeft w:val="0"/>
          <w:marRight w:val="0"/>
          <w:marTop w:val="0"/>
          <w:marBottom w:val="0"/>
          <w:divBdr>
            <w:top w:val="none" w:sz="0" w:space="0" w:color="auto"/>
            <w:left w:val="none" w:sz="0" w:space="0" w:color="auto"/>
            <w:bottom w:val="none" w:sz="0" w:space="0" w:color="auto"/>
            <w:right w:val="none" w:sz="0" w:space="0" w:color="auto"/>
          </w:divBdr>
          <w:divsChild>
            <w:div w:id="2064449846">
              <w:marLeft w:val="75"/>
              <w:marRight w:val="75"/>
              <w:marTop w:val="150"/>
              <w:marBottom w:val="150"/>
              <w:divBdr>
                <w:top w:val="none" w:sz="0" w:space="0" w:color="auto"/>
                <w:left w:val="none" w:sz="0" w:space="0" w:color="auto"/>
                <w:bottom w:val="none" w:sz="0" w:space="0" w:color="auto"/>
                <w:right w:val="none" w:sz="0" w:space="0" w:color="auto"/>
              </w:divBdr>
            </w:div>
          </w:divsChild>
        </w:div>
        <w:div w:id="32921128">
          <w:marLeft w:val="0"/>
          <w:marRight w:val="0"/>
          <w:marTop w:val="0"/>
          <w:marBottom w:val="0"/>
          <w:divBdr>
            <w:top w:val="none" w:sz="0" w:space="0" w:color="auto"/>
            <w:left w:val="none" w:sz="0" w:space="0" w:color="auto"/>
            <w:bottom w:val="none" w:sz="0" w:space="0" w:color="auto"/>
            <w:right w:val="none" w:sz="0" w:space="0" w:color="auto"/>
          </w:divBdr>
          <w:divsChild>
            <w:div w:id="588588118">
              <w:marLeft w:val="75"/>
              <w:marRight w:val="75"/>
              <w:marTop w:val="150"/>
              <w:marBottom w:val="150"/>
              <w:divBdr>
                <w:top w:val="none" w:sz="0" w:space="0" w:color="auto"/>
                <w:left w:val="none" w:sz="0" w:space="0" w:color="auto"/>
                <w:bottom w:val="none" w:sz="0" w:space="0" w:color="auto"/>
                <w:right w:val="none" w:sz="0" w:space="0" w:color="auto"/>
              </w:divBdr>
            </w:div>
          </w:divsChild>
        </w:div>
        <w:div w:id="1521503740">
          <w:marLeft w:val="0"/>
          <w:marRight w:val="0"/>
          <w:marTop w:val="0"/>
          <w:marBottom w:val="0"/>
          <w:divBdr>
            <w:top w:val="none" w:sz="0" w:space="0" w:color="auto"/>
            <w:left w:val="none" w:sz="0" w:space="0" w:color="auto"/>
            <w:bottom w:val="none" w:sz="0" w:space="0" w:color="auto"/>
            <w:right w:val="none" w:sz="0" w:space="0" w:color="auto"/>
          </w:divBdr>
          <w:divsChild>
            <w:div w:id="1367095029">
              <w:marLeft w:val="75"/>
              <w:marRight w:val="75"/>
              <w:marTop w:val="150"/>
              <w:marBottom w:val="150"/>
              <w:divBdr>
                <w:top w:val="none" w:sz="0" w:space="0" w:color="auto"/>
                <w:left w:val="none" w:sz="0" w:space="0" w:color="auto"/>
                <w:bottom w:val="none" w:sz="0" w:space="0" w:color="auto"/>
                <w:right w:val="none" w:sz="0" w:space="0" w:color="auto"/>
              </w:divBdr>
            </w:div>
          </w:divsChild>
        </w:div>
        <w:div w:id="201864875">
          <w:marLeft w:val="0"/>
          <w:marRight w:val="0"/>
          <w:marTop w:val="0"/>
          <w:marBottom w:val="0"/>
          <w:divBdr>
            <w:top w:val="none" w:sz="0" w:space="0" w:color="auto"/>
            <w:left w:val="none" w:sz="0" w:space="0" w:color="auto"/>
            <w:bottom w:val="none" w:sz="0" w:space="0" w:color="auto"/>
            <w:right w:val="none" w:sz="0" w:space="0" w:color="auto"/>
          </w:divBdr>
          <w:divsChild>
            <w:div w:id="1355502258">
              <w:marLeft w:val="75"/>
              <w:marRight w:val="75"/>
              <w:marTop w:val="150"/>
              <w:marBottom w:val="150"/>
              <w:divBdr>
                <w:top w:val="none" w:sz="0" w:space="0" w:color="auto"/>
                <w:left w:val="none" w:sz="0" w:space="0" w:color="auto"/>
                <w:bottom w:val="none" w:sz="0" w:space="0" w:color="auto"/>
                <w:right w:val="none" w:sz="0" w:space="0" w:color="auto"/>
              </w:divBdr>
            </w:div>
          </w:divsChild>
        </w:div>
        <w:div w:id="578296162">
          <w:marLeft w:val="0"/>
          <w:marRight w:val="0"/>
          <w:marTop w:val="0"/>
          <w:marBottom w:val="0"/>
          <w:divBdr>
            <w:top w:val="none" w:sz="0" w:space="0" w:color="auto"/>
            <w:left w:val="none" w:sz="0" w:space="0" w:color="auto"/>
            <w:bottom w:val="none" w:sz="0" w:space="0" w:color="auto"/>
            <w:right w:val="none" w:sz="0" w:space="0" w:color="auto"/>
          </w:divBdr>
          <w:divsChild>
            <w:div w:id="1730376599">
              <w:marLeft w:val="75"/>
              <w:marRight w:val="75"/>
              <w:marTop w:val="150"/>
              <w:marBottom w:val="150"/>
              <w:divBdr>
                <w:top w:val="none" w:sz="0" w:space="0" w:color="auto"/>
                <w:left w:val="none" w:sz="0" w:space="0" w:color="auto"/>
                <w:bottom w:val="none" w:sz="0" w:space="0" w:color="auto"/>
                <w:right w:val="none" w:sz="0" w:space="0" w:color="auto"/>
              </w:divBdr>
            </w:div>
          </w:divsChild>
        </w:div>
        <w:div w:id="305791368">
          <w:marLeft w:val="0"/>
          <w:marRight w:val="0"/>
          <w:marTop w:val="0"/>
          <w:marBottom w:val="0"/>
          <w:divBdr>
            <w:top w:val="none" w:sz="0" w:space="0" w:color="auto"/>
            <w:left w:val="none" w:sz="0" w:space="0" w:color="auto"/>
            <w:bottom w:val="none" w:sz="0" w:space="0" w:color="auto"/>
            <w:right w:val="none" w:sz="0" w:space="0" w:color="auto"/>
          </w:divBdr>
          <w:divsChild>
            <w:div w:id="1114514702">
              <w:marLeft w:val="75"/>
              <w:marRight w:val="75"/>
              <w:marTop w:val="150"/>
              <w:marBottom w:val="150"/>
              <w:divBdr>
                <w:top w:val="none" w:sz="0" w:space="0" w:color="auto"/>
                <w:left w:val="none" w:sz="0" w:space="0" w:color="auto"/>
                <w:bottom w:val="none" w:sz="0" w:space="0" w:color="auto"/>
                <w:right w:val="none" w:sz="0" w:space="0" w:color="auto"/>
              </w:divBdr>
            </w:div>
          </w:divsChild>
        </w:div>
        <w:div w:id="1194153991">
          <w:marLeft w:val="0"/>
          <w:marRight w:val="0"/>
          <w:marTop w:val="0"/>
          <w:marBottom w:val="0"/>
          <w:divBdr>
            <w:top w:val="none" w:sz="0" w:space="0" w:color="auto"/>
            <w:left w:val="none" w:sz="0" w:space="0" w:color="auto"/>
            <w:bottom w:val="none" w:sz="0" w:space="0" w:color="auto"/>
            <w:right w:val="none" w:sz="0" w:space="0" w:color="auto"/>
          </w:divBdr>
          <w:divsChild>
            <w:div w:id="1229340231">
              <w:marLeft w:val="75"/>
              <w:marRight w:val="75"/>
              <w:marTop w:val="150"/>
              <w:marBottom w:val="150"/>
              <w:divBdr>
                <w:top w:val="none" w:sz="0" w:space="0" w:color="auto"/>
                <w:left w:val="none" w:sz="0" w:space="0" w:color="auto"/>
                <w:bottom w:val="none" w:sz="0" w:space="0" w:color="auto"/>
                <w:right w:val="none" w:sz="0" w:space="0" w:color="auto"/>
              </w:divBdr>
            </w:div>
          </w:divsChild>
        </w:div>
        <w:div w:id="1654917133">
          <w:marLeft w:val="0"/>
          <w:marRight w:val="0"/>
          <w:marTop w:val="0"/>
          <w:marBottom w:val="0"/>
          <w:divBdr>
            <w:top w:val="none" w:sz="0" w:space="0" w:color="auto"/>
            <w:left w:val="none" w:sz="0" w:space="0" w:color="auto"/>
            <w:bottom w:val="none" w:sz="0" w:space="0" w:color="auto"/>
            <w:right w:val="none" w:sz="0" w:space="0" w:color="auto"/>
          </w:divBdr>
          <w:divsChild>
            <w:div w:id="929578131">
              <w:marLeft w:val="75"/>
              <w:marRight w:val="75"/>
              <w:marTop w:val="150"/>
              <w:marBottom w:val="150"/>
              <w:divBdr>
                <w:top w:val="none" w:sz="0" w:space="0" w:color="auto"/>
                <w:left w:val="none" w:sz="0" w:space="0" w:color="auto"/>
                <w:bottom w:val="none" w:sz="0" w:space="0" w:color="auto"/>
                <w:right w:val="none" w:sz="0" w:space="0" w:color="auto"/>
              </w:divBdr>
            </w:div>
          </w:divsChild>
        </w:div>
        <w:div w:id="1490293036">
          <w:marLeft w:val="0"/>
          <w:marRight w:val="0"/>
          <w:marTop w:val="0"/>
          <w:marBottom w:val="0"/>
          <w:divBdr>
            <w:top w:val="none" w:sz="0" w:space="0" w:color="auto"/>
            <w:left w:val="none" w:sz="0" w:space="0" w:color="auto"/>
            <w:bottom w:val="none" w:sz="0" w:space="0" w:color="auto"/>
            <w:right w:val="none" w:sz="0" w:space="0" w:color="auto"/>
          </w:divBdr>
          <w:divsChild>
            <w:div w:id="1602180448">
              <w:marLeft w:val="75"/>
              <w:marRight w:val="75"/>
              <w:marTop w:val="150"/>
              <w:marBottom w:val="150"/>
              <w:divBdr>
                <w:top w:val="none" w:sz="0" w:space="0" w:color="auto"/>
                <w:left w:val="none" w:sz="0" w:space="0" w:color="auto"/>
                <w:bottom w:val="none" w:sz="0" w:space="0" w:color="auto"/>
                <w:right w:val="none" w:sz="0" w:space="0" w:color="auto"/>
              </w:divBdr>
            </w:div>
          </w:divsChild>
        </w:div>
        <w:div w:id="1369791481">
          <w:marLeft w:val="0"/>
          <w:marRight w:val="0"/>
          <w:marTop w:val="0"/>
          <w:marBottom w:val="0"/>
          <w:divBdr>
            <w:top w:val="none" w:sz="0" w:space="0" w:color="auto"/>
            <w:left w:val="none" w:sz="0" w:space="0" w:color="auto"/>
            <w:bottom w:val="none" w:sz="0" w:space="0" w:color="auto"/>
            <w:right w:val="none" w:sz="0" w:space="0" w:color="auto"/>
          </w:divBdr>
          <w:divsChild>
            <w:div w:id="1657687775">
              <w:marLeft w:val="75"/>
              <w:marRight w:val="75"/>
              <w:marTop w:val="150"/>
              <w:marBottom w:val="150"/>
              <w:divBdr>
                <w:top w:val="none" w:sz="0" w:space="0" w:color="auto"/>
                <w:left w:val="none" w:sz="0" w:space="0" w:color="auto"/>
                <w:bottom w:val="none" w:sz="0" w:space="0" w:color="auto"/>
                <w:right w:val="none" w:sz="0" w:space="0" w:color="auto"/>
              </w:divBdr>
            </w:div>
          </w:divsChild>
        </w:div>
      </w:divsChild>
    </w:div>
    <w:div w:id="2059937473">
      <w:marLeft w:val="0"/>
      <w:marRight w:val="75"/>
      <w:marTop w:val="0"/>
      <w:marBottom w:val="0"/>
      <w:divBdr>
        <w:top w:val="none" w:sz="0" w:space="0" w:color="auto"/>
        <w:left w:val="none" w:sz="0" w:space="0" w:color="auto"/>
        <w:bottom w:val="none" w:sz="0" w:space="0" w:color="auto"/>
        <w:right w:val="none" w:sz="0" w:space="0" w:color="auto"/>
      </w:divBdr>
    </w:div>
    <w:div w:id="2072920845">
      <w:marLeft w:val="0"/>
      <w:marRight w:val="75"/>
      <w:marTop w:val="0"/>
      <w:marBottom w:val="0"/>
      <w:divBdr>
        <w:top w:val="none" w:sz="0" w:space="0" w:color="auto"/>
        <w:left w:val="none" w:sz="0" w:space="0" w:color="auto"/>
        <w:bottom w:val="none" w:sz="0" w:space="0" w:color="auto"/>
        <w:right w:val="none" w:sz="0" w:space="0" w:color="auto"/>
      </w:divBdr>
    </w:div>
    <w:div w:id="2088379913">
      <w:marLeft w:val="0"/>
      <w:marRight w:val="75"/>
      <w:marTop w:val="0"/>
      <w:marBottom w:val="0"/>
      <w:divBdr>
        <w:top w:val="none" w:sz="0" w:space="0" w:color="auto"/>
        <w:left w:val="none" w:sz="0" w:space="0" w:color="auto"/>
        <w:bottom w:val="none" w:sz="0" w:space="0" w:color="auto"/>
        <w:right w:val="none" w:sz="0" w:space="0" w:color="auto"/>
      </w:divBdr>
    </w:div>
    <w:div w:id="2098819218">
      <w:marLeft w:val="0"/>
      <w:marRight w:val="75"/>
      <w:marTop w:val="0"/>
      <w:marBottom w:val="0"/>
      <w:divBdr>
        <w:top w:val="none" w:sz="0" w:space="0" w:color="auto"/>
        <w:left w:val="none" w:sz="0" w:space="0" w:color="auto"/>
        <w:bottom w:val="none" w:sz="0" w:space="0" w:color="auto"/>
        <w:right w:val="none" w:sz="0" w:space="0" w:color="auto"/>
      </w:divBdr>
    </w:div>
    <w:div w:id="2106682196">
      <w:bodyDiv w:val="1"/>
      <w:marLeft w:val="0"/>
      <w:marRight w:val="0"/>
      <w:marTop w:val="0"/>
      <w:marBottom w:val="0"/>
      <w:divBdr>
        <w:top w:val="none" w:sz="0" w:space="0" w:color="auto"/>
        <w:left w:val="none" w:sz="0" w:space="0" w:color="auto"/>
        <w:bottom w:val="none" w:sz="0" w:space="0" w:color="auto"/>
        <w:right w:val="none" w:sz="0" w:space="0" w:color="auto"/>
      </w:divBdr>
    </w:div>
    <w:div w:id="2127919187">
      <w:marLeft w:val="0"/>
      <w:marRight w:val="75"/>
      <w:marTop w:val="0"/>
      <w:marBottom w:val="0"/>
      <w:divBdr>
        <w:top w:val="none" w:sz="0" w:space="0" w:color="auto"/>
        <w:left w:val="none" w:sz="0" w:space="0" w:color="auto"/>
        <w:bottom w:val="none" w:sz="0" w:space="0" w:color="auto"/>
        <w:right w:val="none" w:sz="0" w:space="0" w:color="auto"/>
      </w:divBdr>
    </w:div>
    <w:div w:id="2138522948">
      <w:marLeft w:val="0"/>
      <w:marRight w:val="75"/>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1048</TotalTime>
  <Pages>2</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Kai</dc:creator>
  <cp:keywords/>
  <dc:description/>
  <cp:lastModifiedBy>Rene Carl Ventolero</cp:lastModifiedBy>
  <cp:revision>375</cp:revision>
  <dcterms:created xsi:type="dcterms:W3CDTF">2023-10-07T15:46:00Z</dcterms:created>
  <dcterms:modified xsi:type="dcterms:W3CDTF">2023-10-30T23:07:00Z</dcterms:modified>
</cp:coreProperties>
</file>