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814F10" w:rsidR="00211F06" w:rsidP="00211F06" w:rsidRDefault="00211F06" w14:paraId="5F0B1278" wp14:textId="77777777">
      <w:pPr>
        <w:pStyle w:val="HoofdtekstA"/>
        <w:spacing w:line="480" w:lineRule="auto"/>
        <w:jc w:val="both"/>
        <w:rPr>
          <w:rStyle w:val="Geen"/>
          <w:rFonts w:ascii="Times New Roman" w:hAnsi="Times New Roman" w:eastAsia="Times New Roman" w:cs="Times New Roman"/>
          <w:b/>
          <w:bCs/>
          <w:sz w:val="28"/>
          <w:szCs w:val="28"/>
          <w:lang w:val="en-GB"/>
        </w:rPr>
      </w:pPr>
      <w:r w:rsidRPr="00814F10">
        <w:rPr>
          <w:rStyle w:val="Geen"/>
          <w:rFonts w:ascii="Times New Roman" w:hAnsi="Times New Roman"/>
          <w:b/>
          <w:bCs/>
          <w:sz w:val="28"/>
          <w:szCs w:val="28"/>
          <w:lang w:val="en-GB"/>
        </w:rPr>
        <w:t>Supplementary materials</w:t>
      </w:r>
    </w:p>
    <w:p xmlns:wp14="http://schemas.microsoft.com/office/word/2010/wordml" w:rsidRPr="00814F10" w:rsidR="00211F06" w:rsidP="00211F06" w:rsidRDefault="00211F06" w14:paraId="672A6659" wp14:textId="77777777">
      <w:pPr>
        <w:pStyle w:val="HoofdtekstA"/>
        <w:spacing w:line="480" w:lineRule="auto"/>
        <w:jc w:val="both"/>
        <w:rPr>
          <w:rStyle w:val="Hyperlink0"/>
          <w:rFonts w:eastAsia="Arial Unicode MS"/>
          <w:lang w:val="en-GB"/>
        </w:rPr>
      </w:pPr>
    </w:p>
    <w:p xmlns:wp14="http://schemas.microsoft.com/office/word/2010/wordml" w:rsidR="00211F06" w:rsidP="00211F06" w:rsidRDefault="00211F06" w14:paraId="65233E11" wp14:textId="77777777">
      <w:pPr>
        <w:pStyle w:val="HoofdtekstA"/>
        <w:spacing w:line="480" w:lineRule="auto"/>
        <w:jc w:val="both"/>
        <w:rPr>
          <w:rStyle w:val="Hyperlink0"/>
          <w:rFonts w:eastAsia="Arial Unicode MS"/>
          <w:lang w:val="en-GB"/>
        </w:rPr>
      </w:pPr>
      <w:r w:rsidRPr="00814F10">
        <w:rPr>
          <w:rStyle w:val="Hyperlink0"/>
          <w:rFonts w:eastAsia="Arial Unicode MS"/>
          <w:lang w:val="en-GB"/>
        </w:rPr>
        <w:t>&lt;</w:t>
      </w:r>
      <w:r w:rsidRPr="00EB0193">
        <w:t xml:space="preserve"> </w:t>
      </w:r>
      <w:r w:rsidRPr="00EB0193">
        <w:rPr>
          <w:rStyle w:val="Hyperlink0"/>
          <w:rFonts w:eastAsia="Arial Unicode MS"/>
          <w:lang w:val="en-GB"/>
        </w:rPr>
        <w:t>Figure-</w:t>
      </w:r>
      <w:r>
        <w:rPr>
          <w:rStyle w:val="Hyperlink0"/>
          <w:rFonts w:eastAsia="Arial Unicode MS"/>
          <w:lang w:val="en-GB"/>
        </w:rPr>
        <w:t>s1</w:t>
      </w:r>
      <w:r w:rsidRPr="00EB0193">
        <w:rPr>
          <w:rStyle w:val="Hyperlink0"/>
          <w:rFonts w:eastAsia="Arial Unicode MS"/>
          <w:lang w:val="en-GB"/>
        </w:rPr>
        <w:t>.tif</w:t>
      </w:r>
      <w:r w:rsidRPr="00814F10">
        <w:rPr>
          <w:rStyle w:val="Hyperlink0"/>
          <w:rFonts w:eastAsia="Arial Unicode MS"/>
          <w:lang w:val="en-GB"/>
        </w:rPr>
        <w:t>&gt;</w:t>
      </w:r>
    </w:p>
    <w:p xmlns:wp14="http://schemas.microsoft.com/office/word/2010/wordml" w:rsidR="00211F06" w:rsidP="00211F06" w:rsidRDefault="00211F06" w14:paraId="651E98C2" wp14:textId="77777777">
      <w:pPr>
        <w:pStyle w:val="HoofdtekstA"/>
        <w:spacing w:line="480" w:lineRule="auto"/>
        <w:jc w:val="both"/>
        <w:rPr>
          <w:rStyle w:val="Hyperlink0"/>
          <w:rFonts w:eastAsia="Arial Unicode MS"/>
          <w:lang w:val="en-GB"/>
        </w:rPr>
      </w:pPr>
      <w:r w:rsidRPr="00814F10">
        <w:rPr>
          <w:rStyle w:val="Geen"/>
          <w:rFonts w:ascii="Times New Roman" w:hAnsi="Times New Roman"/>
          <w:b/>
          <w:bCs/>
          <w:lang w:val="en-GB"/>
        </w:rPr>
        <w:t xml:space="preserve">Supplementary </w:t>
      </w:r>
      <w:r w:rsidRPr="00D83866">
        <w:rPr>
          <w:rStyle w:val="Hyperlink0"/>
          <w:rFonts w:eastAsia="Arial Unicode MS"/>
          <w:b/>
          <w:bCs/>
          <w:lang w:val="en-GB"/>
        </w:rPr>
        <w:t xml:space="preserve">Figure </w:t>
      </w:r>
      <w:r>
        <w:rPr>
          <w:rStyle w:val="Hyperlink0"/>
          <w:rFonts w:eastAsia="Arial Unicode MS"/>
          <w:b/>
          <w:bCs/>
          <w:lang w:val="en-GB"/>
        </w:rPr>
        <w:t>s1</w:t>
      </w:r>
      <w:r w:rsidRPr="00D83866">
        <w:rPr>
          <w:rStyle w:val="Hyperlink0"/>
          <w:rFonts w:eastAsia="Arial Unicode MS"/>
          <w:b/>
          <w:bCs/>
          <w:lang w:val="en-GB"/>
        </w:rPr>
        <w:t>.</w:t>
      </w:r>
      <w:r>
        <w:rPr>
          <w:rStyle w:val="Hyperlink0"/>
          <w:rFonts w:eastAsia="Arial Unicode MS"/>
          <w:lang w:val="en-GB"/>
        </w:rPr>
        <w:t xml:space="preserve"> C</w:t>
      </w:r>
      <w:r w:rsidRPr="00814F10">
        <w:rPr>
          <w:rStyle w:val="Hyperlink0"/>
          <w:rFonts w:eastAsia="Arial Unicode MS"/>
          <w:lang w:val="en-GB"/>
        </w:rPr>
        <w:t xml:space="preserve">alibration curve for the </w:t>
      </w:r>
      <w:r>
        <w:rPr>
          <w:rStyle w:val="Hyperlink0"/>
          <w:rFonts w:eastAsia="Arial Unicode MS"/>
          <w:lang w:val="en-GB"/>
        </w:rPr>
        <w:t xml:space="preserve">regression </w:t>
      </w:r>
      <w:r w:rsidRPr="00814F10">
        <w:rPr>
          <w:rStyle w:val="Hyperlink0"/>
          <w:rFonts w:eastAsia="Arial Unicode MS"/>
          <w:lang w:val="en-GB"/>
        </w:rPr>
        <w:t>tree</w:t>
      </w:r>
      <w:r>
        <w:rPr>
          <w:rStyle w:val="Hyperlink0"/>
          <w:rFonts w:eastAsia="Arial Unicode MS"/>
          <w:lang w:val="en-GB"/>
        </w:rPr>
        <w:t xml:space="preserve"> </w:t>
      </w:r>
      <w:r w:rsidRPr="00814F10">
        <w:rPr>
          <w:rStyle w:val="Hyperlink0"/>
          <w:rFonts w:eastAsia="Arial Unicode MS"/>
          <w:lang w:val="en-GB"/>
        </w:rPr>
        <w:t>based on patient data available</w:t>
      </w:r>
      <w:r>
        <w:rPr>
          <w:rStyle w:val="Hyperlink0"/>
          <w:rFonts w:eastAsia="Arial Unicode MS"/>
          <w:lang w:val="en-GB"/>
        </w:rPr>
        <w:t xml:space="preserve"> </w:t>
      </w:r>
      <w:r w:rsidRPr="00814F10">
        <w:rPr>
          <w:rStyle w:val="Hyperlink0"/>
          <w:rFonts w:eastAsia="Arial Unicode MS"/>
          <w:lang w:val="en-GB"/>
        </w:rPr>
        <w:t>24 hours after admission</w:t>
      </w:r>
      <w:r>
        <w:rPr>
          <w:rStyle w:val="Hyperlink0"/>
          <w:rFonts w:eastAsia="Arial Unicode MS"/>
          <w:lang w:val="en-GB"/>
        </w:rPr>
        <w:t>.</w:t>
      </w:r>
    </w:p>
    <w:p xmlns:wp14="http://schemas.microsoft.com/office/word/2010/wordml" w:rsidR="00211F06" w:rsidP="00211F06" w:rsidRDefault="00211F06" w14:paraId="0A37501D" wp14:textId="77777777">
      <w:pPr>
        <w:pStyle w:val="HoofdtekstA"/>
        <w:spacing w:line="480" w:lineRule="auto"/>
        <w:jc w:val="both"/>
        <w:rPr>
          <w:rStyle w:val="Hyperlink0"/>
          <w:rFonts w:eastAsia="Arial Unicode MS"/>
          <w:lang w:val="en-GB"/>
        </w:rPr>
      </w:pPr>
    </w:p>
    <w:tbl>
      <w:tblPr>
        <w:tblW w:w="7440" w:type="dxa"/>
        <w:tblCellMar>
          <w:left w:w="0" w:type="dxa"/>
          <w:right w:w="0" w:type="dxa"/>
        </w:tblCellMar>
        <w:tblLook w:val="04A0" w:firstRow="1" w:lastRow="0" w:firstColumn="1" w:lastColumn="0" w:noHBand="0" w:noVBand="1"/>
      </w:tblPr>
      <w:tblGrid>
        <w:gridCol w:w="780"/>
        <w:gridCol w:w="1540"/>
        <w:gridCol w:w="3040"/>
        <w:gridCol w:w="2080"/>
      </w:tblGrid>
      <w:tr xmlns:wp14="http://schemas.microsoft.com/office/word/2010/wordml" w:rsidR="00211F06" w:rsidTr="00DA7227" w14:paraId="707F2AB3" wp14:textId="77777777">
        <w:trPr>
          <w:trHeight w:val="288"/>
        </w:trPr>
        <w:tc>
          <w:tcPr>
            <w:tcW w:w="7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2BF99992" wp14:textId="77777777">
            <w:pPr>
              <w:rPr>
                <w:rFonts w:ascii="Calibri" w:hAnsi="Calibri" w:cs="Calibri"/>
                <w:b/>
                <w:bCs/>
                <w:sz w:val="22"/>
                <w:szCs w:val="22"/>
                <w14:textOutline w14:w="0" w14:cap="rnd" w14:cmpd="sng" w14:algn="ctr">
                  <w14:noFill/>
                  <w14:prstDash w14:val="solid"/>
                  <w14:bevel/>
                </w14:textOutline>
              </w:rPr>
            </w:pPr>
            <w:r>
              <w:rPr>
                <w:rFonts w:ascii="Calibri" w:hAnsi="Calibri" w:cs="Calibri"/>
                <w:b/>
                <w:bCs/>
                <w:sz w:val="22"/>
                <w:szCs w:val="22"/>
              </w:rPr>
              <w:t>Group</w:t>
            </w:r>
          </w:p>
        </w:tc>
        <w:tc>
          <w:tcPr>
            <w:tcW w:w="15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6CF9028C" wp14:textId="77777777">
            <w:pPr>
              <w:rPr>
                <w:rFonts w:ascii="Calibri" w:hAnsi="Calibri" w:cs="Calibri"/>
                <w:b/>
                <w:bCs/>
                <w:sz w:val="22"/>
                <w:szCs w:val="22"/>
              </w:rPr>
            </w:pPr>
            <w:r>
              <w:rPr>
                <w:rFonts w:ascii="Calibri" w:hAnsi="Calibri" w:cs="Calibri"/>
                <w:b/>
                <w:bCs/>
                <w:sz w:val="22"/>
                <w:szCs w:val="22"/>
              </w:rPr>
              <w:t>N (% of dataset)</w:t>
            </w:r>
          </w:p>
        </w:tc>
        <w:tc>
          <w:tcPr>
            <w:tcW w:w="30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1012C58B" wp14:textId="77777777">
            <w:pPr>
              <w:rPr>
                <w:rFonts w:ascii="Calibri" w:hAnsi="Calibri" w:cs="Calibri"/>
                <w:b/>
                <w:bCs/>
                <w:sz w:val="22"/>
                <w:szCs w:val="22"/>
              </w:rPr>
            </w:pPr>
            <w:r>
              <w:rPr>
                <w:rFonts w:ascii="Calibri" w:hAnsi="Calibri" w:cs="Calibri"/>
                <w:b/>
                <w:bCs/>
                <w:sz w:val="22"/>
                <w:szCs w:val="22"/>
              </w:rPr>
              <w:t>Rule condition(s)</w:t>
            </w:r>
          </w:p>
        </w:tc>
        <w:tc>
          <w:tcPr>
            <w:tcW w:w="20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2C3FBACA" wp14:textId="77777777">
            <w:pPr>
              <w:rPr>
                <w:rFonts w:ascii="Calibri" w:hAnsi="Calibri" w:cs="Calibri"/>
                <w:b/>
                <w:bCs/>
                <w:sz w:val="22"/>
                <w:szCs w:val="22"/>
              </w:rPr>
            </w:pPr>
            <w:r>
              <w:rPr>
                <w:rFonts w:ascii="Calibri" w:hAnsi="Calibri" w:cs="Calibri"/>
                <w:b/>
                <w:bCs/>
                <w:sz w:val="22"/>
                <w:szCs w:val="22"/>
              </w:rPr>
              <w:t>Rule consequence</w:t>
            </w:r>
          </w:p>
        </w:tc>
      </w:tr>
      <w:tr xmlns:wp14="http://schemas.microsoft.com/office/word/2010/wordml" w:rsidR="00211F06" w:rsidTr="00DA7227" w14:paraId="02B0856F" wp14:textId="77777777">
        <w:trPr>
          <w:trHeight w:val="288"/>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649841BE" wp14:textId="77777777">
            <w:pPr>
              <w:jc w:val="right"/>
              <w:rPr>
                <w:rFonts w:ascii="Calibri" w:hAnsi="Calibri" w:cs="Calibri"/>
                <w:sz w:val="22"/>
                <w:szCs w:val="22"/>
              </w:rPr>
            </w:pPr>
            <w:r>
              <w:rPr>
                <w:rFonts w:ascii="Calibri" w:hAnsi="Calibri" w:cs="Calibri"/>
                <w:sz w:val="22"/>
                <w:szCs w:val="22"/>
              </w:rPr>
              <w:t>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8258E36" wp14:textId="77777777">
            <w:pPr>
              <w:rPr>
                <w:rFonts w:ascii="Calibri" w:hAnsi="Calibri" w:cs="Calibri"/>
                <w:sz w:val="22"/>
                <w:szCs w:val="22"/>
              </w:rPr>
            </w:pPr>
            <w:r>
              <w:rPr>
                <w:rFonts w:ascii="Calibri" w:hAnsi="Calibri" w:cs="Calibri"/>
                <w:sz w:val="22"/>
                <w:szCs w:val="22"/>
              </w:rPr>
              <w:t>832 (6)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5CA53F0" wp14:textId="77777777">
            <w:pPr>
              <w:rPr>
                <w:rFonts w:ascii="Calibri" w:hAnsi="Calibri" w:cs="Calibri"/>
                <w:sz w:val="22"/>
                <w:szCs w:val="22"/>
              </w:rPr>
            </w:pPr>
            <w:r>
              <w:rPr>
                <w:rFonts w:ascii="Calibri" w:hAnsi="Calibri" w:cs="Calibri"/>
                <w:sz w:val="22"/>
                <w:szCs w:val="22"/>
              </w:rPr>
              <w:t xml:space="preserve">IF age ≥ 78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54C62AC3" wp14:textId="77777777">
            <w:pPr>
              <w:rPr>
                <w:rFonts w:ascii="Calibri" w:hAnsi="Calibri" w:cs="Calibri"/>
                <w:sz w:val="22"/>
                <w:szCs w:val="22"/>
              </w:rPr>
            </w:pPr>
            <w:r>
              <w:rPr>
                <w:rFonts w:ascii="Calibri" w:hAnsi="Calibri" w:cs="Calibri"/>
                <w:sz w:val="22"/>
                <w:szCs w:val="22"/>
              </w:rPr>
              <w:t>THEN survival = 41.2%</w:t>
            </w:r>
          </w:p>
        </w:tc>
      </w:tr>
      <w:tr xmlns:wp14="http://schemas.microsoft.com/office/word/2010/wordml" w:rsidR="00211F06" w:rsidTr="00DA7227" w14:paraId="05CE333C" wp14:textId="77777777">
        <w:trPr>
          <w:trHeight w:val="288"/>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8F999B5" wp14:textId="77777777">
            <w:pPr>
              <w:jc w:val="right"/>
              <w:rPr>
                <w:rFonts w:ascii="Calibri" w:hAnsi="Calibri" w:cs="Calibri"/>
                <w:sz w:val="22"/>
                <w:szCs w:val="22"/>
              </w:rPr>
            </w:pPr>
            <w:r>
              <w:rPr>
                <w:rFonts w:ascii="Calibri" w:hAnsi="Calibri" w:cs="Calibri"/>
                <w:sz w:val="22"/>
                <w:szCs w:val="22"/>
              </w:rPr>
              <w:t>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67487C36" wp14:textId="77777777">
            <w:pPr>
              <w:rPr>
                <w:rFonts w:ascii="Calibri" w:hAnsi="Calibri" w:cs="Calibri"/>
                <w:sz w:val="22"/>
                <w:szCs w:val="22"/>
              </w:rPr>
            </w:pPr>
            <w:r>
              <w:rPr>
                <w:rFonts w:ascii="Calibri" w:hAnsi="Calibri" w:cs="Calibri"/>
                <w:sz w:val="22"/>
                <w:szCs w:val="22"/>
              </w:rPr>
              <w:t>1,392 (10)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7D9CBFC" wp14:textId="77777777">
            <w:pPr>
              <w:rPr>
                <w:rFonts w:ascii="Calibri" w:hAnsi="Calibri" w:cs="Calibri"/>
                <w:sz w:val="22"/>
                <w:szCs w:val="22"/>
              </w:rPr>
            </w:pPr>
            <w:r>
              <w:rPr>
                <w:rFonts w:ascii="Calibri" w:hAnsi="Calibri" w:cs="Calibri"/>
                <w:sz w:val="22"/>
                <w:szCs w:val="22"/>
              </w:rPr>
              <w:t>IF 71 ≤ age ≤ 77 AND #com ≥ 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18C56691" wp14:textId="77777777">
            <w:pPr>
              <w:rPr>
                <w:rFonts w:ascii="Calibri" w:hAnsi="Calibri" w:cs="Calibri"/>
                <w:sz w:val="22"/>
                <w:szCs w:val="22"/>
              </w:rPr>
            </w:pPr>
            <w:r>
              <w:rPr>
                <w:rFonts w:ascii="Calibri" w:hAnsi="Calibri" w:cs="Calibri"/>
                <w:sz w:val="22"/>
                <w:szCs w:val="22"/>
              </w:rPr>
              <w:t>THEN survival = 48.6%</w:t>
            </w:r>
          </w:p>
        </w:tc>
      </w:tr>
      <w:tr xmlns:wp14="http://schemas.microsoft.com/office/word/2010/wordml" w:rsidR="00211F06" w:rsidTr="00DA7227" w14:paraId="0122E512" wp14:textId="77777777">
        <w:trPr>
          <w:trHeight w:val="288"/>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5FCD5EC4" wp14:textId="77777777">
            <w:pPr>
              <w:jc w:val="right"/>
              <w:rPr>
                <w:rFonts w:ascii="Calibri" w:hAnsi="Calibri" w:cs="Calibri"/>
                <w:sz w:val="22"/>
                <w:szCs w:val="22"/>
              </w:rPr>
            </w:pPr>
            <w:r>
              <w:rPr>
                <w:rFonts w:ascii="Calibri" w:hAnsi="Calibri" w:cs="Calibri"/>
                <w:sz w:val="22"/>
                <w:szCs w:val="22"/>
              </w:rPr>
              <w:t>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08784FF8" wp14:textId="77777777">
            <w:pPr>
              <w:rPr>
                <w:rFonts w:ascii="Calibri" w:hAnsi="Calibri" w:cs="Calibri"/>
                <w:sz w:val="22"/>
                <w:szCs w:val="22"/>
              </w:rPr>
            </w:pPr>
            <w:r>
              <w:rPr>
                <w:rFonts w:ascii="Calibri" w:hAnsi="Calibri" w:cs="Calibri"/>
                <w:sz w:val="22"/>
                <w:szCs w:val="22"/>
              </w:rPr>
              <w:t>1,551 (12)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EBA2EE5" wp14:textId="77777777">
            <w:pPr>
              <w:rPr>
                <w:rFonts w:ascii="Calibri" w:hAnsi="Calibri" w:cs="Calibri"/>
                <w:sz w:val="22"/>
                <w:szCs w:val="22"/>
              </w:rPr>
            </w:pPr>
            <w:r>
              <w:rPr>
                <w:rFonts w:ascii="Calibri" w:hAnsi="Calibri" w:cs="Calibri"/>
                <w:sz w:val="22"/>
                <w:szCs w:val="22"/>
              </w:rPr>
              <w:t xml:space="preserve">IF 71 ≤ age ≤ 77 AND #com =0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732F57B4" wp14:textId="77777777">
            <w:pPr>
              <w:rPr>
                <w:rFonts w:ascii="Calibri" w:hAnsi="Calibri" w:cs="Calibri"/>
                <w:sz w:val="22"/>
                <w:szCs w:val="22"/>
              </w:rPr>
            </w:pPr>
            <w:r>
              <w:rPr>
                <w:rFonts w:ascii="Calibri" w:hAnsi="Calibri" w:cs="Calibri"/>
                <w:sz w:val="22"/>
                <w:szCs w:val="22"/>
              </w:rPr>
              <w:t>THEN survival = 60.3%</w:t>
            </w:r>
          </w:p>
        </w:tc>
      </w:tr>
      <w:tr xmlns:wp14="http://schemas.microsoft.com/office/word/2010/wordml" w:rsidR="00211F06" w:rsidTr="00DA7227" w14:paraId="25C8CAB5" wp14:textId="77777777">
        <w:trPr>
          <w:trHeight w:val="288"/>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598DEE6" wp14:textId="77777777">
            <w:pPr>
              <w:jc w:val="right"/>
              <w:rPr>
                <w:rFonts w:ascii="Calibri" w:hAnsi="Calibri" w:cs="Calibri"/>
                <w:sz w:val="22"/>
                <w:szCs w:val="22"/>
              </w:rPr>
            </w:pPr>
            <w:r>
              <w:rPr>
                <w:rFonts w:ascii="Calibri" w:hAnsi="Calibri" w:cs="Calibri"/>
                <w:sz w:val="22"/>
                <w:szCs w:val="22"/>
              </w:rPr>
              <w:t>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52DB8FA" wp14:textId="77777777">
            <w:pPr>
              <w:rPr>
                <w:rFonts w:ascii="Calibri" w:hAnsi="Calibri" w:cs="Calibri"/>
                <w:sz w:val="22"/>
                <w:szCs w:val="22"/>
              </w:rPr>
            </w:pPr>
            <w:r>
              <w:rPr>
                <w:rFonts w:ascii="Calibri" w:hAnsi="Calibri" w:cs="Calibri"/>
                <w:sz w:val="22"/>
                <w:szCs w:val="22"/>
              </w:rPr>
              <w:t>2,280 (17)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9D3AB99" wp14:textId="77777777">
            <w:pPr>
              <w:rPr>
                <w:rFonts w:ascii="Calibri" w:hAnsi="Calibri" w:cs="Calibri"/>
                <w:sz w:val="22"/>
                <w:szCs w:val="22"/>
              </w:rPr>
            </w:pPr>
            <w:r>
              <w:rPr>
                <w:rFonts w:ascii="Calibri" w:hAnsi="Calibri" w:cs="Calibri"/>
                <w:sz w:val="22"/>
                <w:szCs w:val="22"/>
              </w:rPr>
              <w:t xml:space="preserve">IF 66 ≤ age ≤ 71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06DAAAB" wp14:textId="77777777">
            <w:pPr>
              <w:rPr>
                <w:rFonts w:ascii="Calibri" w:hAnsi="Calibri" w:cs="Calibri"/>
                <w:sz w:val="22"/>
                <w:szCs w:val="22"/>
              </w:rPr>
            </w:pPr>
            <w:r>
              <w:rPr>
                <w:rFonts w:ascii="Calibri" w:hAnsi="Calibri" w:cs="Calibri"/>
                <w:sz w:val="22"/>
                <w:szCs w:val="22"/>
              </w:rPr>
              <w:t>THEN survival = 66.4%</w:t>
            </w:r>
          </w:p>
        </w:tc>
      </w:tr>
      <w:tr xmlns:wp14="http://schemas.microsoft.com/office/word/2010/wordml" w:rsidR="00211F06" w:rsidTr="00DA7227" w14:paraId="594AA6A8" wp14:textId="77777777">
        <w:trPr>
          <w:trHeight w:val="288"/>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78941E47" wp14:textId="77777777">
            <w:pPr>
              <w:jc w:val="right"/>
              <w:rPr>
                <w:rFonts w:ascii="Calibri" w:hAnsi="Calibri" w:cs="Calibri"/>
                <w:sz w:val="22"/>
                <w:szCs w:val="22"/>
              </w:rPr>
            </w:pPr>
            <w:r>
              <w:rPr>
                <w:rFonts w:ascii="Calibri" w:hAnsi="Calibri" w:cs="Calibri"/>
                <w:sz w:val="22"/>
                <w:szCs w:val="22"/>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68E878C" wp14:textId="77777777">
            <w:pPr>
              <w:rPr>
                <w:rFonts w:ascii="Calibri" w:hAnsi="Calibri" w:cs="Calibri"/>
                <w:sz w:val="22"/>
                <w:szCs w:val="22"/>
              </w:rPr>
            </w:pPr>
            <w:r>
              <w:rPr>
                <w:rFonts w:ascii="Calibri" w:hAnsi="Calibri" w:cs="Calibri"/>
                <w:sz w:val="22"/>
                <w:szCs w:val="22"/>
              </w:rPr>
              <w:t>594 (4)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3289E2B" wp14:textId="77777777">
            <w:pPr>
              <w:rPr>
                <w:rFonts w:ascii="Calibri" w:hAnsi="Calibri" w:cs="Calibri"/>
                <w:sz w:val="22"/>
                <w:szCs w:val="22"/>
              </w:rPr>
            </w:pPr>
            <w:r>
              <w:rPr>
                <w:rFonts w:ascii="Calibri" w:hAnsi="Calibri" w:cs="Calibri"/>
                <w:sz w:val="22"/>
                <w:szCs w:val="22"/>
              </w:rPr>
              <w:t xml:space="preserve">IF age ≤ 65 AND #com &gt;= 2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E855F10" wp14:textId="77777777">
            <w:pPr>
              <w:rPr>
                <w:rFonts w:ascii="Calibri" w:hAnsi="Calibri" w:cs="Calibri"/>
                <w:sz w:val="22"/>
                <w:szCs w:val="22"/>
              </w:rPr>
            </w:pPr>
            <w:r>
              <w:rPr>
                <w:rFonts w:ascii="Calibri" w:hAnsi="Calibri" w:cs="Calibri"/>
                <w:sz w:val="22"/>
                <w:szCs w:val="22"/>
              </w:rPr>
              <w:t>THEN survival = 62.5%</w:t>
            </w:r>
          </w:p>
        </w:tc>
      </w:tr>
      <w:tr xmlns:wp14="http://schemas.microsoft.com/office/word/2010/wordml" w:rsidR="00211F06" w:rsidTr="00DA7227" w14:paraId="38AEC30E" wp14:textId="77777777">
        <w:trPr>
          <w:trHeight w:val="288"/>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9B4EA11" wp14:textId="77777777">
            <w:pPr>
              <w:jc w:val="right"/>
              <w:rPr>
                <w:rFonts w:ascii="Calibri" w:hAnsi="Calibri" w:cs="Calibri"/>
                <w:sz w:val="22"/>
                <w:szCs w:val="22"/>
              </w:rPr>
            </w:pPr>
            <w:r>
              <w:rPr>
                <w:rFonts w:ascii="Calibri" w:hAnsi="Calibri" w:cs="Calibri"/>
                <w:sz w:val="22"/>
                <w:szCs w:val="22"/>
              </w:rPr>
              <w:t>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5806B6FC" wp14:textId="77777777">
            <w:pPr>
              <w:rPr>
                <w:rFonts w:ascii="Calibri" w:hAnsi="Calibri" w:cs="Calibri"/>
                <w:sz w:val="22"/>
                <w:szCs w:val="22"/>
              </w:rPr>
            </w:pPr>
            <w:r>
              <w:rPr>
                <w:rFonts w:ascii="Calibri" w:hAnsi="Calibri" w:cs="Calibri"/>
                <w:sz w:val="22"/>
                <w:szCs w:val="22"/>
              </w:rPr>
              <w:t>2,583 (19)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928AF53" wp14:textId="77777777">
            <w:pPr>
              <w:rPr>
                <w:rFonts w:ascii="Calibri" w:hAnsi="Calibri" w:cs="Calibri"/>
                <w:sz w:val="22"/>
                <w:szCs w:val="22"/>
              </w:rPr>
            </w:pPr>
            <w:r>
              <w:rPr>
                <w:rFonts w:ascii="Calibri" w:hAnsi="Calibri" w:cs="Calibri"/>
                <w:sz w:val="22"/>
                <w:szCs w:val="22"/>
              </w:rPr>
              <w:t xml:space="preserve">IF 59 ≤ age ≤ 65 AND #com ≤ 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6AAAB494" wp14:textId="77777777">
            <w:pPr>
              <w:rPr>
                <w:rFonts w:ascii="Calibri" w:hAnsi="Calibri" w:cs="Calibri"/>
                <w:sz w:val="22"/>
                <w:szCs w:val="22"/>
              </w:rPr>
            </w:pPr>
            <w:r>
              <w:rPr>
                <w:rFonts w:ascii="Calibri" w:hAnsi="Calibri" w:cs="Calibri"/>
                <w:sz w:val="22"/>
                <w:szCs w:val="22"/>
              </w:rPr>
              <w:t>THEN survival = 78.7%</w:t>
            </w:r>
          </w:p>
        </w:tc>
      </w:tr>
      <w:tr xmlns:wp14="http://schemas.microsoft.com/office/word/2010/wordml" w:rsidR="00211F06" w:rsidTr="00DA7227" w14:paraId="6656D881" wp14:textId="77777777">
        <w:trPr>
          <w:trHeight w:val="288"/>
        </w:trPr>
        <w:tc>
          <w:tcPr>
            <w:tcW w:w="0" w:type="auto"/>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75697EEC" wp14:textId="77777777">
            <w:pPr>
              <w:jc w:val="right"/>
              <w:rPr>
                <w:rFonts w:ascii="Calibri" w:hAnsi="Calibri" w:cs="Calibri"/>
                <w:sz w:val="22"/>
                <w:szCs w:val="22"/>
              </w:rPr>
            </w:pPr>
            <w:r>
              <w:rPr>
                <w:rFonts w:ascii="Calibri" w:hAnsi="Calibri" w:cs="Calibri"/>
                <w:sz w:val="22"/>
                <w:szCs w:val="22"/>
              </w:rPr>
              <w:t>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0FFDCC8" wp14:textId="77777777">
            <w:pPr>
              <w:rPr>
                <w:rFonts w:ascii="Calibri" w:hAnsi="Calibri" w:cs="Calibri"/>
                <w:sz w:val="22"/>
                <w:szCs w:val="22"/>
              </w:rPr>
            </w:pPr>
            <w:r>
              <w:rPr>
                <w:rFonts w:ascii="Calibri" w:hAnsi="Calibri" w:cs="Calibri"/>
                <w:sz w:val="22"/>
                <w:szCs w:val="22"/>
              </w:rPr>
              <w:t>4,137 (31)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B6224B1" wp14:textId="77777777">
            <w:pPr>
              <w:rPr>
                <w:rFonts w:ascii="Calibri" w:hAnsi="Calibri" w:cs="Calibri"/>
                <w:sz w:val="22"/>
                <w:szCs w:val="22"/>
              </w:rPr>
            </w:pPr>
            <w:r>
              <w:rPr>
                <w:rFonts w:ascii="Calibri" w:hAnsi="Calibri" w:cs="Calibri"/>
                <w:sz w:val="22"/>
                <w:szCs w:val="22"/>
              </w:rPr>
              <w:t>IF age ≤ 58 AND #com ≤ 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74A8F7D7" wp14:textId="77777777">
            <w:pPr>
              <w:rPr>
                <w:rFonts w:ascii="Calibri" w:hAnsi="Calibri" w:cs="Calibri"/>
                <w:sz w:val="22"/>
                <w:szCs w:val="22"/>
              </w:rPr>
            </w:pPr>
            <w:r>
              <w:rPr>
                <w:rFonts w:ascii="Calibri" w:hAnsi="Calibri" w:cs="Calibri"/>
                <w:sz w:val="22"/>
                <w:szCs w:val="22"/>
              </w:rPr>
              <w:t>THEN survival = 91%</w:t>
            </w:r>
          </w:p>
        </w:tc>
      </w:tr>
    </w:tbl>
    <w:p xmlns:wp14="http://schemas.microsoft.com/office/word/2010/wordml" w:rsidR="00211F06" w:rsidP="00211F06" w:rsidRDefault="00211F06" w14:paraId="29D6B04F" wp14:textId="77777777">
      <w:pPr>
        <w:pStyle w:val="HoofdtekstA"/>
        <w:spacing w:line="480" w:lineRule="auto"/>
        <w:jc w:val="both"/>
        <w:rPr>
          <w:rStyle w:val="Geen"/>
          <w:rFonts w:ascii="Times New Roman" w:hAnsi="Times New Roman"/>
          <w:b/>
          <w:bCs/>
          <w:lang w:val="en-GB"/>
        </w:rPr>
      </w:pPr>
      <w:r w:rsidRPr="00814F10">
        <w:rPr>
          <w:rStyle w:val="Geen"/>
          <w:rFonts w:ascii="Times New Roman" w:hAnsi="Times New Roman"/>
          <w:b/>
          <w:bCs/>
          <w:lang w:val="en-GB"/>
        </w:rPr>
        <w:t xml:space="preserve"> </w:t>
      </w:r>
    </w:p>
    <w:p xmlns:wp14="http://schemas.microsoft.com/office/word/2010/wordml" w:rsidRPr="00814F10" w:rsidR="00211F06" w:rsidP="00211F06" w:rsidRDefault="00211F06" w14:paraId="642EE54A" wp14:textId="77777777">
      <w:pPr>
        <w:pStyle w:val="HoofdtekstA"/>
        <w:spacing w:line="480" w:lineRule="auto"/>
        <w:jc w:val="both"/>
        <w:rPr>
          <w:rStyle w:val="Hyperlink0"/>
          <w:rFonts w:eastAsia="Arial Unicode MS"/>
          <w:lang w:val="en-GB"/>
        </w:rPr>
      </w:pPr>
      <w:r w:rsidRPr="00814F10">
        <w:rPr>
          <w:rStyle w:val="Geen"/>
          <w:rFonts w:ascii="Times New Roman" w:hAnsi="Times New Roman"/>
          <w:b/>
          <w:bCs/>
          <w:lang w:val="en-GB"/>
        </w:rPr>
        <w:t xml:space="preserve">Supplementary Table </w:t>
      </w:r>
      <w:r>
        <w:rPr>
          <w:rStyle w:val="Geen"/>
          <w:rFonts w:ascii="Times New Roman" w:hAnsi="Times New Roman"/>
          <w:b/>
          <w:bCs/>
          <w:lang w:val="en-GB"/>
        </w:rPr>
        <w:t>s1</w:t>
      </w:r>
      <w:r w:rsidRPr="00814F10">
        <w:rPr>
          <w:rStyle w:val="Geen"/>
          <w:rFonts w:ascii="Times New Roman" w:hAnsi="Times New Roman"/>
          <w:b/>
          <w:bCs/>
          <w:lang w:val="en-GB"/>
        </w:rPr>
        <w:t xml:space="preserve">. </w:t>
      </w:r>
      <w:r w:rsidRPr="00814F10">
        <w:rPr>
          <w:rStyle w:val="Hyperlink0"/>
          <w:rFonts w:eastAsia="Arial Unicode MS"/>
          <w:lang w:val="en-GB"/>
        </w:rPr>
        <w:t xml:space="preserve">Decision rules of the </w:t>
      </w:r>
      <w:r>
        <w:rPr>
          <w:rStyle w:val="Hyperlink0"/>
          <w:rFonts w:eastAsia="Arial Unicode MS"/>
          <w:lang w:val="en-GB"/>
        </w:rPr>
        <w:t>regression</w:t>
      </w:r>
      <w:r w:rsidRPr="00814F10">
        <w:rPr>
          <w:rStyle w:val="Hyperlink0"/>
          <w:rFonts w:eastAsia="Arial Unicode MS"/>
          <w:lang w:val="en-GB"/>
        </w:rPr>
        <w:t xml:space="preserve"> tree</w:t>
      </w:r>
      <w:r>
        <w:rPr>
          <w:rStyle w:val="Hyperlink0"/>
          <w:rFonts w:eastAsia="Arial Unicode MS"/>
          <w:lang w:val="en-GB"/>
        </w:rPr>
        <w:t xml:space="preserve"> (#</w:t>
      </w:r>
      <w:r w:rsidRPr="00814F10">
        <w:rPr>
          <w:rStyle w:val="Hyperlink0"/>
          <w:rFonts w:eastAsia="Arial Unicode MS"/>
          <w:lang w:val="en-GB"/>
        </w:rPr>
        <w:t>com is the number of chronic comorbidities), where each rule corresponds with a tree path (going from the tree root to a leaf). Analysed model was based on admission data.</w:t>
      </w:r>
    </w:p>
    <w:p xmlns:wp14="http://schemas.microsoft.com/office/word/2010/wordml" w:rsidR="00211F06" w:rsidP="00211F06" w:rsidRDefault="00211F06" w14:paraId="5DAB6C7B" wp14:textId="77777777">
      <w:r>
        <w:br w:type="page"/>
      </w:r>
    </w:p>
    <w:tbl>
      <w:tblPr>
        <w:tblW w:w="8005" w:type="dxa"/>
        <w:tblLayout w:type="fixed"/>
        <w:tblCellMar>
          <w:left w:w="0" w:type="dxa"/>
          <w:right w:w="0" w:type="dxa"/>
        </w:tblCellMar>
        <w:tblLook w:val="04A0" w:firstRow="1" w:lastRow="0" w:firstColumn="1" w:lastColumn="0" w:noHBand="0" w:noVBand="1"/>
      </w:tblPr>
      <w:tblGrid>
        <w:gridCol w:w="680"/>
        <w:gridCol w:w="1580"/>
        <w:gridCol w:w="3585"/>
        <w:gridCol w:w="2160"/>
      </w:tblGrid>
      <w:tr xmlns:wp14="http://schemas.microsoft.com/office/word/2010/wordml" w:rsidR="00211F06" w:rsidTr="00DA7227" w14:paraId="16435861" wp14:textId="77777777">
        <w:trPr>
          <w:trHeight w:val="288"/>
        </w:trPr>
        <w:tc>
          <w:tcPr>
            <w:tcW w:w="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hideMark/>
          </w:tcPr>
          <w:p w:rsidR="00211F06" w:rsidP="00DA7227" w:rsidRDefault="00211F06" w14:paraId="2998470B" wp14:textId="77777777">
            <w:pPr>
              <w:rPr>
                <w:rFonts w:ascii="Calibri" w:hAnsi="Calibri" w:cs="Calibri"/>
                <w:b/>
                <w:bCs/>
                <w:sz w:val="22"/>
                <w:szCs w:val="22"/>
                <w14:textOutline w14:w="0" w14:cap="rnd" w14:cmpd="sng" w14:algn="ctr">
                  <w14:noFill/>
                  <w14:prstDash w14:val="solid"/>
                  <w14:bevel/>
                </w14:textOutline>
              </w:rPr>
            </w:pPr>
            <w:r>
              <w:rPr>
                <w:rFonts w:ascii="Calibri" w:hAnsi="Calibri" w:cs="Calibri"/>
                <w:b/>
                <w:bCs/>
                <w:sz w:val="22"/>
                <w:szCs w:val="22"/>
              </w:rPr>
              <w:t>Group</w:t>
            </w:r>
          </w:p>
        </w:tc>
        <w:tc>
          <w:tcPr>
            <w:tcW w:w="15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hideMark/>
          </w:tcPr>
          <w:p w:rsidR="00211F06" w:rsidP="00DA7227" w:rsidRDefault="00211F06" w14:paraId="3E1F018A" wp14:textId="77777777">
            <w:pPr>
              <w:rPr>
                <w:rFonts w:ascii="Calibri" w:hAnsi="Calibri" w:cs="Calibri"/>
                <w:b/>
                <w:bCs/>
                <w:sz w:val="22"/>
                <w:szCs w:val="22"/>
              </w:rPr>
            </w:pPr>
            <w:r>
              <w:rPr>
                <w:rFonts w:ascii="Calibri" w:hAnsi="Calibri" w:cs="Calibri"/>
                <w:b/>
                <w:bCs/>
                <w:sz w:val="22"/>
                <w:szCs w:val="22"/>
              </w:rPr>
              <w:t>N (% of dataset)</w:t>
            </w:r>
          </w:p>
        </w:tc>
        <w:tc>
          <w:tcPr>
            <w:tcW w:w="358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hideMark/>
          </w:tcPr>
          <w:p w:rsidRPr="00E04007" w:rsidR="00211F06" w:rsidP="00DA7227" w:rsidRDefault="00211F06" w14:paraId="7B549CFE" wp14:textId="77777777">
            <w:pPr>
              <w:rPr>
                <w:rFonts w:ascii="Calibri" w:hAnsi="Calibri" w:cs="Calibri"/>
                <w:b/>
                <w:bCs/>
                <w:sz w:val="22"/>
                <w:szCs w:val="22"/>
              </w:rPr>
            </w:pPr>
            <w:r>
              <w:rPr>
                <w:rFonts w:ascii="Calibri" w:hAnsi="Calibri" w:cs="Calibri"/>
                <w:b/>
                <w:bCs/>
                <w:sz w:val="22"/>
                <w:szCs w:val="22"/>
              </w:rPr>
              <w:t>Rule condition(s)</w:t>
            </w:r>
          </w:p>
        </w:tc>
        <w:tc>
          <w:tcPr>
            <w:tcW w:w="216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hideMark/>
          </w:tcPr>
          <w:p w:rsidR="00211F06" w:rsidP="00DA7227" w:rsidRDefault="00211F06" w14:paraId="40BB5C04" wp14:textId="77777777">
            <w:pPr>
              <w:rPr>
                <w:rFonts w:ascii="Calibri" w:hAnsi="Calibri" w:cs="Calibri"/>
                <w:b/>
                <w:bCs/>
                <w:sz w:val="22"/>
                <w:szCs w:val="22"/>
              </w:rPr>
            </w:pPr>
            <w:r>
              <w:rPr>
                <w:rFonts w:ascii="Calibri" w:hAnsi="Calibri" w:cs="Calibri"/>
                <w:b/>
                <w:bCs/>
                <w:sz w:val="22"/>
                <w:szCs w:val="22"/>
              </w:rPr>
              <w:t>Rule consequence</w:t>
            </w:r>
          </w:p>
        </w:tc>
      </w:tr>
      <w:tr xmlns:wp14="http://schemas.microsoft.com/office/word/2010/wordml" w:rsidR="00211F06" w:rsidTr="00DA7227" w14:paraId="15D7B045"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56B20A0C" wp14:textId="77777777">
            <w:pPr>
              <w:jc w:val="right"/>
              <w:rPr>
                <w:rFonts w:ascii="Calibri" w:hAnsi="Calibri" w:cs="Calibri"/>
                <w:sz w:val="22"/>
                <w:szCs w:val="22"/>
              </w:rPr>
            </w:pPr>
            <w:r>
              <w:rPr>
                <w:rFonts w:ascii="Calibri" w:hAnsi="Calibri" w:cs="Calibri"/>
                <w:sz w:val="22"/>
                <w:szCs w:val="22"/>
              </w:rPr>
              <w:t>1</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5523E7D" wp14:textId="77777777">
            <w:pPr>
              <w:rPr>
                <w:rFonts w:ascii="Calibri" w:hAnsi="Calibri" w:cs="Calibri"/>
                <w:sz w:val="22"/>
                <w:szCs w:val="22"/>
              </w:rPr>
            </w:pPr>
            <w:r>
              <w:rPr>
                <w:rFonts w:ascii="Calibri" w:hAnsi="Calibri" w:cs="Calibri"/>
                <w:sz w:val="22"/>
                <w:szCs w:val="22"/>
              </w:rPr>
              <w:t>709 (5)</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6967699D" wp14:textId="77777777">
            <w:pPr>
              <w:rPr>
                <w:rFonts w:ascii="Calibri" w:hAnsi="Calibri" w:cs="Calibri"/>
                <w:sz w:val="22"/>
                <w:szCs w:val="22"/>
              </w:rPr>
            </w:pPr>
            <w:r>
              <w:rPr>
                <w:rFonts w:ascii="Calibri" w:hAnsi="Calibri" w:cs="Calibri"/>
                <w:sz w:val="22"/>
                <w:szCs w:val="22"/>
              </w:rPr>
              <w:t xml:space="preserve">IF age ≥ 66 AND apache ≥ 82 AND </w:t>
            </w:r>
          </w:p>
          <w:p w:rsidR="00211F06" w:rsidP="00DA7227" w:rsidRDefault="00211F06" w14:paraId="7C4B64C9" wp14:textId="77777777">
            <w:pPr>
              <w:rPr>
                <w:rFonts w:ascii="Calibri" w:hAnsi="Calibri" w:cs="Calibri"/>
                <w:sz w:val="22"/>
                <w:szCs w:val="22"/>
              </w:rPr>
            </w:pPr>
            <w:r>
              <w:rPr>
                <w:rFonts w:ascii="Calibri" w:hAnsi="Calibri" w:cs="Calibri"/>
                <w:sz w:val="22"/>
                <w:szCs w:val="22"/>
              </w:rPr>
              <w:t xml:space="preserve">creat_max ≥ 105 </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06FD9853" wp14:textId="77777777">
            <w:pPr>
              <w:rPr>
                <w:rFonts w:ascii="Calibri" w:hAnsi="Calibri" w:cs="Calibri"/>
                <w:sz w:val="22"/>
                <w:szCs w:val="22"/>
              </w:rPr>
            </w:pPr>
            <w:r>
              <w:rPr>
                <w:rFonts w:ascii="Calibri" w:hAnsi="Calibri" w:cs="Calibri"/>
                <w:sz w:val="22"/>
                <w:szCs w:val="22"/>
              </w:rPr>
              <w:t>THEN survival = 29%</w:t>
            </w:r>
          </w:p>
        </w:tc>
      </w:tr>
      <w:tr xmlns:wp14="http://schemas.microsoft.com/office/word/2010/wordml" w:rsidR="00211F06" w:rsidTr="00DA7227" w14:paraId="781A4C8B"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7144751B" wp14:textId="77777777">
            <w:pPr>
              <w:jc w:val="right"/>
              <w:rPr>
                <w:rFonts w:ascii="Calibri" w:hAnsi="Calibri" w:cs="Calibri"/>
                <w:sz w:val="22"/>
                <w:szCs w:val="22"/>
              </w:rPr>
            </w:pPr>
            <w:r>
              <w:rPr>
                <w:rFonts w:ascii="Calibri" w:hAnsi="Calibri" w:cs="Calibri"/>
                <w:sz w:val="22"/>
                <w:szCs w:val="22"/>
              </w:rPr>
              <w:t>2</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80772D8" wp14:textId="77777777">
            <w:pPr>
              <w:rPr>
                <w:rFonts w:ascii="Calibri" w:hAnsi="Calibri" w:cs="Calibri"/>
                <w:sz w:val="22"/>
                <w:szCs w:val="22"/>
              </w:rPr>
            </w:pPr>
            <w:r>
              <w:rPr>
                <w:rFonts w:ascii="Calibri" w:hAnsi="Calibri" w:cs="Calibri"/>
                <w:sz w:val="22"/>
                <w:szCs w:val="22"/>
              </w:rPr>
              <w:t>512 (4)</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E8E0899" wp14:textId="77777777">
            <w:pPr>
              <w:rPr>
                <w:rFonts w:ascii="Calibri" w:hAnsi="Calibri" w:cs="Calibri"/>
                <w:sz w:val="22"/>
                <w:szCs w:val="22"/>
              </w:rPr>
            </w:pPr>
            <w:r>
              <w:rPr>
                <w:rFonts w:ascii="Calibri" w:hAnsi="Calibri" w:cs="Calibri"/>
                <w:sz w:val="22"/>
                <w:szCs w:val="22"/>
              </w:rPr>
              <w:t xml:space="preserve">IF age ≥ 66 AND apache ≥ 82 AND </w:t>
            </w:r>
          </w:p>
          <w:p w:rsidR="00211F06" w:rsidP="00DA7227" w:rsidRDefault="00211F06" w14:paraId="65CC3C2A" wp14:textId="77777777">
            <w:pPr>
              <w:rPr>
                <w:rFonts w:ascii="Calibri" w:hAnsi="Calibri" w:cs="Calibri"/>
                <w:sz w:val="22"/>
                <w:szCs w:val="22"/>
              </w:rPr>
            </w:pPr>
            <w:r>
              <w:rPr>
                <w:rFonts w:ascii="Calibri" w:hAnsi="Calibri" w:cs="Calibri"/>
                <w:sz w:val="22"/>
                <w:szCs w:val="22"/>
              </w:rPr>
              <w:t>creat_max &lt; 105</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09A911F3" wp14:textId="77777777">
            <w:pPr>
              <w:rPr>
                <w:rFonts w:ascii="Calibri" w:hAnsi="Calibri" w:cs="Calibri"/>
                <w:sz w:val="22"/>
                <w:szCs w:val="22"/>
              </w:rPr>
            </w:pPr>
            <w:r>
              <w:rPr>
                <w:rFonts w:ascii="Calibri" w:hAnsi="Calibri" w:cs="Calibri"/>
                <w:sz w:val="22"/>
                <w:szCs w:val="22"/>
              </w:rPr>
              <w:t xml:space="preserve"> THEN survival = 50%</w:t>
            </w:r>
          </w:p>
        </w:tc>
      </w:tr>
      <w:tr xmlns:wp14="http://schemas.microsoft.com/office/word/2010/wordml" w:rsidR="00211F06" w:rsidTr="00DA7227" w14:paraId="0F9D2D54"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0B778152" wp14:textId="77777777">
            <w:pPr>
              <w:jc w:val="right"/>
              <w:rPr>
                <w:rFonts w:ascii="Calibri" w:hAnsi="Calibri" w:cs="Calibri"/>
                <w:sz w:val="22"/>
                <w:szCs w:val="22"/>
              </w:rPr>
            </w:pPr>
            <w:r>
              <w:rPr>
                <w:rFonts w:ascii="Calibri" w:hAnsi="Calibri" w:cs="Calibri"/>
                <w:sz w:val="22"/>
                <w:szCs w:val="22"/>
              </w:rPr>
              <w:t>3</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9994BE0" wp14:textId="77777777">
            <w:pPr>
              <w:rPr>
                <w:rFonts w:ascii="Calibri" w:hAnsi="Calibri" w:cs="Calibri"/>
                <w:sz w:val="22"/>
                <w:szCs w:val="22"/>
              </w:rPr>
            </w:pPr>
            <w:r>
              <w:rPr>
                <w:rFonts w:ascii="Calibri" w:hAnsi="Calibri" w:cs="Calibri"/>
                <w:sz w:val="22"/>
                <w:szCs w:val="22"/>
              </w:rPr>
              <w:t>984 (7)</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2ED775F" wp14:textId="77777777">
            <w:pPr>
              <w:rPr>
                <w:rFonts w:ascii="Calibri" w:hAnsi="Calibri" w:cs="Calibri"/>
                <w:sz w:val="22"/>
                <w:szCs w:val="22"/>
              </w:rPr>
            </w:pPr>
            <w:r>
              <w:rPr>
                <w:rFonts w:ascii="Calibri" w:hAnsi="Calibri" w:cs="Calibri"/>
                <w:sz w:val="22"/>
                <w:szCs w:val="22"/>
              </w:rPr>
              <w:t xml:space="preserve">IF age ≥ 66 AND 62 ≤ apache &lt; 82 AND </w:t>
            </w:r>
          </w:p>
          <w:p w:rsidR="00211F06" w:rsidP="00DA7227" w:rsidRDefault="00211F06" w14:paraId="201601A2" wp14:textId="77777777">
            <w:pPr>
              <w:rPr>
                <w:rFonts w:ascii="Calibri" w:hAnsi="Calibri" w:cs="Calibri"/>
                <w:sz w:val="22"/>
                <w:szCs w:val="22"/>
              </w:rPr>
            </w:pPr>
            <w:r>
              <w:rPr>
                <w:rFonts w:ascii="Calibri" w:hAnsi="Calibri" w:cs="Calibri"/>
                <w:sz w:val="22"/>
                <w:szCs w:val="22"/>
              </w:rPr>
              <w:t>throm_min &lt; 202</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78473825" wp14:textId="77777777">
            <w:pPr>
              <w:rPr>
                <w:rFonts w:ascii="Calibri" w:hAnsi="Calibri" w:cs="Calibri"/>
                <w:sz w:val="22"/>
                <w:szCs w:val="22"/>
              </w:rPr>
            </w:pPr>
            <w:r>
              <w:rPr>
                <w:rFonts w:ascii="Calibri" w:hAnsi="Calibri" w:cs="Calibri"/>
                <w:sz w:val="22"/>
                <w:szCs w:val="22"/>
              </w:rPr>
              <w:t>THEN survival = 47%</w:t>
            </w:r>
          </w:p>
        </w:tc>
      </w:tr>
      <w:tr xmlns:wp14="http://schemas.microsoft.com/office/word/2010/wordml" w:rsidR="00211F06" w:rsidTr="00DA7227" w14:paraId="45D4C503"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79935FF" wp14:textId="77777777">
            <w:pPr>
              <w:jc w:val="right"/>
              <w:rPr>
                <w:rFonts w:ascii="Calibri" w:hAnsi="Calibri" w:cs="Calibri"/>
                <w:sz w:val="22"/>
                <w:szCs w:val="22"/>
              </w:rPr>
            </w:pPr>
            <w:r>
              <w:rPr>
                <w:rFonts w:ascii="Calibri" w:hAnsi="Calibri" w:cs="Calibri"/>
                <w:sz w:val="22"/>
                <w:szCs w:val="22"/>
              </w:rPr>
              <w:t>4</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03E9E47F" wp14:textId="77777777">
            <w:pPr>
              <w:rPr>
                <w:rFonts w:ascii="Calibri" w:hAnsi="Calibri" w:cs="Calibri"/>
                <w:sz w:val="22"/>
                <w:szCs w:val="22"/>
              </w:rPr>
            </w:pPr>
            <w:r>
              <w:rPr>
                <w:rFonts w:ascii="Calibri" w:hAnsi="Calibri" w:cs="Calibri"/>
                <w:sz w:val="22"/>
                <w:szCs w:val="22"/>
              </w:rPr>
              <w:t>733 (5)</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1C6AAAB" wp14:textId="77777777">
            <w:pPr>
              <w:rPr>
                <w:rFonts w:ascii="Calibri" w:hAnsi="Calibri" w:cs="Calibri"/>
                <w:sz w:val="22"/>
                <w:szCs w:val="22"/>
              </w:rPr>
            </w:pPr>
            <w:r>
              <w:rPr>
                <w:rFonts w:ascii="Calibri" w:hAnsi="Calibri" w:cs="Calibri"/>
                <w:sz w:val="22"/>
                <w:szCs w:val="22"/>
              </w:rPr>
              <w:t xml:space="preserve">IF age ≥ 66 AND apache &lt; 62 AND </w:t>
            </w:r>
          </w:p>
          <w:p w:rsidR="00211F06" w:rsidP="00DA7227" w:rsidRDefault="00211F06" w14:paraId="4CE858C1" wp14:textId="77777777">
            <w:pPr>
              <w:rPr>
                <w:rFonts w:ascii="Calibri" w:hAnsi="Calibri" w:cs="Calibri"/>
                <w:sz w:val="22"/>
                <w:szCs w:val="22"/>
              </w:rPr>
            </w:pPr>
            <w:r>
              <w:rPr>
                <w:rFonts w:ascii="Calibri" w:hAnsi="Calibri" w:cs="Calibri"/>
                <w:sz w:val="22"/>
                <w:szCs w:val="22"/>
              </w:rPr>
              <w:t xml:space="preserve">throm_min &lt; 202 </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4224C472" wp14:textId="77777777">
            <w:pPr>
              <w:rPr>
                <w:rFonts w:ascii="Calibri" w:hAnsi="Calibri" w:cs="Calibri"/>
                <w:sz w:val="22"/>
                <w:szCs w:val="22"/>
              </w:rPr>
            </w:pPr>
            <w:r>
              <w:rPr>
                <w:rFonts w:ascii="Calibri" w:hAnsi="Calibri" w:cs="Calibri"/>
                <w:sz w:val="22"/>
                <w:szCs w:val="22"/>
              </w:rPr>
              <w:t>THEN survival = 62%</w:t>
            </w:r>
          </w:p>
        </w:tc>
      </w:tr>
      <w:tr xmlns:wp14="http://schemas.microsoft.com/office/word/2010/wordml" w:rsidR="00211F06" w:rsidTr="00DA7227" w14:paraId="321C2345"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4240AAE" wp14:textId="77777777">
            <w:pPr>
              <w:jc w:val="right"/>
              <w:rPr>
                <w:rFonts w:ascii="Calibri" w:hAnsi="Calibri" w:cs="Calibri"/>
                <w:sz w:val="22"/>
                <w:szCs w:val="22"/>
              </w:rPr>
            </w:pPr>
            <w:r>
              <w:rPr>
                <w:rFonts w:ascii="Calibri" w:hAnsi="Calibri" w:cs="Calibri"/>
                <w:sz w:val="22"/>
                <w:szCs w:val="22"/>
              </w:rPr>
              <w:t>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96C2445" wp14:textId="77777777">
            <w:pPr>
              <w:rPr>
                <w:rFonts w:ascii="Calibri" w:hAnsi="Calibri" w:cs="Calibri"/>
                <w:sz w:val="22"/>
                <w:szCs w:val="22"/>
              </w:rPr>
            </w:pPr>
            <w:r>
              <w:rPr>
                <w:rFonts w:ascii="Calibri" w:hAnsi="Calibri" w:cs="Calibri"/>
                <w:sz w:val="22"/>
                <w:szCs w:val="22"/>
              </w:rPr>
              <w:t>583 (4)</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6293ABA6" wp14:textId="77777777">
            <w:pPr>
              <w:rPr>
                <w:rFonts w:ascii="Calibri" w:hAnsi="Calibri" w:cs="Calibri"/>
                <w:sz w:val="22"/>
                <w:szCs w:val="22"/>
              </w:rPr>
            </w:pPr>
            <w:r>
              <w:rPr>
                <w:rFonts w:ascii="Calibri" w:hAnsi="Calibri" w:cs="Calibri"/>
                <w:sz w:val="22"/>
                <w:szCs w:val="22"/>
              </w:rPr>
              <w:t xml:space="preserve">IF age ≥ 66 AND apache &lt; 82 AND </w:t>
            </w:r>
          </w:p>
          <w:p w:rsidR="00211F06" w:rsidP="00DA7227" w:rsidRDefault="00211F06" w14:paraId="4170849C" wp14:textId="77777777">
            <w:pPr>
              <w:rPr>
                <w:rFonts w:ascii="Calibri" w:hAnsi="Calibri" w:cs="Calibri"/>
                <w:sz w:val="22"/>
                <w:szCs w:val="22"/>
              </w:rPr>
            </w:pPr>
            <w:r>
              <w:rPr>
                <w:rFonts w:ascii="Calibri" w:hAnsi="Calibri" w:cs="Calibri"/>
                <w:sz w:val="22"/>
                <w:szCs w:val="22"/>
              </w:rPr>
              <w:t xml:space="preserve">throm_min ≥ 202 AND </w:t>
            </w:r>
          </w:p>
          <w:p w:rsidR="00211F06" w:rsidP="00DA7227" w:rsidRDefault="00211F06" w14:paraId="4AB795F5" wp14:textId="77777777">
            <w:pPr>
              <w:rPr>
                <w:rFonts w:ascii="Calibri" w:hAnsi="Calibri" w:cs="Calibri"/>
                <w:sz w:val="22"/>
                <w:szCs w:val="22"/>
              </w:rPr>
            </w:pPr>
            <w:r>
              <w:rPr>
                <w:rFonts w:ascii="Calibri" w:hAnsi="Calibri" w:cs="Calibri"/>
                <w:sz w:val="22"/>
                <w:szCs w:val="22"/>
              </w:rPr>
              <w:t>creat_max ≥ 102</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566668B5" wp14:textId="77777777">
            <w:pPr>
              <w:rPr>
                <w:rFonts w:ascii="Calibri" w:hAnsi="Calibri" w:cs="Calibri"/>
                <w:sz w:val="22"/>
                <w:szCs w:val="22"/>
              </w:rPr>
            </w:pPr>
            <w:r>
              <w:rPr>
                <w:rFonts w:ascii="Calibri" w:hAnsi="Calibri" w:cs="Calibri"/>
                <w:sz w:val="22"/>
                <w:szCs w:val="22"/>
              </w:rPr>
              <w:t>THEN survival = 56%</w:t>
            </w:r>
          </w:p>
        </w:tc>
      </w:tr>
      <w:tr xmlns:wp14="http://schemas.microsoft.com/office/word/2010/wordml" w:rsidR="00211F06" w:rsidTr="00DA7227" w14:paraId="56645F92"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B87E3DE" wp14:textId="77777777">
            <w:pPr>
              <w:jc w:val="right"/>
              <w:rPr>
                <w:rFonts w:ascii="Calibri" w:hAnsi="Calibri" w:cs="Calibri"/>
                <w:sz w:val="22"/>
                <w:szCs w:val="22"/>
              </w:rPr>
            </w:pPr>
            <w:r>
              <w:rPr>
                <w:rFonts w:ascii="Calibri" w:hAnsi="Calibri" w:cs="Calibri"/>
                <w:sz w:val="22"/>
                <w:szCs w:val="22"/>
              </w:rPr>
              <w:t>6</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4EAB74A" wp14:textId="77777777">
            <w:pPr>
              <w:rPr>
                <w:rFonts w:ascii="Calibri" w:hAnsi="Calibri" w:cs="Calibri"/>
                <w:sz w:val="22"/>
                <w:szCs w:val="22"/>
              </w:rPr>
            </w:pPr>
            <w:r>
              <w:rPr>
                <w:rFonts w:ascii="Calibri" w:hAnsi="Calibri" w:cs="Calibri"/>
                <w:sz w:val="22"/>
                <w:szCs w:val="22"/>
              </w:rPr>
              <w:t>1449 (11)</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07282533" wp14:textId="77777777">
            <w:pPr>
              <w:rPr>
                <w:rFonts w:ascii="Calibri" w:hAnsi="Calibri" w:cs="Calibri"/>
                <w:sz w:val="22"/>
                <w:szCs w:val="22"/>
              </w:rPr>
            </w:pPr>
            <w:r>
              <w:rPr>
                <w:rFonts w:ascii="Calibri" w:hAnsi="Calibri" w:cs="Calibri"/>
                <w:sz w:val="22"/>
                <w:szCs w:val="22"/>
              </w:rPr>
              <w:t xml:space="preserve">IF age ≥ 71 AND apache &lt; 82 AND </w:t>
            </w:r>
          </w:p>
          <w:p w:rsidR="00211F06" w:rsidP="00DA7227" w:rsidRDefault="00211F06" w14:paraId="61842AFB" wp14:textId="77777777">
            <w:pPr>
              <w:rPr>
                <w:rFonts w:ascii="Calibri" w:hAnsi="Calibri" w:cs="Calibri"/>
                <w:sz w:val="22"/>
                <w:szCs w:val="22"/>
              </w:rPr>
            </w:pPr>
            <w:r>
              <w:rPr>
                <w:rFonts w:ascii="Calibri" w:hAnsi="Calibri" w:cs="Calibri"/>
                <w:sz w:val="22"/>
                <w:szCs w:val="22"/>
              </w:rPr>
              <w:t xml:space="preserve">throm_min &gt;= 202 AND </w:t>
            </w:r>
          </w:p>
          <w:p w:rsidR="00211F06" w:rsidP="00DA7227" w:rsidRDefault="00211F06" w14:paraId="28085996" wp14:textId="77777777">
            <w:pPr>
              <w:rPr>
                <w:rFonts w:ascii="Calibri" w:hAnsi="Calibri" w:cs="Calibri"/>
                <w:sz w:val="22"/>
                <w:szCs w:val="22"/>
              </w:rPr>
            </w:pPr>
            <w:r>
              <w:rPr>
                <w:rFonts w:ascii="Calibri" w:hAnsi="Calibri" w:cs="Calibri"/>
                <w:sz w:val="22"/>
                <w:szCs w:val="22"/>
              </w:rPr>
              <w:t xml:space="preserve">creat_max &lt; 102 </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3283745A" wp14:textId="77777777">
            <w:pPr>
              <w:rPr>
                <w:rFonts w:ascii="Calibri" w:hAnsi="Calibri" w:cs="Calibri"/>
                <w:sz w:val="22"/>
                <w:szCs w:val="22"/>
              </w:rPr>
            </w:pPr>
            <w:r>
              <w:rPr>
                <w:rFonts w:ascii="Calibri" w:hAnsi="Calibri" w:cs="Calibri"/>
                <w:sz w:val="22"/>
                <w:szCs w:val="22"/>
              </w:rPr>
              <w:t xml:space="preserve">THEN survival = 65%   </w:t>
            </w:r>
          </w:p>
        </w:tc>
      </w:tr>
      <w:tr xmlns:wp14="http://schemas.microsoft.com/office/word/2010/wordml" w:rsidR="00211F06" w:rsidTr="00DA7227" w14:paraId="24890175"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09B8484" wp14:textId="77777777">
            <w:pPr>
              <w:jc w:val="right"/>
              <w:rPr>
                <w:rFonts w:ascii="Calibri" w:hAnsi="Calibri" w:cs="Calibri"/>
                <w:sz w:val="22"/>
                <w:szCs w:val="22"/>
              </w:rPr>
            </w:pPr>
            <w:r>
              <w:rPr>
                <w:rFonts w:ascii="Calibri" w:hAnsi="Calibri" w:cs="Calibri"/>
                <w:sz w:val="22"/>
                <w:szCs w:val="22"/>
              </w:rPr>
              <w:t>7</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1F75C88" wp14:textId="77777777">
            <w:pPr>
              <w:rPr>
                <w:rFonts w:ascii="Calibri" w:hAnsi="Calibri" w:cs="Calibri"/>
                <w:sz w:val="22"/>
                <w:szCs w:val="22"/>
              </w:rPr>
            </w:pPr>
            <w:r>
              <w:rPr>
                <w:rFonts w:ascii="Calibri" w:hAnsi="Calibri" w:cs="Calibri"/>
                <w:sz w:val="22"/>
                <w:szCs w:val="22"/>
              </w:rPr>
              <w:t>1085 (8)</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1857D8B" wp14:textId="77777777">
            <w:pPr>
              <w:rPr>
                <w:rFonts w:ascii="Calibri" w:hAnsi="Calibri" w:cs="Calibri"/>
                <w:sz w:val="22"/>
                <w:szCs w:val="22"/>
              </w:rPr>
            </w:pPr>
            <w:r>
              <w:rPr>
                <w:rFonts w:ascii="Calibri" w:hAnsi="Calibri" w:cs="Calibri"/>
                <w:sz w:val="22"/>
                <w:szCs w:val="22"/>
              </w:rPr>
              <w:t xml:space="preserve">IF 66 ≤ age &lt; 71 AND apache &lt; 82 AND </w:t>
            </w:r>
          </w:p>
          <w:p w:rsidR="00211F06" w:rsidP="00DA7227" w:rsidRDefault="00211F06" w14:paraId="6BD6168F" wp14:textId="77777777">
            <w:pPr>
              <w:rPr>
                <w:rFonts w:ascii="Calibri" w:hAnsi="Calibri" w:cs="Calibri"/>
                <w:sz w:val="22"/>
                <w:szCs w:val="22"/>
              </w:rPr>
            </w:pPr>
            <w:r>
              <w:rPr>
                <w:rFonts w:ascii="Calibri" w:hAnsi="Calibri" w:cs="Calibri"/>
                <w:sz w:val="22"/>
                <w:szCs w:val="22"/>
              </w:rPr>
              <w:t xml:space="preserve">throm_min &gt;= 202 AND </w:t>
            </w:r>
          </w:p>
          <w:p w:rsidR="00211F06" w:rsidP="00DA7227" w:rsidRDefault="00211F06" w14:paraId="6B641742" wp14:textId="77777777">
            <w:pPr>
              <w:rPr>
                <w:rFonts w:ascii="Calibri" w:hAnsi="Calibri" w:cs="Calibri"/>
                <w:sz w:val="22"/>
                <w:szCs w:val="22"/>
              </w:rPr>
            </w:pPr>
            <w:r>
              <w:rPr>
                <w:rFonts w:ascii="Calibri" w:hAnsi="Calibri" w:cs="Calibri"/>
                <w:sz w:val="22"/>
                <w:szCs w:val="22"/>
              </w:rPr>
              <w:t xml:space="preserve">creat_max &lt; 102    </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1B5B574C" wp14:textId="77777777">
            <w:pPr>
              <w:rPr>
                <w:rFonts w:ascii="Calibri" w:hAnsi="Calibri" w:cs="Calibri"/>
                <w:sz w:val="22"/>
                <w:szCs w:val="22"/>
              </w:rPr>
            </w:pPr>
            <w:r>
              <w:rPr>
                <w:rFonts w:ascii="Calibri" w:hAnsi="Calibri" w:cs="Calibri"/>
                <w:sz w:val="22"/>
                <w:szCs w:val="22"/>
              </w:rPr>
              <w:t>THEN survival = 76%</w:t>
            </w:r>
          </w:p>
        </w:tc>
      </w:tr>
      <w:tr xmlns:wp14="http://schemas.microsoft.com/office/word/2010/wordml" w:rsidR="00211F06" w:rsidTr="00DA7227" w14:paraId="54E3AE75"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4B0A208" wp14:textId="77777777">
            <w:pPr>
              <w:jc w:val="right"/>
              <w:rPr>
                <w:rFonts w:ascii="Calibri" w:hAnsi="Calibri" w:cs="Calibri"/>
                <w:sz w:val="22"/>
                <w:szCs w:val="22"/>
              </w:rPr>
            </w:pPr>
            <w:r>
              <w:rPr>
                <w:rFonts w:ascii="Calibri" w:hAnsi="Calibri" w:cs="Calibri"/>
                <w:sz w:val="22"/>
                <w:szCs w:val="22"/>
              </w:rPr>
              <w:t>8</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A1E0039" wp14:textId="77777777">
            <w:pPr>
              <w:rPr>
                <w:rFonts w:ascii="Calibri" w:hAnsi="Calibri" w:cs="Calibri"/>
                <w:sz w:val="22"/>
                <w:szCs w:val="22"/>
              </w:rPr>
            </w:pPr>
            <w:r>
              <w:rPr>
                <w:rFonts w:ascii="Calibri" w:hAnsi="Calibri" w:cs="Calibri"/>
                <w:sz w:val="22"/>
                <w:szCs w:val="22"/>
              </w:rPr>
              <w:t>524 (4)</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348111A4" wp14:textId="77777777">
            <w:pPr>
              <w:rPr>
                <w:rFonts w:ascii="Calibri" w:hAnsi="Calibri" w:cs="Calibri"/>
                <w:sz w:val="22"/>
                <w:szCs w:val="22"/>
              </w:rPr>
            </w:pPr>
            <w:r>
              <w:rPr>
                <w:rFonts w:ascii="Calibri" w:hAnsi="Calibri" w:cs="Calibri"/>
                <w:sz w:val="22"/>
                <w:szCs w:val="22"/>
              </w:rPr>
              <w:t xml:space="preserve">IF age &lt; 66 AND apache ≥ 72 AND </w:t>
            </w:r>
          </w:p>
          <w:p w:rsidR="00211F06" w:rsidP="00DA7227" w:rsidRDefault="00211F06" w14:paraId="3E6F1116" wp14:textId="77777777">
            <w:pPr>
              <w:rPr>
                <w:rFonts w:ascii="Calibri" w:hAnsi="Calibri" w:cs="Calibri"/>
                <w:sz w:val="22"/>
                <w:szCs w:val="22"/>
              </w:rPr>
            </w:pPr>
            <w:r>
              <w:rPr>
                <w:rFonts w:ascii="Calibri" w:hAnsi="Calibri" w:cs="Calibri"/>
                <w:sz w:val="22"/>
                <w:szCs w:val="22"/>
              </w:rPr>
              <w:t xml:space="preserve">creat_max ≥ 116 </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261B196B" wp14:textId="77777777">
            <w:pPr>
              <w:rPr>
                <w:rFonts w:ascii="Calibri" w:hAnsi="Calibri" w:cs="Calibri"/>
                <w:sz w:val="22"/>
                <w:szCs w:val="22"/>
              </w:rPr>
            </w:pPr>
            <w:r>
              <w:rPr>
                <w:rFonts w:ascii="Calibri" w:hAnsi="Calibri" w:cs="Calibri"/>
                <w:sz w:val="22"/>
                <w:szCs w:val="22"/>
              </w:rPr>
              <w:t>THEN survival = 52%</w:t>
            </w:r>
          </w:p>
        </w:tc>
      </w:tr>
      <w:tr xmlns:wp14="http://schemas.microsoft.com/office/word/2010/wordml" w:rsidR="00211F06" w:rsidTr="00DA7227" w14:paraId="49A3A240"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B2B7304" wp14:textId="77777777">
            <w:pPr>
              <w:jc w:val="right"/>
              <w:rPr>
                <w:rFonts w:ascii="Calibri" w:hAnsi="Calibri" w:cs="Calibri"/>
                <w:sz w:val="22"/>
                <w:szCs w:val="22"/>
              </w:rPr>
            </w:pPr>
            <w:r>
              <w:rPr>
                <w:rFonts w:ascii="Calibri" w:hAnsi="Calibri" w:cs="Calibri"/>
                <w:sz w:val="22"/>
                <w:szCs w:val="22"/>
              </w:rPr>
              <w:t>9</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00AC5D82" wp14:textId="77777777">
            <w:pPr>
              <w:rPr>
                <w:rFonts w:ascii="Calibri" w:hAnsi="Calibri" w:cs="Calibri"/>
                <w:sz w:val="22"/>
                <w:szCs w:val="22"/>
              </w:rPr>
            </w:pPr>
            <w:r>
              <w:rPr>
                <w:rFonts w:ascii="Calibri" w:hAnsi="Calibri" w:cs="Calibri"/>
                <w:sz w:val="22"/>
                <w:szCs w:val="22"/>
              </w:rPr>
              <w:t>556 (4)</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26073730" wp14:textId="77777777">
            <w:pPr>
              <w:rPr>
                <w:rFonts w:ascii="Calibri" w:hAnsi="Calibri" w:cs="Calibri"/>
                <w:sz w:val="22"/>
                <w:szCs w:val="22"/>
              </w:rPr>
            </w:pPr>
            <w:r>
              <w:rPr>
                <w:rFonts w:ascii="Calibri" w:hAnsi="Calibri" w:cs="Calibri"/>
                <w:sz w:val="22"/>
                <w:szCs w:val="22"/>
              </w:rPr>
              <w:t xml:space="preserve">IF age &lt; 66 AND apache ≥ 72  AND </w:t>
            </w:r>
          </w:p>
          <w:p w:rsidR="00211F06" w:rsidP="00DA7227" w:rsidRDefault="00211F06" w14:paraId="56476C89" wp14:textId="77777777">
            <w:pPr>
              <w:rPr>
                <w:rFonts w:ascii="Calibri" w:hAnsi="Calibri" w:cs="Calibri"/>
                <w:sz w:val="22"/>
                <w:szCs w:val="22"/>
              </w:rPr>
            </w:pPr>
            <w:r>
              <w:rPr>
                <w:rFonts w:ascii="Calibri" w:hAnsi="Calibri" w:cs="Calibri"/>
                <w:sz w:val="22"/>
                <w:szCs w:val="22"/>
              </w:rPr>
              <w:t>creat_max &lt; 116</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39C8A5F7" wp14:textId="77777777">
            <w:pPr>
              <w:rPr>
                <w:rFonts w:ascii="Calibri" w:hAnsi="Calibri" w:cs="Calibri"/>
                <w:sz w:val="22"/>
                <w:szCs w:val="22"/>
              </w:rPr>
            </w:pPr>
            <w:r>
              <w:rPr>
                <w:rFonts w:ascii="Calibri" w:hAnsi="Calibri" w:cs="Calibri"/>
                <w:sz w:val="22"/>
                <w:szCs w:val="22"/>
              </w:rPr>
              <w:t>THEN survival = 70%</w:t>
            </w:r>
          </w:p>
        </w:tc>
      </w:tr>
      <w:tr xmlns:wp14="http://schemas.microsoft.com/office/word/2010/wordml" w:rsidR="00211F06" w:rsidTr="00DA7227" w14:paraId="2D79F693"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5D369756" wp14:textId="77777777">
            <w:pPr>
              <w:jc w:val="right"/>
              <w:rPr>
                <w:rFonts w:ascii="Calibri" w:hAnsi="Calibri" w:cs="Calibri"/>
                <w:sz w:val="22"/>
                <w:szCs w:val="22"/>
              </w:rPr>
            </w:pPr>
            <w:r>
              <w:rPr>
                <w:rFonts w:ascii="Calibri" w:hAnsi="Calibri" w:cs="Calibri"/>
                <w:sz w:val="22"/>
                <w:szCs w:val="22"/>
              </w:rPr>
              <w:t>10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6FFF59E2" wp14:textId="77777777">
            <w:pPr>
              <w:rPr>
                <w:rFonts w:ascii="Calibri" w:hAnsi="Calibri" w:cs="Calibri"/>
                <w:sz w:val="22"/>
                <w:szCs w:val="22"/>
              </w:rPr>
            </w:pPr>
            <w:r>
              <w:rPr>
                <w:rFonts w:ascii="Calibri" w:hAnsi="Calibri" w:cs="Calibri"/>
                <w:sz w:val="22"/>
                <w:szCs w:val="22"/>
              </w:rPr>
              <w:t>2262 (17)</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1AE9E5C" wp14:textId="77777777">
            <w:pPr>
              <w:rPr>
                <w:rFonts w:ascii="Calibri" w:hAnsi="Calibri" w:cs="Calibri"/>
                <w:sz w:val="22"/>
                <w:szCs w:val="22"/>
              </w:rPr>
            </w:pPr>
            <w:r>
              <w:rPr>
                <w:rFonts w:ascii="Calibri" w:hAnsi="Calibri" w:cs="Calibri"/>
                <w:sz w:val="22"/>
                <w:szCs w:val="22"/>
              </w:rPr>
              <w:t xml:space="preserve">IF 59 ≤ age &lt; 66 AND apache &lt; 72 </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31B0E146" wp14:textId="77777777">
            <w:pPr>
              <w:rPr>
                <w:rFonts w:ascii="Calibri" w:hAnsi="Calibri" w:cs="Calibri"/>
                <w:sz w:val="22"/>
                <w:szCs w:val="22"/>
              </w:rPr>
            </w:pPr>
            <w:r>
              <w:rPr>
                <w:rFonts w:ascii="Calibri" w:hAnsi="Calibri" w:cs="Calibri"/>
                <w:sz w:val="22"/>
                <w:szCs w:val="22"/>
              </w:rPr>
              <w:t>THEN survival = 82%</w:t>
            </w:r>
          </w:p>
        </w:tc>
      </w:tr>
      <w:tr xmlns:wp14="http://schemas.microsoft.com/office/word/2010/wordml" w:rsidR="00211F06" w:rsidTr="00DA7227" w14:paraId="0936CB25" wp14:textId="77777777">
        <w:trPr>
          <w:trHeight w:val="288"/>
        </w:trPr>
        <w:tc>
          <w:tcPr>
            <w:tcW w:w="680" w:type="dxa"/>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4737E36C" wp14:textId="77777777">
            <w:pPr>
              <w:jc w:val="right"/>
              <w:rPr>
                <w:rFonts w:ascii="Calibri" w:hAnsi="Calibri" w:cs="Calibri"/>
                <w:sz w:val="22"/>
                <w:szCs w:val="22"/>
              </w:rPr>
            </w:pPr>
            <w:r>
              <w:rPr>
                <w:rFonts w:ascii="Calibri" w:hAnsi="Calibri" w:cs="Calibri"/>
                <w:sz w:val="22"/>
                <w:szCs w:val="22"/>
              </w:rPr>
              <w:t>11</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5A6EB66D" wp14:textId="77777777">
            <w:pPr>
              <w:rPr>
                <w:rFonts w:ascii="Calibri" w:hAnsi="Calibri" w:cs="Calibri"/>
                <w:sz w:val="22"/>
                <w:szCs w:val="22"/>
              </w:rPr>
            </w:pPr>
            <w:r>
              <w:rPr>
                <w:rFonts w:ascii="Calibri" w:hAnsi="Calibri" w:cs="Calibri"/>
                <w:sz w:val="22"/>
                <w:szCs w:val="22"/>
              </w:rPr>
              <w:t>3972 (30)</w:t>
            </w:r>
          </w:p>
        </w:tc>
        <w:tc>
          <w:tcPr>
            <w:tcW w:w="35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hideMark/>
          </w:tcPr>
          <w:p w:rsidR="00211F06" w:rsidP="00DA7227" w:rsidRDefault="00211F06" w14:paraId="19934C05" wp14:textId="77777777">
            <w:pPr>
              <w:rPr>
                <w:rFonts w:ascii="Calibri" w:hAnsi="Calibri" w:cs="Calibri"/>
                <w:sz w:val="22"/>
                <w:szCs w:val="22"/>
              </w:rPr>
            </w:pPr>
            <w:r>
              <w:rPr>
                <w:rFonts w:ascii="Calibri" w:hAnsi="Calibri" w:cs="Calibri"/>
                <w:sz w:val="22"/>
                <w:szCs w:val="22"/>
              </w:rPr>
              <w:t xml:space="preserve">IF age &lt; 59 AND apache &lt; 72 </w:t>
            </w:r>
          </w:p>
        </w:tc>
        <w:tc>
          <w:tcPr>
            <w:tcW w:w="21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hideMark/>
          </w:tcPr>
          <w:p w:rsidR="00211F06" w:rsidP="00DA7227" w:rsidRDefault="00211F06" w14:paraId="051464E7" wp14:textId="77777777">
            <w:pPr>
              <w:rPr>
                <w:rFonts w:ascii="Calibri" w:hAnsi="Calibri" w:cs="Calibri"/>
                <w:sz w:val="22"/>
                <w:szCs w:val="22"/>
              </w:rPr>
            </w:pPr>
            <w:r>
              <w:rPr>
                <w:rFonts w:ascii="Calibri" w:hAnsi="Calibri" w:cs="Calibri"/>
                <w:sz w:val="22"/>
                <w:szCs w:val="22"/>
              </w:rPr>
              <w:t>THEN survival = 92.1%</w:t>
            </w:r>
          </w:p>
        </w:tc>
      </w:tr>
    </w:tbl>
    <w:p xmlns:wp14="http://schemas.microsoft.com/office/word/2010/wordml" w:rsidR="00211F06" w:rsidP="00211F06" w:rsidRDefault="00211F06" w14:paraId="0A6959E7" wp14:textId="77777777">
      <w:pPr>
        <w:pStyle w:val="HoofdtekstA"/>
        <w:spacing w:line="480" w:lineRule="auto"/>
        <w:jc w:val="both"/>
        <w:rPr>
          <w:rStyle w:val="Geen"/>
          <w:rFonts w:ascii="Times New Roman" w:hAnsi="Times New Roman"/>
          <w:b/>
          <w:bCs/>
          <w:lang w:val="en-GB"/>
        </w:rPr>
      </w:pPr>
      <w:r w:rsidRPr="00814F10">
        <w:rPr>
          <w:rStyle w:val="Geen"/>
          <w:rFonts w:ascii="Times New Roman" w:hAnsi="Times New Roman"/>
          <w:b/>
          <w:bCs/>
          <w:lang w:val="en-GB"/>
        </w:rPr>
        <w:t xml:space="preserve"> </w:t>
      </w:r>
    </w:p>
    <w:p xmlns:wp14="http://schemas.microsoft.com/office/word/2010/wordml" w:rsidRPr="00814F10" w:rsidR="00211F06" w:rsidP="00211F06" w:rsidRDefault="00211F06" w14:paraId="4AFA0AA9" wp14:textId="77777777">
      <w:pPr>
        <w:pStyle w:val="HoofdtekstA"/>
        <w:spacing w:line="480" w:lineRule="auto"/>
        <w:jc w:val="both"/>
        <w:rPr>
          <w:rStyle w:val="Hyperlink0"/>
          <w:rFonts w:eastAsia="Arial Unicode MS"/>
          <w:lang w:val="en-GB"/>
        </w:rPr>
      </w:pPr>
      <w:r w:rsidRPr="00814F10">
        <w:rPr>
          <w:rStyle w:val="Geen"/>
          <w:rFonts w:ascii="Times New Roman" w:hAnsi="Times New Roman"/>
          <w:b/>
          <w:bCs/>
          <w:lang w:val="en-GB"/>
        </w:rPr>
        <w:t xml:space="preserve">Supplementary Table </w:t>
      </w:r>
      <w:r>
        <w:rPr>
          <w:rStyle w:val="Geen"/>
          <w:rFonts w:ascii="Times New Roman" w:hAnsi="Times New Roman"/>
          <w:b/>
          <w:bCs/>
          <w:lang w:val="en-GB"/>
        </w:rPr>
        <w:t>s2</w:t>
      </w:r>
      <w:r w:rsidRPr="00814F10">
        <w:rPr>
          <w:rStyle w:val="Geen"/>
          <w:rFonts w:ascii="Times New Roman" w:hAnsi="Times New Roman"/>
          <w:b/>
          <w:bCs/>
          <w:lang w:val="en-GB"/>
        </w:rPr>
        <w:t xml:space="preserve">. </w:t>
      </w:r>
      <w:r w:rsidRPr="00814F10">
        <w:rPr>
          <w:rStyle w:val="Hyperlink0"/>
          <w:rFonts w:eastAsia="Arial Unicode MS"/>
          <w:lang w:val="en-GB"/>
        </w:rPr>
        <w:t xml:space="preserve">Decision rules of the </w:t>
      </w:r>
      <w:r>
        <w:rPr>
          <w:rStyle w:val="Hyperlink0"/>
          <w:rFonts w:eastAsia="Arial Unicode MS"/>
          <w:lang w:val="en-GB"/>
        </w:rPr>
        <w:t>regression</w:t>
      </w:r>
      <w:r w:rsidRPr="00814F10">
        <w:rPr>
          <w:rStyle w:val="Hyperlink0"/>
          <w:rFonts w:eastAsia="Arial Unicode MS"/>
          <w:lang w:val="en-GB"/>
        </w:rPr>
        <w:t xml:space="preserve"> tree</w:t>
      </w:r>
      <w:r>
        <w:rPr>
          <w:rStyle w:val="Hyperlink0"/>
          <w:rFonts w:eastAsia="Arial Unicode MS"/>
          <w:lang w:val="en-GB"/>
        </w:rPr>
        <w:t xml:space="preserve"> (</w:t>
      </w:r>
      <w:r w:rsidRPr="002448B9">
        <w:rPr>
          <w:rStyle w:val="Hyperlink0"/>
          <w:rFonts w:eastAsia="Arial Unicode MS"/>
          <w:lang w:val="en-GB"/>
        </w:rPr>
        <w:t>creat_max</w:t>
      </w:r>
      <w:r>
        <w:rPr>
          <w:rStyle w:val="Hyperlink0"/>
          <w:rFonts w:eastAsia="Arial Unicode MS"/>
          <w:lang w:val="en-GB"/>
        </w:rPr>
        <w:t xml:space="preserve"> is the h</w:t>
      </w:r>
      <w:r w:rsidRPr="002448B9">
        <w:rPr>
          <w:rStyle w:val="Hyperlink0"/>
          <w:rFonts w:eastAsia="Arial Unicode MS"/>
          <w:lang w:val="en-GB"/>
        </w:rPr>
        <w:t>ighest serum creatinine value in the</w:t>
      </w:r>
      <w:r>
        <w:rPr>
          <w:rStyle w:val="Hyperlink0"/>
          <w:rFonts w:eastAsia="Arial Unicode MS"/>
          <w:lang w:val="en-GB"/>
        </w:rPr>
        <w:t xml:space="preserve"> first 24 hours of ICU admission; </w:t>
      </w:r>
      <w:r w:rsidRPr="002448B9">
        <w:rPr>
          <w:rStyle w:val="Hyperlink0"/>
          <w:rFonts w:eastAsia="Arial Unicode MS"/>
          <w:lang w:val="en-GB"/>
        </w:rPr>
        <w:t>throm_min</w:t>
      </w:r>
      <w:r>
        <w:rPr>
          <w:rStyle w:val="Hyperlink0"/>
          <w:rFonts w:eastAsia="Arial Unicode MS"/>
          <w:lang w:val="en-GB"/>
        </w:rPr>
        <w:t xml:space="preserve"> is the l</w:t>
      </w:r>
      <w:r w:rsidRPr="002448B9">
        <w:rPr>
          <w:rStyle w:val="Hyperlink0"/>
          <w:rFonts w:eastAsia="Arial Unicode MS"/>
          <w:lang w:val="en-GB"/>
        </w:rPr>
        <w:t xml:space="preserve">owest value for platelets in the </w:t>
      </w:r>
      <w:r>
        <w:rPr>
          <w:rStyle w:val="Hyperlink0"/>
          <w:rFonts w:eastAsia="Arial Unicode MS"/>
          <w:lang w:val="en-GB"/>
        </w:rPr>
        <w:t>first 24 hours of ICU admission)</w:t>
      </w:r>
      <w:r w:rsidRPr="00814F10">
        <w:rPr>
          <w:rStyle w:val="Hyperlink0"/>
          <w:rFonts w:eastAsia="Arial Unicode MS"/>
          <w:lang w:val="en-GB"/>
        </w:rPr>
        <w:t>, where each rule corresponds with a tree path (going from the tree root to a leaf). Analysed model was based on 24h data.</w:t>
      </w:r>
    </w:p>
    <w:p xmlns:wp14="http://schemas.microsoft.com/office/word/2010/wordml" w:rsidRPr="00814F10" w:rsidR="00211F06" w:rsidP="00211F06" w:rsidRDefault="00211F06" w14:paraId="02EB378F" wp14:textId="77777777">
      <w:pPr>
        <w:pStyle w:val="HoofdtekstA"/>
        <w:spacing w:line="480" w:lineRule="auto"/>
        <w:jc w:val="both"/>
        <w:rPr>
          <w:rStyle w:val="Hyperlink0"/>
          <w:rFonts w:eastAsia="Arial Unicode MS"/>
          <w:lang w:val="en-GB"/>
        </w:rPr>
      </w:pPr>
    </w:p>
    <w:p xmlns:wp14="http://schemas.microsoft.com/office/word/2010/wordml" w:rsidR="00211F06" w:rsidP="00211F06" w:rsidRDefault="00211F06" w14:paraId="6A05A809" wp14:textId="77777777">
      <w:pPr>
        <w:rPr>
          <w:rStyle w:val="Hyperlink0"/>
          <w:rFonts w:eastAsia="Arial Unicode MS"/>
          <w:lang w:val="en-GB"/>
        </w:rPr>
      </w:pPr>
      <w:r>
        <w:rPr>
          <w:rStyle w:val="Hyperlink0"/>
          <w:rFonts w:eastAsia="Arial Unicode MS"/>
          <w:lang w:val="en-GB"/>
        </w:rPr>
        <w:br w:type="page"/>
      </w:r>
    </w:p>
    <w:tbl>
      <w:tblPr>
        <w:tblW w:w="6833" w:type="dxa"/>
        <w:tblLook w:val="04A0" w:firstRow="1" w:lastRow="0" w:firstColumn="1" w:lastColumn="0" w:noHBand="0" w:noVBand="1"/>
      </w:tblPr>
      <w:tblGrid>
        <w:gridCol w:w="789"/>
        <w:gridCol w:w="1189"/>
        <w:gridCol w:w="2431"/>
        <w:gridCol w:w="2431"/>
      </w:tblGrid>
      <w:tr xmlns:wp14="http://schemas.microsoft.com/office/word/2010/wordml" w:rsidRPr="007B594B" w:rsidR="00211F06" w:rsidTr="00DA7227" w14:paraId="053ABC6C" wp14:textId="77777777">
        <w:trPr>
          <w:trHeight w:val="288"/>
        </w:trPr>
        <w:tc>
          <w:tcPr>
            <w:tcW w:w="782"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hideMark/>
          </w:tcPr>
          <w:p w:rsidRPr="007B594B" w:rsidR="00211F06" w:rsidP="00DA7227" w:rsidRDefault="00211F06" w14:paraId="0D965648"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EB0193">
              <w:rPr>
                <w:rFonts w:ascii="Calibri" w:hAnsi="Calibri" w:cs="Calibri"/>
                <w:b/>
                <w:bCs/>
                <w:sz w:val="22"/>
                <w:szCs w:val="22"/>
                <w:bdr w:val="none" w:color="auto" w:sz="0" w:space="0"/>
                <w14:textOutline w14:w="0" w14:cap="rnd" w14:cmpd="sng" w14:algn="ctr">
                  <w14:noFill/>
                  <w14:prstDash w14:val="solid"/>
                  <w14:bevel/>
                </w14:textOutline>
              </w:rPr>
              <w:t>Gro</w:t>
            </w:r>
            <w:r>
              <w:rPr>
                <w:rFonts w:ascii="Calibri" w:hAnsi="Calibri" w:cs="Calibri"/>
                <w:b/>
                <w:bCs/>
                <w:sz w:val="22"/>
                <w:szCs w:val="22"/>
                <w:bdr w:val="none" w:color="auto" w:sz="0" w:space="0"/>
                <w:lang w:val="en-GB"/>
                <w14:textOutline w14:w="0" w14:cap="rnd" w14:cmpd="sng" w14:algn="ctr">
                  <w14:noFill/>
                  <w14:prstDash w14:val="solid"/>
                  <w14:bevel/>
                </w14:textOutline>
              </w:rPr>
              <w:t>u</w:t>
            </w:r>
            <w:r w:rsidRPr="00EB0193">
              <w:rPr>
                <w:rFonts w:ascii="Calibri" w:hAnsi="Calibri" w:cs="Calibri"/>
                <w:b/>
                <w:bCs/>
                <w:sz w:val="22"/>
                <w:szCs w:val="22"/>
                <w:bdr w:val="none" w:color="auto" w:sz="0" w:space="0"/>
                <w14:textOutline w14:w="0" w14:cap="rnd" w14:cmpd="sng" w14:algn="ctr">
                  <w14:noFill/>
                  <w14:prstDash w14:val="solid"/>
                  <w14:bevel/>
                </w14:textOutline>
              </w:rPr>
              <w:t>p</w:t>
            </w:r>
          </w:p>
        </w:tc>
        <w:tc>
          <w:tcPr>
            <w:tcW w:w="1189"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hideMark/>
          </w:tcPr>
          <w:p w:rsidRPr="007B594B" w:rsidR="00211F06" w:rsidP="00DA7227" w:rsidRDefault="00211F06" w14:paraId="6C92B101"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Pr>
                <w:rFonts w:ascii="Calibri" w:hAnsi="Calibri" w:cs="Calibri"/>
                <w:b/>
                <w:bCs/>
                <w:sz w:val="22"/>
                <w:szCs w:val="22"/>
                <w:bdr w:val="none" w:color="auto" w:sz="0" w:space="0"/>
                <w:lang w:val="en-GB"/>
                <w14:textOutline w14:w="0" w14:cap="rnd" w14:cmpd="sng" w14:algn="ctr">
                  <w14:noFill/>
                  <w14:prstDash w14:val="solid"/>
                  <w14:bevel/>
                </w14:textOutline>
              </w:rPr>
              <w:t>Survival</w:t>
            </w:r>
          </w:p>
        </w:tc>
        <w:tc>
          <w:tcPr>
            <w:tcW w:w="2431" w:type="dxa"/>
            <w:tcBorders>
              <w:top w:val="single" w:color="auto" w:sz="8" w:space="0"/>
              <w:left w:val="nil"/>
              <w:bottom w:val="nil"/>
              <w:right w:val="single" w:color="auto" w:sz="8" w:space="0"/>
            </w:tcBorders>
            <w:shd w:val="clear" w:color="auto" w:fill="auto"/>
            <w:vAlign w:val="center"/>
            <w:hideMark/>
          </w:tcPr>
          <w:p w:rsidRPr="007B594B" w:rsidR="00211F06" w:rsidP="00DA7227" w:rsidRDefault="00211F06" w14:paraId="376D7C86"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Pr>
                <w:rFonts w:ascii="Calibri" w:hAnsi="Calibri" w:cs="Calibri"/>
                <w:b/>
                <w:bCs/>
                <w:sz w:val="22"/>
                <w:szCs w:val="22"/>
                <w:bdr w:val="none" w:color="auto" w:sz="0" w:space="0"/>
                <w:lang w:val="en-GB"/>
                <w14:textOutline w14:w="0" w14:cap="rnd" w14:cmpd="sng" w14:algn="ctr">
                  <w14:noFill/>
                  <w14:prstDash w14:val="solid"/>
                  <w14:bevel/>
                </w14:textOutline>
              </w:rPr>
              <w:t>Lenth of stay</w:t>
            </w:r>
            <w:r w:rsidRPr="00EB0193">
              <w:rPr>
                <w:rFonts w:ascii="Calibri" w:hAnsi="Calibri" w:cs="Calibri"/>
                <w:b/>
                <w:bCs/>
                <w:sz w:val="22"/>
                <w:szCs w:val="22"/>
                <w:bdr w:val="none" w:color="auto" w:sz="0" w:space="0"/>
                <w14:textOutline w14:w="0" w14:cap="rnd" w14:cmpd="sng" w14:algn="ctr">
                  <w14:noFill/>
                  <w14:prstDash w14:val="solid"/>
                  <w14:bevel/>
                </w14:textOutline>
              </w:rPr>
              <w:t xml:space="preserve"> IC</w:t>
            </w:r>
            <w:r>
              <w:rPr>
                <w:rFonts w:ascii="Calibri" w:hAnsi="Calibri" w:cs="Calibri"/>
                <w:b/>
                <w:bCs/>
                <w:sz w:val="22"/>
                <w:szCs w:val="22"/>
                <w:bdr w:val="none" w:color="auto" w:sz="0" w:space="0"/>
                <w:lang w:val="en-GB"/>
                <w14:textOutline w14:w="0" w14:cap="rnd" w14:cmpd="sng" w14:algn="ctr">
                  <w14:noFill/>
                  <w14:prstDash w14:val="solid"/>
                  <w14:bevel/>
                </w14:textOutline>
              </w:rPr>
              <w:t>U</w:t>
            </w:r>
          </w:p>
        </w:tc>
        <w:tc>
          <w:tcPr>
            <w:tcW w:w="2431" w:type="dxa"/>
            <w:tcBorders>
              <w:top w:val="single" w:color="auto" w:sz="8" w:space="0"/>
              <w:left w:val="nil"/>
              <w:bottom w:val="nil"/>
              <w:right w:val="single" w:color="auto" w:sz="8" w:space="0"/>
            </w:tcBorders>
            <w:shd w:val="clear" w:color="auto" w:fill="auto"/>
            <w:vAlign w:val="center"/>
            <w:hideMark/>
          </w:tcPr>
          <w:p w:rsidRPr="007B594B" w:rsidR="00211F06" w:rsidP="00DA7227" w:rsidRDefault="00211F06" w14:paraId="09210DBC"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Pr>
                <w:rFonts w:ascii="Calibri" w:hAnsi="Calibri" w:cs="Calibri"/>
                <w:b/>
                <w:bCs/>
                <w:sz w:val="22"/>
                <w:szCs w:val="22"/>
                <w:bdr w:val="none" w:color="auto" w:sz="0" w:space="0"/>
                <w:lang w:val="en-GB"/>
                <w14:textOutline w14:w="0" w14:cap="rnd" w14:cmpd="sng" w14:algn="ctr">
                  <w14:noFill/>
                  <w14:prstDash w14:val="solid"/>
                  <w14:bevel/>
                </w14:textOutline>
              </w:rPr>
              <w:t>Length of stay hospital</w:t>
            </w:r>
          </w:p>
        </w:tc>
      </w:tr>
      <w:tr xmlns:wp14="http://schemas.microsoft.com/office/word/2010/wordml" w:rsidRPr="007B594B" w:rsidR="00211F06" w:rsidTr="00DA7227" w14:paraId="12A51083" wp14:textId="77777777">
        <w:trPr>
          <w:trHeight w:val="300"/>
        </w:trPr>
        <w:tc>
          <w:tcPr>
            <w:tcW w:w="782" w:type="dxa"/>
            <w:vMerge/>
            <w:tcBorders>
              <w:top w:val="single" w:color="auto" w:sz="8" w:space="0"/>
              <w:left w:val="single" w:color="auto" w:sz="8" w:space="0"/>
              <w:bottom w:val="single" w:color="000000" w:sz="8" w:space="0"/>
              <w:right w:val="single" w:color="auto" w:sz="8" w:space="0"/>
            </w:tcBorders>
            <w:vAlign w:val="center"/>
            <w:hideMark/>
          </w:tcPr>
          <w:p w:rsidRPr="007B594B" w:rsidR="00211F06" w:rsidP="00DA7227" w:rsidRDefault="00211F06" w14:paraId="5A39BBE3"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p>
        </w:tc>
        <w:tc>
          <w:tcPr>
            <w:tcW w:w="1189" w:type="dxa"/>
            <w:vMerge/>
            <w:tcBorders>
              <w:top w:val="single" w:color="auto" w:sz="8" w:space="0"/>
              <w:left w:val="single" w:color="auto" w:sz="8" w:space="0"/>
              <w:bottom w:val="single" w:color="000000" w:sz="8" w:space="0"/>
              <w:right w:val="single" w:color="auto" w:sz="8" w:space="0"/>
            </w:tcBorders>
            <w:vAlign w:val="center"/>
            <w:hideMark/>
          </w:tcPr>
          <w:p w:rsidRPr="007B594B" w:rsidR="00211F06" w:rsidP="00DA7227" w:rsidRDefault="00211F06" w14:paraId="41C8F396"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p>
        </w:tc>
        <w:tc>
          <w:tcPr>
            <w:tcW w:w="2431" w:type="dxa"/>
            <w:tcBorders>
              <w:top w:val="nil"/>
              <w:left w:val="nil"/>
              <w:bottom w:val="single" w:color="auto" w:sz="8" w:space="0"/>
              <w:right w:val="single" w:color="auto" w:sz="8" w:space="0"/>
            </w:tcBorders>
            <w:shd w:val="clear" w:color="auto" w:fill="auto"/>
            <w:vAlign w:val="center"/>
            <w:hideMark/>
          </w:tcPr>
          <w:p w:rsidRPr="007B594B" w:rsidR="00211F06" w:rsidP="00DA7227" w:rsidRDefault="00211F06" w14:paraId="0FCEF5A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EB0193">
              <w:rPr>
                <w:rFonts w:ascii="Calibri" w:hAnsi="Calibri" w:cs="Calibri"/>
                <w:b/>
                <w:bCs/>
                <w:sz w:val="22"/>
                <w:szCs w:val="22"/>
                <w:bdr w:val="none" w:color="auto" w:sz="0" w:space="0"/>
                <w14:textOutline w14:w="0" w14:cap="rnd" w14:cmpd="sng" w14:algn="ctr">
                  <w14:noFill/>
                  <w14:prstDash w14:val="solid"/>
                  <w14:bevel/>
                </w14:textOutline>
              </w:rPr>
              <w:t>(</w:t>
            </w:r>
            <w:r>
              <w:rPr>
                <w:rFonts w:ascii="Calibri" w:hAnsi="Calibri" w:cs="Calibri"/>
                <w:b/>
                <w:bCs/>
                <w:sz w:val="22"/>
                <w:szCs w:val="22"/>
                <w:bdr w:val="none" w:color="auto" w:sz="0" w:space="0"/>
                <w:lang w:val="en-GB"/>
                <w14:textOutline w14:w="0" w14:cap="rnd" w14:cmpd="sng" w14:algn="ctr">
                  <w14:noFill/>
                  <w14:prstDash w14:val="solid"/>
                  <w14:bevel/>
                </w14:textOutline>
              </w:rPr>
              <w:t>average</w:t>
            </w:r>
            <w:r w:rsidRPr="00EB0193">
              <w:rPr>
                <w:rFonts w:ascii="Calibri" w:hAnsi="Calibri" w:cs="Calibri"/>
                <w:b/>
                <w:bCs/>
                <w:sz w:val="22"/>
                <w:szCs w:val="22"/>
                <w:bdr w:val="none" w:color="auto" w:sz="0" w:space="0"/>
                <w14:textOutline w14:w="0" w14:cap="rnd" w14:cmpd="sng" w14:algn="ctr">
                  <w14:noFill/>
                  <w14:prstDash w14:val="solid"/>
                  <w14:bevel/>
                </w14:textOutline>
              </w:rPr>
              <w:t xml:space="preserve"> in </w:t>
            </w:r>
            <w:r>
              <w:rPr>
                <w:rFonts w:ascii="Calibri" w:hAnsi="Calibri" w:cs="Calibri"/>
                <w:b/>
                <w:bCs/>
                <w:sz w:val="22"/>
                <w:szCs w:val="22"/>
                <w:bdr w:val="none" w:color="auto" w:sz="0" w:space="0"/>
                <w:lang w:val="en-GB"/>
                <w14:textOutline w14:w="0" w14:cap="rnd" w14:cmpd="sng" w14:algn="ctr">
                  <w14:noFill/>
                  <w14:prstDash w14:val="solid"/>
                  <w14:bevel/>
                </w14:textOutline>
              </w:rPr>
              <w:t>days</w:t>
            </w:r>
            <w:r w:rsidRPr="00EB0193">
              <w:rPr>
                <w:rFonts w:ascii="Calibri" w:hAnsi="Calibri" w:cs="Calibri"/>
                <w:b/>
                <w:bCs/>
                <w:sz w:val="22"/>
                <w:szCs w:val="22"/>
                <w:bdr w:val="none" w:color="auto" w:sz="0" w:space="0"/>
                <w14:textOutline w14:w="0" w14:cap="rnd" w14:cmpd="sng" w14:algn="ctr">
                  <w14:noFill/>
                  <w14:prstDash w14:val="solid"/>
                  <w14:bevel/>
                </w14:textOutline>
              </w:rPr>
              <w:t>)</w:t>
            </w:r>
          </w:p>
        </w:tc>
        <w:tc>
          <w:tcPr>
            <w:tcW w:w="2431" w:type="dxa"/>
            <w:tcBorders>
              <w:top w:val="nil"/>
              <w:left w:val="nil"/>
              <w:bottom w:val="single" w:color="auto" w:sz="8" w:space="0"/>
              <w:right w:val="single" w:color="auto" w:sz="8" w:space="0"/>
            </w:tcBorders>
            <w:shd w:val="clear" w:color="auto" w:fill="auto"/>
            <w:vAlign w:val="center"/>
            <w:hideMark/>
          </w:tcPr>
          <w:p w:rsidRPr="007B594B" w:rsidR="00211F06" w:rsidP="00DA7227" w:rsidRDefault="00211F06" w14:paraId="5DC23382"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EB0193">
              <w:rPr>
                <w:rFonts w:ascii="Calibri" w:hAnsi="Calibri" w:cs="Calibri"/>
                <w:b/>
                <w:bCs/>
                <w:sz w:val="22"/>
                <w:szCs w:val="22"/>
                <w:bdr w:val="none" w:color="auto" w:sz="0" w:space="0"/>
                <w14:textOutline w14:w="0" w14:cap="rnd" w14:cmpd="sng" w14:algn="ctr">
                  <w14:noFill/>
                  <w14:prstDash w14:val="solid"/>
                  <w14:bevel/>
                </w14:textOutline>
              </w:rPr>
              <w:t>(</w:t>
            </w:r>
            <w:r>
              <w:rPr>
                <w:rFonts w:ascii="Calibri" w:hAnsi="Calibri" w:cs="Calibri"/>
                <w:b/>
                <w:bCs/>
                <w:sz w:val="22"/>
                <w:szCs w:val="22"/>
                <w:bdr w:val="none" w:color="auto" w:sz="0" w:space="0"/>
                <w:lang w:val="en-GB"/>
                <w14:textOutline w14:w="0" w14:cap="rnd" w14:cmpd="sng" w14:algn="ctr">
                  <w14:noFill/>
                  <w14:prstDash w14:val="solid"/>
                  <w14:bevel/>
                </w14:textOutline>
              </w:rPr>
              <w:t>average</w:t>
            </w:r>
            <w:r w:rsidRPr="00EB0193">
              <w:rPr>
                <w:rFonts w:ascii="Calibri" w:hAnsi="Calibri" w:cs="Calibri"/>
                <w:b/>
                <w:bCs/>
                <w:sz w:val="22"/>
                <w:szCs w:val="22"/>
                <w:bdr w:val="none" w:color="auto" w:sz="0" w:space="0"/>
                <w14:textOutline w14:w="0" w14:cap="rnd" w14:cmpd="sng" w14:algn="ctr">
                  <w14:noFill/>
                  <w14:prstDash w14:val="solid"/>
                  <w14:bevel/>
                </w14:textOutline>
              </w:rPr>
              <w:t xml:space="preserve"> in </w:t>
            </w:r>
            <w:r>
              <w:rPr>
                <w:rFonts w:ascii="Calibri" w:hAnsi="Calibri" w:cs="Calibri"/>
                <w:b/>
                <w:bCs/>
                <w:sz w:val="22"/>
                <w:szCs w:val="22"/>
                <w:bdr w:val="none" w:color="auto" w:sz="0" w:space="0"/>
                <w:lang w:val="en-GB"/>
                <w14:textOutline w14:w="0" w14:cap="rnd" w14:cmpd="sng" w14:algn="ctr">
                  <w14:noFill/>
                  <w14:prstDash w14:val="solid"/>
                  <w14:bevel/>
                </w14:textOutline>
              </w:rPr>
              <w:t>days</w:t>
            </w:r>
            <w:r w:rsidRPr="00EB0193">
              <w:rPr>
                <w:rFonts w:ascii="Calibri" w:hAnsi="Calibri" w:cs="Calibri"/>
                <w:b/>
                <w:bCs/>
                <w:sz w:val="22"/>
                <w:szCs w:val="22"/>
                <w:bdr w:val="none" w:color="auto" w:sz="0" w:space="0"/>
                <w14:textOutline w14:w="0" w14:cap="rnd" w14:cmpd="sng" w14:algn="ctr">
                  <w14:noFill/>
                  <w14:prstDash w14:val="solid"/>
                  <w14:bevel/>
                </w14:textOutline>
              </w:rPr>
              <w:t>)</w:t>
            </w:r>
          </w:p>
        </w:tc>
      </w:tr>
      <w:tr xmlns:wp14="http://schemas.microsoft.com/office/word/2010/wordml" w:rsidRPr="007B594B" w:rsidR="00211F06" w:rsidTr="00DA7227" w14:paraId="4B6089C3"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249FAAB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5C2A6AF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98A8C"/>
            <w:noWrap/>
            <w:vAlign w:val="center"/>
            <w:hideMark/>
          </w:tcPr>
          <w:p w:rsidRPr="007B594B" w:rsidR="00211F06" w:rsidP="00DA7227" w:rsidRDefault="00211F06" w14:paraId="1ADEB31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21.1</w:t>
            </w:r>
          </w:p>
        </w:tc>
        <w:tc>
          <w:tcPr>
            <w:tcW w:w="2431" w:type="dxa"/>
            <w:tcBorders>
              <w:top w:val="nil"/>
              <w:left w:val="nil"/>
              <w:bottom w:val="single" w:color="auto" w:sz="8" w:space="0"/>
              <w:right w:val="single" w:color="auto" w:sz="8" w:space="0"/>
            </w:tcBorders>
            <w:shd w:val="clear" w:color="000000" w:fill="F8696B"/>
            <w:noWrap/>
            <w:vAlign w:val="center"/>
            <w:hideMark/>
          </w:tcPr>
          <w:p w:rsidRPr="007B594B" w:rsidR="00211F06" w:rsidP="00DA7227" w:rsidRDefault="00211F06" w14:paraId="43FBD11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45</w:t>
            </w:r>
          </w:p>
        </w:tc>
      </w:tr>
      <w:tr xmlns:wp14="http://schemas.microsoft.com/office/word/2010/wordml" w:rsidRPr="007B594B" w:rsidR="00211F06" w:rsidTr="00DA7227" w14:paraId="0C29DD22"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19F14E3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7056A75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CFCFF"/>
            <w:noWrap/>
            <w:vAlign w:val="center"/>
            <w:hideMark/>
          </w:tcPr>
          <w:p w:rsidRPr="007B594B" w:rsidR="00211F06" w:rsidP="00DA7227" w:rsidRDefault="00211F06" w14:paraId="3DB19CE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12.8</w:t>
            </w:r>
          </w:p>
        </w:tc>
        <w:tc>
          <w:tcPr>
            <w:tcW w:w="2431" w:type="dxa"/>
            <w:tcBorders>
              <w:top w:val="nil"/>
              <w:left w:val="nil"/>
              <w:bottom w:val="single" w:color="auto" w:sz="8" w:space="0"/>
              <w:right w:val="single" w:color="auto" w:sz="8" w:space="0"/>
            </w:tcBorders>
            <w:shd w:val="clear" w:color="000000" w:fill="FCFCFF"/>
            <w:noWrap/>
            <w:vAlign w:val="center"/>
            <w:hideMark/>
          </w:tcPr>
          <w:p w:rsidRPr="007B594B" w:rsidR="00211F06" w:rsidP="00DA7227" w:rsidRDefault="00211F06" w14:paraId="4F087EC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17.3</w:t>
            </w:r>
          </w:p>
        </w:tc>
      </w:tr>
      <w:tr xmlns:wp14="http://schemas.microsoft.com/office/word/2010/wordml" w:rsidRPr="007B594B" w:rsidR="00211F06" w:rsidTr="00DA7227" w14:paraId="0D45F4C9"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8E884C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6AC152F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98D8F"/>
            <w:noWrap/>
            <w:vAlign w:val="center"/>
            <w:hideMark/>
          </w:tcPr>
          <w:p w:rsidRPr="007B594B" w:rsidR="00211F06" w:rsidP="00DA7227" w:rsidRDefault="00211F06" w14:paraId="77326E5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20.9</w:t>
            </w:r>
          </w:p>
        </w:tc>
        <w:tc>
          <w:tcPr>
            <w:tcW w:w="2431" w:type="dxa"/>
            <w:tcBorders>
              <w:top w:val="nil"/>
              <w:left w:val="nil"/>
              <w:bottom w:val="single" w:color="auto" w:sz="8" w:space="0"/>
              <w:right w:val="single" w:color="auto" w:sz="8" w:space="0"/>
            </w:tcBorders>
            <w:shd w:val="clear" w:color="000000" w:fill="F98D8F"/>
            <w:noWrap/>
            <w:vAlign w:val="center"/>
            <w:hideMark/>
          </w:tcPr>
          <w:p w:rsidRPr="007B594B" w:rsidR="00211F06" w:rsidP="00DA7227" w:rsidRDefault="00211F06" w14:paraId="7C2A15B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38.4</w:t>
            </w:r>
          </w:p>
        </w:tc>
      </w:tr>
      <w:tr xmlns:wp14="http://schemas.microsoft.com/office/word/2010/wordml" w:rsidRPr="007B594B" w:rsidR="00211F06" w:rsidTr="00DA7227" w14:paraId="739F29BC"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842F59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0AECC57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BC4C7"/>
            <w:noWrap/>
            <w:vAlign w:val="center"/>
            <w:hideMark/>
          </w:tcPr>
          <w:p w:rsidRPr="007B594B" w:rsidR="00211F06" w:rsidP="00DA7227" w:rsidRDefault="00211F06" w14:paraId="229D5B4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16.9</w:t>
            </w:r>
          </w:p>
        </w:tc>
        <w:tc>
          <w:tcPr>
            <w:tcW w:w="2431" w:type="dxa"/>
            <w:tcBorders>
              <w:top w:val="nil"/>
              <w:left w:val="nil"/>
              <w:bottom w:val="single" w:color="auto" w:sz="8" w:space="0"/>
              <w:right w:val="single" w:color="auto" w:sz="8" w:space="0"/>
            </w:tcBorders>
            <w:shd w:val="clear" w:color="000000" w:fill="FCE1E4"/>
            <w:noWrap/>
            <w:vAlign w:val="center"/>
            <w:hideMark/>
          </w:tcPr>
          <w:p w:rsidRPr="007B594B" w:rsidR="00211F06" w:rsidP="00DA7227" w:rsidRDefault="00211F06" w14:paraId="0A85E4A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22.4</w:t>
            </w:r>
          </w:p>
        </w:tc>
      </w:tr>
      <w:tr xmlns:wp14="http://schemas.microsoft.com/office/word/2010/wordml" w:rsidRPr="007B594B" w:rsidR="00211F06" w:rsidTr="00DA7227" w14:paraId="0FA966BC"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A036E3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31DD328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8696B"/>
            <w:noWrap/>
            <w:vAlign w:val="center"/>
            <w:hideMark/>
          </w:tcPr>
          <w:p w:rsidRPr="007B594B" w:rsidR="00211F06" w:rsidP="00DA7227" w:rsidRDefault="00211F06" w14:paraId="0B7A9D5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23.5</w:t>
            </w:r>
          </w:p>
        </w:tc>
        <w:tc>
          <w:tcPr>
            <w:tcW w:w="2431" w:type="dxa"/>
            <w:tcBorders>
              <w:top w:val="nil"/>
              <w:left w:val="nil"/>
              <w:bottom w:val="single" w:color="auto" w:sz="8" w:space="0"/>
              <w:right w:val="single" w:color="auto" w:sz="8" w:space="0"/>
            </w:tcBorders>
            <w:shd w:val="clear" w:color="000000" w:fill="F97779"/>
            <w:noWrap/>
            <w:vAlign w:val="center"/>
            <w:hideMark/>
          </w:tcPr>
          <w:p w:rsidRPr="007B594B" w:rsidR="00211F06" w:rsidP="00DA7227" w:rsidRDefault="00211F06" w14:paraId="696863A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42.5</w:t>
            </w:r>
          </w:p>
        </w:tc>
      </w:tr>
      <w:tr xmlns:wp14="http://schemas.microsoft.com/office/word/2010/wordml" w:rsidRPr="007B594B" w:rsidR="00211F06" w:rsidTr="00DA7227" w14:paraId="3B1D4D03"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68D9363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0B4889E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AB2B4"/>
            <w:noWrap/>
            <w:vAlign w:val="center"/>
            <w:hideMark/>
          </w:tcPr>
          <w:p w:rsidRPr="007B594B" w:rsidR="00211F06" w:rsidP="00DA7227" w:rsidRDefault="00211F06" w14:paraId="7A28DC5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18.2</w:t>
            </w:r>
          </w:p>
        </w:tc>
        <w:tc>
          <w:tcPr>
            <w:tcW w:w="2431" w:type="dxa"/>
            <w:tcBorders>
              <w:top w:val="nil"/>
              <w:left w:val="nil"/>
              <w:bottom w:val="single" w:color="auto" w:sz="8" w:space="0"/>
              <w:right w:val="single" w:color="auto" w:sz="8" w:space="0"/>
            </w:tcBorders>
            <w:shd w:val="clear" w:color="000000" w:fill="FCDBDE"/>
            <w:noWrap/>
            <w:vAlign w:val="center"/>
            <w:hideMark/>
          </w:tcPr>
          <w:p w:rsidRPr="007B594B" w:rsidR="00211F06" w:rsidP="00DA7227" w:rsidRDefault="00211F06" w14:paraId="0E63B6A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23.6</w:t>
            </w:r>
          </w:p>
        </w:tc>
      </w:tr>
      <w:tr xmlns:wp14="http://schemas.microsoft.com/office/word/2010/wordml" w:rsidRPr="007B594B" w:rsidR="00211F06" w:rsidTr="00DA7227" w14:paraId="2AE78539"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C964D7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4</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1131081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98E90"/>
            <w:noWrap/>
            <w:vAlign w:val="center"/>
            <w:hideMark/>
          </w:tcPr>
          <w:p w:rsidRPr="007B594B" w:rsidR="00211F06" w:rsidP="00DA7227" w:rsidRDefault="00211F06" w14:paraId="50EAC9E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20.8</w:t>
            </w:r>
          </w:p>
        </w:tc>
        <w:tc>
          <w:tcPr>
            <w:tcW w:w="2431" w:type="dxa"/>
            <w:tcBorders>
              <w:top w:val="nil"/>
              <w:left w:val="nil"/>
              <w:bottom w:val="single" w:color="auto" w:sz="8" w:space="0"/>
              <w:right w:val="single" w:color="auto" w:sz="8" w:space="0"/>
            </w:tcBorders>
            <w:shd w:val="clear" w:color="000000" w:fill="FA9B9E"/>
            <w:noWrap/>
            <w:vAlign w:val="center"/>
            <w:hideMark/>
          </w:tcPr>
          <w:p w:rsidRPr="007B594B" w:rsidR="00211F06" w:rsidP="00DA7227" w:rsidRDefault="00211F06" w14:paraId="541B8C9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35.7</w:t>
            </w:r>
          </w:p>
        </w:tc>
      </w:tr>
      <w:tr xmlns:wp14="http://schemas.microsoft.com/office/word/2010/wordml" w:rsidRPr="007B594B" w:rsidR="00211F06" w:rsidTr="00DA7227" w14:paraId="7BC32627"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17310F6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4</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6BCDD15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A9DA0"/>
            <w:noWrap/>
            <w:vAlign w:val="center"/>
            <w:hideMark/>
          </w:tcPr>
          <w:p w:rsidRPr="007B594B" w:rsidR="00211F06" w:rsidP="00DA7227" w:rsidRDefault="00211F06" w14:paraId="5EBD084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19.7</w:t>
            </w:r>
          </w:p>
        </w:tc>
        <w:tc>
          <w:tcPr>
            <w:tcW w:w="2431" w:type="dxa"/>
            <w:tcBorders>
              <w:top w:val="nil"/>
              <w:left w:val="nil"/>
              <w:bottom w:val="single" w:color="auto" w:sz="8" w:space="0"/>
              <w:right w:val="single" w:color="auto" w:sz="8" w:space="0"/>
            </w:tcBorders>
            <w:shd w:val="clear" w:color="000000" w:fill="FBD5D8"/>
            <w:noWrap/>
            <w:vAlign w:val="center"/>
            <w:hideMark/>
          </w:tcPr>
          <w:p w:rsidRPr="007B594B" w:rsidR="00211F06" w:rsidP="00DA7227" w:rsidRDefault="00211F06" w14:paraId="7E413ED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24.7</w:t>
            </w:r>
          </w:p>
        </w:tc>
      </w:tr>
      <w:tr xmlns:wp14="http://schemas.microsoft.com/office/word/2010/wordml" w:rsidRPr="007B594B" w:rsidR="00211F06" w:rsidTr="00DA7227" w14:paraId="2DC2BD0B"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6DB90E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5</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54AB6BA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A9699"/>
            <w:noWrap/>
            <w:vAlign w:val="center"/>
            <w:hideMark/>
          </w:tcPr>
          <w:p w:rsidRPr="007B594B" w:rsidR="00211F06" w:rsidP="00DA7227" w:rsidRDefault="00211F06" w14:paraId="548D991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20.2</w:t>
            </w:r>
          </w:p>
        </w:tc>
        <w:tc>
          <w:tcPr>
            <w:tcW w:w="2431" w:type="dxa"/>
            <w:tcBorders>
              <w:top w:val="nil"/>
              <w:left w:val="nil"/>
              <w:bottom w:val="single" w:color="auto" w:sz="8" w:space="0"/>
              <w:right w:val="single" w:color="auto" w:sz="8" w:space="0"/>
            </w:tcBorders>
            <w:shd w:val="clear" w:color="000000" w:fill="F98386"/>
            <w:noWrap/>
            <w:vAlign w:val="center"/>
            <w:hideMark/>
          </w:tcPr>
          <w:p w:rsidRPr="007B594B" w:rsidR="00211F06" w:rsidP="00DA7227" w:rsidRDefault="00211F06" w14:paraId="734DCF8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40.1</w:t>
            </w:r>
          </w:p>
        </w:tc>
      </w:tr>
      <w:tr xmlns:wp14="http://schemas.microsoft.com/office/word/2010/wordml" w:rsidRPr="007B594B" w:rsidR="00211F06" w:rsidTr="00DA7227" w14:paraId="03F9C1B5"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29DE7E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5</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18D10FC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BBEC1"/>
            <w:noWrap/>
            <w:vAlign w:val="center"/>
            <w:hideMark/>
          </w:tcPr>
          <w:p w:rsidRPr="007B594B" w:rsidR="00211F06" w:rsidP="00DA7227" w:rsidRDefault="00211F06" w14:paraId="15556D7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17.4</w:t>
            </w:r>
          </w:p>
        </w:tc>
        <w:tc>
          <w:tcPr>
            <w:tcW w:w="2431" w:type="dxa"/>
            <w:tcBorders>
              <w:top w:val="nil"/>
              <w:left w:val="nil"/>
              <w:bottom w:val="single" w:color="auto" w:sz="8" w:space="0"/>
              <w:right w:val="single" w:color="auto" w:sz="8" w:space="0"/>
            </w:tcBorders>
            <w:shd w:val="clear" w:color="000000" w:fill="FCE2E5"/>
            <w:noWrap/>
            <w:vAlign w:val="center"/>
            <w:hideMark/>
          </w:tcPr>
          <w:p w:rsidRPr="007B594B" w:rsidR="00211F06" w:rsidP="00DA7227" w:rsidRDefault="00211F06" w14:paraId="602C600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22.4</w:t>
            </w:r>
          </w:p>
        </w:tc>
      </w:tr>
      <w:tr xmlns:wp14="http://schemas.microsoft.com/office/word/2010/wordml" w:rsidRPr="007B594B" w:rsidR="00211F06" w:rsidTr="00DA7227" w14:paraId="770AFC88"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1946A7A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6</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7C9898D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BC6C9"/>
            <w:noWrap/>
            <w:vAlign w:val="center"/>
            <w:hideMark/>
          </w:tcPr>
          <w:p w:rsidRPr="007B594B" w:rsidR="00211F06" w:rsidP="00DA7227" w:rsidRDefault="00211F06" w14:paraId="45BB0F9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16.8</w:t>
            </w:r>
          </w:p>
        </w:tc>
        <w:tc>
          <w:tcPr>
            <w:tcW w:w="2431" w:type="dxa"/>
            <w:tcBorders>
              <w:top w:val="nil"/>
              <w:left w:val="nil"/>
              <w:bottom w:val="single" w:color="auto" w:sz="8" w:space="0"/>
              <w:right w:val="single" w:color="auto" w:sz="8" w:space="0"/>
            </w:tcBorders>
            <w:shd w:val="clear" w:color="000000" w:fill="FAA8AB"/>
            <w:noWrap/>
            <w:vAlign w:val="center"/>
            <w:hideMark/>
          </w:tcPr>
          <w:p w:rsidRPr="007B594B" w:rsidR="00211F06" w:rsidP="00DA7227" w:rsidRDefault="00211F06" w14:paraId="063F174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33.2</w:t>
            </w:r>
          </w:p>
        </w:tc>
      </w:tr>
      <w:tr xmlns:wp14="http://schemas.microsoft.com/office/word/2010/wordml" w:rsidRPr="007B594B" w:rsidR="00211F06" w:rsidTr="00DA7227" w14:paraId="4592AD1C"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6DDB914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6</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6B838C4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AADB0"/>
            <w:noWrap/>
            <w:vAlign w:val="center"/>
            <w:hideMark/>
          </w:tcPr>
          <w:p w:rsidRPr="007B594B" w:rsidR="00211F06" w:rsidP="00DA7227" w:rsidRDefault="00211F06" w14:paraId="05094A9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18.5</w:t>
            </w:r>
          </w:p>
        </w:tc>
        <w:tc>
          <w:tcPr>
            <w:tcW w:w="2431" w:type="dxa"/>
            <w:tcBorders>
              <w:top w:val="nil"/>
              <w:left w:val="nil"/>
              <w:bottom w:val="single" w:color="auto" w:sz="8" w:space="0"/>
              <w:right w:val="single" w:color="auto" w:sz="8" w:space="0"/>
            </w:tcBorders>
            <w:shd w:val="clear" w:color="000000" w:fill="FBD2D5"/>
            <w:noWrap/>
            <w:vAlign w:val="center"/>
            <w:hideMark/>
          </w:tcPr>
          <w:p w:rsidRPr="007B594B" w:rsidR="00211F06" w:rsidP="00DA7227" w:rsidRDefault="00211F06" w14:paraId="5DECB8D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25.3</w:t>
            </w:r>
          </w:p>
        </w:tc>
      </w:tr>
      <w:tr xmlns:wp14="http://schemas.microsoft.com/office/word/2010/wordml" w:rsidRPr="007B594B" w:rsidR="00211F06" w:rsidTr="00DA7227" w14:paraId="078E1B7F"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6F74D8F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7</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7836084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BB4B7"/>
            <w:noWrap/>
            <w:vAlign w:val="center"/>
            <w:hideMark/>
          </w:tcPr>
          <w:p w:rsidRPr="007B594B" w:rsidR="00211F06" w:rsidP="00DA7227" w:rsidRDefault="00211F06" w14:paraId="77F460E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18.1</w:t>
            </w:r>
          </w:p>
        </w:tc>
        <w:tc>
          <w:tcPr>
            <w:tcW w:w="2431" w:type="dxa"/>
            <w:tcBorders>
              <w:top w:val="nil"/>
              <w:left w:val="nil"/>
              <w:bottom w:val="single" w:color="auto" w:sz="8" w:space="0"/>
              <w:right w:val="single" w:color="auto" w:sz="8" w:space="0"/>
            </w:tcBorders>
            <w:shd w:val="clear" w:color="000000" w:fill="FAB2B4"/>
            <w:noWrap/>
            <w:vAlign w:val="center"/>
            <w:hideMark/>
          </w:tcPr>
          <w:p w:rsidRPr="007B594B" w:rsidR="00211F06" w:rsidP="00DA7227" w:rsidRDefault="00211F06" w14:paraId="2F79DFD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31.4</w:t>
            </w:r>
          </w:p>
        </w:tc>
      </w:tr>
      <w:tr xmlns:wp14="http://schemas.microsoft.com/office/word/2010/wordml" w:rsidRPr="007B594B" w:rsidR="00211F06" w:rsidTr="00DA7227" w14:paraId="1EDB341F"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28AF3A1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7</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67438AA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A9B9E"/>
            <w:noWrap/>
            <w:vAlign w:val="center"/>
            <w:hideMark/>
          </w:tcPr>
          <w:p w:rsidRPr="007B594B" w:rsidR="00211F06" w:rsidP="00DA7227" w:rsidRDefault="00211F06" w14:paraId="7EDB30E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19.9</w:t>
            </w:r>
          </w:p>
        </w:tc>
        <w:tc>
          <w:tcPr>
            <w:tcW w:w="2431" w:type="dxa"/>
            <w:tcBorders>
              <w:top w:val="nil"/>
              <w:left w:val="nil"/>
              <w:bottom w:val="single" w:color="auto" w:sz="8" w:space="0"/>
              <w:right w:val="single" w:color="auto" w:sz="8" w:space="0"/>
            </w:tcBorders>
            <w:shd w:val="clear" w:color="000000" w:fill="FBD7D9"/>
            <w:noWrap/>
            <w:vAlign w:val="center"/>
            <w:hideMark/>
          </w:tcPr>
          <w:p w:rsidRPr="007B594B" w:rsidR="00211F06" w:rsidP="00DA7227" w:rsidRDefault="00211F06" w14:paraId="7283E5A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24.5</w:t>
            </w:r>
          </w:p>
        </w:tc>
      </w:tr>
      <w:tr xmlns:wp14="http://schemas.microsoft.com/office/word/2010/wordml" w:rsidRPr="007B594B" w:rsidR="00211F06" w:rsidTr="00DA7227" w14:paraId="1B9C689A"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0385369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8</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0C571BB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97678"/>
            <w:noWrap/>
            <w:vAlign w:val="center"/>
            <w:hideMark/>
          </w:tcPr>
          <w:p w:rsidRPr="007B594B" w:rsidR="00211F06" w:rsidP="00DA7227" w:rsidRDefault="00211F06" w14:paraId="0985FD8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22.6</w:t>
            </w:r>
          </w:p>
        </w:tc>
        <w:tc>
          <w:tcPr>
            <w:tcW w:w="2431" w:type="dxa"/>
            <w:tcBorders>
              <w:top w:val="nil"/>
              <w:left w:val="nil"/>
              <w:bottom w:val="single" w:color="auto" w:sz="8" w:space="0"/>
              <w:right w:val="single" w:color="auto" w:sz="8" w:space="0"/>
            </w:tcBorders>
            <w:shd w:val="clear" w:color="000000" w:fill="F97375"/>
            <w:noWrap/>
            <w:vAlign w:val="center"/>
            <w:hideMark/>
          </w:tcPr>
          <w:p w:rsidRPr="007B594B" w:rsidR="00211F06" w:rsidP="00DA7227" w:rsidRDefault="00211F06" w14:paraId="271E27B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43.2</w:t>
            </w:r>
          </w:p>
        </w:tc>
      </w:tr>
      <w:tr xmlns:wp14="http://schemas.microsoft.com/office/word/2010/wordml" w:rsidRPr="007B594B" w:rsidR="00211F06" w:rsidTr="00DA7227" w14:paraId="6330629E"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49832D1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8</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6B58AB0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CE8EB"/>
            <w:noWrap/>
            <w:vAlign w:val="center"/>
            <w:hideMark/>
          </w:tcPr>
          <w:p w:rsidRPr="007B594B" w:rsidR="00211F06" w:rsidP="00DA7227" w:rsidRDefault="00211F06" w14:paraId="3A19922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14.3</w:t>
            </w:r>
          </w:p>
        </w:tc>
        <w:tc>
          <w:tcPr>
            <w:tcW w:w="2431" w:type="dxa"/>
            <w:tcBorders>
              <w:top w:val="nil"/>
              <w:left w:val="nil"/>
              <w:bottom w:val="single" w:color="auto" w:sz="8" w:space="0"/>
              <w:right w:val="single" w:color="auto" w:sz="8" w:space="0"/>
            </w:tcBorders>
            <w:shd w:val="clear" w:color="000000" w:fill="FCEDF0"/>
            <w:noWrap/>
            <w:vAlign w:val="center"/>
            <w:hideMark/>
          </w:tcPr>
          <w:p w:rsidRPr="007B594B" w:rsidR="00211F06" w:rsidP="00DA7227" w:rsidRDefault="00211F06" w14:paraId="7D89BCE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20.2</w:t>
            </w:r>
          </w:p>
        </w:tc>
      </w:tr>
      <w:tr xmlns:wp14="http://schemas.microsoft.com/office/word/2010/wordml" w:rsidRPr="007B594B" w:rsidR="00211F06" w:rsidTr="00DA7227" w14:paraId="30408C24"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089009E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9</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47990E7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A9B9D"/>
            <w:noWrap/>
            <w:vAlign w:val="center"/>
            <w:hideMark/>
          </w:tcPr>
          <w:p w:rsidRPr="007B594B" w:rsidR="00211F06" w:rsidP="00DA7227" w:rsidRDefault="00211F06" w14:paraId="064D422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19.9</w:t>
            </w:r>
          </w:p>
        </w:tc>
        <w:tc>
          <w:tcPr>
            <w:tcW w:w="2431" w:type="dxa"/>
            <w:tcBorders>
              <w:top w:val="nil"/>
              <w:left w:val="nil"/>
              <w:bottom w:val="single" w:color="auto" w:sz="8" w:space="0"/>
              <w:right w:val="single" w:color="auto" w:sz="8" w:space="0"/>
            </w:tcBorders>
            <w:shd w:val="clear" w:color="000000" w:fill="F98B8D"/>
            <w:noWrap/>
            <w:vAlign w:val="center"/>
            <w:hideMark/>
          </w:tcPr>
          <w:p w:rsidRPr="007B594B" w:rsidR="00211F06" w:rsidP="00DA7227" w:rsidRDefault="00211F06" w14:paraId="095C38A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38.6</w:t>
            </w:r>
          </w:p>
        </w:tc>
      </w:tr>
      <w:tr xmlns:wp14="http://schemas.microsoft.com/office/word/2010/wordml" w:rsidRPr="007B594B" w:rsidR="00211F06" w:rsidTr="00DA7227" w14:paraId="5E007B1E"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4212456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9</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2444C93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BBBBE"/>
            <w:noWrap/>
            <w:vAlign w:val="center"/>
            <w:hideMark/>
          </w:tcPr>
          <w:p w:rsidRPr="007B594B" w:rsidR="00211F06" w:rsidP="00DA7227" w:rsidRDefault="00211F06" w14:paraId="00A842E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17.6</w:t>
            </w:r>
          </w:p>
        </w:tc>
        <w:tc>
          <w:tcPr>
            <w:tcW w:w="2431" w:type="dxa"/>
            <w:tcBorders>
              <w:top w:val="nil"/>
              <w:left w:val="nil"/>
              <w:bottom w:val="single" w:color="auto" w:sz="8" w:space="0"/>
              <w:right w:val="single" w:color="auto" w:sz="8" w:space="0"/>
            </w:tcBorders>
            <w:shd w:val="clear" w:color="000000" w:fill="FBC5C7"/>
            <w:noWrap/>
            <w:vAlign w:val="center"/>
            <w:hideMark/>
          </w:tcPr>
          <w:p w:rsidRPr="007B594B" w:rsidR="00211F06" w:rsidP="00DA7227" w:rsidRDefault="00211F06" w14:paraId="251ADC1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27.9</w:t>
            </w:r>
          </w:p>
        </w:tc>
      </w:tr>
      <w:tr xmlns:wp14="http://schemas.microsoft.com/office/word/2010/wordml" w:rsidRPr="007B594B" w:rsidR="00211F06" w:rsidTr="00DA7227" w14:paraId="6055F114"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446DE71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10</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0AC2A54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BBABC"/>
            <w:noWrap/>
            <w:vAlign w:val="center"/>
            <w:hideMark/>
          </w:tcPr>
          <w:p w:rsidRPr="007B594B" w:rsidR="00211F06" w:rsidP="00DA7227" w:rsidRDefault="00211F06" w14:paraId="32C5489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17.7</w:t>
            </w:r>
          </w:p>
        </w:tc>
        <w:tc>
          <w:tcPr>
            <w:tcW w:w="2431" w:type="dxa"/>
            <w:tcBorders>
              <w:top w:val="nil"/>
              <w:left w:val="nil"/>
              <w:bottom w:val="single" w:color="auto" w:sz="8" w:space="0"/>
              <w:right w:val="single" w:color="auto" w:sz="8" w:space="0"/>
            </w:tcBorders>
            <w:shd w:val="clear" w:color="000000" w:fill="FAADAF"/>
            <w:noWrap/>
            <w:vAlign w:val="center"/>
            <w:hideMark/>
          </w:tcPr>
          <w:p w:rsidRPr="007B594B" w:rsidR="00211F06" w:rsidP="00DA7227" w:rsidRDefault="00211F06" w14:paraId="39FD104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32.4</w:t>
            </w:r>
          </w:p>
        </w:tc>
      </w:tr>
      <w:tr xmlns:wp14="http://schemas.microsoft.com/office/word/2010/wordml" w:rsidRPr="007B594B" w:rsidR="00211F06" w:rsidTr="00DA7227" w14:paraId="0F153051"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3E1FE5D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10</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0449F31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96B6D"/>
            <w:noWrap/>
            <w:vAlign w:val="center"/>
            <w:hideMark/>
          </w:tcPr>
          <w:p w:rsidRPr="007B594B" w:rsidR="00211F06" w:rsidP="00DA7227" w:rsidRDefault="00211F06" w14:paraId="335F520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23.3</w:t>
            </w:r>
          </w:p>
        </w:tc>
        <w:tc>
          <w:tcPr>
            <w:tcW w:w="2431" w:type="dxa"/>
            <w:tcBorders>
              <w:top w:val="nil"/>
              <w:left w:val="nil"/>
              <w:bottom w:val="single" w:color="auto" w:sz="8" w:space="0"/>
              <w:right w:val="single" w:color="auto" w:sz="8" w:space="0"/>
            </w:tcBorders>
            <w:shd w:val="clear" w:color="000000" w:fill="FBC5C7"/>
            <w:noWrap/>
            <w:vAlign w:val="center"/>
            <w:hideMark/>
          </w:tcPr>
          <w:p w:rsidRPr="007B594B" w:rsidR="00211F06" w:rsidP="00DA7227" w:rsidRDefault="00211F06" w14:paraId="0213DD6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27.9</w:t>
            </w:r>
          </w:p>
        </w:tc>
      </w:tr>
      <w:tr xmlns:wp14="http://schemas.microsoft.com/office/word/2010/wordml" w:rsidRPr="007B594B" w:rsidR="00211F06" w:rsidTr="00DA7227" w14:paraId="640F552B"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35DA4F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11</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4F3E370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yes</w:t>
            </w:r>
          </w:p>
        </w:tc>
        <w:tc>
          <w:tcPr>
            <w:tcW w:w="2431" w:type="dxa"/>
            <w:tcBorders>
              <w:top w:val="nil"/>
              <w:left w:val="nil"/>
              <w:bottom w:val="single" w:color="auto" w:sz="8" w:space="0"/>
              <w:right w:val="single" w:color="auto" w:sz="8" w:space="0"/>
            </w:tcBorders>
            <w:shd w:val="clear" w:color="000000" w:fill="FCE5E8"/>
            <w:noWrap/>
            <w:vAlign w:val="center"/>
            <w:hideMark/>
          </w:tcPr>
          <w:p w:rsidRPr="007B594B" w:rsidR="00211F06" w:rsidP="00DA7227" w:rsidRDefault="00211F06" w14:paraId="14E35E9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14.5</w:t>
            </w:r>
          </w:p>
        </w:tc>
        <w:tc>
          <w:tcPr>
            <w:tcW w:w="2431" w:type="dxa"/>
            <w:tcBorders>
              <w:top w:val="nil"/>
              <w:left w:val="nil"/>
              <w:bottom w:val="single" w:color="auto" w:sz="8" w:space="0"/>
              <w:right w:val="single" w:color="auto" w:sz="8" w:space="0"/>
            </w:tcBorders>
            <w:shd w:val="clear" w:color="000000" w:fill="FBCFD2"/>
            <w:noWrap/>
            <w:vAlign w:val="center"/>
            <w:hideMark/>
          </w:tcPr>
          <w:p w:rsidRPr="007B594B" w:rsidR="00211F06" w:rsidP="00DA7227" w:rsidRDefault="00211F06" w14:paraId="41D5F4C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25.8</w:t>
            </w:r>
          </w:p>
        </w:tc>
      </w:tr>
      <w:tr xmlns:wp14="http://schemas.microsoft.com/office/word/2010/wordml" w:rsidRPr="007B594B" w:rsidR="00211F06" w:rsidTr="00DA7227" w14:paraId="168CB129" wp14:textId="77777777">
        <w:trPr>
          <w:trHeight w:val="300"/>
        </w:trPr>
        <w:tc>
          <w:tcPr>
            <w:tcW w:w="782" w:type="dxa"/>
            <w:tcBorders>
              <w:top w:val="nil"/>
              <w:left w:val="single" w:color="auto" w:sz="8" w:space="0"/>
              <w:bottom w:val="single" w:color="auto" w:sz="8" w:space="0"/>
              <w:right w:val="single" w:color="auto" w:sz="8" w:space="0"/>
            </w:tcBorders>
            <w:shd w:val="clear" w:color="auto" w:fill="auto"/>
            <w:noWrap/>
            <w:vAlign w:val="center"/>
            <w:hideMark/>
          </w:tcPr>
          <w:p w:rsidRPr="007B594B" w:rsidR="00211F06" w:rsidP="00DA7227" w:rsidRDefault="00211F06" w14:paraId="7A62217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11</w:t>
            </w:r>
          </w:p>
        </w:tc>
        <w:tc>
          <w:tcPr>
            <w:tcW w:w="1189" w:type="dxa"/>
            <w:tcBorders>
              <w:top w:val="nil"/>
              <w:left w:val="nil"/>
              <w:bottom w:val="single" w:color="auto" w:sz="8" w:space="0"/>
              <w:right w:val="single" w:color="auto" w:sz="8" w:space="0"/>
            </w:tcBorders>
            <w:shd w:val="clear" w:color="auto" w:fill="auto"/>
            <w:noWrap/>
            <w:vAlign w:val="center"/>
            <w:hideMark/>
          </w:tcPr>
          <w:p w:rsidRPr="007B594B" w:rsidR="00211F06" w:rsidP="00DA7227" w:rsidRDefault="00211F06" w14:paraId="24DD43B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Pr>
                <w:rFonts w:ascii="Calibri" w:hAnsi="Calibri" w:cs="Calibri"/>
                <w:sz w:val="22"/>
                <w:szCs w:val="22"/>
                <w:bdr w:val="none" w:color="auto" w:sz="0" w:space="0"/>
                <w14:textOutline w14:w="0" w14:cap="rnd" w14:cmpd="sng" w14:algn="ctr">
                  <w14:noFill/>
                  <w14:prstDash w14:val="solid"/>
                  <w14:bevel/>
                </w14:textOutline>
              </w:rPr>
              <w:t>no</w:t>
            </w:r>
          </w:p>
        </w:tc>
        <w:tc>
          <w:tcPr>
            <w:tcW w:w="2431" w:type="dxa"/>
            <w:tcBorders>
              <w:top w:val="nil"/>
              <w:left w:val="nil"/>
              <w:bottom w:val="single" w:color="auto" w:sz="8" w:space="0"/>
              <w:right w:val="single" w:color="auto" w:sz="8" w:space="0"/>
            </w:tcBorders>
            <w:shd w:val="clear" w:color="000000" w:fill="F97072"/>
            <w:noWrap/>
            <w:vAlign w:val="center"/>
            <w:hideMark/>
          </w:tcPr>
          <w:p w:rsidRPr="007B594B" w:rsidR="00211F06" w:rsidP="00DA7227" w:rsidRDefault="00211F06" w14:paraId="72E4F76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23</w:t>
            </w:r>
          </w:p>
        </w:tc>
        <w:tc>
          <w:tcPr>
            <w:tcW w:w="2431" w:type="dxa"/>
            <w:tcBorders>
              <w:top w:val="nil"/>
              <w:left w:val="nil"/>
              <w:bottom w:val="single" w:color="auto" w:sz="8" w:space="0"/>
              <w:right w:val="single" w:color="auto" w:sz="8" w:space="0"/>
            </w:tcBorders>
            <w:shd w:val="clear" w:color="000000" w:fill="FBBABD"/>
            <w:noWrap/>
            <w:vAlign w:val="center"/>
            <w:hideMark/>
          </w:tcPr>
          <w:p w:rsidRPr="007B594B" w:rsidR="00211F06" w:rsidP="00DA7227" w:rsidRDefault="00211F06" w14:paraId="65879AB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29.8</w:t>
            </w:r>
          </w:p>
        </w:tc>
      </w:tr>
    </w:tbl>
    <w:p xmlns:wp14="http://schemas.microsoft.com/office/word/2010/wordml" w:rsidR="00211F06" w:rsidP="00211F06" w:rsidRDefault="00211F06" w14:paraId="72A3D3EC" wp14:textId="77777777">
      <w:pPr>
        <w:pStyle w:val="HoofdtekstA"/>
        <w:spacing w:line="480" w:lineRule="auto"/>
        <w:jc w:val="both"/>
        <w:rPr>
          <w:rStyle w:val="Geen"/>
          <w:rFonts w:ascii="Times New Roman" w:hAnsi="Times New Roman"/>
          <w:b/>
          <w:bCs/>
          <w:lang w:val="en-GB"/>
        </w:rPr>
      </w:pPr>
    </w:p>
    <w:p xmlns:wp14="http://schemas.microsoft.com/office/word/2010/wordml" w:rsidRPr="00814F10" w:rsidR="00211F06" w:rsidP="00211F06" w:rsidRDefault="00211F06" w14:paraId="51448DD3" wp14:textId="77777777">
      <w:pPr>
        <w:pStyle w:val="HoofdtekstA"/>
        <w:spacing w:line="480" w:lineRule="auto"/>
        <w:jc w:val="both"/>
        <w:rPr>
          <w:rStyle w:val="Hyperlink0"/>
          <w:rFonts w:eastAsia="Arial Unicode MS"/>
          <w:lang w:val="en-GB"/>
        </w:rPr>
      </w:pPr>
      <w:r w:rsidRPr="00814F10">
        <w:rPr>
          <w:rStyle w:val="Geen"/>
          <w:rFonts w:ascii="Times New Roman" w:hAnsi="Times New Roman"/>
          <w:b/>
          <w:bCs/>
          <w:lang w:val="en-GB"/>
        </w:rPr>
        <w:t xml:space="preserve">Supplementary Table </w:t>
      </w:r>
      <w:r>
        <w:rPr>
          <w:rStyle w:val="Geen"/>
          <w:rFonts w:ascii="Times New Roman" w:hAnsi="Times New Roman"/>
          <w:b/>
          <w:bCs/>
          <w:lang w:val="en-GB"/>
        </w:rPr>
        <w:t>s3</w:t>
      </w:r>
      <w:r w:rsidRPr="00814F10">
        <w:rPr>
          <w:rStyle w:val="Geen"/>
          <w:rFonts w:ascii="Times New Roman" w:hAnsi="Times New Roman"/>
          <w:b/>
          <w:bCs/>
          <w:lang w:val="en-GB"/>
        </w:rPr>
        <w:t xml:space="preserve">. </w:t>
      </w:r>
      <w:r w:rsidRPr="00814F10">
        <w:rPr>
          <w:rStyle w:val="Hyperlink0"/>
          <w:rFonts w:eastAsia="Arial Unicode MS"/>
          <w:lang w:val="en-GB"/>
        </w:rPr>
        <w:t>Average Length-of-Stay (LoS, in days) in IC</w:t>
      </w:r>
      <w:r>
        <w:rPr>
          <w:rStyle w:val="Hyperlink0"/>
          <w:rFonts w:eastAsia="Arial Unicode MS"/>
          <w:lang w:val="en-GB"/>
        </w:rPr>
        <w:t>U</w:t>
      </w:r>
      <w:r w:rsidRPr="00814F10">
        <w:rPr>
          <w:rStyle w:val="Hyperlink0"/>
          <w:rFonts w:eastAsia="Arial Unicode MS"/>
          <w:lang w:val="en-GB"/>
        </w:rPr>
        <w:t xml:space="preserve"> and hospital per group per survival status. The hue is relative per column and is from shortest stay (white) to longest stay (red). Analysed model was based on 24h data.</w:t>
      </w:r>
    </w:p>
    <w:p xmlns:wp14="http://schemas.microsoft.com/office/word/2010/wordml" w:rsidRPr="00814F10" w:rsidR="00211F06" w:rsidP="00211F06" w:rsidRDefault="00211F06" w14:paraId="0D0B940D" wp14:textId="77777777">
      <w:pPr>
        <w:pStyle w:val="HoofdtekstA"/>
        <w:spacing w:line="480" w:lineRule="auto"/>
        <w:jc w:val="both"/>
        <w:rPr>
          <w:rStyle w:val="Hyperlink0"/>
          <w:rFonts w:eastAsia="Arial Unicode MS"/>
          <w:lang w:val="en-GB"/>
        </w:rPr>
      </w:pPr>
    </w:p>
    <w:p xmlns:wp14="http://schemas.microsoft.com/office/word/2010/wordml" w:rsidR="00211F06" w:rsidP="00211F06" w:rsidRDefault="00211F06" w14:paraId="0E27B00A" wp14:textId="77777777">
      <w:pPr>
        <w:rPr>
          <w:rStyle w:val="Hyperlink0"/>
          <w:rFonts w:eastAsia="Arial Unicode MS"/>
          <w:lang w:val="en-GB"/>
        </w:rPr>
      </w:pPr>
      <w:r>
        <w:rPr>
          <w:rStyle w:val="Hyperlink0"/>
          <w:rFonts w:eastAsia="Arial Unicode MS"/>
          <w:lang w:val="en-GB"/>
        </w:rPr>
        <w:br w:type="page"/>
      </w:r>
    </w:p>
    <w:tbl>
      <w:tblPr>
        <w:tblW w:w="5974" w:type="dxa"/>
        <w:tblLook w:val="04A0" w:firstRow="1" w:lastRow="0" w:firstColumn="1" w:lastColumn="0" w:noHBand="0" w:noVBand="1"/>
      </w:tblPr>
      <w:tblGrid>
        <w:gridCol w:w="4760"/>
        <w:gridCol w:w="1214"/>
      </w:tblGrid>
      <w:tr xmlns:wp14="http://schemas.microsoft.com/office/word/2010/wordml" w:rsidRPr="007B594B" w:rsidR="00211F06" w:rsidTr="69EA3D27" w14:paraId="55970AFE" wp14:textId="77777777">
        <w:trPr>
          <w:trHeight w:val="300"/>
        </w:trPr>
        <w:tc>
          <w:tcPr>
            <w:tcW w:w="4760" w:type="dxa"/>
            <w:tcBorders>
              <w:top w:val="single" w:color="auto" w:sz="8" w:space="0"/>
              <w:left w:val="single" w:color="auto" w:sz="8" w:space="0"/>
              <w:bottom w:val="single" w:color="auto" w:sz="8" w:space="0"/>
              <w:right w:val="single" w:color="auto" w:sz="8" w:space="0"/>
            </w:tcBorders>
            <w:shd w:val="clear" w:color="auto" w:fill="auto"/>
            <w:noWrap/>
            <w:tcMar/>
            <w:vAlign w:val="center"/>
            <w:hideMark/>
          </w:tcPr>
          <w:p w:rsidRPr="007B594B" w:rsidR="00211F06" w:rsidP="00DA7227" w:rsidRDefault="00211F06" w14:paraId="549DED2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7B594B">
              <w:rPr>
                <w:rFonts w:ascii="Calibri" w:hAnsi="Calibri" w:cs="Calibri"/>
                <w:b/>
                <w:bCs/>
                <w:sz w:val="22"/>
                <w:szCs w:val="22"/>
                <w:bdr w:val="none" w:color="auto" w:sz="0" w:space="0"/>
                <w14:textOutline w14:w="0" w14:cap="rnd" w14:cmpd="sng" w14:algn="ctr">
                  <w14:noFill/>
                  <w14:prstDash w14:val="solid"/>
                  <w14:bevel/>
                </w14:textOutline>
              </w:rPr>
              <w:t>Variabele</w:t>
            </w:r>
          </w:p>
        </w:tc>
        <w:tc>
          <w:tcPr>
            <w:tcW w:w="1214" w:type="dxa"/>
            <w:tcBorders>
              <w:top w:val="single" w:color="auto" w:sz="8" w:space="0"/>
              <w:left w:val="nil"/>
              <w:bottom w:val="single" w:color="auto" w:sz="8" w:space="0"/>
              <w:right w:val="single" w:color="auto" w:sz="8" w:space="0"/>
            </w:tcBorders>
            <w:shd w:val="clear" w:color="auto" w:fill="auto"/>
            <w:noWrap/>
            <w:tcMar/>
            <w:vAlign w:val="center"/>
            <w:hideMark/>
          </w:tcPr>
          <w:p w:rsidRPr="007B594B" w:rsidR="00211F06" w:rsidP="00DA7227" w:rsidRDefault="00211F06" w14:paraId="6F35DBC6"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lang w:val="en-GB"/>
                <w14:textOutline w14:w="0" w14:cap="rnd" w14:cmpd="sng" w14:algn="ctr">
                  <w14:noFill/>
                  <w14:prstDash w14:val="solid"/>
                  <w14:bevel/>
                </w14:textOutline>
              </w:rPr>
            </w:pPr>
            <w:r w:rsidRPr="007B594B">
              <w:rPr>
                <w:rFonts w:ascii="Calibri" w:hAnsi="Calibri" w:cs="Calibri"/>
                <w:b/>
                <w:bCs/>
                <w:sz w:val="22"/>
                <w:szCs w:val="22"/>
                <w:bdr w:val="none" w:color="auto" w:sz="0" w:space="0"/>
                <w14:textOutline w14:w="0" w14:cap="rnd" w14:cmpd="sng" w14:algn="ctr">
                  <w14:noFill/>
                  <w14:prstDash w14:val="solid"/>
                  <w14:bevel/>
                </w14:textOutline>
              </w:rPr>
              <w:t>Frequen</w:t>
            </w:r>
            <w:r>
              <w:rPr>
                <w:rFonts w:ascii="Calibri" w:hAnsi="Calibri" w:cs="Calibri"/>
                <w:b/>
                <w:bCs/>
                <w:sz w:val="22"/>
                <w:szCs w:val="22"/>
                <w:bdr w:val="none" w:color="auto" w:sz="0" w:space="0"/>
                <w:lang w:val="en-GB"/>
                <w14:textOutline w14:w="0" w14:cap="rnd" w14:cmpd="sng" w14:algn="ctr">
                  <w14:noFill/>
                  <w14:prstDash w14:val="solid"/>
                  <w14:bevel/>
                </w14:textOutline>
              </w:rPr>
              <w:t>cy</w:t>
            </w:r>
          </w:p>
        </w:tc>
      </w:tr>
      <w:tr xmlns:wp14="http://schemas.microsoft.com/office/word/2010/wordml" w:rsidRPr="007B594B" w:rsidR="00211F06" w:rsidTr="69EA3D27" w14:paraId="7CB97DFA"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7B594B" w:rsidR="00211F06" w:rsidP="00DA7227" w:rsidRDefault="00211F06" w14:paraId="2DB1BF02"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Age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3A96B3F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200</w:t>
            </w:r>
          </w:p>
        </w:tc>
      </w:tr>
      <w:tr xmlns:wp14="http://schemas.microsoft.com/office/word/2010/wordml" w:rsidRPr="007B594B" w:rsidR="00211F06" w:rsidTr="69EA3D27" w14:paraId="5649B653"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4AD83DCA"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APACHE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752B3F2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200</w:t>
            </w:r>
          </w:p>
        </w:tc>
      </w:tr>
      <w:tr xmlns:wp14="http://schemas.microsoft.com/office/word/2010/wordml" w:rsidRPr="007B594B" w:rsidR="00211F06" w:rsidTr="69EA3D27" w14:paraId="52449196"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7AAA04EA"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4F4F91">
              <w:rPr>
                <w:rFonts w:ascii="Calibri" w:hAnsi="Calibri" w:cs="Calibri"/>
                <w:sz w:val="22"/>
                <w:szCs w:val="22"/>
                <w:bdr w:val="none" w:color="auto" w:sz="0" w:space="0"/>
                <w14:textOutline w14:w="0" w14:cap="rnd" w14:cmpd="sng" w14:algn="ctr">
                  <w14:noFill/>
                  <w14:prstDash w14:val="solid"/>
                  <w14:bevel/>
                </w14:textOutline>
              </w:rPr>
              <w:t>L</w:t>
            </w:r>
            <w:r w:rsidRPr="004F4F91">
              <w:rPr>
                <w:rFonts w:ascii="Calibri" w:hAnsi="Calibri" w:cs="Calibri"/>
                <w:sz w:val="22"/>
                <w:szCs w:val="22"/>
                <w:bdr w:val="none" w:color="auto" w:sz="0" w:space="0"/>
                <w:lang w:val="en-GB"/>
                <w14:textOutline w14:w="0" w14:cap="rnd" w14:cmpd="sng" w14:algn="ctr">
                  <w14:noFill/>
                  <w14:prstDash w14:val="solid"/>
                  <w14:bevel/>
                </w14:textOutline>
              </w:rPr>
              <w:t>owest value for platelets</w:t>
            </w:r>
          </w:p>
          <w:p w:rsidRPr="004F4F91" w:rsidR="00211F06" w:rsidP="00DA7227" w:rsidRDefault="00211F06" w14:paraId="08C6808D"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5803CAF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195</w:t>
            </w:r>
          </w:p>
        </w:tc>
      </w:tr>
      <w:tr xmlns:wp14="http://schemas.microsoft.com/office/word/2010/wordml" w:rsidRPr="007B594B" w:rsidR="00211F06" w:rsidTr="69EA3D27" w14:paraId="424FEEBD"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28F7E85F"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4F4F91">
              <w:rPr>
                <w:rFonts w:ascii="Calibri" w:hAnsi="Calibri" w:cs="Calibri"/>
                <w:sz w:val="22"/>
                <w:szCs w:val="22"/>
                <w:bdr w:val="none" w:color="auto" w:sz="0" w:space="0"/>
                <w14:textOutline w14:w="0" w14:cap="rnd" w14:cmpd="sng" w14:algn="ctr">
                  <w14:noFill/>
                  <w14:prstDash w14:val="solid"/>
                  <w14:bevel/>
                </w14:textOutline>
              </w:rPr>
              <w:t>H</w:t>
            </w:r>
            <w:r w:rsidRPr="004F4F91">
              <w:rPr>
                <w:rFonts w:ascii="Calibri" w:hAnsi="Calibri" w:cs="Calibri"/>
                <w:sz w:val="22"/>
                <w:szCs w:val="22"/>
                <w:bdr w:val="none" w:color="auto" w:sz="0" w:space="0"/>
                <w:lang w:val="en-GB"/>
                <w14:textOutline w14:w="0" w14:cap="rnd" w14:cmpd="sng" w14:algn="ctr">
                  <w14:noFill/>
                  <w14:prstDash w14:val="solid"/>
                  <w14:bevel/>
                </w14:textOutline>
              </w:rPr>
              <w:t>ighest serum creatinine value</w:t>
            </w:r>
          </w:p>
          <w:p w:rsidRPr="004F4F91" w:rsidR="00211F06" w:rsidP="00DA7227" w:rsidRDefault="00211F06" w14:paraId="0DBE8C57"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346E7D3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163</w:t>
            </w:r>
          </w:p>
        </w:tc>
      </w:tr>
      <w:tr xmlns:wp14="http://schemas.microsoft.com/office/word/2010/wordml" w:rsidRPr="007B594B" w:rsidR="00211F06" w:rsidTr="69EA3D27" w14:paraId="4808754F"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5BEC8B8A"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A</w:t>
            </w:r>
            <w:r w:rsidRPr="00201517">
              <w:rPr>
                <w:rFonts w:ascii="Calibri" w:hAnsi="Calibri" w:cs="Calibri"/>
                <w:sz w:val="22"/>
                <w:szCs w:val="22"/>
                <w:bdr w:val="none" w:color="auto" w:sz="0" w:space="0"/>
                <w:lang w:val="en-GB"/>
                <w14:textOutline w14:w="0" w14:cap="rnd" w14:cmpd="sng" w14:algn="ctr">
                  <w14:noFill/>
                  <w14:prstDash w14:val="solid"/>
                  <w14:bevel/>
                </w14:textOutline>
              </w:rPr>
              <w:t>rterial pH</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54368C0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49</w:t>
            </w:r>
          </w:p>
        </w:tc>
      </w:tr>
      <w:tr xmlns:wp14="http://schemas.microsoft.com/office/word/2010/wordml" w:rsidRPr="007B594B" w:rsidR="00211F06" w:rsidTr="69EA3D27" w14:paraId="4B33B981"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00211F06" w:rsidP="00DA7227" w:rsidRDefault="00211F06" w14:paraId="473FBCF3"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L</w:t>
            </w:r>
            <w:r w:rsidRPr="00201517">
              <w:rPr>
                <w:rFonts w:ascii="Calibri" w:hAnsi="Calibri" w:cs="Calibri"/>
                <w:sz w:val="22"/>
                <w:szCs w:val="22"/>
                <w:bdr w:val="none" w:color="auto" w:sz="0" w:space="0"/>
                <w:lang w:val="en-GB"/>
                <w14:textOutline w14:w="0" w14:cap="rnd" w14:cmpd="sng" w14:algn="ctr">
                  <w14:noFill/>
                  <w14:prstDash w14:val="solid"/>
                  <w14:bevel/>
                </w14:textOutline>
              </w:rPr>
              <w:t>owest bicarbonate</w:t>
            </w:r>
          </w:p>
          <w:p w:rsidRPr="004F4F91" w:rsidR="00211F06" w:rsidP="00DA7227" w:rsidRDefault="00211F06" w14:paraId="7EC04FCF"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0903FD9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37</w:t>
            </w:r>
          </w:p>
        </w:tc>
      </w:tr>
      <w:tr xmlns:wp14="http://schemas.microsoft.com/office/word/2010/wordml" w:rsidRPr="007B594B" w:rsidR="00211F06" w:rsidTr="69EA3D27" w14:paraId="24EE8E16"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00211F06" w:rsidP="00DA7227" w:rsidRDefault="00211F06" w14:paraId="5FDA872C"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Highest serum urea value</w:t>
            </w:r>
          </w:p>
          <w:p w:rsidRPr="004F4F91" w:rsidR="00211F06" w:rsidP="00DA7227" w:rsidRDefault="00211F06" w14:paraId="76089324"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800217">
              <w:rPr>
                <w:rFonts w:ascii="Calibri" w:hAnsi="Calibri" w:cs="Calibri"/>
                <w:sz w:val="22"/>
                <w:szCs w:val="22"/>
                <w:bdr w:val="none" w:color="auto" w:sz="0" w:space="0"/>
                <w:lang w:val="en-GB"/>
                <w14:textOutline w14:w="0" w14:cap="rnd" w14:cmpd="sng" w14:algn="ctr">
                  <w14:noFill/>
                  <w14:prstDash w14:val="solid"/>
                  <w14:bevel/>
                </w14:textOutline>
              </w:rPr>
              <w:t>in the first 24 hours of IC</w:t>
            </w:r>
            <w:r>
              <w:rPr>
                <w:rFonts w:ascii="Calibri" w:hAnsi="Calibri" w:cs="Calibri"/>
                <w:sz w:val="22"/>
                <w:szCs w:val="22"/>
                <w:bdr w:val="none" w:color="auto" w:sz="0" w:space="0"/>
                <w:lang w:val="en-GB"/>
                <w14:textOutline w14:w="0" w14:cap="rnd" w14:cmpd="sng" w14:algn="ctr">
                  <w14:noFill/>
                  <w14:prstDash w14:val="solid"/>
                  <w14:bevel/>
                </w14:textOutline>
              </w:rPr>
              <w:t>U</w:t>
            </w:r>
            <w:r w:rsidRPr="00800217">
              <w:rPr>
                <w:rFonts w:ascii="Calibri" w:hAnsi="Calibri" w:cs="Calibri"/>
                <w:sz w:val="22"/>
                <w:szCs w:val="22"/>
                <w:bdr w:val="none" w:color="auto" w:sz="0" w:space="0"/>
                <w:lang w:val="en-GB"/>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4BFDD70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25</w:t>
            </w:r>
          </w:p>
        </w:tc>
      </w:tr>
      <w:tr xmlns:wp14="http://schemas.microsoft.com/office/word/2010/wordml" w:rsidRPr="007B594B" w:rsidR="00211F06" w:rsidTr="69EA3D27" w14:paraId="1A67146E"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79D874F9"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 xml:space="preserve">Mechanical ventilated </w:t>
            </w:r>
          </w:p>
          <w:p w:rsidRPr="004F4F91" w:rsidR="00211F06" w:rsidP="00DA7227" w:rsidRDefault="00211F06" w14:paraId="6F2CFB9A"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first 24 hrs of ICU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44C2641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22</w:t>
            </w:r>
          </w:p>
        </w:tc>
      </w:tr>
      <w:tr xmlns:wp14="http://schemas.microsoft.com/office/word/2010/wordml" w:rsidRPr="007B594B" w:rsidR="00211F06" w:rsidTr="69EA3D27" w14:paraId="07E83600"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07BE6375"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4F4F91">
              <w:rPr>
                <w:rFonts w:ascii="Calibri" w:hAnsi="Calibri" w:cs="Calibri"/>
                <w:sz w:val="22"/>
                <w:szCs w:val="22"/>
                <w:bdr w:val="none" w:color="auto" w:sz="0" w:space="0"/>
                <w14:textOutline w14:w="0" w14:cap="rnd" w14:cmpd="sng" w14:algn="ctr">
                  <w14:noFill/>
                  <w14:prstDash w14:val="solid"/>
                  <w14:bevel/>
                </w14:textOutline>
              </w:rPr>
              <w:t>Lowest</w:t>
            </w:r>
            <w:r w:rsidRPr="004F4F91">
              <w:rPr>
                <w:rFonts w:ascii="Calibri" w:hAnsi="Calibri" w:cs="Calibri"/>
                <w:sz w:val="22"/>
                <w:szCs w:val="22"/>
                <w:bdr w:val="none" w:color="auto" w:sz="0" w:space="0"/>
                <w:lang w:val="en-GB"/>
                <w14:textOutline w14:w="0" w14:cap="rnd" w14:cmpd="sng" w14:algn="ctr">
                  <w14:noFill/>
                  <w14:prstDash w14:val="solid"/>
                  <w14:bevel/>
                </w14:textOutline>
              </w:rPr>
              <w:t xml:space="preserve"> serum creatinine value</w:t>
            </w:r>
          </w:p>
          <w:p w:rsidRPr="004F4F91" w:rsidR="00211F06" w:rsidP="00DA7227" w:rsidRDefault="00211F06" w14:paraId="331DECDF"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7B56821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21</w:t>
            </w:r>
          </w:p>
        </w:tc>
      </w:tr>
      <w:tr xmlns:wp14="http://schemas.microsoft.com/office/word/2010/wordml" w:rsidRPr="007B594B" w:rsidR="00211F06" w:rsidTr="69EA3D27" w14:paraId="16C75DCF"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00211F06" w:rsidP="00DA7227" w:rsidRDefault="00211F06" w14:paraId="1192651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Highest heart rate</w:t>
            </w:r>
          </w:p>
          <w:p w:rsidRPr="004F4F91" w:rsidR="00211F06" w:rsidP="00DA7227" w:rsidRDefault="00211F06" w14:paraId="7E07CE1D"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4E1E336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14</w:t>
            </w:r>
          </w:p>
        </w:tc>
      </w:tr>
      <w:tr xmlns:wp14="http://schemas.microsoft.com/office/word/2010/wordml" w:rsidRPr="007B594B" w:rsidR="00211F06" w:rsidTr="69EA3D27" w14:paraId="5470E1FE"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29468EAA"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0A2782">
              <w:rPr>
                <w:rFonts w:ascii="Calibri" w:hAnsi="Calibri" w:cs="Calibri"/>
                <w:sz w:val="22"/>
                <w:szCs w:val="22"/>
                <w:bdr w:val="none" w:color="auto" w:sz="0" w:space="0"/>
                <w14:textOutline w14:w="0" w14:cap="rnd" w14:cmpd="sng" w14:algn="ctr">
                  <w14:noFill/>
                  <w14:prstDash w14:val="solid"/>
                  <w14:bevel/>
                </w14:textOutline>
              </w:rPr>
              <w:t>Number of comorbidities</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4B73E58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12</w:t>
            </w:r>
          </w:p>
        </w:tc>
      </w:tr>
      <w:tr xmlns:wp14="http://schemas.microsoft.com/office/word/2010/wordml" w:rsidRPr="007B594B" w:rsidR="00211F06" w:rsidTr="69EA3D27" w14:paraId="72EAD90E"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00211F06" w:rsidP="00DA7227" w:rsidRDefault="00211F06" w14:paraId="1932BB36"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Lowest heart rate</w:t>
            </w:r>
          </w:p>
          <w:p w:rsidRPr="004F4F91" w:rsidR="00211F06" w:rsidP="00DA7227" w:rsidRDefault="00211F06" w14:paraId="4C5E29D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4633503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11</w:t>
            </w:r>
          </w:p>
        </w:tc>
      </w:tr>
      <w:tr xmlns:wp14="http://schemas.microsoft.com/office/word/2010/wordml" w:rsidRPr="007B594B" w:rsidR="00211F06" w:rsidTr="69EA3D27" w14:paraId="022930A8"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00211F06" w:rsidP="00DA7227" w:rsidRDefault="00211F06" w14:paraId="07D1D3E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Highest b</w:t>
            </w:r>
            <w:r w:rsidRPr="00201517">
              <w:rPr>
                <w:rFonts w:ascii="Calibri" w:hAnsi="Calibri" w:cs="Calibri"/>
                <w:sz w:val="22"/>
                <w:szCs w:val="22"/>
                <w:bdr w:val="none" w:color="auto" w:sz="0" w:space="0"/>
                <w:lang w:val="en-GB"/>
                <w14:textOutline w14:w="0" w14:cap="rnd" w14:cmpd="sng" w14:algn="ctr">
                  <w14:noFill/>
                  <w14:prstDash w14:val="solid"/>
                  <w14:bevel/>
                </w14:textOutline>
              </w:rPr>
              <w:t>icarbonate</w:t>
            </w:r>
          </w:p>
          <w:p w:rsidRPr="004F4F91" w:rsidR="00211F06" w:rsidP="00DA7227" w:rsidRDefault="00211F06" w14:paraId="2D496F3C"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71F3359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7</w:t>
            </w:r>
          </w:p>
        </w:tc>
      </w:tr>
      <w:tr xmlns:wp14="http://schemas.microsoft.com/office/word/2010/wordml" w:rsidRPr="007B594B" w:rsidR="00211F06" w:rsidTr="69EA3D27" w14:paraId="4415FED3"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4C0456FB"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Percentage of inhaled o</w:t>
            </w:r>
            <w:r w:rsidRPr="00201517">
              <w:rPr>
                <w:rFonts w:ascii="Calibri" w:hAnsi="Calibri" w:cs="Calibri"/>
                <w:sz w:val="22"/>
                <w:szCs w:val="22"/>
                <w:bdr w:val="none" w:color="auto" w:sz="0" w:space="0"/>
                <w:lang w:val="en-GB"/>
                <w14:textOutline w14:w="0" w14:cap="rnd" w14:cmpd="sng" w14:algn="ctr">
                  <w14:noFill/>
                  <w14:prstDash w14:val="solid"/>
                  <w14:bevel/>
                </w14:textOutline>
              </w:rPr>
              <w:t>xygen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57AB747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w:t>
            </w:r>
          </w:p>
        </w:tc>
      </w:tr>
      <w:tr xmlns:wp14="http://schemas.microsoft.com/office/word/2010/wordml" w:rsidRPr="007B594B" w:rsidR="00211F06" w:rsidTr="69EA3D27" w14:paraId="59036E49"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2472B870"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Hospital length of stay before ICU</w:t>
            </w:r>
            <w:r w:rsidRPr="00840CFA">
              <w:rPr>
                <w:rFonts w:ascii="Calibri" w:hAnsi="Calibri" w:cs="Calibri"/>
                <w:sz w:val="22"/>
                <w:szCs w:val="22"/>
                <w:bdr w:val="none" w:color="auto" w:sz="0" w:space="0"/>
                <w:lang w:val="en-GB"/>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297C039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w:t>
            </w:r>
          </w:p>
        </w:tc>
      </w:tr>
      <w:tr xmlns:wp14="http://schemas.microsoft.com/office/word/2010/wordml" w:rsidRPr="007B594B" w:rsidR="00211F06" w:rsidTr="69EA3D27" w14:paraId="6E476A37"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74952D9B"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201517">
              <w:rPr>
                <w:rFonts w:ascii="Calibri" w:hAnsi="Calibri" w:cs="Calibri"/>
                <w:sz w:val="22"/>
                <w:szCs w:val="22"/>
                <w:bdr w:val="none" w:color="auto" w:sz="0" w:space="0"/>
                <w:lang w:val="en-GB"/>
                <w14:textOutline w14:w="0" w14:cap="rnd" w14:cmpd="sng" w14:algn="ctr">
                  <w14:noFill/>
                  <w14:prstDash w14:val="solid"/>
                  <w14:bevel/>
                </w14:textOutline>
              </w:rPr>
              <w:t>Vasoactive medication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2A2176D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3</w:t>
            </w:r>
          </w:p>
        </w:tc>
      </w:tr>
      <w:tr xmlns:wp14="http://schemas.microsoft.com/office/word/2010/wordml" w:rsidRPr="007B594B" w:rsidR="00211F06" w:rsidTr="69EA3D27" w14:paraId="6BD72AF4"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6B1C0E5D"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H</w:t>
            </w:r>
            <w:r w:rsidRPr="00201517">
              <w:rPr>
                <w:rFonts w:ascii="Calibri" w:hAnsi="Calibri" w:cs="Calibri"/>
                <w:sz w:val="22"/>
                <w:szCs w:val="22"/>
                <w:bdr w:val="none" w:color="auto" w:sz="0" w:space="0"/>
                <w:lang w:val="en-GB"/>
                <w14:textOutline w14:w="0" w14:cap="rnd" w14:cmpd="sng" w14:algn="ctr">
                  <w14:noFill/>
                  <w14:prstDash w14:val="solid"/>
                  <w14:bevel/>
                </w14:textOutline>
              </w:rPr>
              <w:t>ighest alveolar-arterial oxygen pressure difference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2CC21B9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w:t>
            </w:r>
          </w:p>
        </w:tc>
      </w:tr>
      <w:tr xmlns:wp14="http://schemas.microsoft.com/office/word/2010/wordml" w:rsidRPr="007B594B" w:rsidR="00211F06" w:rsidTr="69EA3D27" w14:paraId="1933DBC0"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00211F06" w:rsidP="00DA7227" w:rsidRDefault="00211F06" w14:paraId="35BF204D"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L</w:t>
            </w:r>
            <w:r w:rsidRPr="00201517">
              <w:rPr>
                <w:rFonts w:ascii="Calibri" w:hAnsi="Calibri" w:cs="Calibri"/>
                <w:sz w:val="22"/>
                <w:szCs w:val="22"/>
                <w:bdr w:val="none" w:color="auto" w:sz="0" w:space="0"/>
                <w:lang w:val="en-GB"/>
                <w14:textOutline w14:w="0" w14:cap="rnd" w14:cmpd="sng" w14:algn="ctr">
                  <w14:noFill/>
                  <w14:prstDash w14:val="solid"/>
                  <w14:bevel/>
                </w14:textOutline>
              </w:rPr>
              <w:t>owest value of the ratio between PaO2 and FiO2</w:t>
            </w:r>
          </w:p>
          <w:p w:rsidRPr="004F4F91" w:rsidR="00211F06" w:rsidP="00DA7227" w:rsidRDefault="00211F06" w14:paraId="6369E529"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4F4F91">
              <w:rPr>
                <w:rFonts w:ascii="Calibri" w:hAnsi="Calibri" w:cs="Calibri"/>
                <w:sz w:val="22"/>
                <w:szCs w:val="22"/>
                <w:bdr w:val="none" w:color="auto" w:sz="0" w:space="0"/>
                <w:lang w:val="en-GB"/>
                <w14:textOutline w14:w="0" w14:cap="rnd" w14:cmpd="sng" w14:algn="ctr">
                  <w14:noFill/>
                  <w14:prstDash w14:val="solid"/>
                  <w14:bevel/>
                </w14:textOutline>
              </w:rPr>
              <w:t>in the</w:t>
            </w:r>
            <w:r w:rsidRPr="004F4F91">
              <w:rPr>
                <w:rFonts w:ascii="Calibri" w:hAnsi="Calibri" w:cs="Calibri"/>
                <w:sz w:val="22"/>
                <w:szCs w:val="22"/>
                <w:bdr w:val="none" w:color="auto" w:sz="0" w:space="0"/>
                <w14:textOutline w14:w="0" w14:cap="rnd" w14:cmpd="sng" w14:algn="ctr">
                  <w14:noFill/>
                  <w14:prstDash w14:val="solid"/>
                  <w14:bevel/>
                </w14:textOutline>
              </w:rPr>
              <w:t xml:space="preserve"> first 24 hours of IC</w:t>
            </w:r>
            <w:r>
              <w:rPr>
                <w:rFonts w:ascii="Calibri" w:hAnsi="Calibri" w:cs="Calibri"/>
                <w:sz w:val="22"/>
                <w:szCs w:val="22"/>
                <w:bdr w:val="none" w:color="auto" w:sz="0" w:space="0"/>
                <w14:textOutline w14:w="0" w14:cap="rnd" w14:cmpd="sng" w14:algn="ctr">
                  <w14:noFill/>
                  <w14:prstDash w14:val="solid"/>
                  <w14:bevel/>
                </w14:textOutline>
              </w:rPr>
              <w:t>U</w:t>
            </w:r>
            <w:r w:rsidRPr="004F4F91">
              <w:rPr>
                <w:rFonts w:ascii="Calibri" w:hAnsi="Calibri" w:cs="Calibri"/>
                <w:sz w:val="22"/>
                <w:szCs w:val="22"/>
                <w:bdr w:val="none" w:color="auto" w:sz="0" w:space="0"/>
                <w14:textOutline w14:w="0" w14:cap="rnd" w14:cmpd="sng" w14:algn="ctr">
                  <w14:noFill/>
                  <w14:prstDash w14:val="solid"/>
                  <w14:bevel/>
                </w14:textOutline>
              </w:rPr>
              <w:t xml:space="preserve"> admission</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138328F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w:t>
            </w:r>
          </w:p>
        </w:tc>
      </w:tr>
      <w:tr xmlns:wp14="http://schemas.microsoft.com/office/word/2010/wordml" w:rsidRPr="007B594B" w:rsidR="00211F06" w:rsidTr="69EA3D27" w14:paraId="4249FE7F"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1974405C"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Lowest systolic blood p</w:t>
            </w:r>
            <w:r w:rsidRPr="00800217">
              <w:rPr>
                <w:rFonts w:ascii="Calibri" w:hAnsi="Calibri" w:cs="Calibri"/>
                <w:sz w:val="22"/>
                <w:szCs w:val="22"/>
                <w:bdr w:val="none" w:color="auto" w:sz="0" w:space="0"/>
                <w:lang w:val="en-GB"/>
                <w14:textOutline w14:w="0" w14:cap="rnd" w14:cmpd="sng" w14:algn="ctr">
                  <w14:noFill/>
                  <w14:prstDash w14:val="solid"/>
                  <w14:bevel/>
                </w14:textOutline>
              </w:rPr>
              <w:t>ressure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54B6C89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w:t>
            </w:r>
          </w:p>
        </w:tc>
      </w:tr>
      <w:tr xmlns:wp14="http://schemas.microsoft.com/office/word/2010/wordml" w:rsidRPr="007B594B" w:rsidR="00211F06" w:rsidTr="69EA3D27" w14:paraId="6F2F5ADA"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494B1080"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800217">
              <w:rPr>
                <w:rFonts w:ascii="Calibri" w:hAnsi="Calibri" w:cs="Calibri"/>
                <w:sz w:val="22"/>
                <w:szCs w:val="22"/>
                <w:bdr w:val="none" w:color="auto" w:sz="0" w:space="0"/>
                <w:lang w:val="en-GB"/>
                <w14:textOutline w14:w="0" w14:cap="rnd" w14:cmpd="sng" w14:algn="ctr">
                  <w14:noFill/>
                  <w14:prstDash w14:val="solid"/>
                  <w14:bevel/>
                </w14:textOutline>
              </w:rPr>
              <w:t>Highest body temperature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58A8CB7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2</w:t>
            </w:r>
          </w:p>
        </w:tc>
      </w:tr>
      <w:tr xmlns:wp14="http://schemas.microsoft.com/office/word/2010/wordml" w:rsidRPr="007B594B" w:rsidR="00211F06" w:rsidTr="69EA3D27" w14:paraId="19F4A1D5"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46E0F5B7"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BMI</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065D241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r>
      <w:tr xmlns:wp14="http://schemas.microsoft.com/office/word/2010/wordml" w:rsidRPr="007B594B" w:rsidR="00211F06" w:rsidTr="69EA3D27" w14:paraId="2C2B6C1B"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11415867"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sidRPr="00800217">
              <w:rPr>
                <w:rFonts w:ascii="Calibri" w:hAnsi="Calibri" w:cs="Calibri"/>
                <w:sz w:val="22"/>
                <w:szCs w:val="22"/>
                <w:bdr w:val="none" w:color="auto" w:sz="0" w:space="0"/>
                <w:lang w:val="en-GB"/>
                <w14:textOutline w14:w="0" w14:cap="rnd" w14:cmpd="sng" w14:algn="ctr">
                  <w14:noFill/>
                  <w14:prstDash w14:val="solid"/>
                  <w14:bevel/>
                </w14:textOutline>
              </w:rPr>
              <w:t>Lowest hematocrit</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2E32D52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r>
      <w:tr xmlns:wp14="http://schemas.microsoft.com/office/word/2010/wordml" w:rsidRPr="007B594B" w:rsidR="00211F06" w:rsidTr="69EA3D27" w14:paraId="56248D8B"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02AC97C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A</w:t>
            </w:r>
            <w:r w:rsidRPr="00800217">
              <w:rPr>
                <w:rFonts w:ascii="Calibri" w:hAnsi="Calibri" w:cs="Calibri"/>
                <w:sz w:val="22"/>
                <w:szCs w:val="22"/>
                <w:bdr w:val="none" w:color="auto" w:sz="0" w:space="0"/>
                <w:lang w:val="en-GB"/>
                <w14:textOutline w14:w="0" w14:cap="rnd" w14:cmpd="sng" w14:algn="ctr">
                  <w14:noFill/>
                  <w14:prstDash w14:val="solid"/>
                  <w14:bevel/>
                </w14:textOutline>
              </w:rPr>
              <w:t>rterial CO2</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0C50080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r>
      <w:tr xmlns:wp14="http://schemas.microsoft.com/office/word/2010/wordml" w:rsidRPr="007B594B" w:rsidR="00211F06" w:rsidTr="69EA3D27" w14:paraId="7F0C5D1D"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65750937"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A</w:t>
            </w:r>
            <w:r w:rsidRPr="00800217">
              <w:rPr>
                <w:rFonts w:ascii="Calibri" w:hAnsi="Calibri" w:cs="Calibri"/>
                <w:sz w:val="22"/>
                <w:szCs w:val="22"/>
                <w:bdr w:val="none" w:color="auto" w:sz="0" w:space="0"/>
                <w:lang w:val="en-GB"/>
                <w14:textOutline w14:w="0" w14:cap="rnd" w14:cmpd="sng" w14:algn="ctr">
                  <w14:noFill/>
                  <w14:prstDash w14:val="solid"/>
                  <w14:bevel/>
                </w14:textOutline>
              </w:rPr>
              <w:t>rterial oxygen pressure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050B3AD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r>
      <w:tr xmlns:wp14="http://schemas.microsoft.com/office/word/2010/wordml" w:rsidRPr="007B594B" w:rsidR="00211F06" w:rsidTr="69EA3D27" w14:paraId="1E7059EC"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3EF72402"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Lowest respiratory r</w:t>
            </w:r>
            <w:r w:rsidRPr="00800217">
              <w:rPr>
                <w:rFonts w:ascii="Calibri" w:hAnsi="Calibri" w:cs="Calibri"/>
                <w:sz w:val="22"/>
                <w:szCs w:val="22"/>
                <w:bdr w:val="none" w:color="auto" w:sz="0" w:space="0"/>
                <w:lang w:val="en-GB"/>
                <w14:textOutline w14:w="0" w14:cap="rnd" w14:cmpd="sng" w14:algn="ctr">
                  <w14:noFill/>
                  <w14:prstDash w14:val="solid"/>
                  <w14:bevel/>
                </w14:textOutline>
              </w:rPr>
              <w:t>ate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6B965A4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r>
      <w:tr xmlns:wp14="http://schemas.microsoft.com/office/word/2010/wordml" w:rsidRPr="007B594B" w:rsidR="00211F06" w:rsidTr="69EA3D27" w14:paraId="04CB927F" wp14:textId="77777777">
        <w:trPr>
          <w:trHeight w:val="300"/>
        </w:trPr>
        <w:tc>
          <w:tcPr>
            <w:tcW w:w="4760" w:type="dxa"/>
            <w:tcBorders>
              <w:top w:val="nil"/>
              <w:left w:val="single" w:color="auto" w:sz="8" w:space="0"/>
              <w:bottom w:val="single" w:color="auto" w:sz="8" w:space="0"/>
              <w:right w:val="single" w:color="auto" w:sz="8" w:space="0"/>
            </w:tcBorders>
            <w:shd w:val="clear" w:color="auto" w:fill="auto"/>
            <w:noWrap/>
            <w:tcMar/>
            <w:vAlign w:val="center"/>
            <w:hideMark/>
          </w:tcPr>
          <w:p w:rsidRPr="004F4F91" w:rsidR="00211F06" w:rsidP="00DA7227" w:rsidRDefault="00211F06" w14:paraId="224C618D"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lang w:val="en-GB"/>
                <w14:textOutline w14:w="0" w14:cap="rnd" w14:cmpd="sng" w14:algn="ctr">
                  <w14:noFill/>
                  <w14:prstDash w14:val="solid"/>
                  <w14:bevel/>
                </w14:textOutline>
              </w:rPr>
            </w:pPr>
            <w:r>
              <w:rPr>
                <w:rFonts w:ascii="Calibri" w:hAnsi="Calibri" w:cs="Calibri"/>
                <w:sz w:val="22"/>
                <w:szCs w:val="22"/>
                <w:bdr w:val="none" w:color="auto" w:sz="0" w:space="0"/>
                <w:lang w:val="en-GB"/>
                <w14:textOutline w14:w="0" w14:cap="rnd" w14:cmpd="sng" w14:algn="ctr">
                  <w14:noFill/>
                  <w14:prstDash w14:val="solid"/>
                  <w14:bevel/>
                </w14:textOutline>
              </w:rPr>
              <w:t>Lowest</w:t>
            </w:r>
            <w:r w:rsidRPr="00800217">
              <w:rPr>
                <w:rFonts w:ascii="Calibri" w:hAnsi="Calibri" w:cs="Calibri"/>
                <w:sz w:val="22"/>
                <w:szCs w:val="22"/>
                <w:bdr w:val="none" w:color="auto" w:sz="0" w:space="0"/>
                <w:lang w:val="en-GB"/>
                <w14:textOutline w14:w="0" w14:cap="rnd" w14:cmpd="sng" w14:algn="ctr">
                  <w14:noFill/>
                  <w14:prstDash w14:val="solid"/>
                  <w14:bevel/>
                </w14:textOutline>
              </w:rPr>
              <w:t xml:space="preserve"> body temperature</w:t>
            </w:r>
          </w:p>
        </w:tc>
        <w:tc>
          <w:tcPr>
            <w:tcW w:w="1214" w:type="dxa"/>
            <w:tcBorders>
              <w:top w:val="nil"/>
              <w:left w:val="nil"/>
              <w:bottom w:val="single" w:color="auto" w:sz="8" w:space="0"/>
              <w:right w:val="single" w:color="auto" w:sz="8" w:space="0"/>
            </w:tcBorders>
            <w:shd w:val="clear" w:color="auto" w:fill="auto"/>
            <w:noWrap/>
            <w:tcMar/>
            <w:vAlign w:val="center"/>
            <w:hideMark/>
          </w:tcPr>
          <w:p w:rsidRPr="007B594B" w:rsidR="00211F06" w:rsidP="00DA7227" w:rsidRDefault="00211F06" w14:paraId="511F3AB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7B594B">
              <w:rPr>
                <w:rFonts w:ascii="Calibri" w:hAnsi="Calibri" w:cs="Calibri"/>
                <w:sz w:val="22"/>
                <w:szCs w:val="22"/>
                <w:bdr w:val="none" w:color="auto" w:sz="0" w:space="0"/>
                <w14:textOutline w14:w="0" w14:cap="rnd" w14:cmpd="sng" w14:algn="ctr">
                  <w14:noFill/>
                  <w14:prstDash w14:val="solid"/>
                  <w14:bevel/>
                </w14:textOutline>
              </w:rPr>
              <w:t>1</w:t>
            </w:r>
          </w:p>
        </w:tc>
      </w:tr>
    </w:tbl>
    <w:p xmlns:wp14="http://schemas.microsoft.com/office/word/2010/wordml" w:rsidR="00211F06" w:rsidP="00211F06" w:rsidRDefault="00211F06" w14:paraId="60061E4C" wp14:textId="77777777">
      <w:pPr>
        <w:pStyle w:val="HoofdtekstA"/>
        <w:spacing w:line="480" w:lineRule="auto"/>
        <w:jc w:val="both"/>
        <w:rPr>
          <w:rStyle w:val="Hyperlink0"/>
          <w:rFonts w:eastAsia="Arial Unicode MS"/>
        </w:rPr>
      </w:pPr>
    </w:p>
    <w:p xmlns:wp14="http://schemas.microsoft.com/office/word/2010/wordml" w:rsidRPr="00814F10" w:rsidR="00211F06" w:rsidP="00211F06" w:rsidRDefault="00211F06" w14:paraId="2F16D40E" wp14:textId="77777777">
      <w:pPr>
        <w:pStyle w:val="HoofdtekstA"/>
        <w:spacing w:line="480" w:lineRule="auto"/>
        <w:jc w:val="both"/>
        <w:rPr>
          <w:rStyle w:val="Hyperlink0"/>
          <w:rFonts w:eastAsia="Arial Unicode MS"/>
          <w:lang w:val="en-GB"/>
        </w:rPr>
      </w:pPr>
      <w:r w:rsidRPr="00814F10">
        <w:rPr>
          <w:rStyle w:val="Geen"/>
          <w:rFonts w:ascii="Times New Roman" w:hAnsi="Times New Roman"/>
          <w:b/>
          <w:bCs/>
          <w:lang w:val="en-GB"/>
        </w:rPr>
        <w:t xml:space="preserve">Supplementary Table </w:t>
      </w:r>
      <w:r>
        <w:rPr>
          <w:rStyle w:val="Geen"/>
          <w:rFonts w:ascii="Times New Roman" w:hAnsi="Times New Roman"/>
          <w:b/>
          <w:bCs/>
          <w:lang w:val="en-GB"/>
        </w:rPr>
        <w:t>s4</w:t>
      </w:r>
      <w:r w:rsidRPr="00814F10">
        <w:rPr>
          <w:rStyle w:val="Geen"/>
          <w:rFonts w:ascii="Times New Roman" w:hAnsi="Times New Roman"/>
          <w:b/>
          <w:bCs/>
          <w:lang w:val="en-GB"/>
        </w:rPr>
        <w:t xml:space="preserve">. </w:t>
      </w:r>
      <w:r w:rsidRPr="00814F10">
        <w:rPr>
          <w:rStyle w:val="Hyperlink0"/>
          <w:rFonts w:eastAsia="Arial Unicode MS"/>
          <w:lang w:val="en-GB"/>
        </w:rPr>
        <w:t>Selected variables in number of bootstraps. Analysed model was based on 24h data.</w:t>
      </w:r>
    </w:p>
    <w:p xmlns:wp14="http://schemas.microsoft.com/office/word/2010/wordml" w:rsidR="00211F06" w:rsidP="00211F06" w:rsidRDefault="00211F06" w14:paraId="44EAFD9C" wp14:textId="77777777">
      <w:pPr>
        <w:rPr>
          <w:rStyle w:val="Hyperlink0"/>
          <w:rFonts w:eastAsia="Arial Unicode MS"/>
          <w:lang w:val="en-GB"/>
        </w:rPr>
      </w:pPr>
      <w:r>
        <w:rPr>
          <w:rStyle w:val="Hyperlink0"/>
          <w:rFonts w:eastAsia="Arial Unicode MS"/>
          <w:lang w:val="en-GB"/>
        </w:rPr>
        <w:br w:type="page"/>
      </w:r>
    </w:p>
    <w:tbl>
      <w:tblPr>
        <w:tblW w:w="7951" w:type="dxa"/>
        <w:tblLook w:val="04A0" w:firstRow="1" w:lastRow="0" w:firstColumn="1" w:lastColumn="0" w:noHBand="0" w:noVBand="1"/>
      </w:tblPr>
      <w:tblGrid>
        <w:gridCol w:w="899"/>
        <w:gridCol w:w="841"/>
        <w:gridCol w:w="716"/>
        <w:gridCol w:w="716"/>
        <w:gridCol w:w="716"/>
        <w:gridCol w:w="716"/>
        <w:gridCol w:w="716"/>
        <w:gridCol w:w="716"/>
        <w:gridCol w:w="1076"/>
        <w:gridCol w:w="839"/>
      </w:tblGrid>
      <w:tr xmlns:wp14="http://schemas.microsoft.com/office/word/2010/wordml" w:rsidRPr="00980B28" w:rsidR="00211F06" w:rsidTr="00DA7227" w14:paraId="070941EB" wp14:textId="77777777">
        <w:trPr>
          <w:trHeight w:val="288"/>
        </w:trPr>
        <w:tc>
          <w:tcPr>
            <w:tcW w:w="899"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042989D6"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Group</w:t>
            </w:r>
          </w:p>
        </w:tc>
        <w:tc>
          <w:tcPr>
            <w:tcW w:w="841"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2348B3A3"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Surge</w:t>
            </w:r>
          </w:p>
        </w:tc>
        <w:tc>
          <w:tcPr>
            <w:tcW w:w="716"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6E7BEAA2"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716"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63E4A9CD"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716"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4F6584B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716"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09AF38FC"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716"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15AA318D"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716"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01512BE8"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1076"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42BD729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Average</w:t>
            </w:r>
          </w:p>
        </w:tc>
        <w:tc>
          <w:tcPr>
            <w:tcW w:w="839" w:type="dxa"/>
            <w:tcBorders>
              <w:top w:val="single" w:color="auto" w:sz="4" w:space="0"/>
              <w:left w:val="nil"/>
              <w:bottom w:val="single" w:color="auto" w:sz="4" w:space="0"/>
              <w:right w:val="single" w:color="auto" w:sz="4" w:space="0"/>
            </w:tcBorders>
            <w:shd w:val="clear" w:color="auto" w:fill="auto"/>
            <w:noWrap/>
            <w:vAlign w:val="bottom"/>
            <w:hideMark/>
          </w:tcPr>
          <w:p w:rsidRPr="00980B28" w:rsidR="00211F06" w:rsidP="00DA7227" w:rsidRDefault="00211F06" w14:paraId="6277B12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Stdev</w:t>
            </w:r>
          </w:p>
        </w:tc>
      </w:tr>
      <w:tr xmlns:wp14="http://schemas.microsoft.com/office/word/2010/wordml" w:rsidRPr="00980B28" w:rsidR="00211F06" w:rsidTr="00DA7227" w14:paraId="3836E882"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0DA70637"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B58431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0</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950705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E643A3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C1ED14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2C3D75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4</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D0ADF7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D9A48C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6</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6624170"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B8484D5"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b/>
                <w:bCs/>
                <w:sz w:val="22"/>
                <w:szCs w:val="22"/>
                <w:bdr w:val="none" w:color="auto" w:sz="0" w:space="0"/>
                <w14:textOutline w14:w="0" w14:cap="rnd" w14:cmpd="sng" w14:algn="ctr">
                  <w14:noFill/>
                  <w14:prstDash w14:val="solid"/>
                  <w14:bevel/>
                </w14:textOutline>
              </w:rPr>
            </w:pPr>
            <w:r w:rsidRPr="00980B28">
              <w:rPr>
                <w:rFonts w:ascii="Calibri" w:hAnsi="Calibri" w:cs="Calibri"/>
                <w:b/>
                <w:bCs/>
                <w:sz w:val="22"/>
                <w:szCs w:val="22"/>
                <w:bdr w:val="none" w:color="auto" w:sz="0" w:space="0"/>
                <w14:textOutline w14:w="0" w14:cap="rnd" w14:cmpd="sng" w14:algn="ctr">
                  <w14:noFill/>
                  <w14:prstDash w14:val="solid"/>
                  <w14:bevel/>
                </w14:textOutline>
              </w:rPr>
              <w:t> </w:t>
            </w:r>
          </w:p>
        </w:tc>
      </w:tr>
      <w:tr xmlns:wp14="http://schemas.microsoft.com/office/word/2010/wordml" w:rsidRPr="00980B28" w:rsidR="00211F06" w:rsidTr="00DA7227" w14:paraId="2F809DB8"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0295336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1</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2DFC43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0.33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47EBF2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0.29</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E8AF03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47536A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0.26</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ABFED2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0.38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8EF2E8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5E2377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0.07</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A91BAA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0.26</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38EBDC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0.10</w:t>
            </w:r>
          </w:p>
        </w:tc>
      </w:tr>
      <w:tr xmlns:wp14="http://schemas.microsoft.com/office/word/2010/wordml" w:rsidRPr="00980B28" w:rsidR="00211F06" w:rsidTr="00DA7227" w14:paraId="02971CE7"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5A9DB5E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2</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AAB0E0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0.59</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E3FE1B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0.38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EAEBB4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BEE10D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0.49</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D3BDF4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0.57</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BBD000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DA861F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0.64</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ABC73B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0.53</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67FC2D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0.09</w:t>
            </w:r>
          </w:p>
        </w:tc>
      </w:tr>
      <w:tr xmlns:wp14="http://schemas.microsoft.com/office/word/2010/wordml" w:rsidRPr="00980B28" w:rsidR="00211F06" w:rsidTr="00DA7227" w14:paraId="0F35F728"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54A90BE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3</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7EBBEB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0.44</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7210C4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050285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5F8385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773A89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0.50</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599C53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0.39</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99CBE8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0.27</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4ECE8C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0.43</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8DD8E1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0.09</w:t>
            </w:r>
          </w:p>
        </w:tc>
      </w:tr>
      <w:tr xmlns:wp14="http://schemas.microsoft.com/office/word/2010/wordml" w:rsidRPr="00980B28" w:rsidR="00211F06" w:rsidTr="00DA7227" w14:paraId="65446DBF"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5055DCC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4</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37EA18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0.60</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66E7CE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B8AA96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B32890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BF41A1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0.66</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0D6551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0.67</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6CD5BC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0.38</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63142F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0.58</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1A01CB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0.10</w:t>
            </w:r>
          </w:p>
        </w:tc>
      </w:tr>
      <w:tr xmlns:wp14="http://schemas.microsoft.com/office/word/2010/wordml" w:rsidRPr="00980B28" w:rsidR="00211F06" w:rsidTr="00DA7227" w14:paraId="4D8D6C40"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14648C2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5</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C88A2F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0.56</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5C18BA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B5A8A3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0.54</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36B02F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0.54</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383789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4BCAFD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FC3445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0.67</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B337EA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0.59</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710ABC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0.10</w:t>
            </w:r>
          </w:p>
        </w:tc>
      </w:tr>
      <w:tr xmlns:wp14="http://schemas.microsoft.com/office/word/2010/wordml" w:rsidRPr="00980B28" w:rsidR="00211F06" w:rsidTr="00DA7227" w14:paraId="7AE4A454"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1AA1B77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6</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06B68D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40F9F6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39E06E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0.64</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883C85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0.66</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31CD64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6034F6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E1FABF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0.81</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89DA74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0.67</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BFE43F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0.08</w:t>
            </w:r>
          </w:p>
        </w:tc>
      </w:tr>
      <w:tr xmlns:wp14="http://schemas.microsoft.com/office/word/2010/wordml" w:rsidRPr="00980B28" w:rsidR="00211F06" w:rsidTr="00DA7227" w14:paraId="54735D8E"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1F87031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7</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937CB7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0.84</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164EB6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7FC2C0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84D263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F7BE13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0.80</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18BDB7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B8F71F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0.71</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7109DA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0.77</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C719E5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0.05</w:t>
            </w:r>
          </w:p>
        </w:tc>
      </w:tr>
      <w:tr xmlns:wp14="http://schemas.microsoft.com/office/word/2010/wordml" w:rsidRPr="00980B28" w:rsidR="00211F06" w:rsidTr="00DA7227" w14:paraId="228383E5"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4CE4F91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8</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61233B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0.26</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04E674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0.47</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3B2C4D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6FB22A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D0BF76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0.59</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3951A3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0.49</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09B7BB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0.11</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1E09D6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0.43</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0E3006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0.17</w:t>
            </w:r>
          </w:p>
        </w:tc>
      </w:tr>
      <w:tr xmlns:wp14="http://schemas.microsoft.com/office/word/2010/wordml" w:rsidRPr="00980B28" w:rsidR="00211F06" w:rsidTr="00DA7227" w14:paraId="639F8DEA"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34BD2DE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9</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300768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0.77</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EB7F30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7203A6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ECFBFC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350785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8BA5B9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0.75</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4E1FB6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0.29</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61BA71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0.65</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F4463B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0.17</w:t>
            </w:r>
          </w:p>
        </w:tc>
      </w:tr>
      <w:tr xmlns:wp14="http://schemas.microsoft.com/office/word/2010/wordml" w:rsidRPr="00980B28" w:rsidR="00211F06" w:rsidTr="00DA7227" w14:paraId="4CD3D662"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31830EA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10</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684ABC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0.88</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10CC87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0.80</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A4341A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2FDB25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7C31B0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C2E5AD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0.82</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56CE23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0.79</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32352F8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0.82</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7D8B33C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0.03</w:t>
            </w:r>
          </w:p>
        </w:tc>
      </w:tr>
      <w:tr xmlns:wp14="http://schemas.microsoft.com/office/word/2010/wordml" w:rsidRPr="00980B28" w:rsidR="00211F06" w:rsidTr="00DA7227" w14:paraId="005AEEE9" wp14:textId="77777777">
        <w:trPr>
          <w:trHeight w:val="288"/>
        </w:trPr>
        <w:tc>
          <w:tcPr>
            <w:tcW w:w="899" w:type="dxa"/>
            <w:tcBorders>
              <w:top w:val="nil"/>
              <w:left w:val="single" w:color="auto" w:sz="4" w:space="0"/>
              <w:bottom w:val="single" w:color="auto" w:sz="4" w:space="0"/>
              <w:right w:val="single" w:color="auto" w:sz="4" w:space="0"/>
            </w:tcBorders>
            <w:shd w:val="clear" w:color="auto" w:fill="auto"/>
            <w:noWrap/>
            <w:vAlign w:val="bottom"/>
            <w:hideMark/>
          </w:tcPr>
          <w:p w:rsidRPr="00980B28" w:rsidR="00211F06" w:rsidP="00DA7227" w:rsidRDefault="00211F06" w14:paraId="734B4EC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11</w:t>
            </w:r>
          </w:p>
        </w:tc>
        <w:tc>
          <w:tcPr>
            <w:tcW w:w="841"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02F4558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4D29471E"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F77134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90187B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0.91</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9D6907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0.93</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6E9FC81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0.94</w:t>
            </w:r>
          </w:p>
        </w:tc>
        <w:tc>
          <w:tcPr>
            <w:tcW w:w="71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50AAB36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0.96</w:t>
            </w:r>
          </w:p>
        </w:tc>
        <w:tc>
          <w:tcPr>
            <w:tcW w:w="1076"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273D38A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0.93</w:t>
            </w:r>
          </w:p>
        </w:tc>
        <w:tc>
          <w:tcPr>
            <w:tcW w:w="839" w:type="dxa"/>
            <w:tcBorders>
              <w:top w:val="nil"/>
              <w:left w:val="nil"/>
              <w:bottom w:val="single" w:color="auto" w:sz="4" w:space="0"/>
              <w:right w:val="single" w:color="auto" w:sz="4" w:space="0"/>
            </w:tcBorders>
            <w:shd w:val="clear" w:color="auto" w:fill="auto"/>
            <w:noWrap/>
            <w:vAlign w:val="bottom"/>
            <w:hideMark/>
          </w:tcPr>
          <w:p w:rsidRPr="00980B28" w:rsidR="00211F06" w:rsidP="00DA7227" w:rsidRDefault="00211F06" w14:paraId="1AED638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980B28">
              <w:rPr>
                <w:rFonts w:ascii="Calibri" w:hAnsi="Calibri" w:cs="Calibri"/>
                <w:sz w:val="22"/>
                <w:szCs w:val="22"/>
                <w:bdr w:val="none" w:color="auto" w:sz="0" w:space="0"/>
                <w14:textOutline w14:w="0" w14:cap="rnd" w14:cmpd="sng" w14:algn="ctr">
                  <w14:noFill/>
                  <w14:prstDash w14:val="solid"/>
                  <w14:bevel/>
                </w14:textOutline>
              </w:rPr>
              <w:t>0.02</w:t>
            </w:r>
          </w:p>
        </w:tc>
      </w:tr>
    </w:tbl>
    <w:p xmlns:wp14="http://schemas.microsoft.com/office/word/2010/wordml" w:rsidR="00211F06" w:rsidP="00211F06" w:rsidRDefault="00211F06" w14:paraId="4B94D5A5" wp14:textId="77777777">
      <w:pPr>
        <w:spacing w:line="480" w:lineRule="auto"/>
        <w:rPr>
          <w:rStyle w:val="Geen"/>
          <w:b/>
          <w:bCs/>
          <w:lang w:val="en-GB"/>
        </w:rPr>
      </w:pPr>
    </w:p>
    <w:p xmlns:wp14="http://schemas.microsoft.com/office/word/2010/wordml" w:rsidRPr="006355A1" w:rsidR="00211F06" w:rsidP="00211F06" w:rsidRDefault="00211F06" w14:paraId="06EE906B" wp14:textId="77777777">
      <w:pPr>
        <w:pStyle w:val="HoofdtekstA"/>
        <w:spacing w:line="480" w:lineRule="auto"/>
        <w:jc w:val="both"/>
        <w:rPr>
          <w:rStyle w:val="Hyperlink0"/>
          <w:rFonts w:eastAsia="Arial Unicode MS"/>
          <w:lang w:val="en-GB"/>
        </w:rPr>
      </w:pPr>
      <w:r w:rsidRPr="00814F10">
        <w:rPr>
          <w:rStyle w:val="Geen"/>
          <w:rFonts w:ascii="Times New Roman" w:hAnsi="Times New Roman"/>
          <w:b/>
          <w:bCs/>
          <w:lang w:val="en-GB"/>
        </w:rPr>
        <w:t xml:space="preserve">Supplementary Table </w:t>
      </w:r>
      <w:r>
        <w:rPr>
          <w:rStyle w:val="Geen"/>
          <w:rFonts w:ascii="Times New Roman" w:hAnsi="Times New Roman"/>
          <w:b/>
          <w:bCs/>
          <w:lang w:val="en-GB"/>
        </w:rPr>
        <w:t>s</w:t>
      </w:r>
      <w:r>
        <w:rPr>
          <w:rStyle w:val="Geen"/>
          <w:b/>
          <w:bCs/>
          <w:lang w:val="en-GB"/>
        </w:rPr>
        <w:t>5</w:t>
      </w:r>
      <w:r w:rsidRPr="00814F10">
        <w:rPr>
          <w:rStyle w:val="Geen"/>
          <w:rFonts w:ascii="Times New Roman" w:hAnsi="Times New Roman"/>
          <w:b/>
          <w:bCs/>
          <w:lang w:val="en-GB"/>
        </w:rPr>
        <w:t xml:space="preserve">. </w:t>
      </w:r>
      <w:r>
        <w:rPr>
          <w:rStyle w:val="GeenA"/>
          <w:lang w:val="en-GB"/>
        </w:rPr>
        <w:t>S</w:t>
      </w:r>
      <w:r w:rsidRPr="00814F10">
        <w:rPr>
          <w:rStyle w:val="GeenA"/>
          <w:rFonts w:ascii="Times New Roman" w:hAnsi="Times New Roman"/>
          <w:lang w:val="en-GB"/>
        </w:rPr>
        <w:t>urvival probabilities over all surges</w:t>
      </w:r>
      <w:r>
        <w:rPr>
          <w:rStyle w:val="GeenA"/>
          <w:lang w:val="en-GB"/>
        </w:rPr>
        <w:t>.</w:t>
      </w:r>
      <w:r w:rsidRPr="006355A1">
        <w:rPr>
          <w:rStyle w:val="Hyperlink0"/>
          <w:rFonts w:eastAsia="Arial Unicode MS"/>
          <w:lang w:val="en-GB"/>
        </w:rPr>
        <w:t xml:space="preserve"> </w:t>
      </w:r>
      <w:r w:rsidRPr="00814F10">
        <w:rPr>
          <w:rStyle w:val="Hyperlink0"/>
          <w:rFonts w:eastAsia="Arial Unicode MS"/>
          <w:lang w:val="en-GB"/>
        </w:rPr>
        <w:t>Analysed model was based on 24h data.</w:t>
      </w:r>
    </w:p>
    <w:p xmlns:wp14="http://schemas.microsoft.com/office/word/2010/wordml" w:rsidR="00211F06" w:rsidP="00211F06" w:rsidRDefault="00211F06" w14:paraId="3DEEC669" wp14:textId="77777777">
      <w:pPr>
        <w:spacing w:line="480" w:lineRule="auto"/>
        <w:rPr>
          <w:rStyle w:val="Hyperlink0"/>
          <w:rFonts w:eastAsia="Arial Unicode MS"/>
          <w:lang w:val="en-GB"/>
        </w:rPr>
      </w:pPr>
    </w:p>
    <w:tbl>
      <w:tblPr>
        <w:tblW w:w="6385" w:type="dxa"/>
        <w:tblLook w:val="04A0" w:firstRow="1" w:lastRow="0" w:firstColumn="1" w:lastColumn="0" w:noHBand="0" w:noVBand="1"/>
      </w:tblPr>
      <w:tblGrid>
        <w:gridCol w:w="789"/>
        <w:gridCol w:w="663"/>
        <w:gridCol w:w="1333"/>
        <w:gridCol w:w="1620"/>
        <w:gridCol w:w="1980"/>
      </w:tblGrid>
      <w:tr xmlns:wp14="http://schemas.microsoft.com/office/word/2010/wordml" w:rsidRPr="002A554D" w:rsidR="00211F06" w:rsidTr="69EA3D27" w14:paraId="6AE622A3" wp14:textId="77777777">
        <w:trPr>
          <w:trHeight w:val="288"/>
        </w:trPr>
        <w:tc>
          <w:tcPr>
            <w:tcW w:w="789" w:type="dxa"/>
            <w:tcBorders>
              <w:top w:val="single" w:color="auto" w:sz="4" w:space="0"/>
              <w:left w:val="single" w:color="auto" w:sz="4" w:space="0"/>
              <w:bottom w:val="single" w:color="auto" w:sz="4" w:space="0"/>
              <w:right w:val="single" w:color="auto" w:sz="4" w:space="0"/>
            </w:tcBorders>
            <w:shd w:val="clear" w:color="auto" w:fill="auto"/>
            <w:noWrap/>
            <w:tcMar/>
            <w:vAlign w:val="center"/>
          </w:tcPr>
          <w:p w:rsidRPr="002A554D" w:rsidR="00211F06" w:rsidP="00DA7227" w:rsidRDefault="00211F06" w14:paraId="15E7EA98"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2E3D33">
              <w:rPr>
                <w:rFonts w:ascii="Calibri" w:hAnsi="Calibri" w:cs="Calibri"/>
                <w:b/>
                <w:bCs/>
                <w:sz w:val="22"/>
                <w:szCs w:val="22"/>
                <w:bdr w:val="none" w:color="auto" w:sz="0" w:space="0"/>
                <w14:textOutline w14:w="0" w14:cap="rnd" w14:cmpd="sng" w14:algn="ctr">
                  <w14:noFill/>
                  <w14:prstDash w14:val="solid"/>
                  <w14:bevel/>
                </w14:textOutline>
              </w:rPr>
              <w:t>Group</w:t>
            </w:r>
          </w:p>
        </w:tc>
        <w:tc>
          <w:tcPr>
            <w:tcW w:w="663" w:type="dxa"/>
            <w:tcBorders>
              <w:top w:val="single" w:color="auto" w:sz="4" w:space="0"/>
              <w:left w:val="nil"/>
              <w:bottom w:val="single" w:color="auto" w:sz="4" w:space="0"/>
              <w:right w:val="single" w:color="auto" w:sz="4" w:space="0"/>
            </w:tcBorders>
            <w:shd w:val="clear" w:color="auto" w:fill="auto"/>
            <w:noWrap/>
            <w:tcMar/>
            <w:vAlign w:val="center"/>
          </w:tcPr>
          <w:p w:rsidRPr="002A554D" w:rsidR="00211F06" w:rsidP="00DA7227" w:rsidRDefault="00211F06" w14:paraId="350C21BE"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2E3D33">
              <w:rPr>
                <w:rFonts w:ascii="Calibri" w:hAnsi="Calibri" w:cs="Calibri"/>
                <w:b/>
                <w:bCs/>
                <w:sz w:val="22"/>
                <w:szCs w:val="22"/>
                <w:bdr w:val="none" w:color="auto" w:sz="0" w:space="0"/>
                <w14:textOutline w14:w="0" w14:cap="rnd" w14:cmpd="sng" w14:algn="ctr">
                  <w14:noFill/>
                  <w14:prstDash w14:val="solid"/>
                  <w14:bevel/>
                </w14:textOutline>
              </w:rPr>
              <w:t>N</w:t>
            </w:r>
          </w:p>
        </w:tc>
        <w:tc>
          <w:tcPr>
            <w:tcW w:w="1333" w:type="dxa"/>
            <w:tcBorders>
              <w:top w:val="single" w:color="auto" w:sz="4" w:space="0"/>
              <w:left w:val="nil"/>
              <w:bottom w:val="single" w:color="auto" w:sz="4" w:space="0"/>
              <w:right w:val="single" w:color="auto" w:sz="4" w:space="0"/>
            </w:tcBorders>
            <w:shd w:val="clear" w:color="auto" w:fill="auto"/>
            <w:noWrap/>
            <w:tcMar/>
            <w:vAlign w:val="center"/>
          </w:tcPr>
          <w:p w:rsidRPr="002A554D" w:rsidR="00211F06" w:rsidP="00DA7227" w:rsidRDefault="00211F06" w14:paraId="442A7737"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2E3D33">
              <w:rPr>
                <w:rFonts w:ascii="Calibri" w:hAnsi="Calibri" w:cs="Calibri"/>
                <w:b/>
                <w:bCs/>
                <w:sz w:val="22"/>
                <w:szCs w:val="22"/>
                <w:bdr w:val="none" w:color="auto" w:sz="0" w:space="0"/>
                <w14:textOutline w14:w="0" w14:cap="rnd" w14:cmpd="sng" w14:algn="ctr">
                  <w14:noFill/>
                  <w14:prstDash w14:val="solid"/>
                  <w14:bevel/>
                </w14:textOutline>
              </w:rPr>
              <w:t>Survival chance in group (%)</w:t>
            </w:r>
          </w:p>
        </w:tc>
        <w:tc>
          <w:tcPr>
            <w:tcW w:w="1620" w:type="dxa"/>
            <w:tcBorders>
              <w:top w:val="single" w:color="auto" w:sz="4" w:space="0"/>
              <w:left w:val="nil"/>
              <w:bottom w:val="single" w:color="auto" w:sz="4" w:space="0"/>
              <w:right w:val="single" w:color="auto" w:sz="4" w:space="0"/>
            </w:tcBorders>
            <w:shd w:val="clear" w:color="auto" w:fill="auto"/>
            <w:noWrap/>
            <w:tcMar/>
            <w:vAlign w:val="center"/>
          </w:tcPr>
          <w:p w:rsidRPr="002A554D" w:rsidR="00211F06" w:rsidP="00DA7227" w:rsidRDefault="00211F06" w14:paraId="58C42D3F"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2E3D33">
              <w:rPr>
                <w:rFonts w:ascii="Calibri" w:hAnsi="Calibri" w:cs="Calibri"/>
                <w:b/>
                <w:bCs/>
                <w:sz w:val="22"/>
                <w:szCs w:val="22"/>
                <w:bdr w:val="none" w:color="auto" w:sz="0" w:space="0"/>
                <w14:textOutline w14:w="0" w14:cap="rnd" w14:cmpd="sng" w14:algn="ctr">
                  <w14:noFill/>
                  <w14:prstDash w14:val="solid"/>
                  <w14:bevel/>
                </w14:textOutline>
              </w:rPr>
              <w:t>Averge LR model prediction in group (%)</w:t>
            </w:r>
          </w:p>
        </w:tc>
        <w:tc>
          <w:tcPr>
            <w:tcW w:w="1980" w:type="dxa"/>
            <w:tcBorders>
              <w:top w:val="single" w:color="auto" w:sz="4" w:space="0"/>
              <w:left w:val="nil"/>
              <w:bottom w:val="single" w:color="auto" w:sz="4" w:space="0"/>
              <w:right w:val="single" w:color="auto" w:sz="4" w:space="0"/>
            </w:tcBorders>
            <w:shd w:val="clear" w:color="auto" w:fill="auto"/>
            <w:noWrap/>
            <w:tcMar/>
            <w:vAlign w:val="center"/>
          </w:tcPr>
          <w:p w:rsidRPr="002A554D" w:rsidR="00211F06" w:rsidP="00DA7227" w:rsidRDefault="00211F06" w14:paraId="491A444C"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sz w:val="22"/>
                <w:szCs w:val="22"/>
                <w:bdr w:val="none" w:color="auto" w:sz="0" w:space="0"/>
                <w14:textOutline w14:w="0" w14:cap="rnd" w14:cmpd="sng" w14:algn="ctr">
                  <w14:noFill/>
                  <w14:prstDash w14:val="solid"/>
                  <w14:bevel/>
                </w14:textOutline>
              </w:rPr>
            </w:pPr>
            <w:r w:rsidRPr="002E3D33">
              <w:rPr>
                <w:rFonts w:ascii="Calibri" w:hAnsi="Calibri" w:cs="Calibri"/>
                <w:b/>
                <w:bCs/>
                <w:sz w:val="22"/>
                <w:szCs w:val="22"/>
                <w:bdr w:val="none" w:color="auto" w:sz="0" w:space="0"/>
                <w14:textOutline w14:w="0" w14:cap="rnd" w14:cmpd="sng" w14:algn="ctr">
                  <w14:noFill/>
                  <w14:prstDash w14:val="solid"/>
                  <w14:bevel/>
                </w14:textOutline>
              </w:rPr>
              <w:t>Median LM model prediction and 1st and 3d quantiles (%)</w:t>
            </w:r>
          </w:p>
        </w:tc>
      </w:tr>
      <w:tr xmlns:wp14="http://schemas.microsoft.com/office/word/2010/wordml" w:rsidRPr="002A554D" w:rsidR="00211F06" w:rsidTr="69EA3D27" w14:paraId="74D1A4EF" wp14:textId="77777777">
        <w:trPr>
          <w:trHeight w:val="288"/>
        </w:trPr>
        <w:tc>
          <w:tcPr>
            <w:tcW w:w="789" w:type="dxa"/>
            <w:tcBorders>
              <w:top w:val="single" w:color="auto" w:sz="4" w:space="0"/>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71CBABF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1</w:t>
            </w:r>
          </w:p>
        </w:tc>
        <w:tc>
          <w:tcPr>
            <w:tcW w:w="663" w:type="dxa"/>
            <w:tcBorders>
              <w:top w:val="single" w:color="auto" w:sz="4" w:space="0"/>
              <w:left w:val="nil"/>
              <w:bottom w:val="single" w:color="auto" w:sz="4" w:space="0"/>
              <w:right w:val="single" w:color="auto" w:sz="4" w:space="0"/>
            </w:tcBorders>
            <w:shd w:val="clear" w:color="auto" w:fill="auto"/>
            <w:noWrap/>
            <w:tcMar/>
            <w:vAlign w:val="bottom"/>
            <w:hideMark/>
          </w:tcPr>
          <w:p w:rsidRPr="002A554D" w:rsidR="00211F06" w:rsidP="00DA7227" w:rsidRDefault="00211F06" w14:paraId="0EA91398"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709</w:t>
            </w:r>
          </w:p>
        </w:tc>
        <w:tc>
          <w:tcPr>
            <w:tcW w:w="1333" w:type="dxa"/>
            <w:tcBorders>
              <w:top w:val="single" w:color="auto" w:sz="4" w:space="0"/>
              <w:left w:val="nil"/>
              <w:bottom w:val="single" w:color="auto" w:sz="4" w:space="0"/>
              <w:right w:val="single" w:color="auto" w:sz="4" w:space="0"/>
            </w:tcBorders>
            <w:shd w:val="clear" w:color="auto" w:fill="auto"/>
            <w:noWrap/>
            <w:tcMar/>
            <w:vAlign w:val="bottom"/>
            <w:hideMark/>
          </w:tcPr>
          <w:p w:rsidRPr="002A554D" w:rsidR="00211F06" w:rsidP="00DA7227" w:rsidRDefault="00211F06" w14:paraId="76CBED2B"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28.9</w:t>
            </w:r>
          </w:p>
        </w:tc>
        <w:tc>
          <w:tcPr>
            <w:tcW w:w="1620" w:type="dxa"/>
            <w:tcBorders>
              <w:top w:val="single" w:color="auto" w:sz="4" w:space="0"/>
              <w:left w:val="nil"/>
              <w:bottom w:val="single" w:color="auto" w:sz="4" w:space="0"/>
              <w:right w:val="single" w:color="auto" w:sz="4" w:space="0"/>
            </w:tcBorders>
            <w:shd w:val="clear" w:color="auto" w:fill="auto"/>
            <w:noWrap/>
            <w:tcMar/>
            <w:vAlign w:val="bottom"/>
            <w:hideMark/>
          </w:tcPr>
          <w:p w:rsidRPr="002A554D" w:rsidR="00211F06" w:rsidP="00DA7227" w:rsidRDefault="00211F06" w14:paraId="15FC53D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31.3</w:t>
            </w:r>
          </w:p>
        </w:tc>
        <w:tc>
          <w:tcPr>
            <w:tcW w:w="1980" w:type="dxa"/>
            <w:tcBorders>
              <w:top w:val="single" w:color="auto" w:sz="4" w:space="0"/>
              <w:left w:val="nil"/>
              <w:bottom w:val="single" w:color="auto" w:sz="4" w:space="0"/>
              <w:right w:val="single" w:color="auto" w:sz="4" w:space="0"/>
            </w:tcBorders>
            <w:shd w:val="clear" w:color="auto" w:fill="auto"/>
            <w:noWrap/>
            <w:tcMar/>
            <w:vAlign w:val="bottom"/>
            <w:hideMark/>
          </w:tcPr>
          <w:p w:rsidRPr="002A554D" w:rsidR="00211F06" w:rsidP="69EA3D27" w:rsidRDefault="00211F06" w14:paraId="3C89FB16"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29.1 [17.7-43.3]</w:t>
            </w:r>
          </w:p>
        </w:tc>
      </w:tr>
      <w:tr xmlns:wp14="http://schemas.microsoft.com/office/word/2010/wordml" w:rsidRPr="002A554D" w:rsidR="00211F06" w:rsidTr="69EA3D27" w14:paraId="2D0F8375"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1BC0336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2</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3B413F6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512</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0D04C5E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49.6</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6089FD3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48</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492664CB"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48.3 [34.7-61]</w:t>
            </w:r>
          </w:p>
        </w:tc>
      </w:tr>
      <w:tr xmlns:wp14="http://schemas.microsoft.com/office/word/2010/wordml" w:rsidRPr="002A554D" w:rsidR="00211F06" w:rsidTr="69EA3D27" w14:paraId="4F85C508"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7399976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3</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5972327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984</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4138A4A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47.1</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1F43AFD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50.7</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2C21D3E5"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51.4 [39.5- 62.2] </w:t>
            </w:r>
          </w:p>
        </w:tc>
      </w:tr>
      <w:tr xmlns:wp14="http://schemas.microsoft.com/office/word/2010/wordml" w:rsidRPr="002A554D" w:rsidR="00211F06" w:rsidTr="69EA3D27" w14:paraId="651CA336"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3BC2995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4</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45DD300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733</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5026BD9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61.7</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6E17734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62.1</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31C94847"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63.5 [53.8-73]  </w:t>
            </w:r>
          </w:p>
        </w:tc>
      </w:tr>
      <w:tr xmlns:wp14="http://schemas.microsoft.com/office/word/2010/wordml" w:rsidRPr="002A554D" w:rsidR="00211F06" w:rsidTr="69EA3D27" w14:paraId="31EEDC9B"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34C3CC7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2EACF3F0"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583</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71914F6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55.7</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5C0B28B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54.4</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66C8C770"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54.9 [44.1-66]   </w:t>
            </w:r>
          </w:p>
        </w:tc>
      </w:tr>
      <w:tr xmlns:wp14="http://schemas.microsoft.com/office/word/2010/wordml" w:rsidRPr="002A554D" w:rsidR="00211F06" w:rsidTr="69EA3D27" w14:paraId="4D29AEF2"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1D3DECF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6</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5EAEFB32"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1449</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4C1AAC6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64.9</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0C31FC0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64.8</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4DE573AD"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66.5 [56.6-74.7]</w:t>
            </w:r>
          </w:p>
        </w:tc>
      </w:tr>
      <w:tr xmlns:wp14="http://schemas.microsoft.com/office/word/2010/wordml" w:rsidRPr="002A554D" w:rsidR="00211F06" w:rsidTr="69EA3D27" w14:paraId="091B0D48"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67E6CB2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7</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31F9B65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1085</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398BEBD5"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76.4</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13E73284"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75.6</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0B21E9E1"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78.1 [69.4-83.6]  </w:t>
            </w:r>
          </w:p>
        </w:tc>
      </w:tr>
      <w:tr xmlns:wp14="http://schemas.microsoft.com/office/word/2010/wordml" w:rsidRPr="002A554D" w:rsidR="00211F06" w:rsidTr="69EA3D27" w14:paraId="39647FA9"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46D1341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8</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2C513937"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524</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61CF2CE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52.3</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2FC7DA5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55.7</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4E62830F"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57.7 [39.5-71.8]  </w:t>
            </w:r>
          </w:p>
        </w:tc>
      </w:tr>
      <w:tr xmlns:wp14="http://schemas.microsoft.com/office/word/2010/wordml" w:rsidRPr="002A554D" w:rsidR="00211F06" w:rsidTr="69EA3D27" w14:paraId="156FE5D7"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02DC4293"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9</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2A1A2021"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556</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4A4D2B0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69.8</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5B0CBBC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71.9</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3E95E417"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74.9 [61.6-85.3]   </w:t>
            </w:r>
          </w:p>
        </w:tc>
      </w:tr>
      <w:tr xmlns:wp14="http://schemas.microsoft.com/office/word/2010/wordml" w:rsidRPr="002A554D" w:rsidR="00211F06" w:rsidTr="69EA3D27" w14:paraId="371D77B1"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22F65FF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10</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5F338B2F"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2262</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49D83C2D"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82</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1FF0ADAA"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80.8</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38304D97"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83.2 [76.3-88.4]   </w:t>
            </w:r>
          </w:p>
        </w:tc>
      </w:tr>
      <w:tr xmlns:wp14="http://schemas.microsoft.com/office/word/2010/wordml" w:rsidRPr="002A554D" w:rsidR="00211F06" w:rsidTr="69EA3D27" w14:paraId="006E0215" wp14:textId="77777777">
        <w:trPr>
          <w:trHeight w:val="288"/>
        </w:trPr>
        <w:tc>
          <w:tcPr>
            <w:tcW w:w="789" w:type="dxa"/>
            <w:tcBorders>
              <w:top w:val="nil"/>
              <w:left w:val="single" w:color="auto" w:sz="4" w:space="0"/>
              <w:bottom w:val="single" w:color="auto" w:sz="4" w:space="0"/>
              <w:right w:val="single" w:color="auto" w:sz="4" w:space="0"/>
            </w:tcBorders>
            <w:shd w:val="clear" w:color="auto" w:fill="auto"/>
            <w:noWrap/>
            <w:tcMar/>
            <w:vAlign w:val="bottom"/>
            <w:hideMark/>
          </w:tcPr>
          <w:p w:rsidRPr="002A554D" w:rsidR="00211F06" w:rsidP="00DA7227" w:rsidRDefault="00211F06" w14:paraId="1D7208F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11</w:t>
            </w:r>
          </w:p>
        </w:tc>
        <w:tc>
          <w:tcPr>
            <w:tcW w:w="66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240B624C"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3972</w:t>
            </w:r>
          </w:p>
        </w:tc>
        <w:tc>
          <w:tcPr>
            <w:tcW w:w="1333"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10922A89"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92.1</w:t>
            </w:r>
          </w:p>
        </w:tc>
        <w:tc>
          <w:tcPr>
            <w:tcW w:w="1620" w:type="dxa"/>
            <w:tcBorders>
              <w:top w:val="nil"/>
              <w:left w:val="nil"/>
              <w:bottom w:val="single" w:color="auto" w:sz="4" w:space="0"/>
              <w:right w:val="single" w:color="auto" w:sz="4" w:space="0"/>
            </w:tcBorders>
            <w:shd w:val="clear" w:color="auto" w:fill="auto"/>
            <w:noWrap/>
            <w:tcMar/>
            <w:vAlign w:val="bottom"/>
            <w:hideMark/>
          </w:tcPr>
          <w:p w:rsidRPr="002A554D" w:rsidR="00211F06" w:rsidP="00DA7227" w:rsidRDefault="00211F06" w14:paraId="4B3D5D46" wp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ascii="Calibri" w:hAnsi="Calibri" w:cs="Calibri"/>
                <w:sz w:val="22"/>
                <w:szCs w:val="22"/>
                <w:bdr w:val="none" w:color="auto" w:sz="0" w:space="0"/>
                <w14:textOutline w14:w="0" w14:cap="rnd" w14:cmpd="sng" w14:algn="ctr">
                  <w14:noFill/>
                  <w14:prstDash w14:val="solid"/>
                  <w14:bevel/>
                </w14:textOutline>
              </w:rPr>
            </w:pPr>
            <w:r w:rsidRPr="002A554D">
              <w:rPr>
                <w:rFonts w:ascii="Calibri" w:hAnsi="Calibri" w:cs="Calibri"/>
                <w:sz w:val="22"/>
                <w:szCs w:val="22"/>
                <w:bdr w:val="none" w:color="auto" w:sz="0" w:space="0"/>
                <w14:textOutline w14:w="0" w14:cap="rnd" w14:cmpd="sng" w14:algn="ctr">
                  <w14:noFill/>
                  <w14:prstDash w14:val="solid"/>
                  <w14:bevel/>
                </w14:textOutline>
              </w:rPr>
              <w:t>91.3</w:t>
            </w:r>
          </w:p>
        </w:tc>
        <w:tc>
          <w:tcPr>
            <w:tcW w:w="1980" w:type="dxa"/>
            <w:tcBorders>
              <w:top w:val="nil"/>
              <w:left w:val="nil"/>
              <w:bottom w:val="single" w:color="auto" w:sz="4" w:space="0"/>
              <w:right w:val="single" w:color="auto" w:sz="4" w:space="0"/>
            </w:tcBorders>
            <w:shd w:val="clear" w:color="auto" w:fill="auto"/>
            <w:noWrap/>
            <w:tcMar/>
            <w:vAlign w:val="bottom"/>
            <w:hideMark/>
          </w:tcPr>
          <w:p w:rsidRPr="002A554D" w:rsidR="00211F06" w:rsidP="69EA3D27" w:rsidRDefault="00211F06" w14:paraId="0BA328A1" wp14:textId="7777777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left"/>
              <w:rPr>
                <w:rFonts w:ascii="Calibri" w:hAnsi="Calibri" w:cs="Calibri"/>
                <w:sz w:val="22"/>
                <w:szCs w:val="22"/>
                <w:bdr w:val="none" w:color="auto" w:sz="0" w:space="0"/>
                <w14:textOutline w14:w="0" w14:cap="rnd" w14:cmpd="sng" w14:algn="ctr">
                  <w14:noFill/>
                  <w14:prstDash w14:val="solid"/>
                  <w14:bevel/>
                </w14:textOutline>
              </w:rPr>
            </w:pPr>
            <w:r w:rsidRPr="002A554D" w:rsidR="00211F06">
              <w:rPr>
                <w:rFonts w:ascii="Calibri" w:hAnsi="Calibri" w:cs="Calibri"/>
                <w:sz w:val="22"/>
                <w:szCs w:val="22"/>
                <w:bdr w:val="none" w:color="auto" w:sz="0" w:space="0"/>
                <w14:textOutline w14:w="0" w14:cap="rnd" w14:cmpd="sng" w14:algn="ctr">
                  <w14:noFill/>
                  <w14:prstDash w14:val="solid"/>
                  <w14:bevel/>
                </w14:textOutline>
              </w:rPr>
              <w:t xml:space="preserve">93.3 [88.2-96.5]   </w:t>
            </w:r>
          </w:p>
        </w:tc>
      </w:tr>
    </w:tbl>
    <w:p xmlns:wp14="http://schemas.microsoft.com/office/word/2010/wordml" w:rsidR="00211F06" w:rsidP="00211F06" w:rsidRDefault="00211F06" w14:paraId="3656B9AB" wp14:textId="77777777">
      <w:pPr>
        <w:pStyle w:val="HoofdtekstA"/>
        <w:spacing w:line="480" w:lineRule="auto"/>
        <w:jc w:val="both"/>
        <w:rPr>
          <w:rStyle w:val="Hyperlink0"/>
          <w:rFonts w:eastAsia="Arial Unicode MS"/>
        </w:rPr>
      </w:pPr>
    </w:p>
    <w:p xmlns:wp14="http://schemas.microsoft.com/office/word/2010/wordml" w:rsidR="00211F06" w:rsidP="00211F06" w:rsidRDefault="00211F06" w14:paraId="45FB0818" wp14:textId="15278896">
      <w:pPr>
        <w:pStyle w:val="HoofdtekstA"/>
        <w:spacing w:line="480" w:lineRule="auto"/>
        <w:jc w:val="both"/>
        <w:rPr>
          <w:rStyle w:val="Hyperlink0"/>
          <w:rFonts w:eastAsia="Arial Unicode MS"/>
          <w:lang w:val="en-GB"/>
        </w:rPr>
      </w:pPr>
      <w:r w:rsidRPr="52D9C063" w:rsidR="00211F06">
        <w:rPr>
          <w:rStyle w:val="Geen"/>
          <w:rFonts w:ascii="Times New Roman" w:hAnsi="Times New Roman"/>
          <w:b w:val="1"/>
          <w:bCs w:val="1"/>
          <w:lang w:val="en-GB"/>
        </w:rPr>
        <w:t xml:space="preserve">Supplementary Table </w:t>
      </w:r>
      <w:r w:rsidRPr="52D9C063" w:rsidR="00211F06">
        <w:rPr>
          <w:rStyle w:val="Geen"/>
          <w:rFonts w:ascii="Times New Roman" w:hAnsi="Times New Roman"/>
          <w:b w:val="1"/>
          <w:bCs w:val="1"/>
          <w:lang w:val="en-GB"/>
        </w:rPr>
        <w:t>s6</w:t>
      </w:r>
      <w:r w:rsidRPr="52D9C063" w:rsidR="00211F06">
        <w:rPr>
          <w:rStyle w:val="Geen"/>
          <w:rFonts w:ascii="Times New Roman" w:hAnsi="Times New Roman"/>
          <w:b w:val="1"/>
          <w:bCs w:val="1"/>
          <w:lang w:val="en-GB"/>
        </w:rPr>
        <w:t xml:space="preserve">. </w:t>
      </w:r>
      <w:r w:rsidRPr="52D9C063" w:rsidR="00211F06">
        <w:rPr>
          <w:rStyle w:val="Hyperlink0"/>
          <w:rFonts w:eastAsia="Arial Unicode MS"/>
          <w:lang w:val="en-GB"/>
        </w:rPr>
        <w:t>Variance of the survival chances in the leaves of the tree according to the best logistic regression (LR) model. Analysed model was based on 24h data.</w:t>
      </w:r>
      <w:r>
        <w:br/>
      </w:r>
    </w:p>
    <w:tbl>
      <w:tblPr>
        <w:tblStyle w:val="TableGrid"/>
        <w:tblW w:w="0" w:type="auto"/>
        <w:tblLayout w:type="fixed"/>
        <w:tblLook w:val="06A0" w:firstRow="1" w:lastRow="0" w:firstColumn="1" w:lastColumn="0" w:noHBand="1" w:noVBand="1"/>
      </w:tblPr>
      <w:tblGrid>
        <w:gridCol w:w="2580"/>
        <w:gridCol w:w="4305"/>
        <w:gridCol w:w="723"/>
        <w:gridCol w:w="774"/>
      </w:tblGrid>
      <w:tr w:rsidR="06C00B0A" w:rsidTr="69EA3D27" w14:paraId="715FEEEA">
        <w:trPr>
          <w:trHeight w:val="300"/>
        </w:trPr>
        <w:tc>
          <w:tcPr>
            <w:tcW w:w="2580" w:type="dxa"/>
            <w:tcMar/>
          </w:tcPr>
          <w:p w:rsidR="65CEE519" w:rsidP="06C00B0A" w:rsidRDefault="65CEE519" w14:paraId="5CE618AB" w14:textId="6CC03AFA">
            <w:pPr>
              <w:pStyle w:val="HoofdtekstA"/>
              <w:rPr>
                <w:rFonts w:ascii="Times New Roman" w:hAnsi="Times New Roman" w:cs="Times New Roman"/>
                <w:b w:val="1"/>
                <w:bCs w:val="1"/>
                <w:lang w:val="en-GB"/>
              </w:rPr>
            </w:pPr>
            <w:r w:rsidRPr="06C00B0A" w:rsidR="65CEE519">
              <w:rPr>
                <w:rFonts w:ascii="Times New Roman" w:hAnsi="Times New Roman" w:cs="Times New Roman"/>
                <w:b w:val="1"/>
                <w:bCs w:val="1"/>
                <w:lang w:val="en-GB"/>
              </w:rPr>
              <w:t>Variable</w:t>
            </w:r>
          </w:p>
        </w:tc>
        <w:tc>
          <w:tcPr>
            <w:tcW w:w="4305" w:type="dxa"/>
            <w:tcMar/>
          </w:tcPr>
          <w:p w:rsidR="65CEE519" w:rsidP="52D9C063" w:rsidRDefault="65CEE519" w14:paraId="51B1AC16" w14:textId="7A6EBAB4">
            <w:pPr>
              <w:pStyle w:val="HoofdtekstA"/>
              <w:rPr>
                <w:rFonts w:ascii="Times New Roman" w:hAnsi="Times New Roman" w:eastAsia="Times New Roman" w:cs="Times New Roman"/>
                <w:b w:val="0"/>
                <w:bCs w:val="0"/>
                <w:sz w:val="24"/>
                <w:szCs w:val="24"/>
                <w:lang w:val="en-GB"/>
              </w:rPr>
            </w:pPr>
            <w:r w:rsidRPr="52D9C063" w:rsidR="65CEE519">
              <w:rPr>
                <w:rFonts w:ascii="Times New Roman" w:hAnsi="Times New Roman" w:eastAsia="Times New Roman" w:cs="Times New Roman"/>
                <w:b w:val="0"/>
                <w:bCs w:val="0"/>
                <w:sz w:val="24"/>
                <w:szCs w:val="24"/>
                <w:lang w:val="en-GB"/>
              </w:rPr>
              <w:t>Meaning</w:t>
            </w:r>
          </w:p>
        </w:tc>
        <w:tc>
          <w:tcPr>
            <w:tcW w:w="723" w:type="dxa"/>
            <w:tcMar/>
          </w:tcPr>
          <w:p w:rsidR="65CEE519" w:rsidP="06C00B0A" w:rsidRDefault="65CEE519" w14:paraId="4F976937" w14:textId="010F77AD">
            <w:pPr>
              <w:pStyle w:val="HoofdtekstA"/>
              <w:bidi w:val="0"/>
              <w:spacing w:before="0" w:beforeAutospacing="off" w:after="0" w:afterAutospacing="off" w:line="240" w:lineRule="auto"/>
              <w:ind w:left="0" w:right="0"/>
              <w:jc w:val="left"/>
              <w:rPr>
                <w:rFonts w:ascii="Times New Roman" w:hAnsi="Times New Roman" w:cs="Times New Roman"/>
                <w:b w:val="1"/>
                <w:bCs w:val="1"/>
                <w:lang w:val="en-GB"/>
              </w:rPr>
            </w:pPr>
            <w:r w:rsidRPr="06C00B0A" w:rsidR="65CEE519">
              <w:rPr>
                <w:rFonts w:ascii="Times New Roman" w:hAnsi="Times New Roman" w:cs="Times New Roman"/>
                <w:b w:val="1"/>
                <w:bCs w:val="1"/>
                <w:lang w:val="en-GB"/>
              </w:rPr>
              <w:t>0h</w:t>
            </w:r>
          </w:p>
        </w:tc>
        <w:tc>
          <w:tcPr>
            <w:tcW w:w="774" w:type="dxa"/>
            <w:tcMar/>
          </w:tcPr>
          <w:p w:rsidR="65CEE519" w:rsidP="06C00B0A" w:rsidRDefault="65CEE519" w14:paraId="56B6E7EB" w14:textId="50A03E81">
            <w:pPr>
              <w:pStyle w:val="HoofdtekstA"/>
              <w:rPr>
                <w:rFonts w:ascii="Times New Roman" w:hAnsi="Times New Roman" w:cs="Times New Roman"/>
                <w:b w:val="1"/>
                <w:bCs w:val="1"/>
                <w:lang w:val="en-GB"/>
              </w:rPr>
            </w:pPr>
            <w:r w:rsidRPr="06C00B0A" w:rsidR="65CEE519">
              <w:rPr>
                <w:rFonts w:ascii="Times New Roman" w:hAnsi="Times New Roman" w:cs="Times New Roman"/>
                <w:b w:val="1"/>
                <w:bCs w:val="1"/>
                <w:lang w:val="en-GB"/>
              </w:rPr>
              <w:t>24h</w:t>
            </w:r>
          </w:p>
        </w:tc>
      </w:tr>
      <w:tr w:rsidR="06C00B0A" w:rsidTr="69EA3D27" w14:paraId="4F7D9942">
        <w:trPr>
          <w:trHeight w:val="300"/>
        </w:trPr>
        <w:tc>
          <w:tcPr>
            <w:tcW w:w="2580" w:type="dxa"/>
            <w:tcMar/>
          </w:tcPr>
          <w:p w:rsidR="65CEE519" w:rsidP="06C00B0A" w:rsidRDefault="65CEE519" w14:paraId="3005C626" w14:textId="087C29C3">
            <w:pPr>
              <w:pStyle w:val="HoofdtekstA"/>
              <w:rPr>
                <w:rFonts w:ascii="Times New Roman" w:hAnsi="Times New Roman" w:cs="Times New Roman"/>
                <w:lang w:val="en-GB"/>
              </w:rPr>
            </w:pPr>
            <w:r w:rsidRPr="06C00B0A" w:rsidR="65CEE519">
              <w:rPr>
                <w:rFonts w:ascii="Times New Roman" w:hAnsi="Times New Roman" w:cs="Times New Roman"/>
                <w:lang w:val="en-GB"/>
              </w:rPr>
              <w:t>leeftijd</w:t>
            </w:r>
          </w:p>
        </w:tc>
        <w:tc>
          <w:tcPr>
            <w:tcW w:w="4305" w:type="dxa"/>
            <w:tcMar/>
          </w:tcPr>
          <w:p w:rsidR="06C00B0A" w:rsidP="52D9C063" w:rsidRDefault="06C00B0A" w14:paraId="2D567DD2" w14:textId="15E321FD">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8029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patient’s age.</w:t>
            </w:r>
          </w:p>
        </w:tc>
        <w:tc>
          <w:tcPr>
            <w:tcW w:w="723" w:type="dxa"/>
            <w:tcMar/>
          </w:tcPr>
          <w:p w:rsidR="65CEE519" w:rsidP="06C00B0A" w:rsidRDefault="65CEE519" w14:paraId="5D65B401" w14:textId="22B8EFBF">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1CE5229F" w14:textId="6B930A50">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5C9BBEC5">
        <w:trPr>
          <w:trHeight w:val="300"/>
        </w:trPr>
        <w:tc>
          <w:tcPr>
            <w:tcW w:w="2580" w:type="dxa"/>
            <w:tcMar/>
          </w:tcPr>
          <w:p w:rsidR="65CEE519" w:rsidP="06C00B0A" w:rsidRDefault="65CEE519" w14:paraId="55F5B448" w14:textId="11BA20E6">
            <w:pPr>
              <w:pStyle w:val="HoofdtekstA"/>
              <w:rPr>
                <w:rFonts w:ascii="Times New Roman" w:hAnsi="Times New Roman" w:cs="Times New Roman"/>
                <w:lang w:val="en-GB"/>
              </w:rPr>
            </w:pPr>
            <w:r w:rsidRPr="06C00B0A" w:rsidR="65CEE519">
              <w:rPr>
                <w:rFonts w:ascii="Times New Roman" w:hAnsi="Times New Roman" w:cs="Times New Roman"/>
                <w:lang w:val="en-GB"/>
              </w:rPr>
              <w:t>gender</w:t>
            </w:r>
          </w:p>
        </w:tc>
        <w:tc>
          <w:tcPr>
            <w:tcW w:w="4305" w:type="dxa"/>
            <w:tcMar/>
          </w:tcPr>
          <w:p w:rsidR="06C00B0A" w:rsidP="52D9C063" w:rsidRDefault="06C00B0A" w14:paraId="5824DCCE" w14:textId="73ED3304">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0DB0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patient’s gender.</w:t>
            </w:r>
          </w:p>
        </w:tc>
        <w:tc>
          <w:tcPr>
            <w:tcW w:w="723" w:type="dxa"/>
            <w:tcMar/>
          </w:tcPr>
          <w:p w:rsidR="65CEE519" w:rsidP="06C00B0A" w:rsidRDefault="65CEE519" w14:paraId="76BE32F6" w14:textId="38CEB5F1">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58A9F2EC" w14:textId="73C73770">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094CCE36">
        <w:trPr>
          <w:trHeight w:val="300"/>
        </w:trPr>
        <w:tc>
          <w:tcPr>
            <w:tcW w:w="2580" w:type="dxa"/>
            <w:tcMar/>
          </w:tcPr>
          <w:p w:rsidR="65CEE519" w:rsidP="06C00B0A" w:rsidRDefault="65CEE519" w14:paraId="64957DA5" w14:textId="74B3240E">
            <w:pPr>
              <w:pStyle w:val="HoofdtekstA"/>
              <w:rPr>
                <w:rFonts w:ascii="Times New Roman" w:hAnsi="Times New Roman" w:cs="Times New Roman"/>
                <w:lang w:val="en-GB"/>
              </w:rPr>
            </w:pPr>
            <w:r w:rsidRPr="06C00B0A" w:rsidR="65CEE519">
              <w:rPr>
                <w:rFonts w:ascii="Times New Roman" w:hAnsi="Times New Roman" w:cs="Times New Roman"/>
                <w:lang w:val="en-GB"/>
              </w:rPr>
              <w:t>copd</w:t>
            </w:r>
          </w:p>
        </w:tc>
        <w:tc>
          <w:tcPr>
            <w:tcW w:w="4305" w:type="dxa"/>
            <w:tcMar/>
          </w:tcPr>
          <w:p w:rsidR="06C00B0A" w:rsidP="52D9C063" w:rsidRDefault="06C00B0A" w14:paraId="4B34C582" w14:textId="33468DD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43602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Chronic Obstructive Pulmonary Disease</w:t>
            </w:r>
          </w:p>
        </w:tc>
        <w:tc>
          <w:tcPr>
            <w:tcW w:w="723" w:type="dxa"/>
            <w:tcMar/>
          </w:tcPr>
          <w:p w:rsidR="65CEE519" w:rsidP="06C00B0A" w:rsidRDefault="65CEE519" w14:paraId="186E2770" w14:textId="3ACC4A1F">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4D23943D" w14:textId="46A9B5B3">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D921391">
        <w:trPr>
          <w:trHeight w:val="300"/>
        </w:trPr>
        <w:tc>
          <w:tcPr>
            <w:tcW w:w="2580" w:type="dxa"/>
            <w:tcMar/>
          </w:tcPr>
          <w:p w:rsidR="65CEE519" w:rsidP="06C00B0A" w:rsidRDefault="65CEE519" w14:paraId="08EB280B" w14:textId="121B7364">
            <w:pPr>
              <w:pStyle w:val="HoofdtekstA"/>
              <w:rPr>
                <w:rFonts w:ascii="Times New Roman" w:hAnsi="Times New Roman" w:cs="Times New Roman"/>
                <w:lang w:val="en-GB"/>
              </w:rPr>
            </w:pPr>
            <w:r w:rsidRPr="06C00B0A" w:rsidR="65CEE519">
              <w:rPr>
                <w:rFonts w:ascii="Times New Roman" w:hAnsi="Times New Roman" w:cs="Times New Roman"/>
                <w:lang w:val="en-GB"/>
              </w:rPr>
              <w:t>resp_insuf</w:t>
            </w:r>
          </w:p>
        </w:tc>
        <w:tc>
          <w:tcPr>
            <w:tcW w:w="4305" w:type="dxa"/>
            <w:tcMar/>
          </w:tcPr>
          <w:p w:rsidR="06C00B0A" w:rsidP="52D9C063" w:rsidRDefault="06C00B0A" w14:paraId="2BA96FC8" w14:textId="15D91D4D">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82684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Chronic restrictive, </w:t>
            </w:r>
            <w:r w:rsidRPr="52D9C063" w:rsidR="582684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obstructive</w:t>
            </w:r>
            <w:r w:rsidRPr="52D9C063" w:rsidR="582684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or vascular conditions in the lungs resulting in very severe restriction of mobility</w:t>
            </w:r>
          </w:p>
        </w:tc>
        <w:tc>
          <w:tcPr>
            <w:tcW w:w="723" w:type="dxa"/>
            <w:tcMar/>
          </w:tcPr>
          <w:p w:rsidR="65CEE519" w:rsidP="06C00B0A" w:rsidRDefault="65CEE519" w14:paraId="3071BB27" w14:textId="31794895">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53C98590" w14:textId="099D7499">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F43CF17">
        <w:trPr>
          <w:trHeight w:val="300"/>
        </w:trPr>
        <w:tc>
          <w:tcPr>
            <w:tcW w:w="2580" w:type="dxa"/>
            <w:tcMar/>
          </w:tcPr>
          <w:p w:rsidR="65CEE519" w:rsidP="06C00B0A" w:rsidRDefault="65CEE519" w14:paraId="6B99A906" w14:textId="1F2DC9C2">
            <w:pPr>
              <w:pStyle w:val="HoofdtekstA"/>
              <w:rPr>
                <w:rFonts w:ascii="Times New Roman" w:hAnsi="Times New Roman" w:cs="Times New Roman"/>
                <w:u w:val="none"/>
                <w:lang w:val="en-GB"/>
              </w:rPr>
            </w:pPr>
            <w:r w:rsidRPr="52D9C063" w:rsidR="65CEE519">
              <w:rPr>
                <w:rFonts w:ascii="Times New Roman" w:hAnsi="Times New Roman" w:cs="Times New Roman"/>
                <w:u w:val="none"/>
                <w:lang w:val="en-GB"/>
              </w:rPr>
              <w:t>chr_renal_insuf</w:t>
            </w:r>
          </w:p>
        </w:tc>
        <w:tc>
          <w:tcPr>
            <w:tcW w:w="4305" w:type="dxa"/>
            <w:tcMar/>
          </w:tcPr>
          <w:p w:rsidR="06C00B0A" w:rsidP="52D9C063" w:rsidRDefault="06C00B0A" w14:paraId="36D9C1CC" w14:textId="468AE0F0">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00A92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If there is evidence of raised serum creatinine &gt; 177 </w:t>
            </w:r>
            <w:r w:rsidRPr="52D9C063" w:rsidR="600A92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umol</w:t>
            </w:r>
            <w:r w:rsidRPr="52D9C063" w:rsidR="600A92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 (2.0 mg/dl) and renal insufficiency in the medical history (before the current hospital admission) is classed as chronic.</w:t>
            </w:r>
          </w:p>
        </w:tc>
        <w:tc>
          <w:tcPr>
            <w:tcW w:w="723" w:type="dxa"/>
            <w:tcMar/>
          </w:tcPr>
          <w:p w:rsidR="65CEE519" w:rsidP="06C00B0A" w:rsidRDefault="65CEE519" w14:paraId="34FD5FD4" w14:textId="2AEDC820">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22C67C42" w14:textId="25834A31">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3FEDEF7A">
        <w:trPr>
          <w:trHeight w:val="300"/>
        </w:trPr>
        <w:tc>
          <w:tcPr>
            <w:tcW w:w="2580" w:type="dxa"/>
            <w:tcMar/>
          </w:tcPr>
          <w:p w:rsidR="65CEE519" w:rsidP="06C00B0A" w:rsidRDefault="65CEE519" w14:paraId="14591D5E" w14:textId="10A355CA">
            <w:pPr>
              <w:pStyle w:val="HoofdtekstA"/>
              <w:rPr>
                <w:rFonts w:ascii="Times New Roman" w:hAnsi="Times New Roman" w:cs="Times New Roman"/>
                <w:lang w:val="en-GB"/>
              </w:rPr>
            </w:pPr>
            <w:r w:rsidRPr="06C00B0A" w:rsidR="65CEE519">
              <w:rPr>
                <w:rFonts w:ascii="Times New Roman" w:hAnsi="Times New Roman" w:cs="Times New Roman"/>
                <w:lang w:val="en-GB"/>
              </w:rPr>
              <w:t>chron_dialysis</w:t>
            </w:r>
          </w:p>
        </w:tc>
        <w:tc>
          <w:tcPr>
            <w:tcW w:w="4305" w:type="dxa"/>
            <w:tcMar/>
          </w:tcPr>
          <w:p w:rsidR="06C00B0A" w:rsidP="52D9C063" w:rsidRDefault="06C00B0A" w14:paraId="07614C17" w14:textId="0899F6E5">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39F3B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patient has been receiving long-term haemodialysis or peritoneal dialysis prior to the current hospital admission.</w:t>
            </w:r>
          </w:p>
        </w:tc>
        <w:tc>
          <w:tcPr>
            <w:tcW w:w="723" w:type="dxa"/>
            <w:tcMar/>
          </w:tcPr>
          <w:p w:rsidR="65CEE519" w:rsidP="06C00B0A" w:rsidRDefault="65CEE519" w14:paraId="63F04FE1" w14:textId="3CE90580">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1D06CDF3" w14:textId="6B1D6982">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5DF1EAFB">
        <w:trPr>
          <w:trHeight w:val="300"/>
        </w:trPr>
        <w:tc>
          <w:tcPr>
            <w:tcW w:w="2580" w:type="dxa"/>
            <w:tcMar/>
          </w:tcPr>
          <w:p w:rsidR="65CEE519" w:rsidP="06C00B0A" w:rsidRDefault="65CEE519" w14:paraId="4FF52743" w14:textId="1AB627AF">
            <w:pPr>
              <w:pStyle w:val="HoofdtekstA"/>
              <w:rPr>
                <w:rFonts w:ascii="Times New Roman" w:hAnsi="Times New Roman" w:cs="Times New Roman"/>
                <w:lang w:val="en-GB"/>
              </w:rPr>
            </w:pPr>
            <w:r w:rsidRPr="06C00B0A" w:rsidR="65CEE519">
              <w:rPr>
                <w:rFonts w:ascii="Times New Roman" w:hAnsi="Times New Roman" w:cs="Times New Roman"/>
                <w:lang w:val="en-GB"/>
              </w:rPr>
              <w:t>cirrhosis</w:t>
            </w:r>
          </w:p>
        </w:tc>
        <w:tc>
          <w:tcPr>
            <w:tcW w:w="4305" w:type="dxa"/>
            <w:tcMar/>
          </w:tcPr>
          <w:p w:rsidR="06C00B0A" w:rsidP="52D9C063" w:rsidRDefault="06C00B0A" w14:paraId="3AC8A62E" w14:textId="174291D6">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306B1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Score cirrhosis if there is a positive biopsy and documented portal hypertension, OR</w:t>
            </w:r>
          </w:p>
          <w:p w:rsidR="06C00B0A" w:rsidP="52D9C063" w:rsidRDefault="06C00B0A" w14:paraId="7AB5CA8C" w14:textId="06C95438">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306B1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there have been </w:t>
            </w:r>
            <w:r w:rsidRPr="52D9C063" w:rsidR="306B1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previous</w:t>
            </w:r>
            <w:r w:rsidRPr="52D9C063" w:rsidR="306B1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periods of high gastrointestinal bleeding </w:t>
            </w:r>
            <w:r w:rsidRPr="52D9C063" w:rsidR="306B1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as a result of</w:t>
            </w:r>
            <w:r w:rsidRPr="52D9C063" w:rsidR="306B1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portal hypertension.</w:t>
            </w:r>
          </w:p>
        </w:tc>
        <w:tc>
          <w:tcPr>
            <w:tcW w:w="723" w:type="dxa"/>
            <w:tcMar/>
          </w:tcPr>
          <w:p w:rsidR="65CEE519" w:rsidP="06C00B0A" w:rsidRDefault="65CEE519" w14:paraId="17855C46" w14:textId="73387714">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50A4F27B" w14:textId="5A61C242">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BAFC7F4">
        <w:trPr>
          <w:trHeight w:val="300"/>
        </w:trPr>
        <w:tc>
          <w:tcPr>
            <w:tcW w:w="2580" w:type="dxa"/>
            <w:tcMar/>
          </w:tcPr>
          <w:p w:rsidR="65CEE519" w:rsidP="06C00B0A" w:rsidRDefault="65CEE519" w14:paraId="445430DB" w14:textId="0557EE6E">
            <w:pPr>
              <w:pStyle w:val="HoofdtekstA"/>
              <w:rPr>
                <w:rFonts w:ascii="Times New Roman" w:hAnsi="Times New Roman" w:cs="Times New Roman"/>
                <w:lang w:val="en-GB"/>
              </w:rPr>
            </w:pPr>
            <w:r w:rsidRPr="06C00B0A" w:rsidR="65CEE519">
              <w:rPr>
                <w:rFonts w:ascii="Times New Roman" w:hAnsi="Times New Roman" w:cs="Times New Roman"/>
                <w:lang w:val="en-GB"/>
              </w:rPr>
              <w:t>cardio_vasc_insuf</w:t>
            </w:r>
          </w:p>
        </w:tc>
        <w:tc>
          <w:tcPr>
            <w:tcW w:w="4305" w:type="dxa"/>
            <w:tcMar/>
          </w:tcPr>
          <w:p w:rsidR="06C00B0A" w:rsidP="52D9C063" w:rsidRDefault="06C00B0A" w14:paraId="15B30351" w14:textId="74240540">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4095C3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Angina or symptoms at rest or during minimal effort, such as dressing and personal hygiene (New York Heart Association class IV).</w:t>
            </w:r>
          </w:p>
        </w:tc>
        <w:tc>
          <w:tcPr>
            <w:tcW w:w="723" w:type="dxa"/>
            <w:tcMar/>
          </w:tcPr>
          <w:p w:rsidR="65CEE519" w:rsidP="06C00B0A" w:rsidRDefault="65CEE519" w14:paraId="6D3B3F79" w14:textId="54406D43">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779F371E" w14:textId="4BBD0912">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7D083776">
        <w:trPr>
          <w:trHeight w:val="300"/>
        </w:trPr>
        <w:tc>
          <w:tcPr>
            <w:tcW w:w="2580" w:type="dxa"/>
            <w:tcMar/>
          </w:tcPr>
          <w:p w:rsidR="65CEE519" w:rsidP="06C00B0A" w:rsidRDefault="65CEE519" w14:paraId="25FD2F2C" w14:textId="4F9F799A">
            <w:pPr>
              <w:pStyle w:val="HoofdtekstA"/>
              <w:rPr>
                <w:rFonts w:ascii="Times New Roman" w:hAnsi="Times New Roman" w:cs="Times New Roman"/>
                <w:lang w:val="en-GB"/>
              </w:rPr>
            </w:pPr>
            <w:r w:rsidRPr="06C00B0A" w:rsidR="65CEE519">
              <w:rPr>
                <w:rFonts w:ascii="Times New Roman" w:hAnsi="Times New Roman" w:cs="Times New Roman"/>
                <w:lang w:val="en-GB"/>
              </w:rPr>
              <w:t>neoplasm</w:t>
            </w:r>
          </w:p>
        </w:tc>
        <w:tc>
          <w:tcPr>
            <w:tcW w:w="4305" w:type="dxa"/>
            <w:tcMar/>
          </w:tcPr>
          <w:p w:rsidR="06C00B0A" w:rsidP="52D9C063" w:rsidRDefault="06C00B0A" w14:paraId="502B8A65" w14:textId="27B1C1E1">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CBC07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Metastases which have been diagnosed by clinical examination or confirmed by a pathology report OR if there is Stage IV cancer.</w:t>
            </w:r>
          </w:p>
        </w:tc>
        <w:tc>
          <w:tcPr>
            <w:tcW w:w="723" w:type="dxa"/>
            <w:tcMar/>
          </w:tcPr>
          <w:p w:rsidR="65CEE519" w:rsidP="06C00B0A" w:rsidRDefault="65CEE519" w14:paraId="27B796A5" w14:textId="17988F2D">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072C93E2" w14:textId="01C9A709">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4659FD42">
        <w:trPr>
          <w:trHeight w:val="300"/>
        </w:trPr>
        <w:tc>
          <w:tcPr>
            <w:tcW w:w="2580" w:type="dxa"/>
            <w:tcMar/>
          </w:tcPr>
          <w:p w:rsidR="65CEE519" w:rsidP="06C00B0A" w:rsidRDefault="65CEE519" w14:paraId="74360058" w14:textId="3A05207C">
            <w:pPr>
              <w:pStyle w:val="HoofdtekstA"/>
              <w:rPr>
                <w:rFonts w:ascii="Times New Roman" w:hAnsi="Times New Roman" w:cs="Times New Roman"/>
                <w:lang w:val="en-GB"/>
              </w:rPr>
            </w:pPr>
            <w:r w:rsidRPr="06C00B0A" w:rsidR="65CEE519">
              <w:rPr>
                <w:rFonts w:ascii="Times New Roman" w:hAnsi="Times New Roman" w:cs="Times New Roman"/>
                <w:lang w:val="en-GB"/>
              </w:rPr>
              <w:t>hem_malign</w:t>
            </w:r>
          </w:p>
        </w:tc>
        <w:tc>
          <w:tcPr>
            <w:tcW w:w="4305" w:type="dxa"/>
            <w:tcMar/>
          </w:tcPr>
          <w:p w:rsidR="06C00B0A" w:rsidP="52D9C063" w:rsidRDefault="06C00B0A" w14:paraId="1BABCD61" w14:textId="217DF7F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EC4AF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Encompasses malignant lymphoma, acute </w:t>
            </w:r>
            <w:r w:rsidRPr="52D9C063" w:rsidR="7EC4AF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leukaemia</w:t>
            </w:r>
            <w:r w:rsidRPr="52D9C063" w:rsidR="7EC4AF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or multiple myeloma.</w:t>
            </w:r>
          </w:p>
        </w:tc>
        <w:tc>
          <w:tcPr>
            <w:tcW w:w="723" w:type="dxa"/>
            <w:tcMar/>
          </w:tcPr>
          <w:p w:rsidR="65CEE519" w:rsidP="06C00B0A" w:rsidRDefault="65CEE519" w14:paraId="61DEB81C" w14:textId="42B89C4C">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6F0CEA2B" w14:textId="606D34EA">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02E84C74">
        <w:trPr>
          <w:trHeight w:val="300"/>
        </w:trPr>
        <w:tc>
          <w:tcPr>
            <w:tcW w:w="2580" w:type="dxa"/>
            <w:tcMar/>
          </w:tcPr>
          <w:p w:rsidR="65CEE519" w:rsidP="06C00B0A" w:rsidRDefault="65CEE519" w14:paraId="02FEE179" w14:textId="61C9E18C">
            <w:pPr>
              <w:pStyle w:val="HoofdtekstA"/>
              <w:rPr>
                <w:rFonts w:ascii="Times New Roman" w:hAnsi="Times New Roman" w:cs="Times New Roman"/>
                <w:lang w:val="en-GB"/>
              </w:rPr>
            </w:pPr>
            <w:r w:rsidRPr="06C00B0A" w:rsidR="65CEE519">
              <w:rPr>
                <w:rFonts w:ascii="Times New Roman" w:hAnsi="Times New Roman" w:cs="Times New Roman"/>
                <w:lang w:val="en-GB"/>
              </w:rPr>
              <w:t>aids</w:t>
            </w:r>
          </w:p>
        </w:tc>
        <w:tc>
          <w:tcPr>
            <w:tcW w:w="4305" w:type="dxa"/>
            <w:tcMar/>
          </w:tcPr>
          <w:p w:rsidR="06C00B0A" w:rsidP="52D9C063" w:rsidRDefault="06C00B0A" w14:paraId="228457E4" w14:textId="69A63F0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9D2CC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patient is HIV-positive and has clinical complications such as pneumocystis carinii pneumonia, Kaposi's sarcoma, lymphoma, tuberculosis of toxoplasma infection, OR de patient is HIV-positive and has CD4 &lt; 200.</w:t>
            </w:r>
          </w:p>
        </w:tc>
        <w:tc>
          <w:tcPr>
            <w:tcW w:w="723" w:type="dxa"/>
            <w:tcMar/>
          </w:tcPr>
          <w:p w:rsidR="65CEE519" w:rsidP="06C00B0A" w:rsidRDefault="65CEE519" w14:paraId="4711ECCF" w14:textId="1CB56331">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6B21E51D" w14:textId="3A47002C">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5380052E">
        <w:trPr>
          <w:trHeight w:val="300"/>
        </w:trPr>
        <w:tc>
          <w:tcPr>
            <w:tcW w:w="2580" w:type="dxa"/>
            <w:tcMar/>
          </w:tcPr>
          <w:p w:rsidR="65CEE519" w:rsidP="06C00B0A" w:rsidRDefault="65CEE519" w14:paraId="3FCD2556" w14:textId="28D98C6F">
            <w:pPr>
              <w:pStyle w:val="HoofdtekstA"/>
              <w:rPr>
                <w:rFonts w:ascii="Times New Roman" w:hAnsi="Times New Roman" w:cs="Times New Roman"/>
                <w:lang w:val="en-GB"/>
              </w:rPr>
            </w:pPr>
            <w:r w:rsidRPr="06C00B0A" w:rsidR="65CEE519">
              <w:rPr>
                <w:rFonts w:ascii="Times New Roman" w:hAnsi="Times New Roman" w:cs="Times New Roman"/>
                <w:lang w:val="en-GB"/>
              </w:rPr>
              <w:t>imm_insuf</w:t>
            </w:r>
          </w:p>
        </w:tc>
        <w:tc>
          <w:tcPr>
            <w:tcW w:w="4305" w:type="dxa"/>
            <w:tcMar/>
          </w:tcPr>
          <w:p w:rsidR="06C00B0A" w:rsidP="52D9C063" w:rsidRDefault="06C00B0A" w14:paraId="2FB97DDF" w14:textId="2C83C47F">
            <w:pPr>
              <w:pStyle w:val="HoofdtekstA"/>
              <w:rPr>
                <w:rFonts w:ascii="Times New Roman" w:hAnsi="Times New Roman" w:eastAsia="Times New Roman" w:cs="Times New Roman"/>
                <w:b w:val="0"/>
                <w:bCs w:val="0"/>
                <w:sz w:val="24"/>
                <w:szCs w:val="24"/>
                <w:lang w:val="en-GB"/>
              </w:rPr>
            </w:pPr>
            <w:r w:rsidRPr="52D9C063" w:rsidR="785E18F4">
              <w:rPr>
                <w:rFonts w:ascii="Times New Roman" w:hAnsi="Times New Roman" w:eastAsia="Times New Roman" w:cs="Times New Roman"/>
                <w:b w:val="0"/>
                <w:bCs w:val="0"/>
                <w:sz w:val="24"/>
                <w:szCs w:val="24"/>
                <w:lang w:val="en-GB"/>
              </w:rPr>
              <w:t>l</w:t>
            </w:r>
            <w:r w:rsidRPr="52D9C063" w:rsidR="785E18F4">
              <w:rPr>
                <w:rFonts w:ascii="Times New Roman" w:hAnsi="Times New Roman" w:eastAsia="Times New Roman" w:cs="Times New Roman"/>
                <w:b w:val="0"/>
                <w:bCs w:val="0"/>
                <w:sz w:val="24"/>
                <w:szCs w:val="24"/>
                <w:lang w:val="en-GB"/>
              </w:rPr>
              <w:t xml:space="preserve">ong-term immunosuppressive therapy, OR </w:t>
            </w:r>
            <w:r w:rsidRPr="52D9C063" w:rsidR="785E18F4">
              <w:rPr>
                <w:rFonts w:ascii="Times New Roman" w:hAnsi="Times New Roman" w:eastAsia="Times New Roman" w:cs="Times New Roman"/>
                <w:b w:val="0"/>
                <w:bCs w:val="0"/>
                <w:sz w:val="24"/>
                <w:szCs w:val="24"/>
                <w:lang w:val="en-GB"/>
              </w:rPr>
              <w:t xml:space="preserve">corticosteroid use (both short-term high and long-term low dosages, for example more than 5 days 1 mg/kg prednisone or more than 20 days &gt;= 0.1 mg/kg), OR </w:t>
            </w:r>
            <w:r w:rsidRPr="52D9C063" w:rsidR="785E18F4">
              <w:rPr>
                <w:rFonts w:ascii="Times New Roman" w:hAnsi="Times New Roman" w:eastAsia="Times New Roman" w:cs="Times New Roman"/>
                <w:b w:val="0"/>
                <w:bCs w:val="0"/>
                <w:sz w:val="24"/>
                <w:szCs w:val="24"/>
                <w:lang w:val="en-GB"/>
              </w:rPr>
              <w:t xml:space="preserve">active chemotherapy or radiotherapy in the past year, </w:t>
            </w:r>
            <w:r w:rsidRPr="52D9C063" w:rsidR="785E18F4">
              <w:rPr>
                <w:rFonts w:ascii="Times New Roman" w:hAnsi="Times New Roman" w:eastAsia="Times New Roman" w:cs="Times New Roman"/>
                <w:b w:val="0"/>
                <w:bCs w:val="0"/>
                <w:sz w:val="24"/>
                <w:szCs w:val="24"/>
                <w:lang w:val="en-GB"/>
              </w:rPr>
              <w:t>OR</w:t>
            </w:r>
            <w:r w:rsidRPr="52D9C063" w:rsidR="785E18F4">
              <w:rPr>
                <w:rFonts w:ascii="Times New Roman" w:hAnsi="Times New Roman" w:eastAsia="Times New Roman" w:cs="Times New Roman"/>
                <w:b w:val="0"/>
                <w:bCs w:val="0"/>
                <w:sz w:val="24"/>
                <w:szCs w:val="24"/>
                <w:lang w:val="en-GB"/>
              </w:rPr>
              <w:t>had</w:t>
            </w:r>
            <w:r w:rsidRPr="52D9C063" w:rsidR="785E18F4">
              <w:rPr>
                <w:rFonts w:ascii="Times New Roman" w:hAnsi="Times New Roman" w:eastAsia="Times New Roman" w:cs="Times New Roman"/>
                <w:b w:val="0"/>
                <w:bCs w:val="0"/>
                <w:sz w:val="24"/>
                <w:szCs w:val="24"/>
                <w:lang w:val="en-GB"/>
              </w:rPr>
              <w:t xml:space="preserve"> chemotherapy or radiotherapy for Hodgkin’s or non-</w:t>
            </w:r>
            <w:r w:rsidRPr="52D9C063" w:rsidR="785E18F4">
              <w:rPr>
                <w:rFonts w:ascii="Times New Roman" w:hAnsi="Times New Roman" w:eastAsia="Times New Roman" w:cs="Times New Roman"/>
                <w:b w:val="0"/>
                <w:bCs w:val="0"/>
                <w:sz w:val="24"/>
                <w:szCs w:val="24"/>
                <w:lang w:val="en-GB"/>
              </w:rPr>
              <w:t>Hodgkins</w:t>
            </w:r>
            <w:r w:rsidRPr="52D9C063" w:rsidR="785E18F4">
              <w:rPr>
                <w:rFonts w:ascii="Times New Roman" w:hAnsi="Times New Roman" w:eastAsia="Times New Roman" w:cs="Times New Roman"/>
                <w:b w:val="0"/>
                <w:bCs w:val="0"/>
                <w:sz w:val="24"/>
                <w:szCs w:val="24"/>
                <w:lang w:val="en-GB"/>
              </w:rPr>
              <w:t xml:space="preserve"> lymphoma at any time for IC admission, OR </w:t>
            </w:r>
            <w:r w:rsidRPr="52D9C063" w:rsidR="785E18F4">
              <w:rPr>
                <w:rFonts w:ascii="Times New Roman" w:hAnsi="Times New Roman" w:eastAsia="Times New Roman" w:cs="Times New Roman"/>
                <w:b w:val="0"/>
                <w:bCs w:val="0"/>
                <w:sz w:val="24"/>
                <w:szCs w:val="24"/>
                <w:lang w:val="en-GB"/>
              </w:rPr>
              <w:t xml:space="preserve">documented humoral or cellular deficiencies OR </w:t>
            </w:r>
            <w:r w:rsidRPr="52D9C063" w:rsidR="785E18F4">
              <w:rPr>
                <w:rFonts w:ascii="Times New Roman" w:hAnsi="Times New Roman" w:eastAsia="Times New Roman" w:cs="Times New Roman"/>
                <w:b w:val="0"/>
                <w:bCs w:val="0"/>
                <w:sz w:val="24"/>
                <w:szCs w:val="24"/>
                <w:lang w:val="en-GB"/>
              </w:rPr>
              <w:t>Hydrea</w:t>
            </w:r>
            <w:r w:rsidRPr="52D9C063" w:rsidR="785E18F4">
              <w:rPr>
                <w:rFonts w:ascii="Times New Roman" w:hAnsi="Times New Roman" w:eastAsia="Times New Roman" w:cs="Times New Roman"/>
                <w:b w:val="0"/>
                <w:bCs w:val="0"/>
                <w:sz w:val="24"/>
                <w:szCs w:val="24"/>
                <w:lang w:val="en-GB"/>
              </w:rPr>
              <w:t xml:space="preserve"> use</w:t>
            </w:r>
          </w:p>
        </w:tc>
        <w:tc>
          <w:tcPr>
            <w:tcW w:w="723" w:type="dxa"/>
            <w:tcMar/>
          </w:tcPr>
          <w:p w:rsidR="65CEE519" w:rsidP="06C00B0A" w:rsidRDefault="65CEE519" w14:paraId="5D1CC39B" w14:textId="1923BAD1">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4E79A57A" w14:textId="6753012B">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9921392">
        <w:trPr>
          <w:trHeight w:val="300"/>
        </w:trPr>
        <w:tc>
          <w:tcPr>
            <w:tcW w:w="2580" w:type="dxa"/>
            <w:tcMar/>
          </w:tcPr>
          <w:p w:rsidR="65CEE519" w:rsidP="06C00B0A" w:rsidRDefault="65CEE519" w14:paraId="25C5F1D7" w14:textId="51DC4B89">
            <w:pPr>
              <w:pStyle w:val="HoofdtekstA"/>
              <w:rPr>
                <w:rFonts w:ascii="Times New Roman" w:hAnsi="Times New Roman" w:cs="Times New Roman"/>
                <w:lang w:val="en-GB"/>
              </w:rPr>
            </w:pPr>
            <w:r w:rsidRPr="06C00B0A" w:rsidR="65CEE519">
              <w:rPr>
                <w:rFonts w:ascii="Times New Roman" w:hAnsi="Times New Roman" w:cs="Times New Roman"/>
                <w:lang w:val="en-GB"/>
              </w:rPr>
              <w:t>mech_ventil_0</w:t>
            </w:r>
          </w:p>
        </w:tc>
        <w:tc>
          <w:tcPr>
            <w:tcW w:w="4305" w:type="dxa"/>
            <w:tcMar/>
          </w:tcPr>
          <w:p w:rsidR="06C00B0A" w:rsidP="52D9C063" w:rsidRDefault="06C00B0A" w14:paraId="1A73D880" w14:textId="20DA7889">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4C68C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Use of a ventilator </w:t>
            </w:r>
            <w:r w:rsidRPr="52D9C063" w:rsidR="4C68C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at the moment</w:t>
            </w:r>
            <w:r w:rsidRPr="52D9C063" w:rsidR="4C68C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of IC admission or </w:t>
            </w:r>
            <w:r w:rsidRPr="52D9C063" w:rsidR="4C68C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immediately</w:t>
            </w:r>
            <w:r w:rsidRPr="52D9C063" w:rsidR="4C68C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(within 15 minutes) thereafter.</w:t>
            </w:r>
          </w:p>
        </w:tc>
        <w:tc>
          <w:tcPr>
            <w:tcW w:w="723" w:type="dxa"/>
            <w:tcMar/>
          </w:tcPr>
          <w:p w:rsidR="65CEE519" w:rsidP="06C00B0A" w:rsidRDefault="65CEE519" w14:paraId="580018CF" w14:textId="5D466885">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10B1CAA6" w14:textId="3C64F5CF">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227F59D1">
        <w:trPr>
          <w:trHeight w:val="300"/>
        </w:trPr>
        <w:tc>
          <w:tcPr>
            <w:tcW w:w="2580" w:type="dxa"/>
            <w:tcMar/>
          </w:tcPr>
          <w:p w:rsidR="65CEE519" w:rsidP="06C00B0A" w:rsidRDefault="65CEE519" w14:paraId="6780DD12" w14:textId="3209F0D5">
            <w:pPr>
              <w:pStyle w:val="HoofdtekstA"/>
              <w:rPr>
                <w:rFonts w:ascii="Times New Roman" w:hAnsi="Times New Roman" w:cs="Times New Roman"/>
                <w:lang w:val="en-GB"/>
              </w:rPr>
            </w:pPr>
            <w:r w:rsidRPr="06C00B0A" w:rsidR="65CEE519">
              <w:rPr>
                <w:rFonts w:ascii="Times New Roman" w:hAnsi="Times New Roman" w:cs="Times New Roman"/>
                <w:lang w:val="en-GB"/>
              </w:rPr>
              <w:t>cpr</w:t>
            </w:r>
          </w:p>
        </w:tc>
        <w:tc>
          <w:tcPr>
            <w:tcW w:w="4305" w:type="dxa"/>
            <w:tcMar/>
          </w:tcPr>
          <w:p w:rsidR="06C00B0A" w:rsidP="52D9C063" w:rsidRDefault="06C00B0A" w14:paraId="451E9E4D" w14:textId="04B61E46">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39B933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Score if the patient has had CPR (heart massage) during the 24 hours prior to IC admission. Defibrillation and/or cardioversion without heart massage do not apply as CPR.</w:t>
            </w:r>
          </w:p>
        </w:tc>
        <w:tc>
          <w:tcPr>
            <w:tcW w:w="723" w:type="dxa"/>
            <w:tcMar/>
          </w:tcPr>
          <w:p w:rsidR="65CEE519" w:rsidP="06C00B0A" w:rsidRDefault="65CEE519" w14:paraId="21F3F8D1" w14:textId="421AFC57">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4A9E8E5D" w14:textId="2F0FFC51">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C28EB50">
        <w:trPr>
          <w:trHeight w:val="300"/>
        </w:trPr>
        <w:tc>
          <w:tcPr>
            <w:tcW w:w="2580" w:type="dxa"/>
            <w:tcMar/>
          </w:tcPr>
          <w:p w:rsidR="65CEE519" w:rsidP="06C00B0A" w:rsidRDefault="65CEE519" w14:paraId="474F8C4C" w14:textId="7DB736E4">
            <w:pPr>
              <w:pStyle w:val="HoofdtekstA"/>
              <w:rPr>
                <w:rFonts w:ascii="Times New Roman" w:hAnsi="Times New Roman" w:cs="Times New Roman"/>
                <w:lang w:val="en-GB"/>
              </w:rPr>
            </w:pPr>
            <w:r w:rsidRPr="06C00B0A" w:rsidR="65CEE519">
              <w:rPr>
                <w:rFonts w:ascii="Times New Roman" w:hAnsi="Times New Roman" w:cs="Times New Roman"/>
                <w:lang w:val="en-GB"/>
              </w:rPr>
              <w:t>gastro_bleed</w:t>
            </w:r>
          </w:p>
        </w:tc>
        <w:tc>
          <w:tcPr>
            <w:tcW w:w="4305" w:type="dxa"/>
            <w:tcMar/>
          </w:tcPr>
          <w:p w:rsidR="06C00B0A" w:rsidP="52D9C063" w:rsidRDefault="06C00B0A" w14:paraId="7E45CD25" w14:textId="268811E2">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6AFBB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Encompasses hematemesis and melaena</w:t>
            </w:r>
          </w:p>
        </w:tc>
        <w:tc>
          <w:tcPr>
            <w:tcW w:w="723" w:type="dxa"/>
            <w:tcMar/>
          </w:tcPr>
          <w:p w:rsidR="65CEE519" w:rsidP="06C00B0A" w:rsidRDefault="65CEE519" w14:paraId="36857D1F" w14:textId="6033D35F">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77C02B7E" w14:textId="572CAAFB">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6A90EAA9">
        <w:trPr>
          <w:trHeight w:val="300"/>
        </w:trPr>
        <w:tc>
          <w:tcPr>
            <w:tcW w:w="2580" w:type="dxa"/>
            <w:tcMar/>
          </w:tcPr>
          <w:p w:rsidR="65CEE519" w:rsidP="06C00B0A" w:rsidRDefault="65CEE519" w14:paraId="13A522AC" w14:textId="77B591A2">
            <w:pPr>
              <w:pStyle w:val="HoofdtekstA"/>
              <w:rPr>
                <w:rFonts w:ascii="Times New Roman" w:hAnsi="Times New Roman" w:cs="Times New Roman"/>
                <w:lang w:val="en-GB"/>
              </w:rPr>
            </w:pPr>
            <w:r w:rsidRPr="06C00B0A" w:rsidR="65CEE519">
              <w:rPr>
                <w:rFonts w:ascii="Times New Roman" w:hAnsi="Times New Roman" w:cs="Times New Roman"/>
                <w:lang w:val="en-GB"/>
              </w:rPr>
              <w:t>diabetes</w:t>
            </w:r>
          </w:p>
        </w:tc>
        <w:tc>
          <w:tcPr>
            <w:tcW w:w="4305" w:type="dxa"/>
            <w:tcMar/>
          </w:tcPr>
          <w:p w:rsidR="06C00B0A" w:rsidP="52D9C063" w:rsidRDefault="06C00B0A" w14:paraId="76C6C3A9" w14:textId="7222D73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CE3E4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patient has a medication-dependent form of diabetes. This must have been diagnosed before the current IC admission.</w:t>
            </w:r>
          </w:p>
        </w:tc>
        <w:tc>
          <w:tcPr>
            <w:tcW w:w="723" w:type="dxa"/>
            <w:tcMar/>
          </w:tcPr>
          <w:p w:rsidR="65CEE519" w:rsidP="06C00B0A" w:rsidRDefault="65CEE519" w14:paraId="34A25AA4" w14:textId="12ACC26C">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28DBFCD6" w14:textId="210700A6">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6EA47430">
        <w:trPr>
          <w:trHeight w:val="300"/>
        </w:trPr>
        <w:tc>
          <w:tcPr>
            <w:tcW w:w="2580" w:type="dxa"/>
            <w:tcMar/>
          </w:tcPr>
          <w:p w:rsidR="65CEE519" w:rsidP="06C00B0A" w:rsidRDefault="65CEE519" w14:paraId="3F876527" w14:textId="6586C9A4">
            <w:pPr>
              <w:pStyle w:val="HoofdtekstA"/>
              <w:rPr>
                <w:rFonts w:ascii="Times New Roman" w:hAnsi="Times New Roman" w:cs="Times New Roman"/>
                <w:lang w:val="en-GB"/>
              </w:rPr>
            </w:pPr>
            <w:r w:rsidRPr="06C00B0A" w:rsidR="65CEE519">
              <w:rPr>
                <w:rFonts w:ascii="Times New Roman" w:hAnsi="Times New Roman" w:cs="Times New Roman"/>
                <w:lang w:val="en-GB"/>
              </w:rPr>
              <w:t>re_adm</w:t>
            </w:r>
          </w:p>
        </w:tc>
        <w:tc>
          <w:tcPr>
            <w:tcW w:w="4305" w:type="dxa"/>
            <w:tcMar/>
          </w:tcPr>
          <w:p w:rsidR="06C00B0A" w:rsidP="52D9C063" w:rsidRDefault="06C00B0A" w14:paraId="3B2FAB01" w14:textId="45C515BA">
            <w:pPr>
              <w:pStyle w:val="HoofdtekstA"/>
              <w:rPr>
                <w:rFonts w:ascii="Times New Roman" w:hAnsi="Times New Roman" w:eastAsia="Times New Roman" w:cs="Times New Roman"/>
                <w:b w:val="0"/>
                <w:bCs w:val="0"/>
                <w:sz w:val="24"/>
                <w:szCs w:val="24"/>
                <w:lang w:val="en-GB"/>
              </w:rPr>
            </w:pPr>
            <w:r w:rsidRPr="52D9C063" w:rsidR="2E716D03">
              <w:rPr>
                <w:rFonts w:ascii="Times New Roman" w:hAnsi="Times New Roman" w:eastAsia="Times New Roman" w:cs="Times New Roman"/>
                <w:b w:val="0"/>
                <w:bCs w:val="0"/>
                <w:sz w:val="24"/>
                <w:szCs w:val="24"/>
                <w:lang w:val="en-GB"/>
              </w:rPr>
              <w:t>https://www.stichting-nice.nl/dd/#459</w:t>
            </w:r>
          </w:p>
        </w:tc>
        <w:tc>
          <w:tcPr>
            <w:tcW w:w="723" w:type="dxa"/>
            <w:tcMar/>
          </w:tcPr>
          <w:p w:rsidR="65CEE519" w:rsidP="06C00B0A" w:rsidRDefault="65CEE519" w14:paraId="18D03A39" w14:textId="531DA8FE">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25A7580D" w14:textId="164E3B15">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44741D80">
        <w:trPr>
          <w:trHeight w:val="300"/>
        </w:trPr>
        <w:tc>
          <w:tcPr>
            <w:tcW w:w="2580" w:type="dxa"/>
            <w:tcMar/>
          </w:tcPr>
          <w:p w:rsidR="65CEE519" w:rsidP="06C00B0A" w:rsidRDefault="65CEE519" w14:paraId="0BA3D68D" w14:textId="78217D47">
            <w:pPr>
              <w:pStyle w:val="HoofdtekstA"/>
              <w:rPr>
                <w:rFonts w:ascii="Times New Roman" w:hAnsi="Times New Roman" w:cs="Times New Roman"/>
                <w:lang w:val="en-GB"/>
              </w:rPr>
            </w:pPr>
            <w:r w:rsidRPr="06C00B0A" w:rsidR="65CEE519">
              <w:rPr>
                <w:rFonts w:ascii="Times New Roman" w:hAnsi="Times New Roman" w:cs="Times New Roman"/>
                <w:lang w:val="en-GB"/>
              </w:rPr>
              <w:t>ref_spec</w:t>
            </w:r>
          </w:p>
        </w:tc>
        <w:tc>
          <w:tcPr>
            <w:tcW w:w="4305" w:type="dxa"/>
            <w:tcMar/>
          </w:tcPr>
          <w:p w:rsidR="06C00B0A" w:rsidP="52D9C063" w:rsidRDefault="06C00B0A" w14:paraId="5A45DC73" w14:textId="2419E48D">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F78E1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The specialism responsible for the patient’s admission to the IC, coded </w:t>
            </w:r>
            <w:r w:rsidRPr="52D9C063" w:rsidR="0F78E1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in accordance with</w:t>
            </w:r>
            <w:r w:rsidRPr="52D9C063" w:rsidR="0F78E1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SIG specifications (LMR User Manual, section 7, list 4: Specialism code list).</w:t>
            </w:r>
          </w:p>
        </w:tc>
        <w:tc>
          <w:tcPr>
            <w:tcW w:w="723" w:type="dxa"/>
            <w:tcMar/>
          </w:tcPr>
          <w:p w:rsidR="65CEE519" w:rsidP="06C00B0A" w:rsidRDefault="65CEE519" w14:paraId="61380C61" w14:textId="08FBC5F3">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42F0CCF3" w14:textId="72E1C244">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6160A297">
        <w:trPr>
          <w:trHeight w:val="300"/>
        </w:trPr>
        <w:tc>
          <w:tcPr>
            <w:tcW w:w="2580" w:type="dxa"/>
            <w:tcMar/>
          </w:tcPr>
          <w:p w:rsidR="65CEE519" w:rsidP="06C00B0A" w:rsidRDefault="65CEE519" w14:paraId="0A59AD90" w14:textId="04F1804E">
            <w:pPr>
              <w:pStyle w:val="HoofdtekstA"/>
              <w:rPr>
                <w:rFonts w:ascii="Times New Roman" w:hAnsi="Times New Roman" w:cs="Times New Roman"/>
                <w:lang w:val="en-GB"/>
              </w:rPr>
            </w:pPr>
            <w:r w:rsidRPr="06C00B0A" w:rsidR="65CEE519">
              <w:rPr>
                <w:rFonts w:ascii="Times New Roman" w:hAnsi="Times New Roman" w:cs="Times New Roman"/>
                <w:lang w:val="en-GB"/>
              </w:rPr>
              <w:t>adm_source</w:t>
            </w:r>
          </w:p>
        </w:tc>
        <w:tc>
          <w:tcPr>
            <w:tcW w:w="4305" w:type="dxa"/>
            <w:tcMar/>
          </w:tcPr>
          <w:p w:rsidR="06C00B0A" w:rsidP="52D9C063" w:rsidRDefault="06C00B0A" w14:paraId="10950C2C" w14:textId="2AE7B6CD">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973C65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The location (origin) from where the patient came </w:t>
            </w:r>
            <w:r w:rsidRPr="52D9C063" w:rsidR="5973C65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immediately</w:t>
            </w:r>
            <w:r w:rsidRPr="52D9C063" w:rsidR="5973C65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prior to admission to the IC.</w:t>
            </w:r>
          </w:p>
        </w:tc>
        <w:tc>
          <w:tcPr>
            <w:tcW w:w="723" w:type="dxa"/>
            <w:tcMar/>
          </w:tcPr>
          <w:p w:rsidR="65CEE519" w:rsidP="06C00B0A" w:rsidRDefault="65CEE519" w14:paraId="2A8EB861" w14:textId="1A16C51F">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6DF984AF" w14:textId="4BCDE556">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504A87EB">
        <w:trPr>
          <w:trHeight w:val="300"/>
        </w:trPr>
        <w:tc>
          <w:tcPr>
            <w:tcW w:w="2580" w:type="dxa"/>
            <w:tcMar/>
          </w:tcPr>
          <w:p w:rsidR="65CEE519" w:rsidP="06C00B0A" w:rsidRDefault="65CEE519" w14:paraId="0A86A914" w14:textId="2E325144">
            <w:pPr>
              <w:pStyle w:val="HoofdtekstA"/>
              <w:rPr>
                <w:rFonts w:ascii="Times New Roman" w:hAnsi="Times New Roman" w:cs="Times New Roman"/>
                <w:lang w:val="en-GB"/>
              </w:rPr>
            </w:pPr>
            <w:r w:rsidRPr="06C00B0A" w:rsidR="65CEE519">
              <w:rPr>
                <w:rFonts w:ascii="Times New Roman" w:hAnsi="Times New Roman" w:cs="Times New Roman"/>
                <w:lang w:val="en-GB"/>
              </w:rPr>
              <w:t>adm_type</w:t>
            </w:r>
          </w:p>
        </w:tc>
        <w:tc>
          <w:tcPr>
            <w:tcW w:w="4305" w:type="dxa"/>
            <w:tcMar/>
          </w:tcPr>
          <w:p w:rsidR="06C00B0A" w:rsidP="52D9C063" w:rsidRDefault="06C00B0A" w14:paraId="26EF2586" w14:textId="38CFD9B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D1CF6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Indication of admission type.</w:t>
            </w:r>
          </w:p>
        </w:tc>
        <w:tc>
          <w:tcPr>
            <w:tcW w:w="723" w:type="dxa"/>
            <w:tcMar/>
          </w:tcPr>
          <w:p w:rsidR="65CEE519" w:rsidP="06C00B0A" w:rsidRDefault="65CEE519" w14:paraId="0C8DE642" w14:textId="54A2A91A">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68797884" w14:textId="12F1218E">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330B6604">
        <w:trPr>
          <w:trHeight w:val="300"/>
        </w:trPr>
        <w:tc>
          <w:tcPr>
            <w:tcW w:w="2580" w:type="dxa"/>
            <w:tcMar/>
          </w:tcPr>
          <w:p w:rsidR="65CEE519" w:rsidP="06C00B0A" w:rsidRDefault="65CEE519" w14:paraId="45683CD4" w14:textId="4B6A732C">
            <w:pPr>
              <w:pStyle w:val="HoofdtekstA"/>
              <w:rPr>
                <w:rFonts w:ascii="Times New Roman" w:hAnsi="Times New Roman" w:cs="Times New Roman"/>
                <w:lang w:val="en-GB"/>
              </w:rPr>
            </w:pPr>
            <w:r w:rsidRPr="06C00B0A" w:rsidR="65CEE519">
              <w:rPr>
                <w:rFonts w:ascii="Times New Roman" w:hAnsi="Times New Roman" w:cs="Times New Roman"/>
                <w:lang w:val="en-GB"/>
              </w:rPr>
              <w:t>plan_adm</w:t>
            </w:r>
          </w:p>
        </w:tc>
        <w:tc>
          <w:tcPr>
            <w:tcW w:w="4305" w:type="dxa"/>
            <w:tcMar/>
          </w:tcPr>
          <w:p w:rsidR="06C00B0A" w:rsidP="52D9C063" w:rsidRDefault="06C00B0A" w14:paraId="307C2964" w14:textId="0775B848">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D42C8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An IC admission which is known about (planned) before physical </w:t>
            </w:r>
            <w:r w:rsidRPr="52D9C063" w:rsidR="0D42C8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admission</w:t>
            </w:r>
            <w:r w:rsidRPr="52D9C063" w:rsidR="0D42C8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and which could have been delayed for 12 hours without risk.</w:t>
            </w:r>
          </w:p>
        </w:tc>
        <w:tc>
          <w:tcPr>
            <w:tcW w:w="723" w:type="dxa"/>
            <w:tcMar/>
          </w:tcPr>
          <w:p w:rsidR="65CEE519" w:rsidP="06C00B0A" w:rsidRDefault="65CEE519" w14:paraId="0FCFC0F6" w14:textId="51F2EDD6">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6F4E7FA2" w14:textId="118A9540">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330C1DA1">
        <w:trPr>
          <w:trHeight w:val="300"/>
        </w:trPr>
        <w:tc>
          <w:tcPr>
            <w:tcW w:w="2580" w:type="dxa"/>
            <w:tcMar/>
          </w:tcPr>
          <w:p w:rsidR="65CEE519" w:rsidP="06C00B0A" w:rsidRDefault="65CEE519" w14:paraId="4AF6AC89" w14:textId="0C539379">
            <w:pPr>
              <w:pStyle w:val="HoofdtekstA"/>
              <w:rPr>
                <w:rFonts w:ascii="Times New Roman" w:hAnsi="Times New Roman" w:cs="Times New Roman"/>
                <w:lang w:val="en-GB"/>
              </w:rPr>
            </w:pPr>
            <w:r w:rsidRPr="06C00B0A" w:rsidR="65CEE519">
              <w:rPr>
                <w:rFonts w:ascii="Times New Roman" w:hAnsi="Times New Roman" w:cs="Times New Roman"/>
                <w:lang w:val="en-GB"/>
              </w:rPr>
              <w:t>los_pre</w:t>
            </w:r>
          </w:p>
        </w:tc>
        <w:tc>
          <w:tcPr>
            <w:tcW w:w="4305" w:type="dxa"/>
            <w:tcMar/>
          </w:tcPr>
          <w:p w:rsidR="06C00B0A" w:rsidP="52D9C063" w:rsidRDefault="06C00B0A" w14:paraId="36DAAB3A" w14:textId="48E92A81">
            <w:pPr>
              <w:pStyle w:val="HoofdtekstA"/>
              <w:rPr>
                <w:rFonts w:ascii="Times New Roman" w:hAnsi="Times New Roman" w:eastAsia="Times New Roman" w:cs="Times New Roman"/>
                <w:b w:val="0"/>
                <w:bCs w:val="0"/>
                <w:sz w:val="24"/>
                <w:szCs w:val="24"/>
                <w:lang w:val="en-GB"/>
              </w:rPr>
            </w:pPr>
            <w:r w:rsidRPr="69EA3D27" w:rsidR="7B9BADBF">
              <w:rPr>
                <w:rFonts w:ascii="Times New Roman" w:hAnsi="Times New Roman" w:eastAsia="Times New Roman" w:cs="Times New Roman"/>
                <w:b w:val="0"/>
                <w:bCs w:val="0"/>
                <w:sz w:val="24"/>
                <w:szCs w:val="24"/>
                <w:lang w:val="en-GB"/>
              </w:rPr>
              <w:t>the duration of treatment on the nursing ward before the current ICU admission (during the same hospitalization period)</w:t>
            </w:r>
          </w:p>
        </w:tc>
        <w:tc>
          <w:tcPr>
            <w:tcW w:w="723" w:type="dxa"/>
            <w:tcMar/>
          </w:tcPr>
          <w:p w:rsidR="65CEE519" w:rsidP="06C00B0A" w:rsidRDefault="65CEE519" w14:paraId="2D2080A2" w14:textId="106E1897">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4C3623AF" w14:textId="2CC86511">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764CA4EC">
        <w:trPr>
          <w:trHeight w:val="300"/>
        </w:trPr>
        <w:tc>
          <w:tcPr>
            <w:tcW w:w="2580" w:type="dxa"/>
            <w:tcMar/>
          </w:tcPr>
          <w:p w:rsidR="65CEE519" w:rsidP="06C00B0A" w:rsidRDefault="65CEE519" w14:paraId="5B576AB6" w14:textId="445D25CE">
            <w:pPr>
              <w:pStyle w:val="HoofdtekstA"/>
              <w:rPr>
                <w:rFonts w:ascii="Times New Roman" w:hAnsi="Times New Roman" w:cs="Times New Roman"/>
                <w:lang w:val="en-GB"/>
              </w:rPr>
            </w:pPr>
            <w:r w:rsidRPr="06C00B0A" w:rsidR="65CEE519">
              <w:rPr>
                <w:rFonts w:ascii="Times New Roman" w:hAnsi="Times New Roman" w:cs="Times New Roman"/>
                <w:lang w:val="en-GB"/>
              </w:rPr>
              <w:t>bmi</w:t>
            </w:r>
          </w:p>
        </w:tc>
        <w:tc>
          <w:tcPr>
            <w:tcW w:w="4305" w:type="dxa"/>
            <w:tcMar/>
          </w:tcPr>
          <w:p w:rsidR="06C00B0A" w:rsidP="52D9C063" w:rsidRDefault="06C00B0A" w14:paraId="15008905" w14:textId="505BB675">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3DB14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BMI (weight in kg/ (length in m x length in m))</w:t>
            </w:r>
          </w:p>
        </w:tc>
        <w:tc>
          <w:tcPr>
            <w:tcW w:w="723" w:type="dxa"/>
            <w:tcMar/>
          </w:tcPr>
          <w:p w:rsidR="65CEE519" w:rsidP="06C00B0A" w:rsidRDefault="65CEE519" w14:paraId="0691F392" w14:textId="7E6A0423">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2F682B7A" w14:textId="613B420D">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B81E1BE">
        <w:trPr>
          <w:trHeight w:val="300"/>
        </w:trPr>
        <w:tc>
          <w:tcPr>
            <w:tcW w:w="2580" w:type="dxa"/>
            <w:tcMar/>
          </w:tcPr>
          <w:p w:rsidR="65CEE519" w:rsidP="69EA3D27" w:rsidRDefault="65CEE519" w14:paraId="430F9703" w14:textId="1F3DBEA4">
            <w:pPr>
              <w:pStyle w:val="HoofdtekstA"/>
              <w:rPr>
                <w:rFonts w:ascii="Times New Roman" w:hAnsi="Times New Roman" w:cs="Times New Roman"/>
                <w:lang w:val="en-GB"/>
              </w:rPr>
            </w:pPr>
            <w:r w:rsidRPr="69EA3D27" w:rsidR="65CEE519">
              <w:rPr>
                <w:rFonts w:ascii="Times New Roman" w:hAnsi="Times New Roman" w:cs="Times New Roman"/>
                <w:lang w:val="en-GB"/>
              </w:rPr>
              <w:t>aantalchronisch</w:t>
            </w:r>
          </w:p>
        </w:tc>
        <w:tc>
          <w:tcPr>
            <w:tcW w:w="4305" w:type="dxa"/>
            <w:tcMar/>
          </w:tcPr>
          <w:p w:rsidR="06C00B0A" w:rsidP="52D9C063" w:rsidRDefault="06C00B0A" w14:paraId="72577BB9" w14:textId="1AA2EA30">
            <w:pPr>
              <w:pStyle w:val="HoofdtekstA"/>
              <w:rPr>
                <w:rFonts w:ascii="Times New Roman" w:hAnsi="Times New Roman" w:eastAsia="Times New Roman" w:cs="Times New Roman"/>
                <w:b w:val="0"/>
                <w:bCs w:val="0"/>
                <w:sz w:val="24"/>
                <w:szCs w:val="24"/>
                <w:lang w:val="en-GB"/>
              </w:rPr>
            </w:pPr>
            <w:r w:rsidRPr="52D9C063" w:rsidR="171BD785">
              <w:rPr>
                <w:rFonts w:ascii="Times New Roman" w:hAnsi="Times New Roman" w:eastAsia="Times New Roman" w:cs="Times New Roman"/>
                <w:b w:val="0"/>
                <w:bCs w:val="0"/>
                <w:sz w:val="24"/>
                <w:szCs w:val="24"/>
                <w:lang w:val="en-GB"/>
              </w:rPr>
              <w:t>Number of chronic diseases.</w:t>
            </w:r>
          </w:p>
        </w:tc>
        <w:tc>
          <w:tcPr>
            <w:tcW w:w="723" w:type="dxa"/>
            <w:tcMar/>
          </w:tcPr>
          <w:p w:rsidR="65CEE519" w:rsidP="06C00B0A" w:rsidRDefault="65CEE519" w14:paraId="21CF7F21" w14:textId="7F5CB442">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379D44C8" w14:textId="75FD9D7E">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029E46DF">
        <w:trPr>
          <w:trHeight w:val="300"/>
        </w:trPr>
        <w:tc>
          <w:tcPr>
            <w:tcW w:w="2580" w:type="dxa"/>
            <w:tcMar/>
          </w:tcPr>
          <w:p w:rsidR="65CEE519" w:rsidP="69EA3D27" w:rsidRDefault="65CEE519" w14:paraId="75B61E35" w14:textId="0F5E1C2A">
            <w:pPr>
              <w:pStyle w:val="HoofdtekstA"/>
              <w:rPr>
                <w:rFonts w:ascii="Times New Roman" w:hAnsi="Times New Roman" w:cs="Times New Roman"/>
                <w:lang w:val="en-GB"/>
              </w:rPr>
            </w:pPr>
            <w:r w:rsidRPr="69EA3D27" w:rsidR="65CEE519">
              <w:rPr>
                <w:rFonts w:ascii="Times New Roman" w:hAnsi="Times New Roman" w:cs="Times New Roman"/>
                <w:lang w:val="en-GB"/>
              </w:rPr>
              <w:t>golf</w:t>
            </w:r>
          </w:p>
        </w:tc>
        <w:tc>
          <w:tcPr>
            <w:tcW w:w="4305" w:type="dxa"/>
            <w:tcMar/>
          </w:tcPr>
          <w:p w:rsidR="06C00B0A" w:rsidP="52D9C063" w:rsidRDefault="06C00B0A" w14:paraId="7ED592A7" w14:textId="22563942">
            <w:pPr>
              <w:pStyle w:val="HoofdtekstA"/>
              <w:rPr>
                <w:rFonts w:ascii="Times New Roman" w:hAnsi="Times New Roman" w:eastAsia="Times New Roman" w:cs="Times New Roman"/>
                <w:b w:val="0"/>
                <w:bCs w:val="0"/>
                <w:sz w:val="24"/>
                <w:szCs w:val="24"/>
                <w:lang w:val="en-GB"/>
              </w:rPr>
            </w:pPr>
            <w:r w:rsidRPr="52D9C063" w:rsidR="1D826DE9">
              <w:rPr>
                <w:rFonts w:ascii="Times New Roman" w:hAnsi="Times New Roman" w:eastAsia="Times New Roman" w:cs="Times New Roman"/>
                <w:b w:val="0"/>
                <w:bCs w:val="0"/>
                <w:sz w:val="24"/>
                <w:szCs w:val="24"/>
                <w:lang w:val="en-GB"/>
              </w:rPr>
              <w:t>COVID surge in which the patient was admitted.</w:t>
            </w:r>
          </w:p>
        </w:tc>
        <w:tc>
          <w:tcPr>
            <w:tcW w:w="723" w:type="dxa"/>
            <w:tcMar/>
          </w:tcPr>
          <w:p w:rsidR="65CEE519" w:rsidP="06C00B0A" w:rsidRDefault="65CEE519" w14:paraId="1BC1A322" w14:textId="7747F64F">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5614AC66" w14:textId="7C7034FD">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9DCD702">
        <w:trPr>
          <w:trHeight w:val="300"/>
        </w:trPr>
        <w:tc>
          <w:tcPr>
            <w:tcW w:w="2580" w:type="dxa"/>
            <w:tcMar/>
          </w:tcPr>
          <w:p w:rsidR="65CEE519" w:rsidP="69EA3D27" w:rsidRDefault="65CEE519" w14:paraId="55FFE7CC" w14:textId="7655DC63">
            <w:pPr>
              <w:pStyle w:val="HoofdtekstA"/>
              <w:rPr>
                <w:rFonts w:ascii="Times New Roman" w:hAnsi="Times New Roman" w:cs="Times New Roman"/>
                <w:lang w:val="en-GB"/>
              </w:rPr>
            </w:pPr>
            <w:r w:rsidRPr="69EA3D27" w:rsidR="65CEE519">
              <w:rPr>
                <w:rFonts w:ascii="Times New Roman" w:hAnsi="Times New Roman" w:cs="Times New Roman"/>
                <w:lang w:val="en-GB"/>
              </w:rPr>
              <w:t>album_measured</w:t>
            </w:r>
          </w:p>
        </w:tc>
        <w:tc>
          <w:tcPr>
            <w:tcW w:w="4305" w:type="dxa"/>
            <w:tcMar/>
          </w:tcPr>
          <w:p w:rsidR="06C00B0A" w:rsidP="52D9C063" w:rsidRDefault="06C00B0A" w14:paraId="3BF86918" w14:textId="4108C426">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E76A044">
              <w:rPr>
                <w:rFonts w:ascii="Times New Roman" w:hAnsi="Times New Roman" w:eastAsia="Times New Roman" w:cs="Times New Roman"/>
                <w:b w:val="0"/>
                <w:bCs w:val="0"/>
                <w:sz w:val="24"/>
                <w:szCs w:val="24"/>
                <w:lang w:val="en-GB"/>
              </w:rPr>
              <w:t>Was serum albumin measured?</w:t>
            </w:r>
          </w:p>
        </w:tc>
        <w:tc>
          <w:tcPr>
            <w:tcW w:w="723" w:type="dxa"/>
            <w:tcMar/>
          </w:tcPr>
          <w:p w:rsidR="65CEE519" w:rsidP="06C00B0A" w:rsidRDefault="65CEE519" w14:paraId="0F6685C3" w14:textId="6DD2EEEA">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53177DCF" w14:textId="19813756">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1578311D">
        <w:trPr>
          <w:trHeight w:val="300"/>
        </w:trPr>
        <w:tc>
          <w:tcPr>
            <w:tcW w:w="2580" w:type="dxa"/>
            <w:tcMar/>
          </w:tcPr>
          <w:p w:rsidR="65CEE519" w:rsidP="69EA3D27" w:rsidRDefault="65CEE519" w14:paraId="3D048628" w14:textId="4DB420D3">
            <w:pPr>
              <w:pStyle w:val="HoofdtekstA"/>
              <w:rPr>
                <w:rFonts w:ascii="Times New Roman" w:hAnsi="Times New Roman" w:cs="Times New Roman"/>
                <w:lang w:val="en-GB"/>
              </w:rPr>
            </w:pPr>
            <w:r w:rsidRPr="69EA3D27" w:rsidR="65CEE519">
              <w:rPr>
                <w:rFonts w:ascii="Times New Roman" w:hAnsi="Times New Roman" w:cs="Times New Roman"/>
                <w:lang w:val="en-GB"/>
              </w:rPr>
              <w:t>bili_measured</w:t>
            </w:r>
            <w:r w:rsidRPr="69EA3D27">
              <w:rPr>
                <w:lang w:val="en-GB"/>
              </w:rPr>
              <w:fldChar w:fldCharType="begin"/>
            </w:r>
            <w:r w:rsidRPr="69EA3D27">
              <w:rPr>
                <w:lang w:val="en-GB"/>
              </w:rPr>
              <w:instrText xml:space="preserve"> ADDIN EN.REFLIST </w:instrText>
            </w:r>
            <w:r w:rsidRPr="69EA3D27">
              <w:rPr>
                <w:lang w:val="en-GB"/>
              </w:rPr>
              <w:fldChar w:fldCharType="end"/>
            </w:r>
          </w:p>
        </w:tc>
        <w:tc>
          <w:tcPr>
            <w:tcW w:w="4305" w:type="dxa"/>
            <w:tcMar/>
          </w:tcPr>
          <w:p w:rsidR="06C00B0A" w:rsidP="52D9C063" w:rsidRDefault="06C00B0A" w14:paraId="5CAF2F12" w14:textId="32C2177B">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CD4E081">
              <w:rPr>
                <w:rFonts w:ascii="Times New Roman" w:hAnsi="Times New Roman" w:eastAsia="Times New Roman" w:cs="Times New Roman"/>
                <w:b w:val="0"/>
                <w:bCs w:val="0"/>
                <w:sz w:val="24"/>
                <w:szCs w:val="24"/>
                <w:lang w:val="en-GB"/>
              </w:rPr>
              <w:t>Was bilirubin measured?</w:t>
            </w:r>
          </w:p>
        </w:tc>
        <w:tc>
          <w:tcPr>
            <w:tcW w:w="723" w:type="dxa"/>
            <w:tcMar/>
          </w:tcPr>
          <w:p w:rsidR="65CEE519" w:rsidP="06C00B0A" w:rsidRDefault="65CEE519" w14:paraId="2DCFFF99" w14:textId="0B15DA9F">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c>
          <w:tcPr>
            <w:tcW w:w="774" w:type="dxa"/>
            <w:tcMar/>
          </w:tcPr>
          <w:p w:rsidR="65CEE519" w:rsidP="06C00B0A" w:rsidRDefault="65CEE519" w14:paraId="03A129E6" w14:textId="4402820A">
            <w:pPr>
              <w:pStyle w:val="HoofdtekstA"/>
              <w:jc w:val="center"/>
              <w:rPr>
                <w:rFonts w:ascii="Times New Roman" w:hAnsi="Times New Roman" w:cs="Times New Roman"/>
                <w:lang w:val="en-GB"/>
              </w:rPr>
            </w:pPr>
            <w:r w:rsidRPr="06C00B0A" w:rsidR="65CEE519">
              <w:rPr>
                <w:rFonts w:ascii="Times New Roman" w:hAnsi="Times New Roman" w:cs="Times New Roman"/>
                <w:lang w:val="en-GB"/>
              </w:rPr>
              <w:t>•</w:t>
            </w:r>
          </w:p>
        </w:tc>
      </w:tr>
      <w:tr w:rsidR="06C00B0A" w:rsidTr="69EA3D27" w14:paraId="27624558">
        <w:trPr>
          <w:trHeight w:val="300"/>
        </w:trPr>
        <w:tc>
          <w:tcPr>
            <w:tcW w:w="2580" w:type="dxa"/>
            <w:tcMar/>
          </w:tcPr>
          <w:p w:rsidR="06C00B0A" w:rsidP="69EA3D27" w:rsidRDefault="06C00B0A" w14:paraId="45941212" w14:textId="56F2028A">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laatste_ic_ontslag</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56677EF1" w14:textId="543EB5C8">
            <w:pPr>
              <w:pStyle w:val="HoofdtekstA"/>
              <w:rPr>
                <w:rFonts w:ascii="Times New Roman" w:hAnsi="Times New Roman" w:eastAsia="Times New Roman" w:cs="Times New Roman"/>
                <w:b w:val="0"/>
                <w:bCs w:val="0"/>
                <w:sz w:val="24"/>
                <w:szCs w:val="24"/>
                <w:lang w:val="en-GB"/>
              </w:rPr>
            </w:pPr>
            <w:r w:rsidRPr="69EA3D27" w:rsidR="7D88D3B5">
              <w:rPr>
                <w:rFonts w:ascii="Times New Roman" w:hAnsi="Times New Roman" w:eastAsia="Times New Roman" w:cs="Times New Roman"/>
                <w:b w:val="0"/>
                <w:bCs w:val="0"/>
                <w:i w:val="1"/>
                <w:iCs w:val="1"/>
                <w:sz w:val="24"/>
                <w:szCs w:val="24"/>
                <w:lang w:val="en-GB"/>
              </w:rPr>
              <w:t>Last IC discharge</w:t>
            </w:r>
            <w:r w:rsidRPr="69EA3D27" w:rsidR="7D88D3B5">
              <w:rPr>
                <w:rFonts w:ascii="Times New Roman" w:hAnsi="Times New Roman" w:eastAsia="Times New Roman" w:cs="Times New Roman"/>
                <w:b w:val="0"/>
                <w:bCs w:val="0"/>
                <w:sz w:val="24"/>
                <w:szCs w:val="24"/>
                <w:lang w:val="en-GB"/>
              </w:rPr>
              <w:t xml:space="preserve"> - COVID patients were followed up across the hospitals, so if they have been transferred from an ICU to the ICU of another hospital, we have merged those two records into one record. The last IC discharge is the date of discharge from the last IC in which the patient was admitted.</w:t>
            </w:r>
          </w:p>
        </w:tc>
        <w:tc>
          <w:tcPr>
            <w:tcW w:w="723" w:type="dxa"/>
            <w:tcMar/>
          </w:tcPr>
          <w:p w:rsidR="06C00B0A" w:rsidP="06C00B0A" w:rsidRDefault="06C00B0A" w14:paraId="7F4E4420" w14:textId="38A70C55">
            <w:pPr>
              <w:pStyle w:val="HoofdtekstA"/>
              <w:jc w:val="center"/>
              <w:rPr>
                <w:rFonts w:ascii="Times New Roman" w:hAnsi="Times New Roman" w:cs="Times New Roman"/>
                <w:lang w:val="en-GB"/>
              </w:rPr>
            </w:pPr>
          </w:p>
        </w:tc>
        <w:tc>
          <w:tcPr>
            <w:tcW w:w="774" w:type="dxa"/>
            <w:tcMar/>
          </w:tcPr>
          <w:p w:rsidR="06C00B0A" w:rsidP="06C00B0A" w:rsidRDefault="06C00B0A" w14:paraId="3CD4D531" w14:textId="6B930A50">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1EB37E5A">
        <w:trPr>
          <w:trHeight w:val="300"/>
        </w:trPr>
        <w:tc>
          <w:tcPr>
            <w:tcW w:w="2580" w:type="dxa"/>
            <w:tcMar/>
          </w:tcPr>
          <w:p w:rsidR="06C00B0A" w:rsidP="69EA3D27" w:rsidRDefault="06C00B0A" w14:paraId="5F98EFFE" w14:textId="0D4D6B13">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laatste_zkh_ontslag</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3A70CF03" w14:textId="0BB6B81F">
            <w:pPr>
              <w:pStyle w:val="HoofdtekstA"/>
              <w:rPr>
                <w:rFonts w:ascii="Times New Roman" w:hAnsi="Times New Roman" w:eastAsia="Times New Roman" w:cs="Times New Roman"/>
                <w:b w:val="0"/>
                <w:bCs w:val="0"/>
                <w:sz w:val="24"/>
                <w:szCs w:val="24"/>
                <w:lang w:val="en-GB"/>
              </w:rPr>
            </w:pPr>
            <w:r w:rsidRPr="69EA3D27" w:rsidR="738015A4">
              <w:rPr>
                <w:rFonts w:ascii="Times New Roman" w:hAnsi="Times New Roman" w:eastAsia="Times New Roman" w:cs="Times New Roman"/>
                <w:b w:val="0"/>
                <w:bCs w:val="0"/>
                <w:i w:val="1"/>
                <w:iCs w:val="1"/>
                <w:sz w:val="24"/>
                <w:szCs w:val="24"/>
                <w:lang w:val="en-GB"/>
              </w:rPr>
              <w:t>Last hospital discharge</w:t>
            </w:r>
            <w:r w:rsidRPr="69EA3D27" w:rsidR="738015A4">
              <w:rPr>
                <w:rFonts w:ascii="Times New Roman" w:hAnsi="Times New Roman" w:eastAsia="Times New Roman" w:cs="Times New Roman"/>
                <w:b w:val="0"/>
                <w:bCs w:val="0"/>
                <w:sz w:val="24"/>
                <w:szCs w:val="24"/>
                <w:lang w:val="en-GB"/>
              </w:rPr>
              <w:t xml:space="preserve"> - COVID patients were followed up </w:t>
            </w:r>
            <w:r w:rsidRPr="69EA3D27" w:rsidR="738015A4">
              <w:rPr>
                <w:rFonts w:ascii="Times New Roman" w:hAnsi="Times New Roman" w:eastAsia="Times New Roman" w:cs="Times New Roman"/>
                <w:b w:val="0"/>
                <w:bCs w:val="0"/>
                <w:sz w:val="24"/>
                <w:szCs w:val="24"/>
                <w:lang w:val="en-GB"/>
              </w:rPr>
              <w:t>across the hospitals, so if they have been transferred from an ICU to the ICU of another hospital, we have merged those two records into one record. The last hospital discharge is the date of discharge from the last hospital in which the patient was admitted.</w:t>
            </w:r>
          </w:p>
        </w:tc>
        <w:tc>
          <w:tcPr>
            <w:tcW w:w="723" w:type="dxa"/>
            <w:tcMar/>
          </w:tcPr>
          <w:p w:rsidR="06C00B0A" w:rsidP="06C00B0A" w:rsidRDefault="06C00B0A" w14:paraId="3EDADE8D" w14:textId="38A70C55">
            <w:pPr>
              <w:pStyle w:val="HoofdtekstA"/>
              <w:jc w:val="center"/>
              <w:rPr>
                <w:rFonts w:ascii="Times New Roman" w:hAnsi="Times New Roman" w:cs="Times New Roman"/>
                <w:lang w:val="en-GB"/>
              </w:rPr>
            </w:pPr>
          </w:p>
        </w:tc>
        <w:tc>
          <w:tcPr>
            <w:tcW w:w="774" w:type="dxa"/>
            <w:tcMar/>
          </w:tcPr>
          <w:p w:rsidR="06C00B0A" w:rsidP="06C00B0A" w:rsidRDefault="06C00B0A" w14:paraId="72A47C14" w14:textId="73C73770">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1536265A">
        <w:trPr>
          <w:trHeight w:val="300"/>
        </w:trPr>
        <w:tc>
          <w:tcPr>
            <w:tcW w:w="2580" w:type="dxa"/>
            <w:tcMar/>
          </w:tcPr>
          <w:p w:rsidR="06C00B0A" w:rsidP="06C00B0A" w:rsidRDefault="06C00B0A" w14:paraId="2071969E" w14:textId="0152793C">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mech_ventil_24  </w:t>
            </w:r>
          </w:p>
        </w:tc>
        <w:tc>
          <w:tcPr>
            <w:tcW w:w="4305" w:type="dxa"/>
            <w:tcMar/>
          </w:tcPr>
          <w:p w:rsidR="06C00B0A" w:rsidP="52D9C063" w:rsidRDefault="06C00B0A" w14:paraId="2FFC0864" w14:textId="47554D32">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B1317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Use of a ventilator at any time during the first 24 hours of admission to IC.</w:t>
            </w:r>
          </w:p>
        </w:tc>
        <w:tc>
          <w:tcPr>
            <w:tcW w:w="723" w:type="dxa"/>
            <w:tcMar/>
          </w:tcPr>
          <w:p w:rsidR="06C00B0A" w:rsidP="06C00B0A" w:rsidRDefault="06C00B0A" w14:paraId="78891ABC" w14:textId="38A70C55">
            <w:pPr>
              <w:pStyle w:val="HoofdtekstA"/>
              <w:jc w:val="center"/>
              <w:rPr>
                <w:rFonts w:ascii="Times New Roman" w:hAnsi="Times New Roman" w:cs="Times New Roman"/>
                <w:lang w:val="en-GB"/>
              </w:rPr>
            </w:pPr>
          </w:p>
        </w:tc>
        <w:tc>
          <w:tcPr>
            <w:tcW w:w="774" w:type="dxa"/>
            <w:tcMar/>
          </w:tcPr>
          <w:p w:rsidR="06C00B0A" w:rsidP="06C00B0A" w:rsidRDefault="06C00B0A" w14:paraId="0B4296C0" w14:textId="46A9B5B3">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357ADA7E">
        <w:trPr>
          <w:trHeight w:val="300"/>
        </w:trPr>
        <w:tc>
          <w:tcPr>
            <w:tcW w:w="2580" w:type="dxa"/>
            <w:tcMar/>
          </w:tcPr>
          <w:p w:rsidR="06C00B0A" w:rsidP="06C00B0A" w:rsidRDefault="06C00B0A" w14:paraId="0661BCE4" w14:textId="384CE901">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ac_ren_fail </w:t>
            </w:r>
          </w:p>
        </w:tc>
        <w:tc>
          <w:tcPr>
            <w:tcW w:w="4305" w:type="dxa"/>
            <w:tcMar/>
          </w:tcPr>
          <w:p w:rsidR="06C00B0A" w:rsidP="52D9C063" w:rsidRDefault="06C00B0A" w14:paraId="68989807" w14:textId="3C309D8F">
            <w:pPr>
              <w:pStyle w:val="HoofdtekstA"/>
              <w:rPr>
                <w:rFonts w:ascii="Times New Roman" w:hAnsi="Times New Roman" w:eastAsia="Times New Roman" w:cs="Times New Roman"/>
                <w:b w:val="0"/>
                <w:bCs w:val="0"/>
                <w:sz w:val="24"/>
                <w:szCs w:val="24"/>
                <w:lang w:val="en-GB"/>
              </w:rPr>
            </w:pPr>
            <w:r w:rsidRPr="52D9C063" w:rsidR="0AE0C55E">
              <w:rPr>
                <w:rFonts w:ascii="Times New Roman" w:hAnsi="Times New Roman" w:eastAsia="Times New Roman" w:cs="Times New Roman"/>
                <w:b w:val="0"/>
                <w:bCs w:val="0"/>
                <w:sz w:val="24"/>
                <w:szCs w:val="24"/>
                <w:lang w:val="en-GB"/>
              </w:rPr>
              <w:t xml:space="preserve">If there is: </w:t>
            </w:r>
            <w:r w:rsidRPr="52D9C063" w:rsidR="0AE0C55E">
              <w:rPr>
                <w:rFonts w:ascii="Times New Roman" w:hAnsi="Times New Roman" w:eastAsia="Times New Roman" w:cs="Times New Roman"/>
                <w:b w:val="0"/>
                <w:bCs w:val="0"/>
                <w:sz w:val="24"/>
                <w:szCs w:val="24"/>
                <w:lang w:val="en-GB"/>
              </w:rPr>
              <w:t xml:space="preserve">Renal replacement therapy at some point within the first 24 hours of ICU admission, or </w:t>
            </w:r>
            <w:r w:rsidRPr="52D9C063" w:rsidR="0AE0C55E">
              <w:rPr>
                <w:rFonts w:ascii="Times New Roman" w:hAnsi="Times New Roman" w:eastAsia="Times New Roman" w:cs="Times New Roman"/>
                <w:b w:val="0"/>
                <w:bCs w:val="0"/>
                <w:sz w:val="24"/>
                <w:szCs w:val="24"/>
                <w:lang w:val="en-GB"/>
              </w:rPr>
              <w:t xml:space="preserve">Serum creatinine level greater than 1.5 mg/100 ml (or 133µmol/l) during the </w:t>
            </w:r>
            <w:r w:rsidRPr="52D9C063" w:rsidR="0AE0C55E">
              <w:rPr>
                <w:rFonts w:ascii="Times New Roman" w:hAnsi="Times New Roman" w:eastAsia="Times New Roman" w:cs="Times New Roman"/>
                <w:b w:val="0"/>
                <w:bCs w:val="0"/>
                <w:sz w:val="24"/>
                <w:szCs w:val="24"/>
                <w:lang w:val="en-GB"/>
              </w:rPr>
              <w:t>previous</w:t>
            </w:r>
            <w:r w:rsidRPr="52D9C063" w:rsidR="0AE0C55E">
              <w:rPr>
                <w:rFonts w:ascii="Times New Roman" w:hAnsi="Times New Roman" w:eastAsia="Times New Roman" w:cs="Times New Roman"/>
                <w:b w:val="0"/>
                <w:bCs w:val="0"/>
                <w:sz w:val="24"/>
                <w:szCs w:val="24"/>
                <w:lang w:val="en-GB"/>
              </w:rPr>
              <w:t xml:space="preserve"> 24 hours, associated with oliguria.</w:t>
            </w:r>
          </w:p>
        </w:tc>
        <w:tc>
          <w:tcPr>
            <w:tcW w:w="723" w:type="dxa"/>
            <w:tcMar/>
          </w:tcPr>
          <w:p w:rsidR="06C00B0A" w:rsidP="06C00B0A" w:rsidRDefault="06C00B0A" w14:paraId="4C331474" w14:textId="38A70C55">
            <w:pPr>
              <w:pStyle w:val="HoofdtekstA"/>
              <w:jc w:val="center"/>
              <w:rPr>
                <w:rFonts w:ascii="Times New Roman" w:hAnsi="Times New Roman" w:cs="Times New Roman"/>
                <w:lang w:val="en-GB"/>
              </w:rPr>
            </w:pPr>
          </w:p>
        </w:tc>
        <w:tc>
          <w:tcPr>
            <w:tcW w:w="774" w:type="dxa"/>
            <w:tcMar/>
          </w:tcPr>
          <w:p w:rsidR="06C00B0A" w:rsidP="06C00B0A" w:rsidRDefault="06C00B0A" w14:paraId="0DA8204C" w14:textId="099D7499">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627F7284">
        <w:trPr>
          <w:trHeight w:val="300"/>
        </w:trPr>
        <w:tc>
          <w:tcPr>
            <w:tcW w:w="2580" w:type="dxa"/>
            <w:tcMar/>
          </w:tcPr>
          <w:p w:rsidR="06C00B0A" w:rsidP="06C00B0A" w:rsidRDefault="06C00B0A" w14:paraId="58F01B09" w14:textId="215CBDFF">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confirm_infection </w:t>
            </w:r>
          </w:p>
        </w:tc>
        <w:tc>
          <w:tcPr>
            <w:tcW w:w="4305" w:type="dxa"/>
            <w:tcMar/>
          </w:tcPr>
          <w:p w:rsidR="06C00B0A" w:rsidP="69EA3D27" w:rsidRDefault="06C00B0A" w14:paraId="30D7328F" w14:textId="29D550CA">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69EA3D27" w:rsidR="73096C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Confirmed infection upon admission, or if infection is confirmed during the first 24 hours of IC treatment. </w:t>
            </w:r>
          </w:p>
        </w:tc>
        <w:tc>
          <w:tcPr>
            <w:tcW w:w="723" w:type="dxa"/>
            <w:tcMar/>
          </w:tcPr>
          <w:p w:rsidR="06C00B0A" w:rsidP="06C00B0A" w:rsidRDefault="06C00B0A" w14:paraId="2A043B14" w14:textId="38A70C55">
            <w:pPr>
              <w:pStyle w:val="HoofdtekstA"/>
              <w:jc w:val="center"/>
              <w:rPr>
                <w:rFonts w:ascii="Times New Roman" w:hAnsi="Times New Roman" w:cs="Times New Roman"/>
                <w:lang w:val="en-GB"/>
              </w:rPr>
            </w:pPr>
          </w:p>
        </w:tc>
        <w:tc>
          <w:tcPr>
            <w:tcW w:w="774" w:type="dxa"/>
            <w:tcMar/>
          </w:tcPr>
          <w:p w:rsidR="06C00B0A" w:rsidP="06C00B0A" w:rsidRDefault="06C00B0A" w14:paraId="18FAA780" w14:textId="25834A31">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E944CF3">
        <w:trPr>
          <w:trHeight w:val="300"/>
        </w:trPr>
        <w:tc>
          <w:tcPr>
            <w:tcW w:w="2580" w:type="dxa"/>
            <w:tcMar/>
          </w:tcPr>
          <w:p w:rsidR="06C00B0A" w:rsidP="06C00B0A" w:rsidRDefault="06C00B0A" w14:paraId="3024CC80" w14:textId="6F280BB2">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vasdrug </w:t>
            </w:r>
          </w:p>
        </w:tc>
        <w:tc>
          <w:tcPr>
            <w:tcW w:w="4305" w:type="dxa"/>
            <w:tcMar/>
          </w:tcPr>
          <w:p w:rsidR="06C00B0A" w:rsidP="52D9C063" w:rsidRDefault="06C00B0A" w14:paraId="09372EB0" w14:textId="55AC1516">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95E01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Continuous intravenous vasoactive medication for a minimum period of one hour during the first 24 hours of IC admission.</w:t>
            </w:r>
          </w:p>
        </w:tc>
        <w:tc>
          <w:tcPr>
            <w:tcW w:w="723" w:type="dxa"/>
            <w:tcMar/>
          </w:tcPr>
          <w:p w:rsidR="06C00B0A" w:rsidP="06C00B0A" w:rsidRDefault="06C00B0A" w14:paraId="154D6DC4" w14:textId="38A70C55">
            <w:pPr>
              <w:pStyle w:val="HoofdtekstA"/>
              <w:jc w:val="center"/>
              <w:rPr>
                <w:rFonts w:ascii="Times New Roman" w:hAnsi="Times New Roman" w:cs="Times New Roman"/>
                <w:lang w:val="en-GB"/>
              </w:rPr>
            </w:pPr>
          </w:p>
        </w:tc>
        <w:tc>
          <w:tcPr>
            <w:tcW w:w="774" w:type="dxa"/>
            <w:tcMar/>
          </w:tcPr>
          <w:p w:rsidR="06C00B0A" w:rsidP="06C00B0A" w:rsidRDefault="06C00B0A" w14:paraId="682EC28D" w14:textId="6B1D6982">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714E2D8">
        <w:trPr>
          <w:trHeight w:val="300"/>
        </w:trPr>
        <w:tc>
          <w:tcPr>
            <w:tcW w:w="2580" w:type="dxa"/>
            <w:tcMar/>
          </w:tcPr>
          <w:p w:rsidR="06C00B0A" w:rsidP="69EA3D27" w:rsidRDefault="06C00B0A" w14:paraId="1CFF2363" w14:textId="40702C58">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nice_ap4_excluded</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623DB874" w14:textId="0EC8C4AA">
            <w:pPr>
              <w:pStyle w:val="HoofdtekstA"/>
              <w:rPr>
                <w:rFonts w:ascii="Times New Roman" w:hAnsi="Times New Roman" w:eastAsia="Times New Roman" w:cs="Times New Roman"/>
                <w:b w:val="0"/>
                <w:bCs w:val="0"/>
                <w:sz w:val="24"/>
                <w:szCs w:val="24"/>
                <w:lang w:val="en-GB"/>
              </w:rPr>
            </w:pPr>
            <w:r w:rsidRPr="69EA3D27" w:rsidR="2BBE6472">
              <w:rPr>
                <w:rFonts w:ascii="Times New Roman" w:hAnsi="Times New Roman" w:eastAsia="Times New Roman" w:cs="Times New Roman"/>
                <w:b w:val="0"/>
                <w:bCs w:val="0"/>
                <w:sz w:val="24"/>
                <w:szCs w:val="24"/>
                <w:lang w:val="en-GB"/>
              </w:rPr>
              <w:t>The APACHE IV model has several inclusion criteria that an admission must meet to calculate a valid APACHE IV mortality probability. If excluded is set to 1, the patient in question does not meet the inclusion criteria of the model and is therefore excluded.</w:t>
            </w:r>
          </w:p>
        </w:tc>
        <w:tc>
          <w:tcPr>
            <w:tcW w:w="723" w:type="dxa"/>
            <w:tcMar/>
          </w:tcPr>
          <w:p w:rsidR="06C00B0A" w:rsidP="06C00B0A" w:rsidRDefault="06C00B0A" w14:paraId="4ACA6AE0" w14:textId="38A70C55">
            <w:pPr>
              <w:pStyle w:val="HoofdtekstA"/>
              <w:jc w:val="center"/>
              <w:rPr>
                <w:rFonts w:ascii="Times New Roman" w:hAnsi="Times New Roman" w:cs="Times New Roman"/>
                <w:lang w:val="en-GB"/>
              </w:rPr>
            </w:pPr>
          </w:p>
        </w:tc>
        <w:tc>
          <w:tcPr>
            <w:tcW w:w="774" w:type="dxa"/>
            <w:tcMar/>
          </w:tcPr>
          <w:p w:rsidR="06C00B0A" w:rsidP="06C00B0A" w:rsidRDefault="06C00B0A" w14:paraId="7872FB4C" w14:textId="5A61C242">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3FDF6667">
        <w:trPr>
          <w:trHeight w:val="300"/>
        </w:trPr>
        <w:tc>
          <w:tcPr>
            <w:tcW w:w="2580" w:type="dxa"/>
            <w:tcMar/>
          </w:tcPr>
          <w:p w:rsidR="06C00B0A" w:rsidP="69EA3D27" w:rsidRDefault="06C00B0A" w14:paraId="62B83876" w14:textId="05B682C6">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nice_ap4_score</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329E0236" w14:textId="7CEF54A9">
            <w:pPr>
              <w:pStyle w:val="HoofdtekstA"/>
              <w:rPr>
                <w:rFonts w:ascii="Times New Roman" w:hAnsi="Times New Roman" w:eastAsia="Times New Roman" w:cs="Times New Roman"/>
                <w:b w:val="0"/>
                <w:bCs w:val="0"/>
                <w:sz w:val="24"/>
                <w:szCs w:val="24"/>
                <w:lang w:val="en-GB"/>
              </w:rPr>
            </w:pPr>
            <w:r w:rsidRPr="69EA3D27" w:rsidR="3E6DF57C">
              <w:rPr>
                <w:rFonts w:ascii="Times New Roman" w:hAnsi="Times New Roman" w:eastAsia="Times New Roman" w:cs="Times New Roman"/>
                <w:b w:val="0"/>
                <w:bCs w:val="0"/>
                <w:sz w:val="24"/>
                <w:szCs w:val="24"/>
                <w:lang w:val="en-GB"/>
              </w:rPr>
              <w:t>APACHE IV score</w:t>
            </w:r>
            <w:r w:rsidRPr="69EA3D27" w:rsidR="76AC4449">
              <w:rPr>
                <w:rFonts w:ascii="Times New Roman" w:hAnsi="Times New Roman" w:eastAsia="Times New Roman" w:cs="Times New Roman"/>
                <w:b w:val="0"/>
                <w:bCs w:val="0"/>
                <w:sz w:val="24"/>
                <w:szCs w:val="24"/>
                <w:lang w:val="en-GB"/>
              </w:rPr>
              <w:t>.</w:t>
            </w:r>
          </w:p>
        </w:tc>
        <w:tc>
          <w:tcPr>
            <w:tcW w:w="723" w:type="dxa"/>
            <w:tcMar/>
          </w:tcPr>
          <w:p w:rsidR="06C00B0A" w:rsidP="06C00B0A" w:rsidRDefault="06C00B0A" w14:paraId="26D6C144" w14:textId="41FFEB34">
            <w:pPr>
              <w:pStyle w:val="HoofdtekstA"/>
              <w:jc w:val="center"/>
              <w:rPr>
                <w:rFonts w:ascii="Times New Roman" w:hAnsi="Times New Roman" w:cs="Times New Roman"/>
                <w:lang w:val="en-GB"/>
              </w:rPr>
            </w:pPr>
          </w:p>
        </w:tc>
        <w:tc>
          <w:tcPr>
            <w:tcW w:w="774" w:type="dxa"/>
            <w:tcMar/>
          </w:tcPr>
          <w:p w:rsidR="06C00B0A" w:rsidP="06C00B0A" w:rsidRDefault="06C00B0A" w14:paraId="736469EA" w14:textId="4BBD0912">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9C7DDBF">
        <w:trPr>
          <w:trHeight w:val="300"/>
        </w:trPr>
        <w:tc>
          <w:tcPr>
            <w:tcW w:w="2580" w:type="dxa"/>
            <w:tcMar/>
          </w:tcPr>
          <w:p w:rsidR="06C00B0A" w:rsidP="69EA3D27" w:rsidRDefault="06C00B0A" w14:paraId="4903284E" w14:textId="6A7B9811">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nice_ap4_prob</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3FEE820E" w14:textId="18E44421">
            <w:pPr>
              <w:pStyle w:val="HoofdtekstA"/>
              <w:rPr>
                <w:rFonts w:ascii="Times New Roman" w:hAnsi="Times New Roman" w:eastAsia="Times New Roman" w:cs="Times New Roman"/>
                <w:b w:val="0"/>
                <w:bCs w:val="0"/>
                <w:sz w:val="24"/>
                <w:szCs w:val="24"/>
                <w:lang w:val="en-GB"/>
              </w:rPr>
            </w:pPr>
            <w:r w:rsidRPr="69EA3D27" w:rsidR="3ADDA393">
              <w:rPr>
                <w:rFonts w:ascii="Times New Roman" w:hAnsi="Times New Roman" w:eastAsia="Times New Roman" w:cs="Times New Roman"/>
                <w:b w:val="0"/>
                <w:bCs w:val="0"/>
                <w:sz w:val="24"/>
                <w:szCs w:val="24"/>
                <w:lang w:val="en-GB"/>
              </w:rPr>
              <w:t>Hospital mortality risk according to the APACHE IV model</w:t>
            </w:r>
            <w:r w:rsidRPr="69EA3D27" w:rsidR="2ABA39CB">
              <w:rPr>
                <w:rFonts w:ascii="Times New Roman" w:hAnsi="Times New Roman" w:eastAsia="Times New Roman" w:cs="Times New Roman"/>
                <w:b w:val="0"/>
                <w:bCs w:val="0"/>
                <w:sz w:val="24"/>
                <w:szCs w:val="24"/>
                <w:lang w:val="en-GB"/>
              </w:rPr>
              <w:t>.</w:t>
            </w:r>
          </w:p>
        </w:tc>
        <w:tc>
          <w:tcPr>
            <w:tcW w:w="723" w:type="dxa"/>
            <w:tcMar/>
          </w:tcPr>
          <w:p w:rsidR="06C00B0A" w:rsidP="06C00B0A" w:rsidRDefault="06C00B0A" w14:paraId="1BD90884" w14:textId="6DB5C131">
            <w:pPr>
              <w:pStyle w:val="HoofdtekstA"/>
              <w:jc w:val="center"/>
              <w:rPr>
                <w:rFonts w:ascii="Times New Roman" w:hAnsi="Times New Roman" w:cs="Times New Roman"/>
                <w:lang w:val="en-GB"/>
              </w:rPr>
            </w:pPr>
          </w:p>
        </w:tc>
        <w:tc>
          <w:tcPr>
            <w:tcW w:w="774" w:type="dxa"/>
            <w:tcMar/>
          </w:tcPr>
          <w:p w:rsidR="06C00B0A" w:rsidP="06C00B0A" w:rsidRDefault="06C00B0A" w14:paraId="5739438C" w14:textId="01C9A709">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5899CC7">
        <w:trPr>
          <w:trHeight w:val="300"/>
        </w:trPr>
        <w:tc>
          <w:tcPr>
            <w:tcW w:w="2580" w:type="dxa"/>
            <w:tcMar/>
          </w:tcPr>
          <w:p w:rsidR="06C00B0A" w:rsidP="69EA3D27" w:rsidRDefault="06C00B0A" w14:paraId="2C06675C" w14:textId="0865B40F">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verschillende_ics</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2858DDDD" w14:textId="4D80972C">
            <w:pPr>
              <w:pStyle w:val="HoofdtekstA"/>
              <w:rPr>
                <w:rFonts w:ascii="Times New Roman" w:hAnsi="Times New Roman" w:eastAsia="Times New Roman" w:cs="Times New Roman"/>
                <w:b w:val="0"/>
                <w:bCs w:val="0"/>
                <w:sz w:val="24"/>
                <w:szCs w:val="24"/>
                <w:lang w:val="en-GB"/>
              </w:rPr>
            </w:pPr>
            <w:r w:rsidRPr="69EA3D27" w:rsidR="49B5BC3C">
              <w:rPr>
                <w:rFonts w:ascii="Times New Roman" w:hAnsi="Times New Roman" w:eastAsia="Times New Roman" w:cs="Times New Roman"/>
                <w:b w:val="0"/>
                <w:bCs w:val="0"/>
                <w:i w:val="1"/>
                <w:iCs w:val="1"/>
                <w:sz w:val="24"/>
                <w:szCs w:val="24"/>
                <w:lang w:val="en-GB"/>
              </w:rPr>
              <w:t>Number of different ICUs</w:t>
            </w:r>
            <w:r w:rsidRPr="69EA3D27" w:rsidR="49B5BC3C">
              <w:rPr>
                <w:rFonts w:ascii="Times New Roman" w:hAnsi="Times New Roman" w:eastAsia="Times New Roman" w:cs="Times New Roman"/>
                <w:b w:val="0"/>
                <w:bCs w:val="0"/>
                <w:sz w:val="24"/>
                <w:szCs w:val="24"/>
                <w:lang w:val="en-GB"/>
              </w:rPr>
              <w:t xml:space="preserve"> - COVID patients were followed up </w:t>
            </w:r>
            <w:r w:rsidRPr="69EA3D27" w:rsidR="49B5BC3C">
              <w:rPr>
                <w:rFonts w:ascii="Times New Roman" w:hAnsi="Times New Roman" w:eastAsia="Times New Roman" w:cs="Times New Roman"/>
                <w:b w:val="0"/>
                <w:bCs w:val="0"/>
                <w:sz w:val="24"/>
                <w:szCs w:val="24"/>
                <w:lang w:val="en-GB"/>
              </w:rPr>
              <w:t>across the hospitals, so if they have been transferred from an ICU to the ICU of another hospital, we have merged those two records into 1 record. The number of different ICUs shows on how many different ICUs the patient was admitted during the same hospitalization period</w:t>
            </w:r>
          </w:p>
        </w:tc>
        <w:tc>
          <w:tcPr>
            <w:tcW w:w="723" w:type="dxa"/>
            <w:tcMar/>
          </w:tcPr>
          <w:p w:rsidR="06C00B0A" w:rsidP="06C00B0A" w:rsidRDefault="06C00B0A" w14:paraId="28BE3A43" w14:textId="032FBF8A">
            <w:pPr>
              <w:pStyle w:val="HoofdtekstA"/>
              <w:jc w:val="center"/>
              <w:rPr>
                <w:rFonts w:ascii="Times New Roman" w:hAnsi="Times New Roman" w:cs="Times New Roman"/>
                <w:lang w:val="en-GB"/>
              </w:rPr>
            </w:pPr>
          </w:p>
        </w:tc>
        <w:tc>
          <w:tcPr>
            <w:tcW w:w="774" w:type="dxa"/>
            <w:tcMar/>
          </w:tcPr>
          <w:p w:rsidR="06C00B0A" w:rsidP="06C00B0A" w:rsidRDefault="06C00B0A" w14:paraId="12153C03" w14:textId="606D34EA">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53D85565">
        <w:trPr>
          <w:trHeight w:val="300"/>
        </w:trPr>
        <w:tc>
          <w:tcPr>
            <w:tcW w:w="2580" w:type="dxa"/>
            <w:tcMar/>
          </w:tcPr>
          <w:p w:rsidR="06C00B0A" w:rsidP="69EA3D27" w:rsidRDefault="06C00B0A" w14:paraId="20272076" w14:textId="204018CD">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verschillende_zkh</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4420943F" w14:textId="33748406">
            <w:pPr>
              <w:pStyle w:val="HoofdtekstA"/>
              <w:rPr>
                <w:rFonts w:ascii="Times New Roman" w:hAnsi="Times New Roman" w:eastAsia="Times New Roman" w:cs="Times New Roman"/>
                <w:b w:val="0"/>
                <w:bCs w:val="0"/>
                <w:sz w:val="24"/>
                <w:szCs w:val="24"/>
                <w:lang w:val="en-GB"/>
              </w:rPr>
            </w:pPr>
            <w:r w:rsidRPr="69EA3D27" w:rsidR="2F6EC539">
              <w:rPr>
                <w:rFonts w:ascii="Times New Roman" w:hAnsi="Times New Roman" w:eastAsia="Times New Roman" w:cs="Times New Roman"/>
                <w:b w:val="0"/>
                <w:bCs w:val="0"/>
                <w:i w:val="1"/>
                <w:iCs w:val="1"/>
                <w:sz w:val="24"/>
                <w:szCs w:val="24"/>
                <w:lang w:val="en-GB"/>
              </w:rPr>
              <w:t>Number of different hospitals</w:t>
            </w:r>
            <w:r w:rsidRPr="69EA3D27" w:rsidR="2F6EC539">
              <w:rPr>
                <w:rFonts w:ascii="Times New Roman" w:hAnsi="Times New Roman" w:eastAsia="Times New Roman" w:cs="Times New Roman"/>
                <w:b w:val="0"/>
                <w:bCs w:val="0"/>
                <w:sz w:val="24"/>
                <w:szCs w:val="24"/>
                <w:lang w:val="en-GB"/>
              </w:rPr>
              <w:t xml:space="preserve"> – COVID patients were followed up across the hospitals, so if they have been transferred from an ICU to the ICU of another hospital, we have merged those two records into 1 record. The number of different hospitals shows to how many different hospitals the patient was admitted during the same hospitalization period.</w:t>
            </w:r>
          </w:p>
        </w:tc>
        <w:tc>
          <w:tcPr>
            <w:tcW w:w="723" w:type="dxa"/>
            <w:tcMar/>
          </w:tcPr>
          <w:p w:rsidR="06C00B0A" w:rsidP="06C00B0A" w:rsidRDefault="06C00B0A" w14:paraId="6FC26103" w14:textId="309B4156">
            <w:pPr>
              <w:pStyle w:val="HoofdtekstA"/>
              <w:jc w:val="center"/>
              <w:rPr>
                <w:rFonts w:ascii="Times New Roman" w:hAnsi="Times New Roman" w:cs="Times New Roman"/>
                <w:lang w:val="en-GB"/>
              </w:rPr>
            </w:pPr>
          </w:p>
        </w:tc>
        <w:tc>
          <w:tcPr>
            <w:tcW w:w="774" w:type="dxa"/>
            <w:tcMar/>
          </w:tcPr>
          <w:p w:rsidR="06C00B0A" w:rsidP="06C00B0A" w:rsidRDefault="06C00B0A" w14:paraId="39DB3095" w14:textId="3A47002C">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75390C55">
        <w:trPr>
          <w:trHeight w:val="300"/>
        </w:trPr>
        <w:tc>
          <w:tcPr>
            <w:tcW w:w="2580" w:type="dxa"/>
            <w:tcMar/>
          </w:tcPr>
          <w:p w:rsidR="06C00B0A" w:rsidP="69EA3D27" w:rsidRDefault="06C00B0A" w14:paraId="265491AF" w14:textId="4DDEAE3C">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beademingsduur_uren</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49E209D8" w14:textId="18F423F9">
            <w:pPr>
              <w:pStyle w:val="HoofdtekstA"/>
              <w:rPr>
                <w:rFonts w:ascii="Times New Roman" w:hAnsi="Times New Roman" w:eastAsia="Times New Roman" w:cs="Times New Roman"/>
                <w:b w:val="0"/>
                <w:bCs w:val="0"/>
                <w:sz w:val="24"/>
                <w:szCs w:val="24"/>
                <w:lang w:val="en-GB"/>
              </w:rPr>
            </w:pPr>
            <w:r w:rsidRPr="69EA3D27" w:rsidR="592AE587">
              <w:rPr>
                <w:rFonts w:ascii="Times New Roman" w:hAnsi="Times New Roman" w:eastAsia="Times New Roman" w:cs="Times New Roman"/>
                <w:b w:val="0"/>
                <w:bCs w:val="0"/>
                <w:sz w:val="24"/>
                <w:szCs w:val="24"/>
                <w:lang w:val="en-GB"/>
              </w:rPr>
              <w:t>How long the patient has been mechanically ventilated (in hours) during his entire ICU stay.</w:t>
            </w:r>
          </w:p>
        </w:tc>
        <w:tc>
          <w:tcPr>
            <w:tcW w:w="723" w:type="dxa"/>
            <w:tcMar/>
          </w:tcPr>
          <w:p w:rsidR="06C00B0A" w:rsidP="06C00B0A" w:rsidRDefault="06C00B0A" w14:paraId="30C1F6A8" w14:textId="4E8F726E">
            <w:pPr>
              <w:pStyle w:val="HoofdtekstA"/>
              <w:jc w:val="center"/>
              <w:rPr>
                <w:rFonts w:ascii="Times New Roman" w:hAnsi="Times New Roman" w:cs="Times New Roman"/>
                <w:lang w:val="en-GB"/>
              </w:rPr>
            </w:pPr>
          </w:p>
        </w:tc>
        <w:tc>
          <w:tcPr>
            <w:tcW w:w="774" w:type="dxa"/>
            <w:tcMar/>
          </w:tcPr>
          <w:p w:rsidR="06C00B0A" w:rsidP="06C00B0A" w:rsidRDefault="06C00B0A" w14:paraId="316FCEE9" w14:textId="6753012B">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14BD953C">
        <w:trPr>
          <w:trHeight w:val="300"/>
        </w:trPr>
        <w:tc>
          <w:tcPr>
            <w:tcW w:w="2580" w:type="dxa"/>
            <w:tcMar/>
          </w:tcPr>
          <w:p w:rsidR="06C00B0A" w:rsidP="06C00B0A" w:rsidRDefault="06C00B0A" w14:paraId="39C9D310" w14:textId="564C457C">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eye_low </w:t>
            </w:r>
          </w:p>
        </w:tc>
        <w:tc>
          <w:tcPr>
            <w:tcW w:w="4305" w:type="dxa"/>
            <w:tcMar/>
          </w:tcPr>
          <w:p w:rsidR="06C00B0A" w:rsidP="52D9C063" w:rsidRDefault="06C00B0A" w14:paraId="239F813A" w14:textId="2728F4AD">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99450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Eye response at the time of the lowest GCS score during the first 24 hours of IC admission.</w:t>
            </w:r>
          </w:p>
        </w:tc>
        <w:tc>
          <w:tcPr>
            <w:tcW w:w="723" w:type="dxa"/>
            <w:tcMar/>
          </w:tcPr>
          <w:p w:rsidR="06C00B0A" w:rsidP="06C00B0A" w:rsidRDefault="06C00B0A" w14:paraId="275C3B0E" w14:textId="3AE989BC">
            <w:pPr>
              <w:pStyle w:val="HoofdtekstA"/>
              <w:jc w:val="center"/>
              <w:rPr>
                <w:rFonts w:ascii="Times New Roman" w:hAnsi="Times New Roman" w:cs="Times New Roman"/>
                <w:lang w:val="en-GB"/>
              </w:rPr>
            </w:pPr>
          </w:p>
        </w:tc>
        <w:tc>
          <w:tcPr>
            <w:tcW w:w="774" w:type="dxa"/>
            <w:tcMar/>
          </w:tcPr>
          <w:p w:rsidR="06C00B0A" w:rsidP="06C00B0A" w:rsidRDefault="06C00B0A" w14:paraId="31E86F87" w14:textId="3C64F5CF">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B36E327">
        <w:trPr>
          <w:trHeight w:val="300"/>
        </w:trPr>
        <w:tc>
          <w:tcPr>
            <w:tcW w:w="2580" w:type="dxa"/>
            <w:tcMar/>
          </w:tcPr>
          <w:p w:rsidR="06C00B0A" w:rsidP="06C00B0A" w:rsidRDefault="06C00B0A" w14:paraId="06C0338A" w14:textId="531133CB">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motor_low </w:t>
            </w:r>
          </w:p>
        </w:tc>
        <w:tc>
          <w:tcPr>
            <w:tcW w:w="4305" w:type="dxa"/>
            <w:tcMar/>
          </w:tcPr>
          <w:p w:rsidR="06C00B0A" w:rsidP="52D9C063" w:rsidRDefault="06C00B0A" w14:paraId="5330207B" w14:textId="76784F6B">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470A4B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Motor response at the time of the lowest GCS score during the first 24 hours of IC admission.</w:t>
            </w:r>
          </w:p>
        </w:tc>
        <w:tc>
          <w:tcPr>
            <w:tcW w:w="723" w:type="dxa"/>
            <w:tcMar/>
          </w:tcPr>
          <w:p w:rsidR="06C00B0A" w:rsidP="06C00B0A" w:rsidRDefault="06C00B0A" w14:paraId="0C098360" w14:textId="65878DB8">
            <w:pPr>
              <w:pStyle w:val="HoofdtekstA"/>
              <w:jc w:val="center"/>
              <w:rPr>
                <w:rFonts w:ascii="Times New Roman" w:hAnsi="Times New Roman" w:cs="Times New Roman"/>
                <w:lang w:val="en-GB"/>
              </w:rPr>
            </w:pPr>
          </w:p>
        </w:tc>
        <w:tc>
          <w:tcPr>
            <w:tcW w:w="774" w:type="dxa"/>
            <w:tcMar/>
          </w:tcPr>
          <w:p w:rsidR="06C00B0A" w:rsidP="06C00B0A" w:rsidRDefault="06C00B0A" w14:paraId="480D52CE" w14:textId="2F0FFC51">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2261619">
        <w:trPr>
          <w:trHeight w:val="300"/>
        </w:trPr>
        <w:tc>
          <w:tcPr>
            <w:tcW w:w="2580" w:type="dxa"/>
            <w:tcMar/>
          </w:tcPr>
          <w:p w:rsidR="06C00B0A" w:rsidP="06C00B0A" w:rsidRDefault="06C00B0A" w14:paraId="6BB0A3F1" w14:textId="5F7788A7">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verbal_low </w:t>
            </w:r>
          </w:p>
        </w:tc>
        <w:tc>
          <w:tcPr>
            <w:tcW w:w="4305" w:type="dxa"/>
            <w:tcMar/>
          </w:tcPr>
          <w:p w:rsidR="06C00B0A" w:rsidP="52D9C063" w:rsidRDefault="06C00B0A" w14:paraId="5FB9F75C" w14:textId="748B5259">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88547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Verbal response at the time of the lowest GCS score during the first 24 hours of IC admission.</w:t>
            </w:r>
          </w:p>
        </w:tc>
        <w:tc>
          <w:tcPr>
            <w:tcW w:w="723" w:type="dxa"/>
            <w:tcMar/>
          </w:tcPr>
          <w:p w:rsidR="06C00B0A" w:rsidP="06C00B0A" w:rsidRDefault="06C00B0A" w14:paraId="68BE7DE3" w14:textId="466D789C">
            <w:pPr>
              <w:pStyle w:val="HoofdtekstA"/>
              <w:jc w:val="center"/>
              <w:rPr>
                <w:rFonts w:ascii="Times New Roman" w:hAnsi="Times New Roman" w:cs="Times New Roman"/>
                <w:lang w:val="en-GB"/>
              </w:rPr>
            </w:pPr>
          </w:p>
        </w:tc>
        <w:tc>
          <w:tcPr>
            <w:tcW w:w="774" w:type="dxa"/>
            <w:tcMar/>
          </w:tcPr>
          <w:p w:rsidR="06C00B0A" w:rsidP="06C00B0A" w:rsidRDefault="06C00B0A" w14:paraId="71DB5D29" w14:textId="572CAAFB">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1AA96DF3">
        <w:trPr>
          <w:trHeight w:val="300"/>
        </w:trPr>
        <w:tc>
          <w:tcPr>
            <w:tcW w:w="2580" w:type="dxa"/>
            <w:tcMar/>
          </w:tcPr>
          <w:p w:rsidR="06C00B0A" w:rsidP="06C00B0A" w:rsidRDefault="06C00B0A" w14:paraId="48ABFBD7" w14:textId="07CF3820">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heartrate_min </w:t>
            </w:r>
          </w:p>
        </w:tc>
        <w:tc>
          <w:tcPr>
            <w:tcW w:w="4305" w:type="dxa"/>
            <w:tcMar/>
          </w:tcPr>
          <w:p w:rsidR="06C00B0A" w:rsidP="52D9C063" w:rsidRDefault="06C00B0A" w14:paraId="62C9A91E" w14:textId="002342EF">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0E3000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Lowest heart rate during first 24 hours of IC admission.</w:t>
            </w:r>
          </w:p>
        </w:tc>
        <w:tc>
          <w:tcPr>
            <w:tcW w:w="723" w:type="dxa"/>
            <w:tcMar/>
          </w:tcPr>
          <w:p w:rsidR="06C00B0A" w:rsidP="06C00B0A" w:rsidRDefault="06C00B0A" w14:paraId="38018739" w14:textId="732A3AEE">
            <w:pPr>
              <w:pStyle w:val="HoofdtekstA"/>
              <w:jc w:val="center"/>
              <w:rPr>
                <w:rFonts w:ascii="Times New Roman" w:hAnsi="Times New Roman" w:cs="Times New Roman"/>
                <w:lang w:val="en-GB"/>
              </w:rPr>
            </w:pPr>
          </w:p>
        </w:tc>
        <w:tc>
          <w:tcPr>
            <w:tcW w:w="774" w:type="dxa"/>
            <w:tcMar/>
          </w:tcPr>
          <w:p w:rsidR="06C00B0A" w:rsidP="06C00B0A" w:rsidRDefault="06C00B0A" w14:paraId="0895A5B8" w14:textId="210700A6">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542199EF">
        <w:trPr>
          <w:trHeight w:val="300"/>
        </w:trPr>
        <w:tc>
          <w:tcPr>
            <w:tcW w:w="2580" w:type="dxa"/>
            <w:tcMar/>
          </w:tcPr>
          <w:p w:rsidR="06C00B0A" w:rsidP="06C00B0A" w:rsidRDefault="06C00B0A" w14:paraId="66E23C1A" w14:textId="51C8685B">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heartrate_max </w:t>
            </w:r>
          </w:p>
        </w:tc>
        <w:tc>
          <w:tcPr>
            <w:tcW w:w="4305" w:type="dxa"/>
            <w:tcMar/>
          </w:tcPr>
          <w:p w:rsidR="06C00B0A" w:rsidP="52D9C063" w:rsidRDefault="06C00B0A" w14:paraId="068E2D5F" w14:textId="16C4DC7E">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0A490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Highest heart rate during first 24 hours of IC admission.</w:t>
            </w:r>
          </w:p>
        </w:tc>
        <w:tc>
          <w:tcPr>
            <w:tcW w:w="723" w:type="dxa"/>
            <w:tcMar/>
          </w:tcPr>
          <w:p w:rsidR="06C00B0A" w:rsidP="06C00B0A" w:rsidRDefault="06C00B0A" w14:paraId="39DC43EC" w14:textId="01F741DB">
            <w:pPr>
              <w:pStyle w:val="HoofdtekstA"/>
              <w:jc w:val="center"/>
              <w:rPr>
                <w:rFonts w:ascii="Times New Roman" w:hAnsi="Times New Roman" w:cs="Times New Roman"/>
                <w:lang w:val="en-GB"/>
              </w:rPr>
            </w:pPr>
          </w:p>
        </w:tc>
        <w:tc>
          <w:tcPr>
            <w:tcW w:w="774" w:type="dxa"/>
            <w:tcMar/>
          </w:tcPr>
          <w:p w:rsidR="06C00B0A" w:rsidP="06C00B0A" w:rsidRDefault="06C00B0A" w14:paraId="0D1EB974" w14:textId="164E3B15">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37F9B9DD">
        <w:trPr>
          <w:trHeight w:val="300"/>
        </w:trPr>
        <w:tc>
          <w:tcPr>
            <w:tcW w:w="2580" w:type="dxa"/>
            <w:tcMar/>
          </w:tcPr>
          <w:p w:rsidR="06C00B0A" w:rsidP="06C00B0A" w:rsidRDefault="06C00B0A" w14:paraId="6984E7DB" w14:textId="1372B38E">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resprate_min </w:t>
            </w:r>
          </w:p>
        </w:tc>
        <w:tc>
          <w:tcPr>
            <w:tcW w:w="4305" w:type="dxa"/>
            <w:tcMar/>
          </w:tcPr>
          <w:p w:rsidR="06C00B0A" w:rsidP="52D9C063" w:rsidRDefault="06C00B0A" w14:paraId="10362564" w14:textId="1BE249C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D3187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Lowest respiratory rate during first 24 hours of IC admission (spontaneous or mechanical).</w:t>
            </w:r>
          </w:p>
        </w:tc>
        <w:tc>
          <w:tcPr>
            <w:tcW w:w="723" w:type="dxa"/>
            <w:tcMar/>
          </w:tcPr>
          <w:p w:rsidR="06C00B0A" w:rsidP="06C00B0A" w:rsidRDefault="06C00B0A" w14:paraId="383F7701" w14:textId="035B41E3">
            <w:pPr>
              <w:pStyle w:val="HoofdtekstA"/>
              <w:jc w:val="center"/>
              <w:rPr>
                <w:rFonts w:ascii="Times New Roman" w:hAnsi="Times New Roman" w:cs="Times New Roman"/>
                <w:lang w:val="en-GB"/>
              </w:rPr>
            </w:pPr>
          </w:p>
        </w:tc>
        <w:tc>
          <w:tcPr>
            <w:tcW w:w="774" w:type="dxa"/>
            <w:tcMar/>
          </w:tcPr>
          <w:p w:rsidR="06C00B0A" w:rsidP="06C00B0A" w:rsidRDefault="06C00B0A" w14:paraId="6212A532" w14:textId="72E1C244">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1477F2E7">
        <w:trPr>
          <w:trHeight w:val="300"/>
        </w:trPr>
        <w:tc>
          <w:tcPr>
            <w:tcW w:w="2580" w:type="dxa"/>
            <w:tcMar/>
          </w:tcPr>
          <w:p w:rsidR="06C00B0A" w:rsidP="06C00B0A" w:rsidRDefault="06C00B0A" w14:paraId="122682D7" w14:textId="5F685476">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resprate_max </w:t>
            </w:r>
          </w:p>
        </w:tc>
        <w:tc>
          <w:tcPr>
            <w:tcW w:w="4305" w:type="dxa"/>
            <w:tcMar/>
          </w:tcPr>
          <w:p w:rsidR="06C00B0A" w:rsidP="52D9C063" w:rsidRDefault="06C00B0A" w14:paraId="5F51F8BC" w14:textId="7349FEA5">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8E2DF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Highest respiratory rate during first 24 hours of IC admission (spontaneous or mechanical).</w:t>
            </w:r>
          </w:p>
        </w:tc>
        <w:tc>
          <w:tcPr>
            <w:tcW w:w="723" w:type="dxa"/>
            <w:tcMar/>
          </w:tcPr>
          <w:p w:rsidR="06C00B0A" w:rsidP="06C00B0A" w:rsidRDefault="06C00B0A" w14:paraId="032249FA" w14:textId="1CA94D72">
            <w:pPr>
              <w:pStyle w:val="HoofdtekstA"/>
              <w:jc w:val="center"/>
              <w:rPr>
                <w:rFonts w:ascii="Times New Roman" w:hAnsi="Times New Roman" w:cs="Times New Roman"/>
                <w:lang w:val="en-GB"/>
              </w:rPr>
            </w:pPr>
          </w:p>
        </w:tc>
        <w:tc>
          <w:tcPr>
            <w:tcW w:w="774" w:type="dxa"/>
            <w:tcMar/>
          </w:tcPr>
          <w:p w:rsidR="06C00B0A" w:rsidP="06C00B0A" w:rsidRDefault="06C00B0A" w14:paraId="50FCD282" w14:textId="4BCDE556">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D06D950">
        <w:trPr>
          <w:trHeight w:val="300"/>
        </w:trPr>
        <w:tc>
          <w:tcPr>
            <w:tcW w:w="2580" w:type="dxa"/>
            <w:tcMar/>
          </w:tcPr>
          <w:p w:rsidR="06C00B0A" w:rsidP="06C00B0A" w:rsidRDefault="06C00B0A" w14:paraId="673DC0E0" w14:textId="59488F8B">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syst_min </w:t>
            </w:r>
          </w:p>
        </w:tc>
        <w:tc>
          <w:tcPr>
            <w:tcW w:w="4305" w:type="dxa"/>
            <w:tcMar/>
          </w:tcPr>
          <w:p w:rsidR="06C00B0A" w:rsidP="52D9C063" w:rsidRDefault="06C00B0A" w14:paraId="703F06BC" w14:textId="04726ED1">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473B6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Lowest systolic blood pressure during first 24 hours of IC admission.</w:t>
            </w:r>
          </w:p>
        </w:tc>
        <w:tc>
          <w:tcPr>
            <w:tcW w:w="723" w:type="dxa"/>
            <w:tcMar/>
          </w:tcPr>
          <w:p w:rsidR="06C00B0A" w:rsidP="06C00B0A" w:rsidRDefault="06C00B0A" w14:paraId="57CF59FD" w14:textId="406890F0">
            <w:pPr>
              <w:pStyle w:val="HoofdtekstA"/>
              <w:jc w:val="center"/>
              <w:rPr>
                <w:rFonts w:ascii="Times New Roman" w:hAnsi="Times New Roman" w:cs="Times New Roman"/>
                <w:lang w:val="en-GB"/>
              </w:rPr>
            </w:pPr>
          </w:p>
        </w:tc>
        <w:tc>
          <w:tcPr>
            <w:tcW w:w="774" w:type="dxa"/>
            <w:tcMar/>
          </w:tcPr>
          <w:p w:rsidR="06C00B0A" w:rsidP="06C00B0A" w:rsidRDefault="06C00B0A" w14:paraId="66D63517" w14:textId="12F1218E">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A074E9E">
        <w:trPr>
          <w:trHeight w:val="300"/>
        </w:trPr>
        <w:tc>
          <w:tcPr>
            <w:tcW w:w="2580" w:type="dxa"/>
            <w:tcMar/>
          </w:tcPr>
          <w:p w:rsidR="06C00B0A" w:rsidP="06C00B0A" w:rsidRDefault="06C00B0A" w14:paraId="26CBD2A0" w14:textId="62B315EA">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syst_max </w:t>
            </w:r>
          </w:p>
        </w:tc>
        <w:tc>
          <w:tcPr>
            <w:tcW w:w="4305" w:type="dxa"/>
            <w:tcMar/>
          </w:tcPr>
          <w:p w:rsidR="06C00B0A" w:rsidP="52D9C063" w:rsidRDefault="06C00B0A" w14:paraId="744D0000" w14:textId="767C3B37">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83552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Highest systolic blood pressure during first 24 hours of IC admission.</w:t>
            </w:r>
          </w:p>
        </w:tc>
        <w:tc>
          <w:tcPr>
            <w:tcW w:w="723" w:type="dxa"/>
            <w:tcMar/>
          </w:tcPr>
          <w:p w:rsidR="06C00B0A" w:rsidP="06C00B0A" w:rsidRDefault="06C00B0A" w14:paraId="261062E8" w14:textId="665C3437">
            <w:pPr>
              <w:pStyle w:val="HoofdtekstA"/>
              <w:jc w:val="center"/>
              <w:rPr>
                <w:rFonts w:ascii="Times New Roman" w:hAnsi="Times New Roman" w:cs="Times New Roman"/>
                <w:lang w:val="en-GB"/>
              </w:rPr>
            </w:pPr>
          </w:p>
        </w:tc>
        <w:tc>
          <w:tcPr>
            <w:tcW w:w="774" w:type="dxa"/>
            <w:tcMar/>
          </w:tcPr>
          <w:p w:rsidR="06C00B0A" w:rsidP="06C00B0A" w:rsidRDefault="06C00B0A" w14:paraId="7134B42F" w14:textId="118A9540">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0E471B5">
        <w:trPr>
          <w:trHeight w:val="300"/>
        </w:trPr>
        <w:tc>
          <w:tcPr>
            <w:tcW w:w="2580" w:type="dxa"/>
            <w:tcMar/>
          </w:tcPr>
          <w:p w:rsidR="06C00B0A" w:rsidP="06C00B0A" w:rsidRDefault="06C00B0A" w14:paraId="31D1891E" w14:textId="3A0D4A48">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meanbl_min </w:t>
            </w:r>
          </w:p>
        </w:tc>
        <w:tc>
          <w:tcPr>
            <w:tcW w:w="4305" w:type="dxa"/>
            <w:tcMar/>
          </w:tcPr>
          <w:p w:rsidR="06C00B0A" w:rsidP="52D9C063" w:rsidRDefault="06C00B0A" w14:paraId="3B9401FE" w14:textId="2E2771A7">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9BE4D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Lowest average blood pressure during first 24 hours of IC admission.</w:t>
            </w:r>
          </w:p>
        </w:tc>
        <w:tc>
          <w:tcPr>
            <w:tcW w:w="723" w:type="dxa"/>
            <w:tcMar/>
          </w:tcPr>
          <w:p w:rsidR="06C00B0A" w:rsidP="06C00B0A" w:rsidRDefault="06C00B0A" w14:paraId="46FB6148" w14:textId="14BCBA8F">
            <w:pPr>
              <w:pStyle w:val="HoofdtekstA"/>
              <w:jc w:val="center"/>
              <w:rPr>
                <w:rFonts w:ascii="Times New Roman" w:hAnsi="Times New Roman" w:cs="Times New Roman"/>
                <w:lang w:val="en-GB"/>
              </w:rPr>
            </w:pPr>
          </w:p>
        </w:tc>
        <w:tc>
          <w:tcPr>
            <w:tcW w:w="774" w:type="dxa"/>
            <w:tcMar/>
          </w:tcPr>
          <w:p w:rsidR="06C00B0A" w:rsidP="06C00B0A" w:rsidRDefault="06C00B0A" w14:paraId="6988AAC7" w14:textId="2CC86511">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45C23C0">
        <w:trPr>
          <w:trHeight w:val="300"/>
        </w:trPr>
        <w:tc>
          <w:tcPr>
            <w:tcW w:w="2580" w:type="dxa"/>
            <w:tcMar/>
          </w:tcPr>
          <w:p w:rsidR="06C00B0A" w:rsidP="06C00B0A" w:rsidRDefault="06C00B0A" w14:paraId="3372F4D3" w14:textId="6B0BF3C3">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meanbl_max </w:t>
            </w:r>
          </w:p>
        </w:tc>
        <w:tc>
          <w:tcPr>
            <w:tcW w:w="4305" w:type="dxa"/>
            <w:tcMar/>
          </w:tcPr>
          <w:p w:rsidR="06C00B0A" w:rsidP="52D9C063" w:rsidRDefault="06C00B0A" w14:paraId="1D5737B0" w14:textId="67306403">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490596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Highest average blood pressure during first 24 hours of IC admission.</w:t>
            </w:r>
          </w:p>
        </w:tc>
        <w:tc>
          <w:tcPr>
            <w:tcW w:w="723" w:type="dxa"/>
            <w:tcMar/>
          </w:tcPr>
          <w:p w:rsidR="06C00B0A" w:rsidP="06C00B0A" w:rsidRDefault="06C00B0A" w14:paraId="6E513591" w14:textId="4FA698DA">
            <w:pPr>
              <w:pStyle w:val="HoofdtekstA"/>
              <w:jc w:val="center"/>
              <w:rPr>
                <w:rFonts w:ascii="Times New Roman" w:hAnsi="Times New Roman" w:cs="Times New Roman"/>
                <w:lang w:val="en-GB"/>
              </w:rPr>
            </w:pPr>
          </w:p>
        </w:tc>
        <w:tc>
          <w:tcPr>
            <w:tcW w:w="774" w:type="dxa"/>
            <w:tcMar/>
          </w:tcPr>
          <w:p w:rsidR="06C00B0A" w:rsidP="06C00B0A" w:rsidRDefault="06C00B0A" w14:paraId="1C0A79E9" w14:textId="613B420D">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3E10DFFC">
        <w:trPr>
          <w:trHeight w:val="300"/>
        </w:trPr>
        <w:tc>
          <w:tcPr>
            <w:tcW w:w="2580" w:type="dxa"/>
            <w:tcMar/>
          </w:tcPr>
          <w:p w:rsidR="06C00B0A" w:rsidP="06C00B0A" w:rsidRDefault="06C00B0A" w14:paraId="5318072F" w14:textId="2B0637FD">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temp_min </w:t>
            </w:r>
          </w:p>
        </w:tc>
        <w:tc>
          <w:tcPr>
            <w:tcW w:w="4305" w:type="dxa"/>
            <w:tcMar/>
          </w:tcPr>
          <w:p w:rsidR="06C00B0A" w:rsidP="52D9C063" w:rsidRDefault="06C00B0A" w14:paraId="0FF706B9" w14:textId="3DD0162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44947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Lowest rectal temperature during first 24 hours of IC admission.</w:t>
            </w:r>
          </w:p>
        </w:tc>
        <w:tc>
          <w:tcPr>
            <w:tcW w:w="723" w:type="dxa"/>
            <w:tcMar/>
          </w:tcPr>
          <w:p w:rsidR="06C00B0A" w:rsidP="06C00B0A" w:rsidRDefault="06C00B0A" w14:paraId="2939F488" w14:textId="53C1C5EB">
            <w:pPr>
              <w:pStyle w:val="HoofdtekstA"/>
              <w:jc w:val="center"/>
              <w:rPr>
                <w:rFonts w:ascii="Times New Roman" w:hAnsi="Times New Roman" w:cs="Times New Roman"/>
                <w:lang w:val="en-GB"/>
              </w:rPr>
            </w:pPr>
          </w:p>
        </w:tc>
        <w:tc>
          <w:tcPr>
            <w:tcW w:w="774" w:type="dxa"/>
            <w:tcMar/>
          </w:tcPr>
          <w:p w:rsidR="06C00B0A" w:rsidP="06C00B0A" w:rsidRDefault="06C00B0A" w14:paraId="5F99F3B9" w14:textId="75FD9D7E">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5FB9000">
        <w:trPr>
          <w:trHeight w:val="300"/>
        </w:trPr>
        <w:tc>
          <w:tcPr>
            <w:tcW w:w="2580" w:type="dxa"/>
            <w:tcMar/>
          </w:tcPr>
          <w:p w:rsidR="06C00B0A" w:rsidP="06C00B0A" w:rsidRDefault="06C00B0A" w14:paraId="112DC715" w14:textId="3E39A2DA">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temp_max </w:t>
            </w:r>
          </w:p>
        </w:tc>
        <w:tc>
          <w:tcPr>
            <w:tcW w:w="4305" w:type="dxa"/>
            <w:tcMar/>
          </w:tcPr>
          <w:p w:rsidR="06C00B0A" w:rsidP="52D9C063" w:rsidRDefault="06C00B0A" w14:paraId="6924B262" w14:textId="6DDA9A53">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29CD3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Highest rectal temperature during first 24 hours of IC admission.</w:t>
            </w:r>
          </w:p>
        </w:tc>
        <w:tc>
          <w:tcPr>
            <w:tcW w:w="723" w:type="dxa"/>
            <w:tcMar/>
          </w:tcPr>
          <w:p w:rsidR="06C00B0A" w:rsidP="06C00B0A" w:rsidRDefault="06C00B0A" w14:paraId="79576BC3" w14:textId="7558C318">
            <w:pPr>
              <w:pStyle w:val="HoofdtekstA"/>
              <w:jc w:val="center"/>
              <w:rPr>
                <w:rFonts w:ascii="Times New Roman" w:hAnsi="Times New Roman" w:cs="Times New Roman"/>
                <w:lang w:val="en-GB"/>
              </w:rPr>
            </w:pPr>
          </w:p>
        </w:tc>
        <w:tc>
          <w:tcPr>
            <w:tcW w:w="774" w:type="dxa"/>
            <w:tcMar/>
          </w:tcPr>
          <w:p w:rsidR="06C00B0A" w:rsidP="06C00B0A" w:rsidRDefault="06C00B0A" w14:paraId="5A9EB398" w14:textId="7C7034FD">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063421F5">
        <w:trPr>
          <w:trHeight w:val="300"/>
        </w:trPr>
        <w:tc>
          <w:tcPr>
            <w:tcW w:w="2580" w:type="dxa"/>
            <w:tcMar/>
          </w:tcPr>
          <w:p w:rsidR="06C00B0A" w:rsidP="06C00B0A" w:rsidRDefault="06C00B0A" w14:paraId="2B5711A6" w14:textId="315A2315">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urine_24 </w:t>
            </w:r>
          </w:p>
        </w:tc>
        <w:tc>
          <w:tcPr>
            <w:tcW w:w="4305" w:type="dxa"/>
            <w:tcMar/>
          </w:tcPr>
          <w:p w:rsidR="06C00B0A" w:rsidP="52D9C063" w:rsidRDefault="06C00B0A" w14:paraId="27B2AC47" w14:textId="5D5DEADE">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998D2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total urine output during first 24 hours of IC admission.</w:t>
            </w:r>
          </w:p>
        </w:tc>
        <w:tc>
          <w:tcPr>
            <w:tcW w:w="723" w:type="dxa"/>
            <w:tcMar/>
          </w:tcPr>
          <w:p w:rsidR="06C00B0A" w:rsidP="06C00B0A" w:rsidRDefault="06C00B0A" w14:paraId="4969CC13" w14:textId="59456C76">
            <w:pPr>
              <w:pStyle w:val="HoofdtekstA"/>
              <w:jc w:val="center"/>
              <w:rPr>
                <w:rFonts w:ascii="Times New Roman" w:hAnsi="Times New Roman" w:cs="Times New Roman"/>
                <w:lang w:val="en-GB"/>
              </w:rPr>
            </w:pPr>
          </w:p>
        </w:tc>
        <w:tc>
          <w:tcPr>
            <w:tcW w:w="774" w:type="dxa"/>
            <w:tcMar/>
          </w:tcPr>
          <w:p w:rsidR="06C00B0A" w:rsidP="06C00B0A" w:rsidRDefault="06C00B0A" w14:paraId="53EE31DE" w14:textId="19813756">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3EC96D0">
        <w:trPr>
          <w:trHeight w:val="300"/>
        </w:trPr>
        <w:tc>
          <w:tcPr>
            <w:tcW w:w="2580" w:type="dxa"/>
            <w:tcMar/>
          </w:tcPr>
          <w:p w:rsidR="06C00B0A" w:rsidP="06C00B0A" w:rsidRDefault="06C00B0A" w14:paraId="045464D3" w14:textId="42B11DDC">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paco2 </w:t>
            </w:r>
          </w:p>
        </w:tc>
        <w:tc>
          <w:tcPr>
            <w:tcW w:w="4305" w:type="dxa"/>
            <w:tcMar/>
          </w:tcPr>
          <w:p w:rsidR="06C00B0A" w:rsidP="69EA3D27" w:rsidRDefault="06C00B0A" w14:paraId="50458950" w14:textId="07D95E56">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69EA3D27" w:rsidR="66F8D8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Arterial CO2.</w:t>
            </w:r>
            <w:r w:rsidRPr="69EA3D27" w:rsidR="64709A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69EA3D27" w:rsidR="66F8D8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Give the PaCO2 from the sample resulting in the highest alveolar-arterial oxygen pressure </w:t>
            </w:r>
            <w:r w:rsidRPr="69EA3D27" w:rsidR="66F8D8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difference</w:t>
            </w:r>
            <w:r w:rsidRPr="69EA3D27" w:rsidR="66F8D8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(A-aDO2= 7.13*FIO2 - PaO2 - PaCO2) during the first 24 hours of IC admission.</w:t>
            </w:r>
          </w:p>
        </w:tc>
        <w:tc>
          <w:tcPr>
            <w:tcW w:w="723" w:type="dxa"/>
            <w:tcMar/>
          </w:tcPr>
          <w:p w:rsidR="06C00B0A" w:rsidP="06C00B0A" w:rsidRDefault="06C00B0A" w14:paraId="65D97074" w14:textId="23AD024E">
            <w:pPr>
              <w:pStyle w:val="HoofdtekstA"/>
              <w:jc w:val="center"/>
              <w:rPr>
                <w:rFonts w:ascii="Times New Roman" w:hAnsi="Times New Roman" w:cs="Times New Roman"/>
                <w:lang w:val="en-GB"/>
              </w:rPr>
            </w:pPr>
          </w:p>
        </w:tc>
        <w:tc>
          <w:tcPr>
            <w:tcW w:w="774" w:type="dxa"/>
            <w:tcMar/>
          </w:tcPr>
          <w:p w:rsidR="06C00B0A" w:rsidP="06C00B0A" w:rsidRDefault="06C00B0A" w14:paraId="77E11808" w14:textId="4402820A">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3F5BB1A3">
        <w:trPr>
          <w:trHeight w:val="300"/>
        </w:trPr>
        <w:tc>
          <w:tcPr>
            <w:tcW w:w="2580" w:type="dxa"/>
            <w:tcMar/>
          </w:tcPr>
          <w:p w:rsidR="06C00B0A" w:rsidP="06C00B0A" w:rsidRDefault="06C00B0A" w14:paraId="67760C91" w14:textId="33DF51E4">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fio2 </w:t>
            </w:r>
          </w:p>
        </w:tc>
        <w:tc>
          <w:tcPr>
            <w:tcW w:w="4305" w:type="dxa"/>
            <w:tcMar/>
          </w:tcPr>
          <w:p w:rsidR="06C00B0A" w:rsidP="69EA3D27" w:rsidRDefault="06C00B0A" w14:paraId="1B9B60FB" w14:textId="6DD17862">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69EA3D27" w:rsidR="54CD79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Percentage of oxygen inhaled. </w:t>
            </w:r>
            <w:r w:rsidRPr="69EA3D27" w:rsidR="54CD79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Give FiO2 relating to the sample with PaO2 and PaCO2 </w:t>
            </w:r>
            <w:r w:rsidRPr="69EA3D27" w:rsidR="54CD79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measur</w:t>
            </w:r>
            <w:r w:rsidRPr="69EA3D27" w:rsidR="5F917B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e</w:t>
            </w:r>
            <w:r w:rsidRPr="69EA3D27" w:rsidR="54CD79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ment</w:t>
            </w:r>
            <w:r w:rsidRPr="69EA3D27" w:rsidR="54CD79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which, when combined, result in the highest alveolar-arterial oxygen pressure difference in the first 24 hours of IC admission&gt; The difference is calculated using the following formula: A-aDO2 = 7.13*FIO2 - PaO2 - PaCO2. </w:t>
            </w:r>
          </w:p>
        </w:tc>
        <w:tc>
          <w:tcPr>
            <w:tcW w:w="723" w:type="dxa"/>
            <w:tcMar/>
          </w:tcPr>
          <w:p w:rsidR="06C00B0A" w:rsidP="06C00B0A" w:rsidRDefault="06C00B0A" w14:paraId="28FBE7CA" w14:textId="27701577">
            <w:pPr>
              <w:pStyle w:val="HoofdtekstA"/>
              <w:jc w:val="center"/>
              <w:rPr>
                <w:rFonts w:ascii="Times New Roman" w:hAnsi="Times New Roman" w:cs="Times New Roman"/>
                <w:lang w:val="en-GB"/>
              </w:rPr>
            </w:pPr>
          </w:p>
        </w:tc>
        <w:tc>
          <w:tcPr>
            <w:tcW w:w="774" w:type="dxa"/>
            <w:tcMar/>
          </w:tcPr>
          <w:p w:rsidR="06C00B0A" w:rsidP="06C00B0A" w:rsidRDefault="06C00B0A" w14:paraId="75192C45" w14:textId="6B930A50">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148AF982">
        <w:trPr>
          <w:trHeight w:val="300"/>
        </w:trPr>
        <w:tc>
          <w:tcPr>
            <w:tcW w:w="2580" w:type="dxa"/>
            <w:tcMar/>
          </w:tcPr>
          <w:p w:rsidR="06C00B0A" w:rsidP="06C00B0A" w:rsidRDefault="06C00B0A" w14:paraId="53569B69" w14:textId="5BE68067">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nice_pao2_fio2 </w:t>
            </w:r>
          </w:p>
        </w:tc>
        <w:tc>
          <w:tcPr>
            <w:tcW w:w="4305" w:type="dxa"/>
            <w:tcMar/>
          </w:tcPr>
          <w:p w:rsidR="06C00B0A" w:rsidP="52D9C063" w:rsidRDefault="06C00B0A" w14:paraId="6FAA9C2D" w14:textId="294B0765">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3ED2DF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If the patient is ventilated or receives CPAP (continuous positive airway pressure), use the lowest value of the ratio between PaO2 and FiO2 in the first 24 hours of IC admission.</w:t>
            </w:r>
          </w:p>
        </w:tc>
        <w:tc>
          <w:tcPr>
            <w:tcW w:w="723" w:type="dxa"/>
            <w:tcMar/>
          </w:tcPr>
          <w:p w:rsidR="06C00B0A" w:rsidP="06C00B0A" w:rsidRDefault="06C00B0A" w14:paraId="3B189365" w14:textId="7A936D16">
            <w:pPr>
              <w:pStyle w:val="HoofdtekstA"/>
              <w:jc w:val="center"/>
              <w:rPr>
                <w:rFonts w:ascii="Times New Roman" w:hAnsi="Times New Roman" w:cs="Times New Roman"/>
                <w:lang w:val="en-GB"/>
              </w:rPr>
            </w:pPr>
          </w:p>
        </w:tc>
        <w:tc>
          <w:tcPr>
            <w:tcW w:w="774" w:type="dxa"/>
            <w:tcMar/>
          </w:tcPr>
          <w:p w:rsidR="06C00B0A" w:rsidP="06C00B0A" w:rsidRDefault="06C00B0A" w14:paraId="513CFF35" w14:textId="73C73770">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7A59D04B">
        <w:trPr>
          <w:trHeight w:val="300"/>
        </w:trPr>
        <w:tc>
          <w:tcPr>
            <w:tcW w:w="2580" w:type="dxa"/>
            <w:tcMar/>
          </w:tcPr>
          <w:p w:rsidR="06C00B0A" w:rsidP="06C00B0A" w:rsidRDefault="06C00B0A" w14:paraId="62C72B73" w14:textId="215DE1CE">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a_ado2 </w:t>
            </w:r>
          </w:p>
        </w:tc>
        <w:tc>
          <w:tcPr>
            <w:tcW w:w="4305" w:type="dxa"/>
            <w:tcMar/>
          </w:tcPr>
          <w:p w:rsidR="06C00B0A" w:rsidP="52D9C063" w:rsidRDefault="06C00B0A" w14:paraId="493EEA6A" w14:textId="2BD5725E">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2BC1E6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Determine</w:t>
            </w:r>
            <w:r w:rsidRPr="52D9C063" w:rsidR="2BC1E6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highest alveolar-arterial oxygen pressure difference: 7.13 * FIO2 - PaO2 -PaCO2.</w:t>
            </w:r>
          </w:p>
        </w:tc>
        <w:tc>
          <w:tcPr>
            <w:tcW w:w="723" w:type="dxa"/>
            <w:tcMar/>
          </w:tcPr>
          <w:p w:rsidR="06C00B0A" w:rsidP="06C00B0A" w:rsidRDefault="06C00B0A" w14:paraId="41C050C2" w14:textId="540C6F8B">
            <w:pPr>
              <w:pStyle w:val="HoofdtekstA"/>
              <w:jc w:val="center"/>
              <w:rPr>
                <w:rFonts w:ascii="Times New Roman" w:hAnsi="Times New Roman" w:cs="Times New Roman"/>
                <w:lang w:val="en-GB"/>
              </w:rPr>
            </w:pPr>
          </w:p>
        </w:tc>
        <w:tc>
          <w:tcPr>
            <w:tcW w:w="774" w:type="dxa"/>
            <w:tcMar/>
          </w:tcPr>
          <w:p w:rsidR="06C00B0A" w:rsidP="06C00B0A" w:rsidRDefault="06C00B0A" w14:paraId="6AC2B32B" w14:textId="46A9B5B3">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E38E0B0">
        <w:trPr>
          <w:trHeight w:val="300"/>
        </w:trPr>
        <w:tc>
          <w:tcPr>
            <w:tcW w:w="2580" w:type="dxa"/>
            <w:tcMar/>
          </w:tcPr>
          <w:p w:rsidR="06C00B0A" w:rsidP="06C00B0A" w:rsidRDefault="06C00B0A" w14:paraId="70AE6679" w14:textId="540F8319">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pao2 </w:t>
            </w:r>
          </w:p>
        </w:tc>
        <w:tc>
          <w:tcPr>
            <w:tcW w:w="4305" w:type="dxa"/>
            <w:tcMar/>
          </w:tcPr>
          <w:p w:rsidR="06C00B0A" w:rsidP="69EA3D27" w:rsidRDefault="06C00B0A" w14:paraId="6085C5A8" w14:textId="6E079F66">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69EA3D27" w:rsidR="205E86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Arterial oxygen </w:t>
            </w:r>
            <w:r w:rsidRPr="69EA3D27" w:rsidR="205E86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pressure.</w:t>
            </w:r>
            <w:r w:rsidRPr="69EA3D27" w:rsidR="3C2E28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69EA3D27" w:rsidR="205E86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Give</w:t>
            </w:r>
            <w:r w:rsidRPr="69EA3D27" w:rsidR="205E86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the PaO2 from the sample which results in the highest alveolar-arterial oxygen pressure difference (A-aDO2= 7.13*FIO2 - PaO2 - PaCO2) during the first 24 hours of IC admission.</w:t>
            </w:r>
          </w:p>
        </w:tc>
        <w:tc>
          <w:tcPr>
            <w:tcW w:w="723" w:type="dxa"/>
            <w:tcMar/>
          </w:tcPr>
          <w:p w:rsidR="06C00B0A" w:rsidP="06C00B0A" w:rsidRDefault="06C00B0A" w14:paraId="24F72145" w14:textId="19DFBCE8">
            <w:pPr>
              <w:pStyle w:val="HoofdtekstA"/>
              <w:jc w:val="center"/>
              <w:rPr>
                <w:rFonts w:ascii="Times New Roman" w:hAnsi="Times New Roman" w:cs="Times New Roman"/>
                <w:lang w:val="en-GB"/>
              </w:rPr>
            </w:pPr>
          </w:p>
        </w:tc>
        <w:tc>
          <w:tcPr>
            <w:tcW w:w="774" w:type="dxa"/>
            <w:tcMar/>
          </w:tcPr>
          <w:p w:rsidR="06C00B0A" w:rsidP="06C00B0A" w:rsidRDefault="06C00B0A" w14:paraId="1B956DEC" w14:textId="099D7499">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719225E3">
        <w:trPr>
          <w:trHeight w:val="300"/>
        </w:trPr>
        <w:tc>
          <w:tcPr>
            <w:tcW w:w="2580" w:type="dxa"/>
            <w:tcMar/>
          </w:tcPr>
          <w:p w:rsidR="06C00B0A" w:rsidP="06C00B0A" w:rsidRDefault="06C00B0A" w14:paraId="0B194558" w14:textId="1AAFE38F">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ph_min </w:t>
            </w:r>
          </w:p>
        </w:tc>
        <w:tc>
          <w:tcPr>
            <w:tcW w:w="4305" w:type="dxa"/>
            <w:tcMar/>
          </w:tcPr>
          <w:p w:rsidR="06C00B0A" w:rsidP="52D9C063" w:rsidRDefault="06C00B0A" w14:paraId="70E70166" w14:textId="3C4A4F71">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26C51C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Value of arterial pH, measured in the same blood sample as for the measurement of oxygenation.</w:t>
            </w:r>
          </w:p>
        </w:tc>
        <w:tc>
          <w:tcPr>
            <w:tcW w:w="723" w:type="dxa"/>
            <w:tcMar/>
          </w:tcPr>
          <w:p w:rsidR="06C00B0A" w:rsidP="06C00B0A" w:rsidRDefault="06C00B0A" w14:paraId="1F711B75" w14:textId="297DCDC1">
            <w:pPr>
              <w:pStyle w:val="HoofdtekstA"/>
              <w:jc w:val="center"/>
              <w:rPr>
                <w:rFonts w:ascii="Times New Roman" w:hAnsi="Times New Roman" w:cs="Times New Roman"/>
                <w:lang w:val="en-GB"/>
              </w:rPr>
            </w:pPr>
          </w:p>
        </w:tc>
        <w:tc>
          <w:tcPr>
            <w:tcW w:w="774" w:type="dxa"/>
            <w:tcMar/>
          </w:tcPr>
          <w:p w:rsidR="06C00B0A" w:rsidP="06C00B0A" w:rsidRDefault="06C00B0A" w14:paraId="7167EE9A" w14:textId="25834A31">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087868A9">
        <w:trPr>
          <w:trHeight w:val="300"/>
        </w:trPr>
        <w:tc>
          <w:tcPr>
            <w:tcW w:w="2580" w:type="dxa"/>
            <w:tcMar/>
          </w:tcPr>
          <w:p w:rsidR="06C00B0A" w:rsidP="06C00B0A" w:rsidRDefault="06C00B0A" w14:paraId="21711FCC" w14:textId="052FEC09">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wbc_min </w:t>
            </w:r>
          </w:p>
        </w:tc>
        <w:tc>
          <w:tcPr>
            <w:tcW w:w="4305" w:type="dxa"/>
            <w:tcMar/>
          </w:tcPr>
          <w:p w:rsidR="06C00B0A" w:rsidP="52D9C063" w:rsidRDefault="06C00B0A" w14:paraId="70827145" w14:textId="2BA607E7">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0F8D9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white blood cell (leukocytes) counts during the first 24 hours of IC admission.</w:t>
            </w:r>
          </w:p>
        </w:tc>
        <w:tc>
          <w:tcPr>
            <w:tcW w:w="723" w:type="dxa"/>
            <w:tcMar/>
          </w:tcPr>
          <w:p w:rsidR="06C00B0A" w:rsidP="06C00B0A" w:rsidRDefault="06C00B0A" w14:paraId="19C902B5" w14:textId="2D750AE1">
            <w:pPr>
              <w:pStyle w:val="HoofdtekstA"/>
              <w:jc w:val="center"/>
              <w:rPr>
                <w:rFonts w:ascii="Times New Roman" w:hAnsi="Times New Roman" w:cs="Times New Roman"/>
                <w:lang w:val="en-GB"/>
              </w:rPr>
            </w:pPr>
          </w:p>
        </w:tc>
        <w:tc>
          <w:tcPr>
            <w:tcW w:w="774" w:type="dxa"/>
            <w:tcMar/>
          </w:tcPr>
          <w:p w:rsidR="06C00B0A" w:rsidP="06C00B0A" w:rsidRDefault="06C00B0A" w14:paraId="49588222" w14:textId="6B1D6982">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0821BE17">
        <w:trPr>
          <w:trHeight w:val="300"/>
        </w:trPr>
        <w:tc>
          <w:tcPr>
            <w:tcW w:w="2580" w:type="dxa"/>
            <w:tcMar/>
          </w:tcPr>
          <w:p w:rsidR="06C00B0A" w:rsidP="06C00B0A" w:rsidRDefault="06C00B0A" w14:paraId="62C3027B" w14:textId="424FCB80">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wbc_max </w:t>
            </w:r>
          </w:p>
        </w:tc>
        <w:tc>
          <w:tcPr>
            <w:tcW w:w="4305" w:type="dxa"/>
            <w:tcMar/>
          </w:tcPr>
          <w:p w:rsidR="06C00B0A" w:rsidP="52D9C063" w:rsidRDefault="06C00B0A" w14:paraId="3B3B890F" w14:textId="7F89592D">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37EF47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white blood cell (leukocytes) counts during the first 24 hours of IC admission.</w:t>
            </w:r>
          </w:p>
        </w:tc>
        <w:tc>
          <w:tcPr>
            <w:tcW w:w="723" w:type="dxa"/>
            <w:tcMar/>
          </w:tcPr>
          <w:p w:rsidR="06C00B0A" w:rsidP="06C00B0A" w:rsidRDefault="06C00B0A" w14:paraId="6E2CAE65" w14:textId="2F45B072">
            <w:pPr>
              <w:pStyle w:val="HoofdtekstA"/>
              <w:jc w:val="center"/>
              <w:rPr>
                <w:rFonts w:ascii="Times New Roman" w:hAnsi="Times New Roman" w:cs="Times New Roman"/>
                <w:lang w:val="en-GB"/>
              </w:rPr>
            </w:pPr>
          </w:p>
        </w:tc>
        <w:tc>
          <w:tcPr>
            <w:tcW w:w="774" w:type="dxa"/>
            <w:tcMar/>
          </w:tcPr>
          <w:p w:rsidR="06C00B0A" w:rsidP="06C00B0A" w:rsidRDefault="06C00B0A" w14:paraId="64D76133" w14:textId="5A61C242">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540836F0">
        <w:trPr>
          <w:trHeight w:val="300"/>
        </w:trPr>
        <w:tc>
          <w:tcPr>
            <w:tcW w:w="2580" w:type="dxa"/>
            <w:tcMar/>
          </w:tcPr>
          <w:p w:rsidR="06C00B0A" w:rsidP="06C00B0A" w:rsidRDefault="06C00B0A" w14:paraId="7A910A8A" w14:textId="3B1CF59A">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creat_min </w:t>
            </w:r>
          </w:p>
        </w:tc>
        <w:tc>
          <w:tcPr>
            <w:tcW w:w="4305" w:type="dxa"/>
            <w:tcMar/>
          </w:tcPr>
          <w:p w:rsidR="06C00B0A" w:rsidP="52D9C063" w:rsidRDefault="06C00B0A" w14:paraId="7A53717E" w14:textId="6C2694E0">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289C2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level of serum creatinine during the first 24 hours of IC admission.</w:t>
            </w:r>
          </w:p>
        </w:tc>
        <w:tc>
          <w:tcPr>
            <w:tcW w:w="723" w:type="dxa"/>
            <w:tcMar/>
          </w:tcPr>
          <w:p w:rsidR="06C00B0A" w:rsidP="06C00B0A" w:rsidRDefault="06C00B0A" w14:paraId="571AC040" w14:textId="5A14AC2E">
            <w:pPr>
              <w:pStyle w:val="HoofdtekstA"/>
              <w:jc w:val="center"/>
              <w:rPr>
                <w:rFonts w:ascii="Times New Roman" w:hAnsi="Times New Roman" w:cs="Times New Roman"/>
                <w:lang w:val="en-GB"/>
              </w:rPr>
            </w:pPr>
          </w:p>
        </w:tc>
        <w:tc>
          <w:tcPr>
            <w:tcW w:w="774" w:type="dxa"/>
            <w:tcMar/>
          </w:tcPr>
          <w:p w:rsidR="06C00B0A" w:rsidP="06C00B0A" w:rsidRDefault="06C00B0A" w14:paraId="4CA8E4B6" w14:textId="4BBD0912">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57749D48">
        <w:trPr>
          <w:trHeight w:val="300"/>
        </w:trPr>
        <w:tc>
          <w:tcPr>
            <w:tcW w:w="2580" w:type="dxa"/>
            <w:tcMar/>
          </w:tcPr>
          <w:p w:rsidR="06C00B0A" w:rsidP="06C00B0A" w:rsidRDefault="06C00B0A" w14:paraId="6B608222" w14:textId="68F20C4F">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creat_max </w:t>
            </w:r>
          </w:p>
        </w:tc>
        <w:tc>
          <w:tcPr>
            <w:tcW w:w="4305" w:type="dxa"/>
            <w:tcMar/>
          </w:tcPr>
          <w:p w:rsidR="06C00B0A" w:rsidP="52D9C063" w:rsidRDefault="06C00B0A" w14:paraId="54D357A2" w14:textId="1B3E36A0">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4A9ED8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 serum creatinine during the first 24 hours of IC admission.</w:t>
            </w:r>
          </w:p>
        </w:tc>
        <w:tc>
          <w:tcPr>
            <w:tcW w:w="723" w:type="dxa"/>
            <w:tcMar/>
          </w:tcPr>
          <w:p w:rsidR="06C00B0A" w:rsidP="06C00B0A" w:rsidRDefault="06C00B0A" w14:paraId="4F9AC9D8" w14:textId="44C478C8">
            <w:pPr>
              <w:pStyle w:val="HoofdtekstA"/>
              <w:jc w:val="center"/>
              <w:rPr>
                <w:rFonts w:ascii="Times New Roman" w:hAnsi="Times New Roman" w:cs="Times New Roman"/>
                <w:lang w:val="en-GB"/>
              </w:rPr>
            </w:pPr>
          </w:p>
        </w:tc>
        <w:tc>
          <w:tcPr>
            <w:tcW w:w="774" w:type="dxa"/>
            <w:tcMar/>
          </w:tcPr>
          <w:p w:rsidR="06C00B0A" w:rsidP="06C00B0A" w:rsidRDefault="06C00B0A" w14:paraId="022B4B06" w14:textId="01C9A709">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7B7BCC2E">
        <w:trPr>
          <w:trHeight w:val="300"/>
        </w:trPr>
        <w:tc>
          <w:tcPr>
            <w:tcW w:w="2580" w:type="dxa"/>
            <w:tcMar/>
          </w:tcPr>
          <w:p w:rsidR="06C00B0A" w:rsidP="06C00B0A" w:rsidRDefault="06C00B0A" w14:paraId="0A3424E0" w14:textId="638DBB68">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potas_min </w:t>
            </w:r>
          </w:p>
        </w:tc>
        <w:tc>
          <w:tcPr>
            <w:tcW w:w="4305" w:type="dxa"/>
            <w:tcMar/>
          </w:tcPr>
          <w:p w:rsidR="06C00B0A" w:rsidP="52D9C063" w:rsidRDefault="06C00B0A" w14:paraId="15BDFAA3" w14:textId="7E43F77B">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31B37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level of serum potassium during the first 24 hours of IC admission.</w:t>
            </w:r>
          </w:p>
        </w:tc>
        <w:tc>
          <w:tcPr>
            <w:tcW w:w="723" w:type="dxa"/>
            <w:tcMar/>
          </w:tcPr>
          <w:p w:rsidR="06C00B0A" w:rsidP="06C00B0A" w:rsidRDefault="06C00B0A" w14:paraId="778E30B9" w14:textId="5D868F2D">
            <w:pPr>
              <w:pStyle w:val="HoofdtekstA"/>
              <w:jc w:val="center"/>
              <w:rPr>
                <w:rFonts w:ascii="Times New Roman" w:hAnsi="Times New Roman" w:cs="Times New Roman"/>
                <w:lang w:val="en-GB"/>
              </w:rPr>
            </w:pPr>
          </w:p>
        </w:tc>
        <w:tc>
          <w:tcPr>
            <w:tcW w:w="774" w:type="dxa"/>
            <w:tcMar/>
          </w:tcPr>
          <w:p w:rsidR="06C00B0A" w:rsidP="06C00B0A" w:rsidRDefault="06C00B0A" w14:paraId="57E5C854" w14:textId="606D34EA">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0833CF4B">
        <w:trPr>
          <w:trHeight w:val="300"/>
        </w:trPr>
        <w:tc>
          <w:tcPr>
            <w:tcW w:w="2580" w:type="dxa"/>
            <w:tcMar/>
          </w:tcPr>
          <w:p w:rsidR="06C00B0A" w:rsidP="06C00B0A" w:rsidRDefault="06C00B0A" w14:paraId="12084AAF" w14:textId="516B2997">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potas_max </w:t>
            </w:r>
          </w:p>
        </w:tc>
        <w:tc>
          <w:tcPr>
            <w:tcW w:w="4305" w:type="dxa"/>
            <w:tcMar/>
          </w:tcPr>
          <w:p w:rsidR="06C00B0A" w:rsidP="52D9C063" w:rsidRDefault="06C00B0A" w14:paraId="6245DB7B" w14:textId="7864E825">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B6F1C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 serum potassium during the first 24 hours of IC admission.</w:t>
            </w:r>
          </w:p>
        </w:tc>
        <w:tc>
          <w:tcPr>
            <w:tcW w:w="723" w:type="dxa"/>
            <w:tcMar/>
          </w:tcPr>
          <w:p w:rsidR="06C00B0A" w:rsidP="06C00B0A" w:rsidRDefault="06C00B0A" w14:paraId="50919396" w14:textId="1DB56A63">
            <w:pPr>
              <w:pStyle w:val="HoofdtekstA"/>
              <w:jc w:val="center"/>
              <w:rPr>
                <w:rFonts w:ascii="Times New Roman" w:hAnsi="Times New Roman" w:cs="Times New Roman"/>
                <w:lang w:val="en-GB"/>
              </w:rPr>
            </w:pPr>
          </w:p>
        </w:tc>
        <w:tc>
          <w:tcPr>
            <w:tcW w:w="774" w:type="dxa"/>
            <w:tcMar/>
          </w:tcPr>
          <w:p w:rsidR="06C00B0A" w:rsidP="06C00B0A" w:rsidRDefault="06C00B0A" w14:paraId="2A7CD8FD" w14:textId="3A47002C">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6477EDE2">
        <w:trPr>
          <w:trHeight w:val="300"/>
        </w:trPr>
        <w:tc>
          <w:tcPr>
            <w:tcW w:w="2580" w:type="dxa"/>
            <w:tcMar/>
          </w:tcPr>
          <w:p w:rsidR="06C00B0A" w:rsidP="06C00B0A" w:rsidRDefault="06C00B0A" w14:paraId="0995C6FE" w14:textId="79C8F655">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sodium_min </w:t>
            </w:r>
          </w:p>
        </w:tc>
        <w:tc>
          <w:tcPr>
            <w:tcW w:w="4305" w:type="dxa"/>
            <w:tcMar/>
          </w:tcPr>
          <w:p w:rsidR="06C00B0A" w:rsidP="52D9C063" w:rsidRDefault="06C00B0A" w14:paraId="72E0A682" w14:textId="38ED28FF">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CFAC3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level of serum sodium during the first 24 hours of IC admission.</w:t>
            </w:r>
          </w:p>
        </w:tc>
        <w:tc>
          <w:tcPr>
            <w:tcW w:w="723" w:type="dxa"/>
            <w:tcMar/>
          </w:tcPr>
          <w:p w:rsidR="06C00B0A" w:rsidP="06C00B0A" w:rsidRDefault="06C00B0A" w14:paraId="382BD4EF" w14:textId="675BC094">
            <w:pPr>
              <w:pStyle w:val="HoofdtekstA"/>
              <w:jc w:val="center"/>
              <w:rPr>
                <w:rFonts w:ascii="Times New Roman" w:hAnsi="Times New Roman" w:cs="Times New Roman"/>
                <w:lang w:val="en-GB"/>
              </w:rPr>
            </w:pPr>
          </w:p>
        </w:tc>
        <w:tc>
          <w:tcPr>
            <w:tcW w:w="774" w:type="dxa"/>
            <w:tcMar/>
          </w:tcPr>
          <w:p w:rsidR="06C00B0A" w:rsidP="06C00B0A" w:rsidRDefault="06C00B0A" w14:paraId="1E37FFB8" w14:textId="6753012B">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9C56533">
        <w:trPr>
          <w:trHeight w:val="300"/>
        </w:trPr>
        <w:tc>
          <w:tcPr>
            <w:tcW w:w="2580" w:type="dxa"/>
            <w:tcMar/>
          </w:tcPr>
          <w:p w:rsidR="06C00B0A" w:rsidP="06C00B0A" w:rsidRDefault="06C00B0A" w14:paraId="01B077C3" w14:textId="42CA2B81">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sodium_max </w:t>
            </w:r>
          </w:p>
        </w:tc>
        <w:tc>
          <w:tcPr>
            <w:tcW w:w="4305" w:type="dxa"/>
            <w:tcMar/>
          </w:tcPr>
          <w:p w:rsidR="06C00B0A" w:rsidP="52D9C063" w:rsidRDefault="06C00B0A" w14:paraId="21096170" w14:textId="74F2764D">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89630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 serum sodium during the first 24 hours of IC admission.</w:t>
            </w:r>
          </w:p>
        </w:tc>
        <w:tc>
          <w:tcPr>
            <w:tcW w:w="723" w:type="dxa"/>
            <w:tcMar/>
          </w:tcPr>
          <w:p w:rsidR="06C00B0A" w:rsidP="06C00B0A" w:rsidRDefault="06C00B0A" w14:paraId="4E6DD2F9" w14:textId="3E3606AF">
            <w:pPr>
              <w:pStyle w:val="HoofdtekstA"/>
              <w:jc w:val="center"/>
              <w:rPr>
                <w:rFonts w:ascii="Times New Roman" w:hAnsi="Times New Roman" w:cs="Times New Roman"/>
                <w:lang w:val="en-GB"/>
              </w:rPr>
            </w:pPr>
          </w:p>
        </w:tc>
        <w:tc>
          <w:tcPr>
            <w:tcW w:w="774" w:type="dxa"/>
            <w:tcMar/>
          </w:tcPr>
          <w:p w:rsidR="06C00B0A" w:rsidP="06C00B0A" w:rsidRDefault="06C00B0A" w14:paraId="18F9DC72" w14:textId="3C64F5CF">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5D5C102E">
        <w:trPr>
          <w:trHeight w:val="300"/>
        </w:trPr>
        <w:tc>
          <w:tcPr>
            <w:tcW w:w="2580" w:type="dxa"/>
            <w:tcMar/>
          </w:tcPr>
          <w:p w:rsidR="06C00B0A" w:rsidP="06C00B0A" w:rsidRDefault="06C00B0A" w14:paraId="23000CD9" w14:textId="2A607A61">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bicarb_min </w:t>
            </w:r>
          </w:p>
        </w:tc>
        <w:tc>
          <w:tcPr>
            <w:tcW w:w="4305" w:type="dxa"/>
            <w:tcMar/>
          </w:tcPr>
          <w:p w:rsidR="06C00B0A" w:rsidP="52D9C063" w:rsidRDefault="06C00B0A" w14:paraId="0376CAA0" w14:textId="02ADC2F6">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3AA3DA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level of serum bicarbonate during the first 24 hours of IC admission.</w:t>
            </w:r>
          </w:p>
        </w:tc>
        <w:tc>
          <w:tcPr>
            <w:tcW w:w="723" w:type="dxa"/>
            <w:tcMar/>
          </w:tcPr>
          <w:p w:rsidR="06C00B0A" w:rsidP="06C00B0A" w:rsidRDefault="06C00B0A" w14:paraId="18159028" w14:textId="777E413F">
            <w:pPr>
              <w:pStyle w:val="HoofdtekstA"/>
              <w:jc w:val="center"/>
              <w:rPr>
                <w:rFonts w:ascii="Times New Roman" w:hAnsi="Times New Roman" w:cs="Times New Roman"/>
                <w:lang w:val="en-GB"/>
              </w:rPr>
            </w:pPr>
          </w:p>
        </w:tc>
        <w:tc>
          <w:tcPr>
            <w:tcW w:w="774" w:type="dxa"/>
            <w:tcMar/>
          </w:tcPr>
          <w:p w:rsidR="06C00B0A" w:rsidP="06C00B0A" w:rsidRDefault="06C00B0A" w14:paraId="1197F6B1" w14:textId="2F0FFC51">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0D5947CD">
        <w:trPr>
          <w:trHeight w:val="300"/>
        </w:trPr>
        <w:tc>
          <w:tcPr>
            <w:tcW w:w="2580" w:type="dxa"/>
            <w:tcMar/>
          </w:tcPr>
          <w:p w:rsidR="06C00B0A" w:rsidP="06C00B0A" w:rsidRDefault="06C00B0A" w14:paraId="5C8AB59C" w14:textId="36EAA7DF">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bicarb_max </w:t>
            </w:r>
          </w:p>
        </w:tc>
        <w:tc>
          <w:tcPr>
            <w:tcW w:w="4305" w:type="dxa"/>
            <w:tcMar/>
          </w:tcPr>
          <w:p w:rsidR="06C00B0A" w:rsidP="52D9C063" w:rsidRDefault="06C00B0A" w14:paraId="4DC05575" w14:textId="7D1C69F5">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9CEC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 serum bicarbonate during the first 24 hours of IC admission.</w:t>
            </w:r>
          </w:p>
        </w:tc>
        <w:tc>
          <w:tcPr>
            <w:tcW w:w="723" w:type="dxa"/>
            <w:tcMar/>
          </w:tcPr>
          <w:p w:rsidR="06C00B0A" w:rsidP="06C00B0A" w:rsidRDefault="06C00B0A" w14:paraId="409CA9E8" w14:textId="1DBAC40F">
            <w:pPr>
              <w:pStyle w:val="HoofdtekstA"/>
              <w:jc w:val="center"/>
              <w:rPr>
                <w:rFonts w:ascii="Times New Roman" w:hAnsi="Times New Roman" w:cs="Times New Roman"/>
                <w:lang w:val="en-GB"/>
              </w:rPr>
            </w:pPr>
          </w:p>
        </w:tc>
        <w:tc>
          <w:tcPr>
            <w:tcW w:w="774" w:type="dxa"/>
            <w:tcMar/>
          </w:tcPr>
          <w:p w:rsidR="06C00B0A" w:rsidP="06C00B0A" w:rsidRDefault="06C00B0A" w14:paraId="1D3EE422" w14:textId="572CAAFB">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70F66DC">
        <w:trPr>
          <w:trHeight w:val="300"/>
        </w:trPr>
        <w:tc>
          <w:tcPr>
            <w:tcW w:w="2580" w:type="dxa"/>
            <w:tcMar/>
          </w:tcPr>
          <w:p w:rsidR="06C00B0A" w:rsidP="06C00B0A" w:rsidRDefault="06C00B0A" w14:paraId="40C9005A" w14:textId="1F75EA2C">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urea </w:t>
            </w:r>
          </w:p>
        </w:tc>
        <w:tc>
          <w:tcPr>
            <w:tcW w:w="4305" w:type="dxa"/>
            <w:tcMar/>
          </w:tcPr>
          <w:p w:rsidR="06C00B0A" w:rsidP="52D9C063" w:rsidRDefault="06C00B0A" w14:paraId="2EC16CF0" w14:textId="63627E70">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20D47F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The highest level of serum </w:t>
            </w:r>
            <w:r w:rsidRPr="52D9C063" w:rsidR="20D47F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ureum</w:t>
            </w:r>
            <w:r w:rsidRPr="52D9C063" w:rsidR="20D47F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during the first 24 hours of IC admission.</w:t>
            </w:r>
          </w:p>
        </w:tc>
        <w:tc>
          <w:tcPr>
            <w:tcW w:w="723" w:type="dxa"/>
            <w:tcMar/>
          </w:tcPr>
          <w:p w:rsidR="06C00B0A" w:rsidP="06C00B0A" w:rsidRDefault="06C00B0A" w14:paraId="2F8A0B9B" w14:textId="290DB580">
            <w:pPr>
              <w:pStyle w:val="HoofdtekstA"/>
              <w:jc w:val="center"/>
              <w:rPr>
                <w:rFonts w:ascii="Times New Roman" w:hAnsi="Times New Roman" w:cs="Times New Roman"/>
                <w:lang w:val="en-GB"/>
              </w:rPr>
            </w:pPr>
          </w:p>
        </w:tc>
        <w:tc>
          <w:tcPr>
            <w:tcW w:w="774" w:type="dxa"/>
            <w:tcMar/>
          </w:tcPr>
          <w:p w:rsidR="06C00B0A" w:rsidP="06C00B0A" w:rsidRDefault="06C00B0A" w14:paraId="324D87AA" w14:textId="210700A6">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C4CA586">
        <w:trPr>
          <w:trHeight w:val="300"/>
        </w:trPr>
        <w:tc>
          <w:tcPr>
            <w:tcW w:w="2580" w:type="dxa"/>
            <w:tcMar/>
          </w:tcPr>
          <w:p w:rsidR="06C00B0A" w:rsidP="06C00B0A" w:rsidRDefault="06C00B0A" w14:paraId="12A74D66" w14:textId="21AAF979">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bili </w:t>
            </w:r>
          </w:p>
        </w:tc>
        <w:tc>
          <w:tcPr>
            <w:tcW w:w="4305" w:type="dxa"/>
            <w:tcMar/>
          </w:tcPr>
          <w:p w:rsidR="06C00B0A" w:rsidP="52D9C063" w:rsidRDefault="06C00B0A" w14:paraId="47A62E8E" w14:textId="711D9B95">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4ADBF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 total bilirubin during the first 24 hours of IC admission.</w:t>
            </w:r>
          </w:p>
        </w:tc>
        <w:tc>
          <w:tcPr>
            <w:tcW w:w="723" w:type="dxa"/>
            <w:tcMar/>
          </w:tcPr>
          <w:p w:rsidR="06C00B0A" w:rsidP="06C00B0A" w:rsidRDefault="06C00B0A" w14:paraId="62922EE6" w14:textId="00861ED2">
            <w:pPr>
              <w:pStyle w:val="HoofdtekstA"/>
              <w:jc w:val="center"/>
              <w:rPr>
                <w:rFonts w:ascii="Times New Roman" w:hAnsi="Times New Roman" w:cs="Times New Roman"/>
                <w:lang w:val="en-GB"/>
              </w:rPr>
            </w:pPr>
          </w:p>
        </w:tc>
        <w:tc>
          <w:tcPr>
            <w:tcW w:w="774" w:type="dxa"/>
            <w:tcMar/>
          </w:tcPr>
          <w:p w:rsidR="06C00B0A" w:rsidP="06C00B0A" w:rsidRDefault="06C00B0A" w14:paraId="3D0A66AA" w14:textId="164E3B15">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057AD408">
        <w:trPr>
          <w:trHeight w:val="300"/>
        </w:trPr>
        <w:tc>
          <w:tcPr>
            <w:tcW w:w="2580" w:type="dxa"/>
            <w:tcMar/>
          </w:tcPr>
          <w:p w:rsidR="06C00B0A" w:rsidP="06C00B0A" w:rsidRDefault="06C00B0A" w14:paraId="602ACC74" w14:textId="207C575E">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ht_min </w:t>
            </w:r>
          </w:p>
        </w:tc>
        <w:tc>
          <w:tcPr>
            <w:tcW w:w="4305" w:type="dxa"/>
            <w:tcMar/>
          </w:tcPr>
          <w:p w:rsidR="06C00B0A" w:rsidP="52D9C063" w:rsidRDefault="06C00B0A" w14:paraId="6AE1B1E7" w14:textId="6C55CC48">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73DDF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The lowest level of </w:t>
            </w:r>
            <w:r w:rsidRPr="52D9C063" w:rsidR="73DDF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hematocrit</w:t>
            </w:r>
            <w:r w:rsidRPr="52D9C063" w:rsidR="73DDF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during the first 24 hours of IC admission.</w:t>
            </w:r>
          </w:p>
        </w:tc>
        <w:tc>
          <w:tcPr>
            <w:tcW w:w="723" w:type="dxa"/>
            <w:tcMar/>
          </w:tcPr>
          <w:p w:rsidR="06C00B0A" w:rsidP="06C00B0A" w:rsidRDefault="06C00B0A" w14:paraId="3C98A940" w14:textId="30C4E666">
            <w:pPr>
              <w:pStyle w:val="HoofdtekstA"/>
              <w:jc w:val="center"/>
              <w:rPr>
                <w:rFonts w:ascii="Times New Roman" w:hAnsi="Times New Roman" w:cs="Times New Roman"/>
                <w:lang w:val="en-GB"/>
              </w:rPr>
            </w:pPr>
          </w:p>
        </w:tc>
        <w:tc>
          <w:tcPr>
            <w:tcW w:w="774" w:type="dxa"/>
            <w:tcMar/>
          </w:tcPr>
          <w:p w:rsidR="06C00B0A" w:rsidP="06C00B0A" w:rsidRDefault="06C00B0A" w14:paraId="618384B5" w14:textId="72E1C244">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6BF90287">
        <w:trPr>
          <w:trHeight w:val="300"/>
        </w:trPr>
        <w:tc>
          <w:tcPr>
            <w:tcW w:w="2580" w:type="dxa"/>
            <w:tcMar/>
          </w:tcPr>
          <w:p w:rsidR="06C00B0A" w:rsidP="06C00B0A" w:rsidRDefault="06C00B0A" w14:paraId="33763575" w14:textId="3D2DD306">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ht_max </w:t>
            </w:r>
          </w:p>
        </w:tc>
        <w:tc>
          <w:tcPr>
            <w:tcW w:w="4305" w:type="dxa"/>
            <w:tcMar/>
          </w:tcPr>
          <w:p w:rsidR="06C00B0A" w:rsidP="52D9C063" w:rsidRDefault="06C00B0A" w14:paraId="73BA0355" w14:textId="67384A44">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19B0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w:t>
            </w:r>
            <w:r w:rsidRPr="52D9C063" w:rsidR="019B0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52D9C063" w:rsidR="019B0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hematocri</w:t>
            </w:r>
            <w:r w:rsidRPr="52D9C063" w:rsidR="019B0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w:t>
            </w:r>
            <w:r w:rsidRPr="52D9C063" w:rsidR="019B0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during the first 24 hours of IC admission.</w:t>
            </w:r>
          </w:p>
        </w:tc>
        <w:tc>
          <w:tcPr>
            <w:tcW w:w="723" w:type="dxa"/>
            <w:tcMar/>
          </w:tcPr>
          <w:p w:rsidR="06C00B0A" w:rsidP="06C00B0A" w:rsidRDefault="06C00B0A" w14:paraId="7952D826" w14:textId="4C336864">
            <w:pPr>
              <w:pStyle w:val="HoofdtekstA"/>
              <w:jc w:val="center"/>
              <w:rPr>
                <w:rFonts w:ascii="Times New Roman" w:hAnsi="Times New Roman" w:cs="Times New Roman"/>
                <w:lang w:val="en-GB"/>
              </w:rPr>
            </w:pPr>
          </w:p>
        </w:tc>
        <w:tc>
          <w:tcPr>
            <w:tcW w:w="774" w:type="dxa"/>
            <w:tcMar/>
          </w:tcPr>
          <w:p w:rsidR="06C00B0A" w:rsidP="06C00B0A" w:rsidRDefault="06C00B0A" w14:paraId="0CC20D2C" w14:textId="4BCDE556">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6D302273">
        <w:trPr>
          <w:trHeight w:val="300"/>
        </w:trPr>
        <w:tc>
          <w:tcPr>
            <w:tcW w:w="2580" w:type="dxa"/>
            <w:tcMar/>
          </w:tcPr>
          <w:p w:rsidR="06C00B0A" w:rsidP="06C00B0A" w:rsidRDefault="06C00B0A" w14:paraId="6773D742" w14:textId="26C06146">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hb_min </w:t>
            </w:r>
          </w:p>
        </w:tc>
        <w:tc>
          <w:tcPr>
            <w:tcW w:w="4305" w:type="dxa"/>
            <w:tcMar/>
          </w:tcPr>
          <w:p w:rsidR="06C00B0A" w:rsidP="52D9C063" w:rsidRDefault="06C00B0A" w14:paraId="51668B49" w14:textId="5D66330A">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53306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The lowest measured amount of </w:t>
            </w:r>
            <w:r w:rsidRPr="52D9C063" w:rsidR="53306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hemoglobin</w:t>
            </w:r>
            <w:r w:rsidRPr="52D9C063" w:rsidR="53306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in the blood during the first 24 hours of IC admission.</w:t>
            </w:r>
          </w:p>
        </w:tc>
        <w:tc>
          <w:tcPr>
            <w:tcW w:w="723" w:type="dxa"/>
            <w:tcMar/>
          </w:tcPr>
          <w:p w:rsidR="06C00B0A" w:rsidP="06C00B0A" w:rsidRDefault="06C00B0A" w14:paraId="7804E148" w14:textId="44CFF20C">
            <w:pPr>
              <w:pStyle w:val="HoofdtekstA"/>
              <w:jc w:val="center"/>
              <w:rPr>
                <w:rFonts w:ascii="Times New Roman" w:hAnsi="Times New Roman" w:cs="Times New Roman"/>
                <w:lang w:val="en-GB"/>
              </w:rPr>
            </w:pPr>
          </w:p>
        </w:tc>
        <w:tc>
          <w:tcPr>
            <w:tcW w:w="774" w:type="dxa"/>
            <w:tcMar/>
          </w:tcPr>
          <w:p w:rsidR="06C00B0A" w:rsidP="06C00B0A" w:rsidRDefault="06C00B0A" w14:paraId="39A4FC8F" w14:textId="12F1218E">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5040DAA">
        <w:trPr>
          <w:trHeight w:val="300"/>
        </w:trPr>
        <w:tc>
          <w:tcPr>
            <w:tcW w:w="2580" w:type="dxa"/>
            <w:tcMar/>
          </w:tcPr>
          <w:p w:rsidR="06C00B0A" w:rsidP="06C00B0A" w:rsidRDefault="06C00B0A" w14:paraId="522412A4" w14:textId="01FA8C17">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hb_max </w:t>
            </w:r>
          </w:p>
        </w:tc>
        <w:tc>
          <w:tcPr>
            <w:tcW w:w="4305" w:type="dxa"/>
            <w:tcMar/>
          </w:tcPr>
          <w:p w:rsidR="06C00B0A" w:rsidP="52D9C063" w:rsidRDefault="06C00B0A" w14:paraId="4AF982C1" w14:textId="1BEB0FE0">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441DE9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The highest measured amount of </w:t>
            </w:r>
            <w:r w:rsidRPr="52D9C063" w:rsidR="441DE9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hemoglobin</w:t>
            </w:r>
            <w:r w:rsidRPr="52D9C063" w:rsidR="441DE9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in the blood during the first 24 hours of IC admission.</w:t>
            </w:r>
          </w:p>
        </w:tc>
        <w:tc>
          <w:tcPr>
            <w:tcW w:w="723" w:type="dxa"/>
            <w:tcMar/>
          </w:tcPr>
          <w:p w:rsidR="06C00B0A" w:rsidP="06C00B0A" w:rsidRDefault="06C00B0A" w14:paraId="7865FCA8" w14:textId="475F872A">
            <w:pPr>
              <w:pStyle w:val="HoofdtekstA"/>
              <w:jc w:val="center"/>
              <w:rPr>
                <w:rFonts w:ascii="Times New Roman" w:hAnsi="Times New Roman" w:cs="Times New Roman"/>
                <w:lang w:val="en-GB"/>
              </w:rPr>
            </w:pPr>
          </w:p>
        </w:tc>
        <w:tc>
          <w:tcPr>
            <w:tcW w:w="774" w:type="dxa"/>
            <w:tcMar/>
          </w:tcPr>
          <w:p w:rsidR="06C00B0A" w:rsidP="06C00B0A" w:rsidRDefault="06C00B0A" w14:paraId="78CA1172" w14:textId="118A9540">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118FC9B0">
        <w:trPr>
          <w:trHeight w:val="300"/>
        </w:trPr>
        <w:tc>
          <w:tcPr>
            <w:tcW w:w="2580" w:type="dxa"/>
            <w:tcMar/>
          </w:tcPr>
          <w:p w:rsidR="06C00B0A" w:rsidP="06C00B0A" w:rsidRDefault="06C00B0A" w14:paraId="519BD92F" w14:textId="61062F93">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album_min </w:t>
            </w:r>
          </w:p>
        </w:tc>
        <w:tc>
          <w:tcPr>
            <w:tcW w:w="4305" w:type="dxa"/>
            <w:tcMar/>
          </w:tcPr>
          <w:p w:rsidR="06C00B0A" w:rsidP="52D9C063" w:rsidRDefault="06C00B0A" w14:paraId="01789714" w14:textId="62422176">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63693A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level of serum albumin during the first 24 hours of IC admission.</w:t>
            </w:r>
          </w:p>
        </w:tc>
        <w:tc>
          <w:tcPr>
            <w:tcW w:w="723" w:type="dxa"/>
            <w:tcMar/>
          </w:tcPr>
          <w:p w:rsidR="06C00B0A" w:rsidP="06C00B0A" w:rsidRDefault="06C00B0A" w14:paraId="4F16F2B1" w14:textId="298FB81D">
            <w:pPr>
              <w:pStyle w:val="HoofdtekstA"/>
              <w:jc w:val="center"/>
              <w:rPr>
                <w:rFonts w:ascii="Times New Roman" w:hAnsi="Times New Roman" w:cs="Times New Roman"/>
                <w:lang w:val="en-GB"/>
              </w:rPr>
            </w:pPr>
          </w:p>
        </w:tc>
        <w:tc>
          <w:tcPr>
            <w:tcW w:w="774" w:type="dxa"/>
            <w:tcMar/>
          </w:tcPr>
          <w:p w:rsidR="06C00B0A" w:rsidP="06C00B0A" w:rsidRDefault="06C00B0A" w14:paraId="3C327522" w14:textId="2CC86511">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004ECB3B">
        <w:trPr>
          <w:trHeight w:val="300"/>
        </w:trPr>
        <w:tc>
          <w:tcPr>
            <w:tcW w:w="2580" w:type="dxa"/>
            <w:tcMar/>
          </w:tcPr>
          <w:p w:rsidR="06C00B0A" w:rsidP="06C00B0A" w:rsidRDefault="06C00B0A" w14:paraId="50D3A080" w14:textId="0118273B">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album_max </w:t>
            </w:r>
          </w:p>
        </w:tc>
        <w:tc>
          <w:tcPr>
            <w:tcW w:w="4305" w:type="dxa"/>
            <w:tcMar/>
          </w:tcPr>
          <w:p w:rsidR="06C00B0A" w:rsidP="52D9C063" w:rsidRDefault="06C00B0A" w14:paraId="3F51F62B" w14:textId="6518D6FE">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29729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 serum albumin during the first 24 hours of IC admission.</w:t>
            </w:r>
          </w:p>
        </w:tc>
        <w:tc>
          <w:tcPr>
            <w:tcW w:w="723" w:type="dxa"/>
            <w:tcMar/>
          </w:tcPr>
          <w:p w:rsidR="06C00B0A" w:rsidP="06C00B0A" w:rsidRDefault="06C00B0A" w14:paraId="740B0EB7" w14:textId="4BF47423">
            <w:pPr>
              <w:pStyle w:val="HoofdtekstA"/>
              <w:jc w:val="center"/>
              <w:rPr>
                <w:rFonts w:ascii="Times New Roman" w:hAnsi="Times New Roman" w:cs="Times New Roman"/>
                <w:lang w:val="en-GB"/>
              </w:rPr>
            </w:pPr>
          </w:p>
        </w:tc>
        <w:tc>
          <w:tcPr>
            <w:tcW w:w="774" w:type="dxa"/>
            <w:tcMar/>
          </w:tcPr>
          <w:p w:rsidR="06C00B0A" w:rsidP="06C00B0A" w:rsidRDefault="06C00B0A" w14:paraId="56186D9D" w14:textId="613B420D">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46397F51">
        <w:trPr>
          <w:trHeight w:val="300"/>
        </w:trPr>
        <w:tc>
          <w:tcPr>
            <w:tcW w:w="2580" w:type="dxa"/>
            <w:tcMar/>
          </w:tcPr>
          <w:p w:rsidR="06C00B0A" w:rsidP="06C00B0A" w:rsidRDefault="06C00B0A" w14:paraId="5DD44A97" w14:textId="5501CC3B">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throm_min </w:t>
            </w:r>
          </w:p>
        </w:tc>
        <w:tc>
          <w:tcPr>
            <w:tcW w:w="4305" w:type="dxa"/>
            <w:tcMar/>
          </w:tcPr>
          <w:p w:rsidR="06C00B0A" w:rsidP="52D9C063" w:rsidRDefault="06C00B0A" w14:paraId="7A51FEA1" w14:textId="0F9A2DB4">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2400AD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level of thrombocytes during the first 24 hours of IC admission.</w:t>
            </w:r>
          </w:p>
        </w:tc>
        <w:tc>
          <w:tcPr>
            <w:tcW w:w="723" w:type="dxa"/>
            <w:tcMar/>
          </w:tcPr>
          <w:p w:rsidR="06C00B0A" w:rsidP="06C00B0A" w:rsidRDefault="06C00B0A" w14:paraId="7883731E" w14:textId="1C4799A3">
            <w:pPr>
              <w:pStyle w:val="HoofdtekstA"/>
              <w:jc w:val="center"/>
              <w:rPr>
                <w:rFonts w:ascii="Times New Roman" w:hAnsi="Times New Roman" w:cs="Times New Roman"/>
                <w:lang w:val="en-GB"/>
              </w:rPr>
            </w:pPr>
          </w:p>
        </w:tc>
        <w:tc>
          <w:tcPr>
            <w:tcW w:w="774" w:type="dxa"/>
            <w:tcMar/>
          </w:tcPr>
          <w:p w:rsidR="06C00B0A" w:rsidP="06C00B0A" w:rsidRDefault="06C00B0A" w14:paraId="5A355520" w14:textId="75FD9D7E">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5B46268A">
        <w:trPr>
          <w:trHeight w:val="300"/>
        </w:trPr>
        <w:tc>
          <w:tcPr>
            <w:tcW w:w="2580" w:type="dxa"/>
            <w:tcMar/>
          </w:tcPr>
          <w:p w:rsidR="06C00B0A" w:rsidP="06C00B0A" w:rsidRDefault="06C00B0A" w14:paraId="70E8FC26" w14:textId="2E4D4A0A">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gluc_min </w:t>
            </w:r>
          </w:p>
        </w:tc>
        <w:tc>
          <w:tcPr>
            <w:tcW w:w="4305" w:type="dxa"/>
            <w:tcMar/>
          </w:tcPr>
          <w:p w:rsidR="06C00B0A" w:rsidP="52D9C063" w:rsidRDefault="06C00B0A" w14:paraId="3271E77C" w14:textId="4ABECDF1">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22498D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lowest level of serum glucose during the first 24 hours of IC admission.</w:t>
            </w:r>
          </w:p>
        </w:tc>
        <w:tc>
          <w:tcPr>
            <w:tcW w:w="723" w:type="dxa"/>
            <w:tcMar/>
          </w:tcPr>
          <w:p w:rsidR="06C00B0A" w:rsidP="06C00B0A" w:rsidRDefault="06C00B0A" w14:paraId="74B468D0" w14:textId="7D22AC53">
            <w:pPr>
              <w:pStyle w:val="HoofdtekstA"/>
              <w:jc w:val="center"/>
              <w:rPr>
                <w:rFonts w:ascii="Times New Roman" w:hAnsi="Times New Roman" w:cs="Times New Roman"/>
                <w:lang w:val="en-GB"/>
              </w:rPr>
            </w:pPr>
          </w:p>
        </w:tc>
        <w:tc>
          <w:tcPr>
            <w:tcW w:w="774" w:type="dxa"/>
            <w:tcMar/>
          </w:tcPr>
          <w:p w:rsidR="06C00B0A" w:rsidP="06C00B0A" w:rsidRDefault="06C00B0A" w14:paraId="410D5ED2" w14:textId="7C7034FD">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35F32169">
        <w:trPr>
          <w:trHeight w:val="300"/>
        </w:trPr>
        <w:tc>
          <w:tcPr>
            <w:tcW w:w="2580" w:type="dxa"/>
            <w:tcMar/>
          </w:tcPr>
          <w:p w:rsidR="06C00B0A" w:rsidP="06C00B0A" w:rsidRDefault="06C00B0A" w14:paraId="32F4C546" w14:textId="63D89C11">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gluc_max </w:t>
            </w:r>
          </w:p>
        </w:tc>
        <w:tc>
          <w:tcPr>
            <w:tcW w:w="4305" w:type="dxa"/>
            <w:tcMar/>
          </w:tcPr>
          <w:p w:rsidR="06C00B0A" w:rsidP="52D9C063" w:rsidRDefault="06C00B0A" w14:paraId="01820226" w14:textId="19705477">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135C4B8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highest level of serum glucose during the first 24 hours of IC admission.</w:t>
            </w:r>
          </w:p>
        </w:tc>
        <w:tc>
          <w:tcPr>
            <w:tcW w:w="723" w:type="dxa"/>
            <w:tcMar/>
          </w:tcPr>
          <w:p w:rsidR="06C00B0A" w:rsidP="06C00B0A" w:rsidRDefault="06C00B0A" w14:paraId="09051660" w14:textId="1FE0EDA2">
            <w:pPr>
              <w:pStyle w:val="HoofdtekstA"/>
              <w:jc w:val="center"/>
              <w:rPr>
                <w:rFonts w:ascii="Times New Roman" w:hAnsi="Times New Roman" w:cs="Times New Roman"/>
                <w:lang w:val="en-GB"/>
              </w:rPr>
            </w:pPr>
          </w:p>
        </w:tc>
        <w:tc>
          <w:tcPr>
            <w:tcW w:w="774" w:type="dxa"/>
            <w:tcMar/>
          </w:tcPr>
          <w:p w:rsidR="06C00B0A" w:rsidP="06C00B0A" w:rsidRDefault="06C00B0A" w14:paraId="61137B21" w14:textId="19813756">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B9AE9D9">
        <w:trPr>
          <w:trHeight w:val="300"/>
        </w:trPr>
        <w:tc>
          <w:tcPr>
            <w:tcW w:w="2580" w:type="dxa"/>
            <w:tcMar/>
          </w:tcPr>
          <w:p w:rsidR="06C00B0A" w:rsidP="69EA3D27" w:rsidRDefault="06C00B0A" w14:paraId="31EEAB81" w14:textId="1A1B918A">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nice_ap4_aps</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46E35811" w14:textId="3B6B3E10">
            <w:pPr>
              <w:pStyle w:val="HoofdtekstA"/>
              <w:rPr>
                <w:rFonts w:ascii="Times New Roman" w:hAnsi="Times New Roman" w:eastAsia="Times New Roman" w:cs="Times New Roman"/>
                <w:b w:val="0"/>
                <w:bCs w:val="0"/>
                <w:sz w:val="24"/>
                <w:szCs w:val="24"/>
                <w:lang w:val="en-GB"/>
              </w:rPr>
            </w:pPr>
            <w:r w:rsidRPr="69EA3D27" w:rsidR="5D01A01F">
              <w:rPr>
                <w:rFonts w:ascii="Times New Roman" w:hAnsi="Times New Roman" w:eastAsia="Times New Roman" w:cs="Times New Roman"/>
                <w:b w:val="0"/>
                <w:bCs w:val="0"/>
                <w:sz w:val="24"/>
                <w:szCs w:val="24"/>
                <w:lang w:val="en-GB"/>
              </w:rPr>
              <w:t>APACHE IV acute physiology score (APS). In other words, the physiological disruption in the first 24 hours of ICU admission.</w:t>
            </w:r>
          </w:p>
        </w:tc>
        <w:tc>
          <w:tcPr>
            <w:tcW w:w="723" w:type="dxa"/>
            <w:tcMar/>
          </w:tcPr>
          <w:p w:rsidR="06C00B0A" w:rsidP="06C00B0A" w:rsidRDefault="06C00B0A" w14:paraId="71F830C2" w14:textId="77711A21">
            <w:pPr>
              <w:pStyle w:val="HoofdtekstA"/>
              <w:jc w:val="center"/>
              <w:rPr>
                <w:rFonts w:ascii="Times New Roman" w:hAnsi="Times New Roman" w:cs="Times New Roman"/>
                <w:lang w:val="en-GB"/>
              </w:rPr>
            </w:pPr>
          </w:p>
        </w:tc>
        <w:tc>
          <w:tcPr>
            <w:tcW w:w="774" w:type="dxa"/>
            <w:tcMar/>
          </w:tcPr>
          <w:p w:rsidR="06C00B0A" w:rsidP="06C00B0A" w:rsidRDefault="06C00B0A" w14:paraId="1CEACBB3" w14:textId="4402820A">
            <w:pPr>
              <w:pStyle w:val="HoofdtekstA"/>
              <w:jc w:val="center"/>
              <w:rPr>
                <w:rFonts w:ascii="Times New Roman" w:hAnsi="Times New Roman" w:cs="Times New Roman"/>
                <w:lang w:val="en-GB"/>
              </w:rPr>
            </w:pPr>
            <w:r w:rsidRPr="06C00B0A" w:rsidR="06C00B0A">
              <w:rPr>
                <w:rFonts w:ascii="Times New Roman" w:hAnsi="Times New Roman" w:cs="Times New Roman"/>
                <w:lang w:val="en-GB"/>
              </w:rPr>
              <w:t>•</w:t>
            </w:r>
          </w:p>
        </w:tc>
      </w:tr>
      <w:tr w:rsidR="06C00B0A" w:rsidTr="69EA3D27" w14:paraId="2A1649EC">
        <w:trPr>
          <w:trHeight w:val="300"/>
        </w:trPr>
        <w:tc>
          <w:tcPr>
            <w:tcW w:w="2580" w:type="dxa"/>
            <w:tcMar/>
          </w:tcPr>
          <w:p w:rsidR="06C00B0A" w:rsidP="69EA3D27" w:rsidRDefault="06C00B0A" w14:paraId="7C614C66" w14:textId="1D3C5F4C">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nice_a_ado2</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4E93BEB0" w14:textId="5ADE21BA">
            <w:pPr>
              <w:pStyle w:val="HoofdtekstA"/>
              <w:rPr>
                <w:rFonts w:ascii="Times New Roman" w:hAnsi="Times New Roman" w:eastAsia="Times New Roman" w:cs="Times New Roman"/>
                <w:b w:val="0"/>
                <w:bCs w:val="0"/>
                <w:sz w:val="24"/>
                <w:szCs w:val="24"/>
                <w:lang w:val="en-GB"/>
              </w:rPr>
            </w:pPr>
            <w:r w:rsidRPr="69EA3D27" w:rsidR="3EE3EE84">
              <w:rPr>
                <w:rFonts w:ascii="Times New Roman" w:hAnsi="Times New Roman" w:eastAsia="Times New Roman" w:cs="Times New Roman"/>
                <w:b w:val="0"/>
                <w:bCs w:val="0"/>
                <w:sz w:val="24"/>
                <w:szCs w:val="24"/>
                <w:lang w:val="en-GB"/>
              </w:rPr>
              <w:t>The highest alveolar-arterial oxygen pressure difference in the first 24-hours of ICU admission.</w:t>
            </w:r>
          </w:p>
        </w:tc>
        <w:tc>
          <w:tcPr>
            <w:tcW w:w="723" w:type="dxa"/>
            <w:tcMar/>
          </w:tcPr>
          <w:p w:rsidR="06C00B0A" w:rsidP="06C00B0A" w:rsidRDefault="06C00B0A" w14:paraId="2CEB8BBA" w14:textId="7F94867D">
            <w:pPr>
              <w:pStyle w:val="HoofdtekstA"/>
              <w:jc w:val="center"/>
              <w:rPr>
                <w:rFonts w:ascii="Times New Roman" w:hAnsi="Times New Roman" w:cs="Times New Roman"/>
                <w:lang w:val="en-GB"/>
              </w:rPr>
            </w:pPr>
          </w:p>
        </w:tc>
        <w:tc>
          <w:tcPr>
            <w:tcW w:w="774" w:type="dxa"/>
            <w:tcMar/>
          </w:tcPr>
          <w:p w:rsidR="139C2A89" w:rsidP="06C00B0A" w:rsidRDefault="139C2A89" w14:paraId="459CD63D" w14:textId="7E9D2E63">
            <w:pPr>
              <w:pStyle w:val="HoofdtekstA"/>
              <w:jc w:val="center"/>
              <w:rPr>
                <w:rFonts w:ascii="Times New Roman" w:hAnsi="Times New Roman" w:cs="Times New Roman"/>
                <w:lang w:val="en-GB"/>
              </w:rPr>
            </w:pPr>
            <w:r w:rsidRPr="06C00B0A" w:rsidR="139C2A89">
              <w:rPr>
                <w:rFonts w:ascii="Times New Roman" w:hAnsi="Times New Roman" w:cs="Times New Roman"/>
                <w:lang w:val="en-GB"/>
              </w:rPr>
              <w:t>•</w:t>
            </w:r>
          </w:p>
        </w:tc>
      </w:tr>
      <w:tr w:rsidR="06C00B0A" w:rsidTr="69EA3D27" w14:paraId="6D2DE514">
        <w:trPr>
          <w:trHeight w:val="300"/>
        </w:trPr>
        <w:tc>
          <w:tcPr>
            <w:tcW w:w="2580" w:type="dxa"/>
            <w:tcMar/>
          </w:tcPr>
          <w:p w:rsidR="06C00B0A" w:rsidP="69EA3D27" w:rsidRDefault="06C00B0A" w14:paraId="2D3C681D" w14:textId="2132BC33">
            <w:pPr>
              <w:spacing w:before="0" w:beforeAutospacing="off" w:after="0" w:afterAutospacing="off"/>
              <w:rPr>
                <w:rFonts w:ascii="Times New Roman" w:hAnsi="Times New Roman" w:eastAsia="Times New Roman" w:cs="Times New Roman"/>
                <w:b w:val="0"/>
                <w:bCs w:val="0"/>
                <w:i w:val="0"/>
                <w:iCs w:val="0"/>
                <w:strike w:val="0"/>
                <w:dstrike w:val="0"/>
                <w:color w:val="000000" w:themeColor="text1" w:themeTint="FF" w:themeShade="FF"/>
                <w:sz w:val="24"/>
                <w:szCs w:val="24"/>
                <w:u w:val="none"/>
              </w:rPr>
            </w:pP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nice_gcs_low</w:t>
            </w:r>
            <w:r w:rsidRPr="69EA3D27"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 xml:space="preserve"> </w:t>
            </w:r>
          </w:p>
        </w:tc>
        <w:tc>
          <w:tcPr>
            <w:tcW w:w="4305" w:type="dxa"/>
            <w:tcMar/>
          </w:tcPr>
          <w:p w:rsidR="06C00B0A" w:rsidP="52D9C063" w:rsidRDefault="06C00B0A" w14:paraId="580934ED" w14:textId="2E343CD6">
            <w:pPr>
              <w:pStyle w:val="HoofdtekstA"/>
              <w:rPr>
                <w:rFonts w:ascii="Times New Roman" w:hAnsi="Times New Roman" w:eastAsia="Times New Roman" w:cs="Times New Roman"/>
                <w:b w:val="0"/>
                <w:bCs w:val="0"/>
                <w:sz w:val="24"/>
                <w:szCs w:val="24"/>
                <w:lang w:val="en-GB"/>
              </w:rPr>
            </w:pPr>
            <w:r w:rsidRPr="69EA3D27" w:rsidR="1F848117">
              <w:rPr>
                <w:rFonts w:ascii="Times New Roman" w:hAnsi="Times New Roman" w:eastAsia="Times New Roman" w:cs="Times New Roman"/>
                <w:b w:val="0"/>
                <w:bCs w:val="0"/>
                <w:sz w:val="24"/>
                <w:szCs w:val="24"/>
                <w:lang w:val="en-GB"/>
              </w:rPr>
              <w:t>The lowest Glasgow Coma Score determined during the first 24 hours of IC admission</w:t>
            </w:r>
            <w:r w:rsidRPr="69EA3D27" w:rsidR="1F848117">
              <w:rPr>
                <w:rFonts w:ascii="Times New Roman" w:hAnsi="Times New Roman" w:eastAsia="Times New Roman" w:cs="Times New Roman"/>
                <w:b w:val="0"/>
                <w:bCs w:val="0"/>
                <w:sz w:val="24"/>
                <w:szCs w:val="24"/>
                <w:lang w:val="en-GB"/>
              </w:rPr>
              <w:t xml:space="preserve">. </w:t>
            </w:r>
            <w:r w:rsidRPr="69EA3D27" w:rsidR="1F848117">
              <w:rPr>
                <w:rFonts w:ascii="Times New Roman" w:hAnsi="Times New Roman" w:eastAsia="Times New Roman" w:cs="Times New Roman"/>
                <w:b w:val="0"/>
                <w:bCs w:val="0"/>
                <w:sz w:val="24"/>
                <w:szCs w:val="24"/>
                <w:lang w:val="en-GB"/>
              </w:rPr>
              <w:t xml:space="preserve"> </w:t>
            </w:r>
          </w:p>
        </w:tc>
        <w:tc>
          <w:tcPr>
            <w:tcW w:w="723" w:type="dxa"/>
            <w:tcMar/>
          </w:tcPr>
          <w:p w:rsidR="06C00B0A" w:rsidP="06C00B0A" w:rsidRDefault="06C00B0A" w14:paraId="5C3B9CCB" w14:textId="7B42CBBB">
            <w:pPr>
              <w:pStyle w:val="HoofdtekstA"/>
              <w:jc w:val="center"/>
              <w:rPr>
                <w:rFonts w:ascii="Times New Roman" w:hAnsi="Times New Roman" w:cs="Times New Roman"/>
                <w:lang w:val="en-GB"/>
              </w:rPr>
            </w:pPr>
          </w:p>
        </w:tc>
        <w:tc>
          <w:tcPr>
            <w:tcW w:w="774" w:type="dxa"/>
            <w:tcMar/>
          </w:tcPr>
          <w:p w:rsidR="139C2A89" w:rsidP="06C00B0A" w:rsidRDefault="139C2A89" w14:paraId="22DF3C57" w14:textId="0015C4D3">
            <w:pPr>
              <w:pStyle w:val="HoofdtekstA"/>
              <w:jc w:val="center"/>
              <w:rPr>
                <w:rFonts w:ascii="Times New Roman" w:hAnsi="Times New Roman" w:cs="Times New Roman"/>
                <w:lang w:val="en-GB"/>
              </w:rPr>
            </w:pPr>
            <w:r w:rsidRPr="06C00B0A" w:rsidR="139C2A89">
              <w:rPr>
                <w:rFonts w:ascii="Times New Roman" w:hAnsi="Times New Roman" w:cs="Times New Roman"/>
                <w:lang w:val="en-GB"/>
              </w:rPr>
              <w:t>•</w:t>
            </w:r>
          </w:p>
        </w:tc>
      </w:tr>
      <w:tr w:rsidR="06C00B0A" w:rsidTr="69EA3D27" w14:paraId="32FE468F">
        <w:trPr>
          <w:trHeight w:val="300"/>
        </w:trPr>
        <w:tc>
          <w:tcPr>
            <w:tcW w:w="2580" w:type="dxa"/>
            <w:tcMar/>
          </w:tcPr>
          <w:p w:rsidR="06C00B0A" w:rsidP="06C00B0A" w:rsidRDefault="06C00B0A" w14:paraId="3EF51F54" w14:textId="0AC96025">
            <w:pPr>
              <w:spacing w:before="0" w:beforeAutospacing="off" w:after="0" w:afterAutospacing="off"/>
            </w:pPr>
            <w:r w:rsidRPr="06C00B0A" w:rsidR="06C00B0A">
              <w:rPr>
                <w:rFonts w:ascii="Times New Roman" w:hAnsi="Times New Roman" w:eastAsia="Times New Roman" w:cs="Times New Roman"/>
                <w:b w:val="0"/>
                <w:bCs w:val="0"/>
                <w:i w:val="0"/>
                <w:iCs w:val="0"/>
                <w:strike w:val="0"/>
                <w:dstrike w:val="0"/>
                <w:color w:val="000000" w:themeColor="text1" w:themeTint="FF" w:themeShade="FF"/>
                <w:sz w:val="24"/>
                <w:szCs w:val="24"/>
                <w:u w:val="none"/>
              </w:rPr>
              <w:t>hosp_discharged_to</w:t>
            </w:r>
          </w:p>
        </w:tc>
        <w:tc>
          <w:tcPr>
            <w:tcW w:w="4305" w:type="dxa"/>
            <w:tcMar/>
          </w:tcPr>
          <w:p w:rsidR="06C00B0A" w:rsidP="52D9C063" w:rsidRDefault="06C00B0A" w14:paraId="7F8A1B0D" w14:textId="1EE3D85C">
            <w:pPr>
              <w:pStyle w:val="Hoofdtekst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2D9C063" w:rsidR="019BFF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Location of discharge after patients have been discharged from the hospital.</w:t>
            </w:r>
          </w:p>
        </w:tc>
        <w:tc>
          <w:tcPr>
            <w:tcW w:w="723" w:type="dxa"/>
            <w:tcMar/>
          </w:tcPr>
          <w:p w:rsidR="06C00B0A" w:rsidP="06C00B0A" w:rsidRDefault="06C00B0A" w14:paraId="2E3899CB" w14:textId="0A5E3E36">
            <w:pPr>
              <w:pStyle w:val="HoofdtekstA"/>
              <w:jc w:val="center"/>
              <w:rPr>
                <w:rFonts w:ascii="Times New Roman" w:hAnsi="Times New Roman" w:cs="Times New Roman"/>
                <w:lang w:val="en-GB"/>
              </w:rPr>
            </w:pPr>
          </w:p>
        </w:tc>
        <w:tc>
          <w:tcPr>
            <w:tcW w:w="774" w:type="dxa"/>
            <w:tcMar/>
          </w:tcPr>
          <w:p w:rsidR="2A5AADBA" w:rsidP="06C00B0A" w:rsidRDefault="2A5AADBA" w14:paraId="1728DDA5" w14:textId="25EF7B61">
            <w:pPr>
              <w:pStyle w:val="HoofdtekstA"/>
              <w:jc w:val="center"/>
              <w:rPr>
                <w:rFonts w:ascii="Times New Roman" w:hAnsi="Times New Roman" w:cs="Times New Roman"/>
                <w:lang w:val="en-GB"/>
              </w:rPr>
            </w:pPr>
            <w:r w:rsidRPr="06C00B0A" w:rsidR="2A5AADBA">
              <w:rPr>
                <w:rFonts w:ascii="Times New Roman" w:hAnsi="Times New Roman" w:cs="Times New Roman"/>
                <w:lang w:val="en-GB"/>
              </w:rPr>
              <w:t>•</w:t>
            </w:r>
          </w:p>
        </w:tc>
      </w:tr>
    </w:tbl>
    <w:p w:rsidR="06C00B0A" w:rsidP="06C00B0A" w:rsidRDefault="06C00B0A" w14:paraId="3EF2EE4A" w14:textId="3729789F">
      <w:pPr>
        <w:pStyle w:val="Normal"/>
      </w:pPr>
      <w:bookmarkStart w:name="_GoBack" w:id="0"/>
      <w:bookmarkEnd w:id="0"/>
    </w:p>
    <w:p w:rsidR="2A5AADBA" w:rsidP="52D9C063" w:rsidRDefault="2A5AADBA" w14:paraId="488034B5" w14:textId="704335A4">
      <w:pPr>
        <w:pStyle w:val="Normal"/>
        <w:spacing w:line="480" w:lineRule="auto"/>
        <w:rPr>
          <w:rStyle w:val="Hyperlink0"/>
          <w:rFonts w:eastAsia="Arial Unicode MS"/>
          <w:lang w:val="en-GB"/>
        </w:rPr>
      </w:pPr>
      <w:r w:rsidRPr="52D9C063" w:rsidR="2A5AADBA">
        <w:rPr>
          <w:rStyle w:val="Geen"/>
          <w:rFonts w:ascii="Times New Roman" w:hAnsi="Times New Roman"/>
          <w:b w:val="1"/>
          <w:bCs w:val="1"/>
          <w:lang w:val="en-GB"/>
        </w:rPr>
        <w:t xml:space="preserve">Supplementary Table s7. </w:t>
      </w:r>
      <w:r w:rsidRPr="52D9C063" w:rsidR="2A5AADBA">
        <w:rPr>
          <w:rStyle w:val="Hyperlink0"/>
          <w:rFonts w:eastAsia="Arial Unicode MS"/>
          <w:lang w:val="en-GB"/>
        </w:rPr>
        <w:t xml:space="preserve">Overview of predictors included in development of </w:t>
      </w:r>
      <w:r w:rsidRPr="52D9C063" w:rsidR="3775E695">
        <w:rPr>
          <w:rStyle w:val="Hyperlink0"/>
          <w:rFonts w:eastAsia="Arial Unicode MS"/>
          <w:lang w:val="en-GB"/>
        </w:rPr>
        <w:t>admission (0h) and 24h regression trees models.</w:t>
      </w:r>
      <w:r w:rsidRPr="52D9C063" w:rsidR="49B28F30">
        <w:rPr>
          <w:rStyle w:val="Hyperlink0"/>
          <w:rFonts w:eastAsia="Arial Unicode MS"/>
          <w:lang w:val="en-GB"/>
        </w:rPr>
        <w:t xml:space="preserve"> Further information can be obtained at </w:t>
      </w:r>
      <w:hyperlink r:id="Rf9802139c6904150">
        <w:r w:rsidRPr="52D9C063" w:rsidR="49B28F30">
          <w:rPr>
            <w:rStyle w:val="Hyperlink"/>
            <w:rFonts w:eastAsia="Arial Unicode MS"/>
            <w:lang w:val="en-GB"/>
          </w:rPr>
          <w:t>https://www.stichting-nice.nl/dd</w:t>
        </w:r>
      </w:hyperlink>
      <w:r w:rsidRPr="52D9C063" w:rsidR="49B28F30">
        <w:rPr>
          <w:rStyle w:val="Hyperlink0"/>
          <w:rFonts w:eastAsia="Arial Unicode MS"/>
          <w:lang w:val="en-GB"/>
        </w:rPr>
        <w:t>.</w:t>
      </w:r>
    </w:p>
    <w:p w:rsidR="5BAAE6AF" w:rsidRDefault="5BAAE6AF" w14:paraId="0F319DD4" w14:textId="011AB6E0">
      <w:r>
        <w:br w:type="page"/>
      </w:r>
    </w:p>
    <w:p w:rsidR="77B43C39" w:rsidP="5BAAE6AF" w:rsidRDefault="77B43C39" w14:paraId="43F16FDA" w14:textId="2CB1D6F8">
      <w:pPr>
        <w:pStyle w:val="Normal"/>
        <w:rPr>
          <w:rStyle w:val="Hyperlink0"/>
          <w:rFonts w:eastAsia="Arial Unicode MS"/>
          <w:b w:val="1"/>
          <w:bCs w:val="1"/>
          <w:lang w:val="en-GB"/>
        </w:rPr>
      </w:pPr>
      <w:r w:rsidRPr="5BAAE6AF" w:rsidR="77B43C39">
        <w:rPr>
          <w:rStyle w:val="Hyperlink0"/>
          <w:rFonts w:eastAsia="Arial Unicode MS"/>
          <w:b w:val="1"/>
          <w:bCs w:val="1"/>
          <w:lang w:val="en-GB"/>
        </w:rPr>
        <w:t xml:space="preserve">Supplementary Text </w:t>
      </w:r>
      <w:r w:rsidRPr="5BAAE6AF" w:rsidR="1244D957">
        <w:rPr>
          <w:rStyle w:val="Hyperlink0"/>
          <w:rFonts w:eastAsia="Arial Unicode MS"/>
          <w:b w:val="1"/>
          <w:bCs w:val="1"/>
          <w:lang w:val="en-GB"/>
        </w:rPr>
        <w:t>s</w:t>
      </w:r>
      <w:r w:rsidRPr="5BAAE6AF" w:rsidR="77B43C39">
        <w:rPr>
          <w:rStyle w:val="Hyperlink0"/>
          <w:rFonts w:eastAsia="Arial Unicode MS"/>
          <w:b w:val="1"/>
          <w:bCs w:val="1"/>
          <w:lang w:val="en-GB"/>
        </w:rPr>
        <w:t>1</w:t>
      </w:r>
      <w:r w:rsidRPr="5BAAE6AF" w:rsidR="00C2CF21">
        <w:rPr>
          <w:rStyle w:val="Hyperlink0"/>
          <w:rFonts w:eastAsia="Arial Unicode MS"/>
          <w:b w:val="1"/>
          <w:bCs w:val="1"/>
          <w:lang w:val="en-GB"/>
        </w:rPr>
        <w:t xml:space="preserve">. </w:t>
      </w:r>
      <w:r w:rsidRPr="5BAAE6AF" w:rsidR="26D1B7CD">
        <w:rPr>
          <w:rStyle w:val="Hyperlink0"/>
          <w:rFonts w:eastAsia="Arial Unicode MS"/>
          <w:b w:val="1"/>
          <w:bCs w:val="1"/>
          <w:lang w:val="en-GB"/>
        </w:rPr>
        <w:t>Working of d</w:t>
      </w:r>
      <w:r w:rsidRPr="5BAAE6AF" w:rsidR="00C2CF21">
        <w:rPr>
          <w:rStyle w:val="Hyperlink0"/>
          <w:rFonts w:eastAsia="Arial Unicode MS"/>
          <w:b w:val="1"/>
          <w:bCs w:val="1"/>
          <w:lang w:val="en-GB"/>
        </w:rPr>
        <w:t>ecision trees.</w:t>
      </w:r>
    </w:p>
    <w:p w:rsidR="5BAAE6AF" w:rsidP="5BAAE6AF" w:rsidRDefault="5BAAE6AF" w14:paraId="5C2F4E02" w14:textId="2B69A5B7">
      <w:pPr>
        <w:pStyle w:val="Normal"/>
        <w:rPr>
          <w:rStyle w:val="Hyperlink0"/>
          <w:rFonts w:eastAsia="Arial Unicode MS"/>
          <w:lang w:val="en-GB"/>
        </w:rPr>
      </w:pPr>
    </w:p>
    <w:p w:rsidR="77B43C39" w:rsidP="5BAAE6AF" w:rsidRDefault="77B43C39" w14:paraId="1DA190FD" w14:textId="36DC0301">
      <w:pPr>
        <w:pStyle w:val="Normal"/>
        <w:spacing w:line="480" w:lineRule="auto"/>
        <w:jc w:val="both"/>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A decision tree algorithm learns recursively by </w:t>
      </w:r>
      <w:r w:rsidRPr="5BAAE6AF" w:rsidR="6C5E3C5F">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iterating through the data and building a tree from the top node (root) to each of the leaf nodes</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5BAAE6AF" w:rsidR="0D8FFBE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In e</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ach </w:t>
      </w:r>
      <w:r w:rsidRPr="5BAAE6AF" w:rsidR="5C727E8A">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iteration,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node</w:t>
      </w:r>
      <w:r w:rsidRPr="5BAAE6AF" w:rsidR="02BB3200">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s</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5BAAE6AF" w:rsidR="715556C5">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may be</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split into two nodes (subgroups). The split is based on the value of a variable. For example, “age ≤ 78” splits a patient group into two subgroups: younger than or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are</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78 years and older than 78 years.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variables and values are autom</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atically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d</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etermined</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by the learning algorithm,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as an attempt to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reduc</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e</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the average variance of the two generated subgroups. A node that no longer split is called a leaf. Each path from the starting point (whole study population) t</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o a leaf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r</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epresents</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 rule. Each leaf node corresponds to a subgroup of patients that fulfil the conditions of all branches from the root node leading up to the leaf node (</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i.e.</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w:t>
      </w:r>
      <w:r w:rsidRPr="5BAAE6AF" w:rsidR="77B43C39">
        <w:rPr>
          <w:rStyle w:val="Gee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compliant with the path rule).</w:t>
      </w:r>
    </w:p>
    <w:sectPr w:rsidR="00D3696E" w:rsidSect="00814F10">
      <w:headerReference w:type="default" r:id="rId4"/>
      <w:footerReference w:type="default" r:id="rId5"/>
      <w:pgSz w:w="11900" w:h="16840" w:orient="portrait"/>
      <w:pgMar w:top="1440" w:right="1797" w:bottom="1440" w:left="1797" w:header="708" w:footer="708" w:gutter="0"/>
      <w:lnNumType w:countBy="1" w:restart="continuous"/>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886114" w:rsidRDefault="00211F06" w14:paraId="74E21C83" wp14:textId="77777777">
    <w:pPr>
      <w:pStyle w:val="HoofdtekstA"/>
      <w:tabs>
        <w:tab w:val="center" w:pos="4320"/>
        <w:tab w:val="right" w:pos="8640"/>
      </w:tabs>
      <w:jc w:val="center"/>
    </w:pPr>
    <w:r>
      <w:rPr>
        <w:rStyle w:val="Geen"/>
      </w:rPr>
      <w:fldChar w:fldCharType="begin"/>
    </w:r>
    <w:r>
      <w:rPr>
        <w:rStyle w:val="Geen"/>
      </w:rPr>
      <w:instrText xml:space="preserve"> PAGE </w:instrText>
    </w:r>
    <w:r>
      <w:rPr>
        <w:rStyle w:val="Geen"/>
      </w:rPr>
      <w:fldChar w:fldCharType="separate"/>
    </w:r>
    <w:r>
      <w:rPr>
        <w:rStyle w:val="Geen"/>
        <w:noProof/>
      </w:rPr>
      <w:t>2</w:t>
    </w:r>
    <w:r>
      <w:rPr>
        <w:rStyle w:val="Geen"/>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886114" w:rsidRDefault="00211F06" w14:paraId="53128261" wp14:textId="77777777">
    <w:pPr>
      <w:pStyle w:val="Kop-envoettekst"/>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10"/>
  <w:doNotDisplayPageBoundaries/>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F06"/>
    <w:rsid w:val="00211F06"/>
    <w:rsid w:val="0050C986"/>
    <w:rsid w:val="0050C986"/>
    <w:rsid w:val="00C2CF21"/>
    <w:rsid w:val="00D0D29B"/>
    <w:rsid w:val="00D3696E"/>
    <w:rsid w:val="00DB0988"/>
    <w:rsid w:val="00F8D9AD"/>
    <w:rsid w:val="019B086E"/>
    <w:rsid w:val="019BFFF4"/>
    <w:rsid w:val="01EC99E7"/>
    <w:rsid w:val="02BB3200"/>
    <w:rsid w:val="044D9D18"/>
    <w:rsid w:val="06C00B0A"/>
    <w:rsid w:val="08029658"/>
    <w:rsid w:val="08285415"/>
    <w:rsid w:val="085DDE43"/>
    <w:rsid w:val="09BE4D80"/>
    <w:rsid w:val="09D2CC38"/>
    <w:rsid w:val="0AE0C55E"/>
    <w:rsid w:val="0D373A14"/>
    <w:rsid w:val="0D42C877"/>
    <w:rsid w:val="0D8FFBE9"/>
    <w:rsid w:val="0DDA679A"/>
    <w:rsid w:val="0ED30A75"/>
    <w:rsid w:val="0ED30A75"/>
    <w:rsid w:val="0F2CFB08"/>
    <w:rsid w:val="0F7637FB"/>
    <w:rsid w:val="0F78E153"/>
    <w:rsid w:val="11685E4C"/>
    <w:rsid w:val="11B9333D"/>
    <w:rsid w:val="1244D957"/>
    <w:rsid w:val="12857EDC"/>
    <w:rsid w:val="12972953"/>
    <w:rsid w:val="12EB0650"/>
    <w:rsid w:val="135C4B8E"/>
    <w:rsid w:val="139C2A89"/>
    <w:rsid w:val="139F3B22"/>
    <w:rsid w:val="14ADBF2D"/>
    <w:rsid w:val="16BF094F"/>
    <w:rsid w:val="16E8F7EC"/>
    <w:rsid w:val="171BD785"/>
    <w:rsid w:val="1798F2E0"/>
    <w:rsid w:val="18E2DFBB"/>
    <w:rsid w:val="1988DAE1"/>
    <w:rsid w:val="1B6F1CC9"/>
    <w:rsid w:val="1CBC0723"/>
    <w:rsid w:val="1D826DE9"/>
    <w:rsid w:val="1E200178"/>
    <w:rsid w:val="1E76A044"/>
    <w:rsid w:val="1F210DCB"/>
    <w:rsid w:val="1F848117"/>
    <w:rsid w:val="2054A0DA"/>
    <w:rsid w:val="205E863F"/>
    <w:rsid w:val="20D47F47"/>
    <w:rsid w:val="222BAA93"/>
    <w:rsid w:val="22498D5B"/>
    <w:rsid w:val="2400ADEC"/>
    <w:rsid w:val="250BC010"/>
    <w:rsid w:val="26A79071"/>
    <w:rsid w:val="26C51CA3"/>
    <w:rsid w:val="26D1B7CD"/>
    <w:rsid w:val="27F2DEA9"/>
    <w:rsid w:val="289E7E64"/>
    <w:rsid w:val="296AAB1B"/>
    <w:rsid w:val="298DC3D4"/>
    <w:rsid w:val="29E0F4B1"/>
    <w:rsid w:val="2A0DD8A1"/>
    <w:rsid w:val="2A0DD8A1"/>
    <w:rsid w:val="2A5AADBA"/>
    <w:rsid w:val="2ABA39CB"/>
    <w:rsid w:val="2B106BD8"/>
    <w:rsid w:val="2B299435"/>
    <w:rsid w:val="2BBE6472"/>
    <w:rsid w:val="2BC1E6D8"/>
    <w:rsid w:val="2C797C40"/>
    <w:rsid w:val="2CAC3C39"/>
    <w:rsid w:val="2E716D03"/>
    <w:rsid w:val="2F6EC539"/>
    <w:rsid w:val="2FA4C550"/>
    <w:rsid w:val="2FBDEDAD"/>
    <w:rsid w:val="306B1600"/>
    <w:rsid w:val="33118D61"/>
    <w:rsid w:val="34783673"/>
    <w:rsid w:val="35A3238B"/>
    <w:rsid w:val="36817BCE"/>
    <w:rsid w:val="36D3334C"/>
    <w:rsid w:val="3775E695"/>
    <w:rsid w:val="37EF47A5"/>
    <w:rsid w:val="37EFDA16"/>
    <w:rsid w:val="38DAC44D"/>
    <w:rsid w:val="398BAA77"/>
    <w:rsid w:val="39B933C3"/>
    <w:rsid w:val="3AA3DA34"/>
    <w:rsid w:val="3ADDA393"/>
    <w:rsid w:val="3AEF657D"/>
    <w:rsid w:val="3C1A5295"/>
    <w:rsid w:val="3C2E2871"/>
    <w:rsid w:val="3CC34B39"/>
    <w:rsid w:val="3DB14A3F"/>
    <w:rsid w:val="3E6DF57C"/>
    <w:rsid w:val="3E8C8DB3"/>
    <w:rsid w:val="3ED2DFCD"/>
    <w:rsid w:val="3EE3EE84"/>
    <w:rsid w:val="3F3C88A7"/>
    <w:rsid w:val="409583B0"/>
    <w:rsid w:val="4095C32F"/>
    <w:rsid w:val="42371F05"/>
    <w:rsid w:val="4306CF14"/>
    <w:rsid w:val="441DE965"/>
    <w:rsid w:val="4568F4D3"/>
    <w:rsid w:val="470A4BFF"/>
    <w:rsid w:val="473B6C88"/>
    <w:rsid w:val="47479A8C"/>
    <w:rsid w:val="48F8D59D"/>
    <w:rsid w:val="4905966D"/>
    <w:rsid w:val="49B28F30"/>
    <w:rsid w:val="49B5BC3C"/>
    <w:rsid w:val="4A3C65F6"/>
    <w:rsid w:val="4A718D45"/>
    <w:rsid w:val="4A9ED8AF"/>
    <w:rsid w:val="4B2C63CB"/>
    <w:rsid w:val="4BD83657"/>
    <w:rsid w:val="4C68C4CD"/>
    <w:rsid w:val="4F681721"/>
    <w:rsid w:val="50B39500"/>
    <w:rsid w:val="50E3000C"/>
    <w:rsid w:val="52848CB0"/>
    <w:rsid w:val="529CD36D"/>
    <w:rsid w:val="52D9C063"/>
    <w:rsid w:val="533069D2"/>
    <w:rsid w:val="54494757"/>
    <w:rsid w:val="54CD7979"/>
    <w:rsid w:val="54D34611"/>
    <w:rsid w:val="573ED576"/>
    <w:rsid w:val="5761EE2F"/>
    <w:rsid w:val="58268495"/>
    <w:rsid w:val="58BEA6E5"/>
    <w:rsid w:val="58F3CE34"/>
    <w:rsid w:val="592AE587"/>
    <w:rsid w:val="595E01FD"/>
    <w:rsid w:val="5973C65E"/>
    <w:rsid w:val="5998D2AE"/>
    <w:rsid w:val="5AA4D671"/>
    <w:rsid w:val="5BAAE6AF"/>
    <w:rsid w:val="5BF647A7"/>
    <w:rsid w:val="5C727E8A"/>
    <w:rsid w:val="5D01A01F"/>
    <w:rsid w:val="5D0BCA0F"/>
    <w:rsid w:val="5D1CF6C7"/>
    <w:rsid w:val="5D24F26C"/>
    <w:rsid w:val="5D4E5009"/>
    <w:rsid w:val="5F917BEB"/>
    <w:rsid w:val="600A92A9"/>
    <w:rsid w:val="6058D581"/>
    <w:rsid w:val="60A490ED"/>
    <w:rsid w:val="61DF3B32"/>
    <w:rsid w:val="636234C8"/>
    <w:rsid w:val="63693A5C"/>
    <w:rsid w:val="643602A0"/>
    <w:rsid w:val="64415C6D"/>
    <w:rsid w:val="64709A95"/>
    <w:rsid w:val="65CEE519"/>
    <w:rsid w:val="66ACEBD2"/>
    <w:rsid w:val="66AFBBD0"/>
    <w:rsid w:val="66B29C65"/>
    <w:rsid w:val="66F8D861"/>
    <w:rsid w:val="6738FA4E"/>
    <w:rsid w:val="675FD4D2"/>
    <w:rsid w:val="684E6CC6"/>
    <w:rsid w:val="68963079"/>
    <w:rsid w:val="68E5A0DF"/>
    <w:rsid w:val="699450AA"/>
    <w:rsid w:val="69CEC42F"/>
    <w:rsid w:val="69EA3D27"/>
    <w:rsid w:val="69FFB7C7"/>
    <w:rsid w:val="6C5E3C5F"/>
    <w:rsid w:val="6CE3E40B"/>
    <w:rsid w:val="6CECD0FB"/>
    <w:rsid w:val="6D318795"/>
    <w:rsid w:val="6E88A15C"/>
    <w:rsid w:val="701EA6C9"/>
    <w:rsid w:val="70617C21"/>
    <w:rsid w:val="715556C5"/>
    <w:rsid w:val="7289C2A0"/>
    <w:rsid w:val="73096C70"/>
    <w:rsid w:val="731B3753"/>
    <w:rsid w:val="7372467D"/>
    <w:rsid w:val="738015A4"/>
    <w:rsid w:val="73DDF739"/>
    <w:rsid w:val="73E6FF66"/>
    <w:rsid w:val="75082C30"/>
    <w:rsid w:val="750E16DE"/>
    <w:rsid w:val="75829CF6"/>
    <w:rsid w:val="76AC4449"/>
    <w:rsid w:val="76CCFFF8"/>
    <w:rsid w:val="77B43C39"/>
    <w:rsid w:val="78355253"/>
    <w:rsid w:val="785E18F4"/>
    <w:rsid w:val="7868D059"/>
    <w:rsid w:val="788547D3"/>
    <w:rsid w:val="7A04A0BA"/>
    <w:rsid w:val="7A085E67"/>
    <w:rsid w:val="7AB586E4"/>
    <w:rsid w:val="7B131782"/>
    <w:rsid w:val="7B9BADBF"/>
    <w:rsid w:val="7BA42EC8"/>
    <w:rsid w:val="7CD4E081"/>
    <w:rsid w:val="7CFAC33A"/>
    <w:rsid w:val="7D88D3B5"/>
    <w:rsid w:val="7D8F7259"/>
    <w:rsid w:val="7E6BDEE8"/>
    <w:rsid w:val="7E6C513D"/>
    <w:rsid w:val="7E98FA32"/>
    <w:rsid w:val="7EB4F924"/>
    <w:rsid w:val="7EC4AF58"/>
    <w:rsid w:val="7F2B42BA"/>
    <w:rsid w:val="7F88F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9318"/>
  <w15:chartTrackingRefBased/>
  <w15:docId w15:val="{E911ED2F-6D1E-47CC-A46F-5D545DA488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11F06"/>
    <w:pPr>
      <w:pBdr>
        <w:top w:val="nil"/>
        <w:left w:val="nil"/>
        <w:bottom w:val="nil"/>
        <w:right w:val="nil"/>
        <w:between w:val="nil"/>
        <w:bar w:val="nil"/>
      </w:pBdr>
      <w:spacing w:after="0" w:line="240" w:lineRule="auto"/>
    </w:pPr>
    <w:rPr>
      <w:rFonts w:ascii="Times New Roman" w:hAnsi="Times New Roman" w:eastAsia="Times New Roman" w:cs="Times New Roman"/>
      <w:color w:val="000000"/>
      <w:sz w:val="24"/>
      <w:szCs w:val="24"/>
      <w:u w:color="000000"/>
      <w:bdr w:val="nil"/>
      <w:lang w:val="en-US" w:eastAsia="nl-NL"/>
      <w14:textOutline w14:w="0" w14:cap="flat" w14:cmpd="sng" w14:algn="ctr">
        <w14:noFill/>
        <w14:prstDash w14:val="solid"/>
        <w14:bevel/>
      </w14:textOutli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Kop-envoettekst" w:customStyle="1">
    <w:name w:val="Kop- en voettekst"/>
    <w:rsid w:val="00211F06"/>
    <w:pPr>
      <w:pBdr>
        <w:top w:val="nil"/>
        <w:left w:val="nil"/>
        <w:bottom w:val="nil"/>
        <w:right w:val="nil"/>
        <w:between w:val="nil"/>
        <w:bar w:val="nil"/>
      </w:pBdr>
      <w:tabs>
        <w:tab w:val="right" w:pos="9020"/>
      </w:tabs>
      <w:spacing w:after="0" w:line="240" w:lineRule="auto"/>
    </w:pPr>
    <w:rPr>
      <w:rFonts w:ascii="Helvetica Neue" w:hAnsi="Helvetica Neue" w:eastAsia="Arial Unicode MS" w:cs="Arial Unicode MS"/>
      <w:color w:val="000000"/>
      <w:sz w:val="24"/>
      <w:szCs w:val="24"/>
      <w:bdr w:val="nil"/>
      <w:lang w:eastAsia="nl-NL"/>
      <w14:textOutline w14:w="0" w14:cap="flat" w14:cmpd="sng" w14:algn="ctr">
        <w14:noFill/>
        <w14:prstDash w14:val="solid"/>
        <w14:bevel/>
      </w14:textOutline>
    </w:rPr>
  </w:style>
  <w:style w:type="paragraph" w:styleId="HoofdtekstA" w:customStyle="1">
    <w:name w:val="Hoofdtekst A"/>
    <w:link w:val="HoofdtekstAChar"/>
    <w:rsid w:val="00211F06"/>
    <w:pPr>
      <w:pBdr>
        <w:top w:val="nil"/>
        <w:left w:val="nil"/>
        <w:bottom w:val="nil"/>
        <w:right w:val="nil"/>
        <w:between w:val="nil"/>
        <w:bar w:val="nil"/>
      </w:pBdr>
      <w:spacing w:after="0" w:line="240" w:lineRule="auto"/>
    </w:pPr>
    <w:rPr>
      <w:rFonts w:ascii="Cambria" w:hAnsi="Cambria" w:eastAsia="Arial Unicode MS" w:cs="Arial Unicode MS"/>
      <w:color w:val="000000"/>
      <w:sz w:val="24"/>
      <w:szCs w:val="24"/>
      <w:u w:color="000000"/>
      <w:bdr w:val="nil"/>
      <w:lang w:val="en-US" w:eastAsia="nl-NL"/>
      <w14:textOutline w14:w="12700" w14:cap="flat" w14:cmpd="sng" w14:algn="ctr">
        <w14:noFill/>
        <w14:prstDash w14:val="solid"/>
        <w14:miter w14:lim="400000"/>
      </w14:textOutline>
    </w:rPr>
  </w:style>
  <w:style w:type="character" w:styleId="Hyperlink0" w:customStyle="1">
    <w:name w:val="Hyperlink.0"/>
    <w:rsid w:val="00211F06"/>
    <w:rPr>
      <w:rFonts w:ascii="Times New Roman" w:hAnsi="Times New Roman" w:eastAsia="Times New Roman" w:cs="Times New Roman"/>
    </w:rPr>
  </w:style>
  <w:style w:type="character" w:styleId="Geen" w:customStyle="1">
    <w:name w:val="Geen"/>
    <w:rsid w:val="00211F06"/>
  </w:style>
  <w:style w:type="character" w:styleId="GeenA" w:customStyle="1">
    <w:name w:val="Geen A"/>
    <w:rsid w:val="00211F06"/>
    <w:rPr>
      <w:lang w:val="en-US"/>
    </w:rPr>
  </w:style>
  <w:style w:type="character" w:styleId="HoofdtekstAChar" w:customStyle="1">
    <w:name w:val="Hoofdtekst A Char"/>
    <w:basedOn w:val="DefaultParagraphFont"/>
    <w:link w:val="HoofdtekstA"/>
    <w:rsid w:val="00211F06"/>
    <w:rPr>
      <w:rFonts w:ascii="Cambria" w:hAnsi="Cambria" w:eastAsia="Arial Unicode MS" w:cs="Arial Unicode MS"/>
      <w:color w:val="000000"/>
      <w:sz w:val="24"/>
      <w:szCs w:val="24"/>
      <w:u w:color="000000"/>
      <w:bdr w:val="nil"/>
      <w:lang w:val="en-US" w:eastAsia="nl-NL"/>
      <w14:textOutline w14:w="12700" w14:cap="flat" w14:cmpd="sng" w14:algn="ctr">
        <w14:noFill/>
        <w14:prstDash w14:val="solid"/>
        <w14:miter w14:lim="400000"/>
      </w14:textOutline>
    </w:rPr>
  </w:style>
  <w:style w:type="character" w:styleId="LineNumber">
    <w:name w:val="line number"/>
    <w:basedOn w:val="DefaultParagraphFont"/>
    <w:uiPriority w:val="99"/>
    <w:semiHidden/>
    <w:unhideWhenUsed/>
    <w:rsid w:val="00211F06"/>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footer" Target="footer1.xml" Id="rId5" /><Relationship Type="http://schemas.openxmlformats.org/officeDocument/2006/relationships/header" Target="header1.xml" Id="rId4" /><Relationship Type="http://schemas.openxmlformats.org/officeDocument/2006/relationships/hyperlink" Target="https://www.stichting-nice.nl/dd" TargetMode="External" Id="Rf9802139c69041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Schut, M.C.</dc:creator>
  <keywords/>
  <dc:description/>
  <lastModifiedBy>Schut, M.C. (Martijn)</lastModifiedBy>
  <revision>5</revision>
  <dcterms:created xsi:type="dcterms:W3CDTF">2022-12-07T09:49:00.0000000Z</dcterms:created>
  <dcterms:modified xsi:type="dcterms:W3CDTF">2023-08-21T12:20:40.4121801Z</dcterms:modified>
</coreProperties>
</file>