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C03E0" w14:textId="60C6B1BF" w:rsidR="006D54B0" w:rsidRPr="00A260E6" w:rsidRDefault="006D54B0" w:rsidP="00A260E6">
      <w:pPr>
        <w:pStyle w:val="Rubrik1"/>
        <w:rPr>
          <w:rFonts w:ascii="Times New Roman" w:hAnsi="Times New Roman" w:cs="Times New Roman"/>
          <w:b/>
          <w:bCs/>
          <w:lang w:val="en-US"/>
        </w:rPr>
      </w:pPr>
      <w:r w:rsidRPr="00A260E6">
        <w:rPr>
          <w:rFonts w:ascii="Times New Roman" w:hAnsi="Times New Roman" w:cs="Times New Roman"/>
          <w:b/>
          <w:bCs/>
          <w:lang w:val="en-US"/>
        </w:rPr>
        <w:t xml:space="preserve">Supplementary file </w:t>
      </w:r>
      <w:r w:rsidR="00224931" w:rsidRPr="00A260E6">
        <w:rPr>
          <w:rFonts w:ascii="Times New Roman" w:hAnsi="Times New Roman" w:cs="Times New Roman"/>
          <w:b/>
          <w:bCs/>
          <w:lang w:val="en-US"/>
        </w:rPr>
        <w:t>4</w:t>
      </w:r>
      <w:r w:rsidRPr="00A260E6">
        <w:rPr>
          <w:rFonts w:ascii="Times New Roman" w:hAnsi="Times New Roman" w:cs="Times New Roman"/>
          <w:b/>
          <w:bCs/>
          <w:lang w:val="en-US"/>
        </w:rPr>
        <w:t xml:space="preserve"> </w:t>
      </w:r>
    </w:p>
    <w:p w14:paraId="7F8C17D9" w14:textId="50D2F86D" w:rsidR="00A62221" w:rsidRDefault="006D54B0" w:rsidP="00A260E6">
      <w:pPr>
        <w:pStyle w:val="Rubrik2"/>
        <w:rPr>
          <w:rFonts w:ascii="Times New Roman" w:hAnsi="Times New Roman" w:cs="Times New Roman"/>
          <w:b/>
          <w:bCs/>
          <w:lang w:val="en-US"/>
        </w:rPr>
      </w:pPr>
      <w:r w:rsidRPr="00A260E6">
        <w:rPr>
          <w:rFonts w:ascii="Times New Roman" w:hAnsi="Times New Roman" w:cs="Times New Roman"/>
          <w:b/>
          <w:bCs/>
          <w:lang w:val="en-US"/>
        </w:rPr>
        <w:t>Qualitative results of f</w:t>
      </w:r>
      <w:r w:rsidR="00A62221" w:rsidRPr="00A260E6">
        <w:rPr>
          <w:rFonts w:ascii="Times New Roman" w:hAnsi="Times New Roman" w:cs="Times New Roman"/>
          <w:b/>
          <w:bCs/>
          <w:lang w:val="en-US"/>
        </w:rPr>
        <w:t>easibility aspects</w:t>
      </w:r>
      <w:r w:rsidR="00506578" w:rsidRPr="00A260E6">
        <w:rPr>
          <w:rFonts w:ascii="Times New Roman" w:hAnsi="Times New Roman" w:cs="Times New Roman"/>
          <w:b/>
          <w:bCs/>
          <w:lang w:val="en-US"/>
        </w:rPr>
        <w:t xml:space="preserve"> process, resources, and management</w:t>
      </w:r>
    </w:p>
    <w:p w14:paraId="48916123" w14:textId="6FF9E794" w:rsidR="006118E5" w:rsidRPr="006118E5" w:rsidRDefault="006118E5" w:rsidP="006118E5">
      <w:pPr>
        <w:spacing w:line="480" w:lineRule="auto"/>
        <w:rPr>
          <w:rFonts w:ascii="Times New Roman" w:hAnsi="Times New Roman" w:cs="Times New Roman"/>
          <w:sz w:val="24"/>
          <w:szCs w:val="24"/>
          <w:lang w:val="en-US"/>
        </w:rPr>
      </w:pPr>
      <w:r w:rsidRPr="006118E5">
        <w:rPr>
          <w:rFonts w:ascii="Times New Roman" w:hAnsi="Times New Roman" w:cs="Times New Roman"/>
          <w:sz w:val="24"/>
          <w:szCs w:val="24"/>
          <w:lang w:val="en-US"/>
        </w:rPr>
        <w:t xml:space="preserve">This supplementary file includes the detailed qualitative results </w:t>
      </w:r>
      <w:r w:rsidR="0036603C">
        <w:rPr>
          <w:rFonts w:ascii="Times New Roman" w:hAnsi="Times New Roman" w:cs="Times New Roman"/>
          <w:sz w:val="24"/>
          <w:szCs w:val="24"/>
          <w:lang w:val="en-US"/>
        </w:rPr>
        <w:t xml:space="preserve">of the thematic analysis, regarding the process-, </w:t>
      </w:r>
      <w:r w:rsidR="0036603C">
        <w:rPr>
          <w:rFonts w:ascii="Times New Roman" w:hAnsi="Times New Roman" w:cs="Times New Roman"/>
          <w:sz w:val="24"/>
          <w:szCs w:val="24"/>
          <w:lang w:val="en-US"/>
        </w:rPr>
        <w:t>resources- and management feasibility aspects</w:t>
      </w:r>
      <w:r w:rsidR="0036603C">
        <w:rPr>
          <w:rFonts w:ascii="Times New Roman" w:hAnsi="Times New Roman" w:cs="Times New Roman"/>
          <w:sz w:val="24"/>
          <w:szCs w:val="24"/>
          <w:lang w:val="en-US"/>
        </w:rPr>
        <w:t xml:space="preserve">, </w:t>
      </w:r>
      <w:r w:rsidRPr="006118E5">
        <w:rPr>
          <w:rFonts w:ascii="Times New Roman" w:hAnsi="Times New Roman" w:cs="Times New Roman"/>
          <w:sz w:val="24"/>
          <w:szCs w:val="24"/>
          <w:lang w:val="en-US"/>
        </w:rPr>
        <w:t>with quotations for each sub-theme.</w:t>
      </w:r>
    </w:p>
    <w:p w14:paraId="3C7BDE76" w14:textId="613604F6" w:rsidR="00A62221" w:rsidRDefault="00A62221" w:rsidP="00A260E6">
      <w:pPr>
        <w:pStyle w:val="Rubrik3"/>
        <w:rPr>
          <w:rFonts w:ascii="Times New Roman" w:hAnsi="Times New Roman" w:cs="Times New Roman"/>
          <w:b/>
          <w:bCs/>
          <w:color w:val="002060"/>
          <w:lang w:val="en-US"/>
        </w:rPr>
      </w:pPr>
      <w:r w:rsidRPr="00A260E6">
        <w:rPr>
          <w:rFonts w:ascii="Times New Roman" w:hAnsi="Times New Roman" w:cs="Times New Roman"/>
          <w:b/>
          <w:bCs/>
          <w:color w:val="002060"/>
          <w:lang w:val="en-US"/>
        </w:rPr>
        <w:t xml:space="preserve">Feasibility of process; recruitment potential </w:t>
      </w:r>
    </w:p>
    <w:p w14:paraId="7069364B" w14:textId="2F50089F" w:rsidR="0036603C" w:rsidRPr="0036603C" w:rsidRDefault="0036603C" w:rsidP="0036603C">
      <w:pPr>
        <w:pStyle w:val="Rubrik4"/>
        <w:rPr>
          <w:rFonts w:ascii="Times New Roman" w:hAnsi="Times New Roman" w:cs="Times New Roman"/>
          <w:b/>
          <w:bCs/>
          <w:i/>
          <w:iCs/>
          <w:color w:val="auto"/>
          <w:sz w:val="24"/>
          <w:szCs w:val="24"/>
          <w:lang w:val="en-US"/>
        </w:rPr>
      </w:pPr>
      <w:r w:rsidRPr="0036603C">
        <w:rPr>
          <w:rFonts w:ascii="Times New Roman" w:hAnsi="Times New Roman" w:cs="Times New Roman"/>
          <w:b/>
          <w:bCs/>
          <w:i/>
          <w:iCs/>
          <w:color w:val="auto"/>
          <w:sz w:val="24"/>
          <w:szCs w:val="24"/>
          <w:lang w:val="en-US"/>
        </w:rPr>
        <w:t>We knew recruitment could be hard</w:t>
      </w:r>
    </w:p>
    <w:p w14:paraId="77122DCE" w14:textId="506DF3B1" w:rsidR="00A62221" w:rsidRDefault="00A62221" w:rsidP="00A62221">
      <w:pPr>
        <w:spacing w:line="480" w:lineRule="auto"/>
        <w:rPr>
          <w:rFonts w:ascii="Times New Roman" w:hAnsi="Times New Roman" w:cs="Times New Roman"/>
          <w:sz w:val="24"/>
          <w:szCs w:val="24"/>
          <w:lang w:val="en-US"/>
        </w:rPr>
      </w:pPr>
      <w:r w:rsidRPr="005972DE">
        <w:rPr>
          <w:rFonts w:ascii="Times New Roman" w:hAnsi="Times New Roman" w:cs="Times New Roman"/>
          <w:sz w:val="24"/>
          <w:szCs w:val="24"/>
          <w:lang w:val="en-US"/>
        </w:rPr>
        <w:t xml:space="preserve">The </w:t>
      </w:r>
      <w:r>
        <w:rPr>
          <w:rFonts w:ascii="Times New Roman" w:hAnsi="Times New Roman" w:cs="Times New Roman"/>
          <w:sz w:val="24"/>
          <w:szCs w:val="24"/>
          <w:lang w:val="en-US"/>
        </w:rPr>
        <w:t>healthcare providers from the mid-size Y</w:t>
      </w:r>
      <w:r w:rsidR="00F626FA">
        <w:rPr>
          <w:rFonts w:ascii="Times New Roman" w:hAnsi="Times New Roman" w:cs="Times New Roman"/>
          <w:sz w:val="24"/>
          <w:szCs w:val="24"/>
          <w:lang w:val="en-US"/>
        </w:rPr>
        <w:t xml:space="preserve">outh </w:t>
      </w:r>
      <w:r>
        <w:rPr>
          <w:rFonts w:ascii="Times New Roman" w:hAnsi="Times New Roman" w:cs="Times New Roman"/>
          <w:sz w:val="24"/>
          <w:szCs w:val="24"/>
          <w:lang w:val="en-US"/>
        </w:rPr>
        <w:t>H</w:t>
      </w:r>
      <w:r w:rsidR="00F626FA">
        <w:rPr>
          <w:rFonts w:ascii="Times New Roman" w:hAnsi="Times New Roman" w:cs="Times New Roman"/>
          <w:sz w:val="24"/>
          <w:szCs w:val="24"/>
          <w:lang w:val="en-US"/>
        </w:rPr>
        <w:t xml:space="preserve">ealth </w:t>
      </w:r>
      <w:r>
        <w:rPr>
          <w:rFonts w:ascii="Times New Roman" w:hAnsi="Times New Roman" w:cs="Times New Roman"/>
          <w:sz w:val="24"/>
          <w:szCs w:val="24"/>
          <w:lang w:val="en-US"/>
        </w:rPr>
        <w:t>C</w:t>
      </w:r>
      <w:r w:rsidR="00F626FA">
        <w:rPr>
          <w:rFonts w:ascii="Times New Roman" w:hAnsi="Times New Roman" w:cs="Times New Roman"/>
          <w:sz w:val="24"/>
          <w:szCs w:val="24"/>
          <w:lang w:val="en-US"/>
        </w:rPr>
        <w:t>linic (YHC)</w:t>
      </w:r>
      <w:r>
        <w:rPr>
          <w:rFonts w:ascii="Times New Roman" w:hAnsi="Times New Roman" w:cs="Times New Roman"/>
          <w:sz w:val="24"/>
          <w:szCs w:val="24"/>
          <w:lang w:val="en-US"/>
        </w:rPr>
        <w:t xml:space="preserve"> confirmed in the </w:t>
      </w:r>
      <w:r w:rsidRPr="005972DE">
        <w:rPr>
          <w:rFonts w:ascii="Times New Roman" w:hAnsi="Times New Roman" w:cs="Times New Roman"/>
          <w:sz w:val="24"/>
          <w:szCs w:val="24"/>
          <w:lang w:val="en-US"/>
        </w:rPr>
        <w:t>interviews</w:t>
      </w:r>
      <w:r>
        <w:rPr>
          <w:rFonts w:ascii="Times New Roman" w:hAnsi="Times New Roman" w:cs="Times New Roman"/>
          <w:sz w:val="24"/>
          <w:szCs w:val="24"/>
          <w:lang w:val="en-US"/>
        </w:rPr>
        <w:t>, that they had previous experience of challenges to engage young people in other surveys. Therefore, the mid-size YHC healthcare professionals</w:t>
      </w:r>
      <w:r w:rsidRPr="005972DE">
        <w:rPr>
          <w:rFonts w:ascii="Times New Roman" w:hAnsi="Times New Roman" w:cs="Times New Roman"/>
          <w:sz w:val="24"/>
          <w:szCs w:val="24"/>
          <w:lang w:val="en-US"/>
        </w:rPr>
        <w:t xml:space="preserve"> were concerned that the recruitment flow of young people would be slow</w:t>
      </w:r>
      <w:r>
        <w:rPr>
          <w:rFonts w:ascii="Times New Roman" w:hAnsi="Times New Roman" w:cs="Times New Roman"/>
          <w:sz w:val="24"/>
          <w:szCs w:val="24"/>
          <w:lang w:val="en-US"/>
        </w:rPr>
        <w:t xml:space="preserve">. One problem could be </w:t>
      </w:r>
      <w:r w:rsidRPr="005972DE">
        <w:rPr>
          <w:rFonts w:ascii="Times New Roman" w:hAnsi="Times New Roman" w:cs="Times New Roman"/>
          <w:sz w:val="24"/>
          <w:szCs w:val="24"/>
          <w:lang w:val="en-US"/>
        </w:rPr>
        <w:t xml:space="preserve">that young people had the tendency to show up on the dot of the </w:t>
      </w:r>
      <w:r w:rsidR="00712782">
        <w:rPr>
          <w:rFonts w:ascii="Times New Roman" w:hAnsi="Times New Roman" w:cs="Times New Roman"/>
          <w:sz w:val="24"/>
          <w:szCs w:val="24"/>
          <w:lang w:val="en-US"/>
        </w:rPr>
        <w:t>health assessment</w:t>
      </w:r>
      <w:r w:rsidRPr="005972DE">
        <w:rPr>
          <w:rFonts w:ascii="Times New Roman" w:hAnsi="Times New Roman" w:cs="Times New Roman"/>
          <w:sz w:val="24"/>
          <w:szCs w:val="24"/>
          <w:lang w:val="en-US"/>
        </w:rPr>
        <w:t xml:space="preserve">, or rather a few minutes late for their visit. </w:t>
      </w:r>
    </w:p>
    <w:p w14:paraId="0F7428FB" w14:textId="77777777" w:rsidR="00A62221" w:rsidRPr="006C095E" w:rsidRDefault="00A62221" w:rsidP="00A62221">
      <w:pPr>
        <w:pStyle w:val="Citat"/>
        <w:rPr>
          <w:rFonts w:ascii="Times New Roman" w:hAnsi="Times New Roman" w:cs="Times New Roman"/>
          <w:sz w:val="24"/>
          <w:szCs w:val="24"/>
          <w:lang w:val="en-US"/>
        </w:rPr>
      </w:pPr>
      <w:r w:rsidRPr="005972DE">
        <w:rPr>
          <w:rFonts w:ascii="Times New Roman" w:hAnsi="Times New Roman" w:cs="Times New Roman"/>
          <w:sz w:val="24"/>
          <w:szCs w:val="24"/>
          <w:lang w:val="en-US"/>
        </w:rPr>
        <w:t>It’s</w:t>
      </w:r>
      <w:r w:rsidRPr="006C095E">
        <w:rPr>
          <w:rFonts w:ascii="Times New Roman" w:hAnsi="Times New Roman" w:cs="Times New Roman"/>
          <w:sz w:val="24"/>
          <w:szCs w:val="24"/>
          <w:lang w:val="en-US"/>
        </w:rPr>
        <w:t xml:space="preserve"> a hard target group to motivate… we’ve also … developed other questionnaires and forms of surveys. To get them done is a problem. The response frequency is low – I´m afraid…   </w:t>
      </w:r>
      <w:r w:rsidRPr="006C095E">
        <w:rPr>
          <w:rFonts w:ascii="Times New Roman" w:hAnsi="Times New Roman" w:cs="Times New Roman"/>
          <w:sz w:val="24"/>
          <w:szCs w:val="24"/>
          <w:lang w:val="en-US"/>
        </w:rPr>
        <w:tab/>
      </w:r>
      <w:r w:rsidRPr="006C095E">
        <w:rPr>
          <w:rFonts w:ascii="Times New Roman" w:hAnsi="Times New Roman" w:cs="Times New Roman"/>
          <w:sz w:val="24"/>
          <w:szCs w:val="24"/>
          <w:lang w:val="en-US"/>
        </w:rPr>
        <w:tab/>
      </w:r>
    </w:p>
    <w:p w14:paraId="7654E372" w14:textId="7BEA7A4A" w:rsidR="00A62221" w:rsidRPr="006C095E" w:rsidRDefault="00F35A79" w:rsidP="00A62221">
      <w:pPr>
        <w:pStyle w:val="Citat"/>
        <w:ind w:left="4632" w:firstLine="584"/>
        <w:jc w:val="left"/>
        <w:rPr>
          <w:rFonts w:ascii="Times New Roman" w:hAnsi="Times New Roman" w:cs="Times New Roman"/>
          <w:sz w:val="24"/>
          <w:szCs w:val="24"/>
          <w:lang w:val="en-US"/>
        </w:rPr>
      </w:pPr>
      <w:r>
        <w:rPr>
          <w:rFonts w:ascii="Times New Roman" w:hAnsi="Times New Roman" w:cs="Times New Roman"/>
          <w:i w:val="0"/>
          <w:iCs w:val="0"/>
          <w:sz w:val="24"/>
          <w:szCs w:val="24"/>
          <w:lang w:val="en-US"/>
        </w:rPr>
        <w:t>Counsellor</w:t>
      </w:r>
      <w:r w:rsidRPr="00380AA3">
        <w:rPr>
          <w:rFonts w:ascii="Times New Roman" w:hAnsi="Times New Roman" w:cs="Times New Roman"/>
          <w:sz w:val="24"/>
          <w:szCs w:val="24"/>
          <w:lang w:val="en-US"/>
        </w:rPr>
        <w:t xml:space="preserve"> </w:t>
      </w:r>
      <w:r w:rsidR="00A62221" w:rsidRPr="00380AA3">
        <w:rPr>
          <w:rFonts w:ascii="Times New Roman" w:hAnsi="Times New Roman" w:cs="Times New Roman"/>
          <w:sz w:val="24"/>
          <w:szCs w:val="24"/>
          <w:lang w:val="en-US"/>
        </w:rPr>
        <w:t>(mid</w:t>
      </w:r>
      <w:r w:rsidR="00A62221">
        <w:rPr>
          <w:rFonts w:ascii="Times New Roman" w:hAnsi="Times New Roman" w:cs="Times New Roman"/>
          <w:sz w:val="24"/>
          <w:szCs w:val="24"/>
          <w:lang w:val="en-US"/>
        </w:rPr>
        <w:t>-size YHC)</w:t>
      </w:r>
    </w:p>
    <w:p w14:paraId="31A68A72" w14:textId="77777777" w:rsidR="00A62221" w:rsidRPr="00BF56AC" w:rsidRDefault="00A62221" w:rsidP="00A62221">
      <w:pPr>
        <w:spacing w:line="480" w:lineRule="auto"/>
        <w:rPr>
          <w:rFonts w:ascii="Times New Roman" w:hAnsi="Times New Roman" w:cs="Times New Roman"/>
          <w:sz w:val="24"/>
          <w:szCs w:val="24"/>
          <w:lang w:val="en-US"/>
        </w:rPr>
      </w:pPr>
      <w:r w:rsidRPr="004B4A4B">
        <w:rPr>
          <w:rFonts w:ascii="Times New Roman" w:hAnsi="Times New Roman" w:cs="Times New Roman"/>
          <w:sz w:val="24"/>
          <w:szCs w:val="24"/>
          <w:lang w:val="en-US"/>
        </w:rPr>
        <w:t>The group believed that it would be easier to engage young people if they were rewarded</w:t>
      </w:r>
      <w:r>
        <w:rPr>
          <w:rFonts w:ascii="Times New Roman" w:hAnsi="Times New Roman" w:cs="Times New Roman"/>
          <w:sz w:val="24"/>
          <w:szCs w:val="24"/>
          <w:lang w:val="en-US"/>
        </w:rPr>
        <w:t xml:space="preserve"> with, </w:t>
      </w:r>
      <w:r w:rsidRPr="004B4A4B">
        <w:rPr>
          <w:rFonts w:ascii="Times New Roman" w:hAnsi="Times New Roman" w:cs="Times New Roman"/>
          <w:sz w:val="24"/>
          <w:szCs w:val="24"/>
          <w:lang w:val="en-US"/>
        </w:rPr>
        <w:t xml:space="preserve">for </w:t>
      </w:r>
      <w:r w:rsidRPr="00BF56AC">
        <w:rPr>
          <w:rFonts w:ascii="Times New Roman" w:hAnsi="Times New Roman" w:cs="Times New Roman"/>
          <w:sz w:val="24"/>
          <w:szCs w:val="24"/>
          <w:lang w:val="en-US"/>
        </w:rPr>
        <w:t>example, candy or ice cream</w:t>
      </w:r>
      <w:r w:rsidRPr="004B4A4B">
        <w:rPr>
          <w:rFonts w:ascii="Times New Roman" w:hAnsi="Times New Roman" w:cs="Times New Roman"/>
          <w:sz w:val="24"/>
          <w:szCs w:val="24"/>
          <w:lang w:val="en-US"/>
        </w:rPr>
        <w:t xml:space="preserve"> but </w:t>
      </w:r>
      <w:r>
        <w:rPr>
          <w:rFonts w:ascii="Times New Roman" w:hAnsi="Times New Roman" w:cs="Times New Roman"/>
          <w:sz w:val="24"/>
          <w:szCs w:val="24"/>
          <w:lang w:val="en-US"/>
        </w:rPr>
        <w:t xml:space="preserve">they </w:t>
      </w:r>
      <w:r w:rsidRPr="004B4A4B">
        <w:rPr>
          <w:rFonts w:ascii="Times New Roman" w:hAnsi="Times New Roman" w:cs="Times New Roman"/>
          <w:sz w:val="24"/>
          <w:szCs w:val="24"/>
          <w:lang w:val="en-US"/>
        </w:rPr>
        <w:t>also acknowledged an ethical dilemma in persuading young people to participate</w:t>
      </w:r>
      <w:r>
        <w:rPr>
          <w:rFonts w:ascii="Times New Roman" w:hAnsi="Times New Roman" w:cs="Times New Roman"/>
          <w:sz w:val="24"/>
          <w:szCs w:val="24"/>
          <w:lang w:val="en-US"/>
        </w:rPr>
        <w:t xml:space="preserve">. </w:t>
      </w:r>
    </w:p>
    <w:p w14:paraId="5D19FEF8" w14:textId="77777777" w:rsidR="00A62221" w:rsidRPr="00BF56AC" w:rsidRDefault="00A62221" w:rsidP="00A62221">
      <w:pPr>
        <w:pStyle w:val="Citat"/>
        <w:rPr>
          <w:rFonts w:ascii="Times New Roman" w:hAnsi="Times New Roman" w:cs="Times New Roman"/>
          <w:sz w:val="24"/>
          <w:szCs w:val="24"/>
          <w:lang w:val="en-US"/>
        </w:rPr>
      </w:pPr>
      <w:r w:rsidRPr="00BF56AC">
        <w:rPr>
          <w:rFonts w:ascii="Times New Roman" w:hAnsi="Times New Roman" w:cs="Times New Roman"/>
          <w:sz w:val="24"/>
          <w:szCs w:val="24"/>
          <w:lang w:val="en-US"/>
        </w:rPr>
        <w:t xml:space="preserve">There </w:t>
      </w:r>
      <w:proofErr w:type="gramStart"/>
      <w:r w:rsidRPr="00BF56AC">
        <w:rPr>
          <w:rFonts w:ascii="Times New Roman" w:hAnsi="Times New Roman" w:cs="Times New Roman"/>
          <w:sz w:val="24"/>
          <w:szCs w:val="24"/>
          <w:lang w:val="en-US"/>
        </w:rPr>
        <w:t>has to</w:t>
      </w:r>
      <w:proofErr w:type="gramEnd"/>
      <w:r w:rsidRPr="00BF56AC">
        <w:rPr>
          <w:rFonts w:ascii="Times New Roman" w:hAnsi="Times New Roman" w:cs="Times New Roman"/>
          <w:sz w:val="24"/>
          <w:szCs w:val="24"/>
          <w:lang w:val="en-US"/>
        </w:rPr>
        <w:t xml:space="preserve"> be direct positive reinforcement in connection to why I should respond to anything – well over 5 minutes, I think… that they are offered something when the</w:t>
      </w:r>
      <w:r>
        <w:rPr>
          <w:rFonts w:ascii="Times New Roman" w:hAnsi="Times New Roman" w:cs="Times New Roman"/>
          <w:sz w:val="24"/>
          <w:szCs w:val="24"/>
          <w:lang w:val="en-US"/>
        </w:rPr>
        <w:t>y</w:t>
      </w:r>
      <w:r w:rsidRPr="00BF56AC">
        <w:rPr>
          <w:rFonts w:ascii="Times New Roman" w:hAnsi="Times New Roman" w:cs="Times New Roman"/>
          <w:sz w:val="24"/>
          <w:szCs w:val="24"/>
          <w:lang w:val="en-US"/>
        </w:rPr>
        <w:t xml:space="preserve"> come to their appointment. But I don’t know, it may be a little unethical, that you should buy the</w:t>
      </w:r>
      <w:r>
        <w:rPr>
          <w:rFonts w:ascii="Times New Roman" w:hAnsi="Times New Roman" w:cs="Times New Roman"/>
          <w:sz w:val="24"/>
          <w:szCs w:val="24"/>
          <w:lang w:val="en-US"/>
        </w:rPr>
        <w:t>m</w:t>
      </w:r>
      <w:r w:rsidRPr="00BF56AC">
        <w:rPr>
          <w:rFonts w:ascii="Times New Roman" w:hAnsi="Times New Roman" w:cs="Times New Roman"/>
          <w:sz w:val="24"/>
          <w:szCs w:val="24"/>
          <w:lang w:val="en-US"/>
        </w:rPr>
        <w:t xml:space="preserve"> to the YHC… I don’t know…</w:t>
      </w:r>
    </w:p>
    <w:p w14:paraId="49575BD7" w14:textId="77777777" w:rsidR="00A62221" w:rsidRPr="00646FE6" w:rsidRDefault="00A62221" w:rsidP="00A62221">
      <w:pPr>
        <w:rPr>
          <w:rFonts w:ascii="Times New Roman" w:hAnsi="Times New Roman" w:cs="Times New Roman"/>
          <w:i/>
          <w:iCs/>
          <w:sz w:val="24"/>
          <w:szCs w:val="24"/>
          <w:lang w:val="en-US"/>
        </w:rPr>
      </w:pPr>
      <w:r w:rsidRPr="00BF56AC">
        <w:rPr>
          <w:rFonts w:ascii="Times New Roman" w:hAnsi="Times New Roman" w:cs="Times New Roman"/>
          <w:sz w:val="24"/>
          <w:szCs w:val="24"/>
          <w:lang w:val="en-US"/>
        </w:rPr>
        <w:tab/>
      </w:r>
      <w:r w:rsidRPr="00BF56AC">
        <w:rPr>
          <w:rFonts w:ascii="Times New Roman" w:hAnsi="Times New Roman" w:cs="Times New Roman"/>
          <w:sz w:val="24"/>
          <w:szCs w:val="24"/>
          <w:lang w:val="en-US"/>
        </w:rPr>
        <w:tab/>
      </w:r>
      <w:r w:rsidRPr="00BF56AC">
        <w:rPr>
          <w:rFonts w:ascii="Times New Roman" w:hAnsi="Times New Roman" w:cs="Times New Roman"/>
          <w:sz w:val="24"/>
          <w:szCs w:val="24"/>
          <w:lang w:val="en-US"/>
        </w:rPr>
        <w:tab/>
      </w:r>
      <w:r w:rsidRPr="00BF56AC">
        <w:rPr>
          <w:rFonts w:ascii="Times New Roman" w:hAnsi="Times New Roman" w:cs="Times New Roman"/>
          <w:sz w:val="24"/>
          <w:szCs w:val="24"/>
          <w:lang w:val="en-US"/>
        </w:rPr>
        <w:tab/>
      </w:r>
      <w:r w:rsidRPr="00646FE6">
        <w:rPr>
          <w:rFonts w:ascii="Times New Roman" w:hAnsi="Times New Roman" w:cs="Times New Roman"/>
          <w:i/>
          <w:iCs/>
          <w:sz w:val="24"/>
          <w:szCs w:val="24"/>
          <w:lang w:val="en-US"/>
        </w:rPr>
        <w:t xml:space="preserve">Psychologist </w:t>
      </w:r>
      <w:r w:rsidRPr="00FE4B1E">
        <w:rPr>
          <w:rFonts w:ascii="Times New Roman" w:hAnsi="Times New Roman" w:cs="Times New Roman"/>
          <w:i/>
          <w:iCs/>
          <w:sz w:val="24"/>
          <w:szCs w:val="24"/>
          <w:lang w:val="en-US"/>
        </w:rPr>
        <w:t>(</w:t>
      </w:r>
      <w:r>
        <w:rPr>
          <w:rFonts w:ascii="Times New Roman" w:hAnsi="Times New Roman" w:cs="Times New Roman"/>
          <w:i/>
          <w:iCs/>
          <w:sz w:val="24"/>
          <w:szCs w:val="24"/>
          <w:lang w:val="en-US"/>
        </w:rPr>
        <w:t>mid-size YHC</w:t>
      </w:r>
      <w:r w:rsidRPr="00FE4B1E">
        <w:rPr>
          <w:rFonts w:ascii="Times New Roman" w:hAnsi="Times New Roman" w:cs="Times New Roman"/>
          <w:i/>
          <w:iCs/>
          <w:sz w:val="24"/>
          <w:szCs w:val="24"/>
          <w:lang w:val="en-US"/>
        </w:rPr>
        <w:t>)</w:t>
      </w:r>
    </w:p>
    <w:p w14:paraId="376B2897" w14:textId="79506954" w:rsidR="00A62221" w:rsidRDefault="00A62221" w:rsidP="00A260E6">
      <w:pPr>
        <w:pStyle w:val="Rubrik3"/>
        <w:rPr>
          <w:rFonts w:ascii="Times New Roman" w:hAnsi="Times New Roman" w:cs="Times New Roman"/>
          <w:b/>
          <w:bCs/>
          <w:color w:val="002060"/>
        </w:rPr>
      </w:pPr>
      <w:r w:rsidRPr="00A260E6">
        <w:rPr>
          <w:rFonts w:ascii="Times New Roman" w:hAnsi="Times New Roman" w:cs="Times New Roman"/>
          <w:b/>
          <w:bCs/>
          <w:color w:val="002060"/>
        </w:rPr>
        <w:lastRenderedPageBreak/>
        <w:t xml:space="preserve">Feasibility </w:t>
      </w:r>
      <w:proofErr w:type="spellStart"/>
      <w:r w:rsidRPr="00A260E6">
        <w:rPr>
          <w:rFonts w:ascii="Times New Roman" w:hAnsi="Times New Roman" w:cs="Times New Roman"/>
          <w:b/>
          <w:bCs/>
          <w:color w:val="002060"/>
        </w:rPr>
        <w:t>of</w:t>
      </w:r>
      <w:proofErr w:type="spellEnd"/>
      <w:r w:rsidRPr="00A260E6">
        <w:rPr>
          <w:rFonts w:ascii="Times New Roman" w:hAnsi="Times New Roman" w:cs="Times New Roman"/>
          <w:b/>
          <w:bCs/>
          <w:color w:val="002060"/>
        </w:rPr>
        <w:t xml:space="preserve"> </w:t>
      </w:r>
      <w:proofErr w:type="spellStart"/>
      <w:r w:rsidRPr="00A260E6">
        <w:rPr>
          <w:rFonts w:ascii="Times New Roman" w:hAnsi="Times New Roman" w:cs="Times New Roman"/>
          <w:b/>
          <w:bCs/>
          <w:color w:val="002060"/>
        </w:rPr>
        <w:t>resources</w:t>
      </w:r>
      <w:proofErr w:type="spellEnd"/>
      <w:r w:rsidRPr="00A260E6">
        <w:rPr>
          <w:rFonts w:ascii="Times New Roman" w:hAnsi="Times New Roman" w:cs="Times New Roman"/>
          <w:b/>
          <w:bCs/>
          <w:color w:val="002060"/>
        </w:rPr>
        <w:t xml:space="preserve">; </w:t>
      </w:r>
      <w:proofErr w:type="spellStart"/>
      <w:r w:rsidRPr="00A260E6">
        <w:rPr>
          <w:rFonts w:ascii="Times New Roman" w:hAnsi="Times New Roman" w:cs="Times New Roman"/>
          <w:b/>
          <w:bCs/>
          <w:color w:val="002060"/>
        </w:rPr>
        <w:t>Study</w:t>
      </w:r>
      <w:proofErr w:type="spellEnd"/>
      <w:r w:rsidRPr="00A260E6">
        <w:rPr>
          <w:rFonts w:ascii="Times New Roman" w:hAnsi="Times New Roman" w:cs="Times New Roman"/>
          <w:b/>
          <w:bCs/>
          <w:color w:val="002060"/>
        </w:rPr>
        <w:t xml:space="preserve"> administration and IT-</w:t>
      </w:r>
      <w:proofErr w:type="spellStart"/>
      <w:r w:rsidRPr="00A260E6">
        <w:rPr>
          <w:rFonts w:ascii="Times New Roman" w:hAnsi="Times New Roman" w:cs="Times New Roman"/>
          <w:b/>
          <w:bCs/>
          <w:color w:val="002060"/>
        </w:rPr>
        <w:t>platform</w:t>
      </w:r>
      <w:proofErr w:type="spellEnd"/>
      <w:r w:rsidRPr="00A260E6">
        <w:rPr>
          <w:rFonts w:ascii="Times New Roman" w:hAnsi="Times New Roman" w:cs="Times New Roman"/>
          <w:b/>
          <w:bCs/>
          <w:color w:val="002060"/>
        </w:rPr>
        <w:t xml:space="preserve"> </w:t>
      </w:r>
      <w:proofErr w:type="spellStart"/>
      <w:r w:rsidRPr="00A260E6">
        <w:rPr>
          <w:rFonts w:ascii="Times New Roman" w:hAnsi="Times New Roman" w:cs="Times New Roman"/>
          <w:b/>
          <w:bCs/>
          <w:color w:val="002060"/>
        </w:rPr>
        <w:t>satisfaction</w:t>
      </w:r>
      <w:proofErr w:type="spellEnd"/>
      <w:r w:rsidRPr="00A260E6">
        <w:rPr>
          <w:rFonts w:ascii="Times New Roman" w:hAnsi="Times New Roman" w:cs="Times New Roman"/>
          <w:b/>
          <w:bCs/>
          <w:color w:val="002060"/>
        </w:rPr>
        <w:t xml:space="preserve"> </w:t>
      </w:r>
    </w:p>
    <w:p w14:paraId="1CE5A35E" w14:textId="6C127797" w:rsidR="0036603C" w:rsidRPr="0036603C" w:rsidRDefault="0036603C" w:rsidP="0036603C">
      <w:pPr>
        <w:pStyle w:val="Rubrik4"/>
        <w:rPr>
          <w:rFonts w:ascii="Times New Roman" w:hAnsi="Times New Roman" w:cs="Times New Roman"/>
          <w:b/>
          <w:bCs/>
          <w:i/>
          <w:iCs/>
          <w:color w:val="auto"/>
          <w:sz w:val="24"/>
          <w:szCs w:val="24"/>
          <w:lang w:val="en-US"/>
        </w:rPr>
      </w:pPr>
      <w:r w:rsidRPr="0036603C">
        <w:rPr>
          <w:rFonts w:ascii="Times New Roman" w:hAnsi="Times New Roman" w:cs="Times New Roman"/>
          <w:b/>
          <w:bCs/>
          <w:i/>
          <w:iCs/>
          <w:color w:val="auto"/>
          <w:sz w:val="24"/>
          <w:szCs w:val="24"/>
          <w:lang w:val="en-US"/>
        </w:rPr>
        <w:t>Information and routines helped but time was an issue</w:t>
      </w:r>
    </w:p>
    <w:p w14:paraId="2500E866" w14:textId="753FFF11" w:rsidR="00A62221" w:rsidRDefault="00A62221" w:rsidP="00A6222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Qualitative interview data </w:t>
      </w:r>
      <w:r w:rsidRPr="00D6198D">
        <w:rPr>
          <w:rFonts w:ascii="Times New Roman" w:hAnsi="Times New Roman" w:cs="Times New Roman"/>
          <w:sz w:val="24"/>
          <w:szCs w:val="24"/>
          <w:lang w:val="en-US"/>
        </w:rPr>
        <w:t xml:space="preserve">responded to the </w:t>
      </w:r>
      <w:r>
        <w:rPr>
          <w:rFonts w:ascii="Times New Roman" w:hAnsi="Times New Roman" w:cs="Times New Roman"/>
          <w:sz w:val="24"/>
          <w:szCs w:val="24"/>
          <w:lang w:val="en-US"/>
        </w:rPr>
        <w:t xml:space="preserve">resources’ </w:t>
      </w:r>
      <w:r w:rsidRPr="00D6198D">
        <w:rPr>
          <w:rFonts w:ascii="Times New Roman" w:hAnsi="Times New Roman" w:cs="Times New Roman"/>
          <w:sz w:val="24"/>
          <w:szCs w:val="24"/>
          <w:lang w:val="en-US"/>
        </w:rPr>
        <w:t>feasibility aspect</w:t>
      </w:r>
      <w:r>
        <w:rPr>
          <w:rFonts w:ascii="Times New Roman" w:hAnsi="Times New Roman" w:cs="Times New Roman"/>
          <w:sz w:val="24"/>
          <w:szCs w:val="24"/>
          <w:lang w:val="en-US"/>
        </w:rPr>
        <w:t xml:space="preserve">, </w:t>
      </w:r>
      <w:r w:rsidRPr="00D6198D">
        <w:rPr>
          <w:rFonts w:ascii="Times New Roman" w:hAnsi="Times New Roman" w:cs="Times New Roman"/>
          <w:sz w:val="24"/>
          <w:szCs w:val="24"/>
          <w:lang w:val="en-US"/>
        </w:rPr>
        <w:t>contain</w:t>
      </w:r>
      <w:r>
        <w:rPr>
          <w:rFonts w:ascii="Times New Roman" w:hAnsi="Times New Roman" w:cs="Times New Roman"/>
          <w:sz w:val="24"/>
          <w:szCs w:val="24"/>
          <w:lang w:val="en-US"/>
        </w:rPr>
        <w:t>ing</w:t>
      </w:r>
      <w:r w:rsidRPr="00D6198D">
        <w:rPr>
          <w:rFonts w:ascii="Times New Roman" w:hAnsi="Times New Roman" w:cs="Times New Roman"/>
          <w:sz w:val="24"/>
          <w:szCs w:val="24"/>
          <w:lang w:val="en-US"/>
        </w:rPr>
        <w:t xml:space="preserve"> </w:t>
      </w:r>
      <w:r>
        <w:rPr>
          <w:rFonts w:ascii="Times New Roman" w:hAnsi="Times New Roman" w:cs="Times New Roman"/>
          <w:sz w:val="24"/>
          <w:szCs w:val="24"/>
          <w:lang w:val="en-US"/>
        </w:rPr>
        <w:t>mid-size YHC</w:t>
      </w:r>
      <w:r w:rsidRPr="005972DE">
        <w:rPr>
          <w:rFonts w:ascii="Times New Roman" w:hAnsi="Times New Roman" w:cs="Times New Roman"/>
          <w:sz w:val="24"/>
          <w:szCs w:val="24"/>
          <w:lang w:val="en-US"/>
        </w:rPr>
        <w:t xml:space="preserve"> </w:t>
      </w:r>
      <w:r>
        <w:rPr>
          <w:rFonts w:ascii="Times New Roman" w:hAnsi="Times New Roman" w:cs="Times New Roman"/>
          <w:sz w:val="24"/>
          <w:szCs w:val="24"/>
          <w:lang w:val="en-US"/>
        </w:rPr>
        <w:t>healthcare professionals’</w:t>
      </w:r>
      <w:r w:rsidRPr="005972DE">
        <w:rPr>
          <w:rFonts w:ascii="Times New Roman" w:hAnsi="Times New Roman" w:cs="Times New Roman"/>
          <w:sz w:val="24"/>
          <w:szCs w:val="24"/>
          <w:lang w:val="en-US"/>
        </w:rPr>
        <w:t xml:space="preserve"> </w:t>
      </w:r>
      <w:r w:rsidRPr="00D6198D">
        <w:rPr>
          <w:rFonts w:ascii="Times New Roman" w:hAnsi="Times New Roman" w:cs="Times New Roman"/>
          <w:sz w:val="24"/>
          <w:szCs w:val="24"/>
          <w:lang w:val="en-US"/>
        </w:rPr>
        <w:t xml:space="preserve">opinions on </w:t>
      </w:r>
      <w:r>
        <w:rPr>
          <w:rFonts w:ascii="Times New Roman" w:hAnsi="Times New Roman" w:cs="Times New Roman"/>
          <w:sz w:val="24"/>
          <w:szCs w:val="24"/>
          <w:lang w:val="en-US"/>
        </w:rPr>
        <w:t>how they perceived the educational material, the carry through of the study and potential</w:t>
      </w:r>
      <w:r w:rsidRPr="00D6198D">
        <w:rPr>
          <w:rFonts w:ascii="Times New Roman" w:hAnsi="Times New Roman" w:cs="Times New Roman"/>
          <w:sz w:val="24"/>
          <w:szCs w:val="24"/>
          <w:lang w:val="en-US"/>
        </w:rPr>
        <w:t xml:space="preserve"> difficulties to carrying out a future </w:t>
      </w:r>
      <w:r>
        <w:rPr>
          <w:rFonts w:ascii="Times New Roman" w:hAnsi="Times New Roman" w:cs="Times New Roman"/>
          <w:sz w:val="24"/>
          <w:szCs w:val="24"/>
          <w:lang w:val="en-US"/>
        </w:rPr>
        <w:t>S</w:t>
      </w:r>
      <w:r w:rsidR="00F626FA">
        <w:rPr>
          <w:rFonts w:ascii="Times New Roman" w:hAnsi="Times New Roman" w:cs="Times New Roman"/>
          <w:sz w:val="24"/>
          <w:szCs w:val="24"/>
          <w:lang w:val="en-US"/>
        </w:rPr>
        <w:t xml:space="preserve">tepped </w:t>
      </w:r>
      <w:r>
        <w:rPr>
          <w:rFonts w:ascii="Times New Roman" w:hAnsi="Times New Roman" w:cs="Times New Roman"/>
          <w:sz w:val="24"/>
          <w:szCs w:val="24"/>
          <w:lang w:val="en-US"/>
        </w:rPr>
        <w:t>W</w:t>
      </w:r>
      <w:r w:rsidR="00F626FA">
        <w:rPr>
          <w:rFonts w:ascii="Times New Roman" w:hAnsi="Times New Roman" w:cs="Times New Roman"/>
          <w:sz w:val="24"/>
          <w:szCs w:val="24"/>
          <w:lang w:val="en-US"/>
        </w:rPr>
        <w:t xml:space="preserve">edge </w:t>
      </w:r>
      <w:r>
        <w:rPr>
          <w:rFonts w:ascii="Times New Roman" w:hAnsi="Times New Roman" w:cs="Times New Roman"/>
          <w:sz w:val="24"/>
          <w:szCs w:val="24"/>
          <w:lang w:val="en-US"/>
        </w:rPr>
        <w:t>C</w:t>
      </w:r>
      <w:r w:rsidR="00F626FA">
        <w:rPr>
          <w:rFonts w:ascii="Times New Roman" w:hAnsi="Times New Roman" w:cs="Times New Roman"/>
          <w:sz w:val="24"/>
          <w:szCs w:val="24"/>
          <w:lang w:val="en-US"/>
        </w:rPr>
        <w:t xml:space="preserve">luster </w:t>
      </w:r>
      <w:r>
        <w:rPr>
          <w:rFonts w:ascii="Times New Roman" w:hAnsi="Times New Roman" w:cs="Times New Roman"/>
          <w:sz w:val="24"/>
          <w:szCs w:val="24"/>
          <w:lang w:val="en-US"/>
        </w:rPr>
        <w:t>R</w:t>
      </w:r>
      <w:r w:rsidR="00F626FA">
        <w:rPr>
          <w:rFonts w:ascii="Times New Roman" w:hAnsi="Times New Roman" w:cs="Times New Roman"/>
          <w:sz w:val="24"/>
          <w:szCs w:val="24"/>
          <w:lang w:val="en-US"/>
        </w:rPr>
        <w:t xml:space="preserve">andomized </w:t>
      </w:r>
      <w:r>
        <w:rPr>
          <w:rFonts w:ascii="Times New Roman" w:hAnsi="Times New Roman" w:cs="Times New Roman"/>
          <w:sz w:val="24"/>
          <w:szCs w:val="24"/>
          <w:lang w:val="en-US"/>
        </w:rPr>
        <w:t>T</w:t>
      </w:r>
      <w:r w:rsidR="00F626FA">
        <w:rPr>
          <w:rFonts w:ascii="Times New Roman" w:hAnsi="Times New Roman" w:cs="Times New Roman"/>
          <w:sz w:val="24"/>
          <w:szCs w:val="24"/>
          <w:lang w:val="en-US"/>
        </w:rPr>
        <w:t>rial (SW-CRT)</w:t>
      </w:r>
      <w:r w:rsidRPr="00D6198D">
        <w:rPr>
          <w:rFonts w:ascii="Times New Roman" w:hAnsi="Times New Roman" w:cs="Times New Roman"/>
          <w:sz w:val="24"/>
          <w:szCs w:val="24"/>
          <w:lang w:val="en-US"/>
        </w:rPr>
        <w:t xml:space="preserve"> within the YHC setting</w:t>
      </w:r>
      <w:r>
        <w:rPr>
          <w:rFonts w:ascii="Times New Roman" w:hAnsi="Times New Roman" w:cs="Times New Roman"/>
          <w:sz w:val="24"/>
          <w:szCs w:val="24"/>
          <w:lang w:val="en-US"/>
        </w:rPr>
        <w:t xml:space="preserve">. Understanding of how to use the </w:t>
      </w:r>
      <w:r w:rsidR="00F626FA">
        <w:rPr>
          <w:rFonts w:ascii="Times New Roman" w:hAnsi="Times New Roman" w:cs="Times New Roman"/>
          <w:sz w:val="24"/>
          <w:szCs w:val="24"/>
          <w:lang w:val="en-US"/>
        </w:rPr>
        <w:t>Information Technology platform (</w:t>
      </w:r>
      <w:r>
        <w:rPr>
          <w:rFonts w:ascii="Times New Roman" w:hAnsi="Times New Roman" w:cs="Times New Roman"/>
          <w:sz w:val="24"/>
          <w:szCs w:val="24"/>
          <w:lang w:val="en-US"/>
        </w:rPr>
        <w:t>IT-platform</w:t>
      </w:r>
      <w:r w:rsidR="00F626FA">
        <w:rPr>
          <w:rFonts w:ascii="Times New Roman" w:hAnsi="Times New Roman" w:cs="Times New Roman"/>
          <w:sz w:val="24"/>
          <w:szCs w:val="24"/>
          <w:lang w:val="en-US"/>
        </w:rPr>
        <w:t>)</w:t>
      </w:r>
      <w:r>
        <w:rPr>
          <w:rFonts w:ascii="Times New Roman" w:hAnsi="Times New Roman" w:cs="Times New Roman"/>
          <w:sz w:val="24"/>
          <w:szCs w:val="24"/>
          <w:lang w:val="en-US"/>
        </w:rPr>
        <w:t xml:space="preserve"> was eased by the educational </w:t>
      </w:r>
      <w:r w:rsidR="00F626FA">
        <w:rPr>
          <w:rFonts w:ascii="Times New Roman" w:hAnsi="Times New Roman" w:cs="Times New Roman"/>
          <w:sz w:val="24"/>
          <w:szCs w:val="24"/>
          <w:lang w:val="en-US"/>
        </w:rPr>
        <w:t xml:space="preserve">digital </w:t>
      </w:r>
      <w:r>
        <w:rPr>
          <w:rFonts w:ascii="Times New Roman" w:hAnsi="Times New Roman" w:cs="Times New Roman"/>
          <w:sz w:val="24"/>
          <w:szCs w:val="24"/>
          <w:lang w:val="en-US"/>
        </w:rPr>
        <w:t xml:space="preserve">meetings, videos, and written material. </w:t>
      </w:r>
      <w:r w:rsidRPr="004B4A4B">
        <w:rPr>
          <w:rFonts w:ascii="Times New Roman" w:hAnsi="Times New Roman" w:cs="Times New Roman"/>
          <w:sz w:val="24"/>
          <w:szCs w:val="24"/>
          <w:lang w:val="en-US"/>
        </w:rPr>
        <w:t xml:space="preserve">The </w:t>
      </w:r>
      <w:r>
        <w:rPr>
          <w:rFonts w:ascii="Times New Roman" w:hAnsi="Times New Roman" w:cs="Times New Roman"/>
          <w:sz w:val="24"/>
          <w:szCs w:val="24"/>
          <w:lang w:val="en-US"/>
        </w:rPr>
        <w:t>healthcare professionals</w:t>
      </w:r>
      <w:r w:rsidRPr="004B4A4B">
        <w:rPr>
          <w:rFonts w:ascii="Times New Roman" w:hAnsi="Times New Roman" w:cs="Times New Roman"/>
          <w:sz w:val="24"/>
          <w:szCs w:val="24"/>
          <w:lang w:val="en-US"/>
        </w:rPr>
        <w:t xml:space="preserve"> found that registration of the young people in the IT-platform was a quick and effortless task to perform</w:t>
      </w:r>
      <w:r>
        <w:rPr>
          <w:rFonts w:ascii="Times New Roman" w:hAnsi="Times New Roman" w:cs="Times New Roman"/>
          <w:sz w:val="24"/>
          <w:szCs w:val="24"/>
          <w:lang w:val="en-US"/>
        </w:rPr>
        <w:t xml:space="preserve">, once the work routines were in place. </w:t>
      </w:r>
    </w:p>
    <w:p w14:paraId="2EE045BB" w14:textId="77777777" w:rsidR="00A62221" w:rsidRPr="00FE4B1E" w:rsidRDefault="00A62221" w:rsidP="00A62221">
      <w:pPr>
        <w:pStyle w:val="Citat"/>
        <w:rPr>
          <w:rFonts w:ascii="Times New Roman" w:hAnsi="Times New Roman" w:cs="Times New Roman"/>
          <w:sz w:val="24"/>
          <w:szCs w:val="24"/>
          <w:lang w:val="en-US"/>
        </w:rPr>
      </w:pPr>
      <w:r w:rsidRPr="00FE4B1E">
        <w:rPr>
          <w:rFonts w:ascii="Times New Roman" w:hAnsi="Times New Roman" w:cs="Times New Roman"/>
          <w:sz w:val="24"/>
          <w:szCs w:val="24"/>
          <w:lang w:val="en-US"/>
        </w:rPr>
        <w:t xml:space="preserve">I would have needed to get into a routine… as a reminder… like on Friday… but it’s been </w:t>
      </w:r>
      <w:proofErr w:type="gramStart"/>
      <w:r w:rsidRPr="00FE4B1E">
        <w:rPr>
          <w:rFonts w:ascii="Times New Roman" w:hAnsi="Times New Roman" w:cs="Times New Roman"/>
          <w:sz w:val="24"/>
          <w:szCs w:val="24"/>
          <w:lang w:val="en-US"/>
        </w:rPr>
        <w:t>really quick</w:t>
      </w:r>
      <w:proofErr w:type="gramEnd"/>
      <w:r w:rsidRPr="00FE4B1E">
        <w:rPr>
          <w:rFonts w:ascii="Times New Roman" w:hAnsi="Times New Roman" w:cs="Times New Roman"/>
          <w:sz w:val="24"/>
          <w:szCs w:val="24"/>
          <w:lang w:val="en-US"/>
        </w:rPr>
        <w:t>, the actual registration.</w:t>
      </w:r>
    </w:p>
    <w:p w14:paraId="6CDFE502" w14:textId="77777777" w:rsidR="00A62221" w:rsidRDefault="00A62221" w:rsidP="00A62221">
      <w:pPr>
        <w:rPr>
          <w:rFonts w:ascii="Times New Roman" w:hAnsi="Times New Roman" w:cs="Times New Roman"/>
          <w:i/>
          <w:iCs/>
          <w:sz w:val="24"/>
          <w:szCs w:val="24"/>
          <w:lang w:val="en-US"/>
        </w:rPr>
      </w:pPr>
      <w:r w:rsidRPr="00FE4B1E">
        <w:rPr>
          <w:rFonts w:ascii="Times New Roman" w:hAnsi="Times New Roman" w:cs="Times New Roman"/>
          <w:sz w:val="24"/>
          <w:szCs w:val="24"/>
          <w:lang w:val="en-US"/>
        </w:rPr>
        <w:tab/>
      </w:r>
      <w:r w:rsidRPr="00FE4B1E">
        <w:rPr>
          <w:rFonts w:ascii="Times New Roman" w:hAnsi="Times New Roman" w:cs="Times New Roman"/>
          <w:sz w:val="24"/>
          <w:szCs w:val="24"/>
          <w:lang w:val="en-US"/>
        </w:rPr>
        <w:tab/>
      </w:r>
      <w:r w:rsidRPr="00FE4B1E">
        <w:rPr>
          <w:rFonts w:ascii="Times New Roman" w:hAnsi="Times New Roman" w:cs="Times New Roman"/>
          <w:sz w:val="24"/>
          <w:szCs w:val="24"/>
          <w:lang w:val="en-US"/>
        </w:rPr>
        <w:tab/>
      </w:r>
      <w:r w:rsidRPr="00FE4B1E">
        <w:rPr>
          <w:rFonts w:ascii="Times New Roman" w:hAnsi="Times New Roman" w:cs="Times New Roman"/>
          <w:sz w:val="24"/>
          <w:szCs w:val="24"/>
          <w:lang w:val="en-US"/>
        </w:rPr>
        <w:tab/>
      </w:r>
      <w:r w:rsidRPr="00FE4B1E">
        <w:rPr>
          <w:rFonts w:ascii="Times New Roman" w:hAnsi="Times New Roman" w:cs="Times New Roman"/>
          <w:i/>
          <w:iCs/>
          <w:sz w:val="24"/>
          <w:szCs w:val="24"/>
          <w:lang w:val="en-US"/>
        </w:rPr>
        <w:t>Psychologist (</w:t>
      </w:r>
      <w:r>
        <w:rPr>
          <w:rFonts w:ascii="Times New Roman" w:hAnsi="Times New Roman" w:cs="Times New Roman"/>
          <w:i/>
          <w:iCs/>
          <w:sz w:val="24"/>
          <w:szCs w:val="24"/>
          <w:lang w:val="en-US"/>
        </w:rPr>
        <w:t>mid-size YHC</w:t>
      </w:r>
      <w:r w:rsidRPr="00FE4B1E">
        <w:rPr>
          <w:rFonts w:ascii="Times New Roman" w:hAnsi="Times New Roman" w:cs="Times New Roman"/>
          <w:i/>
          <w:iCs/>
          <w:sz w:val="24"/>
          <w:szCs w:val="24"/>
          <w:lang w:val="en-US"/>
        </w:rPr>
        <w:t>)</w:t>
      </w:r>
    </w:p>
    <w:p w14:paraId="646161E7" w14:textId="77777777" w:rsidR="00A62221" w:rsidRDefault="00A62221" w:rsidP="00A62221">
      <w:pPr>
        <w:rPr>
          <w:rFonts w:ascii="Times New Roman" w:hAnsi="Times New Roman" w:cs="Times New Roman"/>
          <w:i/>
          <w:iCs/>
          <w:sz w:val="24"/>
          <w:szCs w:val="24"/>
          <w:lang w:val="en-US"/>
        </w:rPr>
      </w:pPr>
    </w:p>
    <w:p w14:paraId="06F5D594" w14:textId="300548D7" w:rsidR="00A62221" w:rsidRPr="004B4A4B" w:rsidRDefault="00A62221" w:rsidP="00A62221">
      <w:pPr>
        <w:spacing w:line="480" w:lineRule="auto"/>
        <w:rPr>
          <w:rFonts w:ascii="Times New Roman" w:hAnsi="Times New Roman" w:cs="Times New Roman"/>
          <w:sz w:val="24"/>
          <w:szCs w:val="24"/>
          <w:lang w:val="en-US"/>
        </w:rPr>
      </w:pPr>
      <w:r w:rsidRPr="004B4A4B">
        <w:rPr>
          <w:rFonts w:ascii="Times New Roman" w:hAnsi="Times New Roman" w:cs="Times New Roman"/>
          <w:sz w:val="24"/>
          <w:szCs w:val="24"/>
          <w:lang w:val="en-US"/>
        </w:rPr>
        <w:t>The</w:t>
      </w:r>
      <w:r>
        <w:rPr>
          <w:rFonts w:ascii="Times New Roman" w:hAnsi="Times New Roman" w:cs="Times New Roman"/>
          <w:sz w:val="24"/>
          <w:szCs w:val="24"/>
          <w:lang w:val="en-US"/>
        </w:rPr>
        <w:t xml:space="preserve"> healthcare professionals from the mid-size YHC</w:t>
      </w:r>
      <w:r w:rsidRPr="004B4A4B">
        <w:rPr>
          <w:rFonts w:ascii="Times New Roman" w:hAnsi="Times New Roman" w:cs="Times New Roman"/>
          <w:sz w:val="24"/>
          <w:szCs w:val="24"/>
          <w:lang w:val="en-US"/>
        </w:rPr>
        <w:t xml:space="preserve"> pointed out </w:t>
      </w:r>
      <w:r>
        <w:rPr>
          <w:rFonts w:ascii="Times New Roman" w:hAnsi="Times New Roman" w:cs="Times New Roman"/>
          <w:sz w:val="24"/>
          <w:szCs w:val="24"/>
          <w:lang w:val="en-US"/>
        </w:rPr>
        <w:t xml:space="preserve">challenges to extend the </w:t>
      </w:r>
      <w:r w:rsidR="00712782">
        <w:rPr>
          <w:rFonts w:ascii="Times New Roman" w:hAnsi="Times New Roman" w:cs="Times New Roman"/>
          <w:sz w:val="24"/>
          <w:szCs w:val="24"/>
          <w:lang w:val="en-US"/>
        </w:rPr>
        <w:t>health assessments</w:t>
      </w:r>
      <w:r>
        <w:rPr>
          <w:rFonts w:ascii="Times New Roman" w:hAnsi="Times New Roman" w:cs="Times New Roman"/>
          <w:sz w:val="24"/>
          <w:szCs w:val="24"/>
          <w:lang w:val="en-US"/>
        </w:rPr>
        <w:t>,</w:t>
      </w:r>
      <w:r w:rsidRPr="004B4A4B">
        <w:rPr>
          <w:rFonts w:ascii="Times New Roman" w:hAnsi="Times New Roman" w:cs="Times New Roman"/>
          <w:sz w:val="24"/>
          <w:szCs w:val="24"/>
          <w:lang w:val="en-US"/>
        </w:rPr>
        <w:t xml:space="preserve"> to give time for young people to respond to the </w:t>
      </w:r>
      <w:r w:rsidR="00F626FA">
        <w:rPr>
          <w:rFonts w:ascii="Times New Roman" w:hAnsi="Times New Roman" w:cs="Times New Roman"/>
          <w:sz w:val="24"/>
          <w:szCs w:val="24"/>
          <w:lang w:val="en-US"/>
        </w:rPr>
        <w:t>Electronic Health Report Form (</w:t>
      </w:r>
      <w:proofErr w:type="spellStart"/>
      <w:r>
        <w:rPr>
          <w:rFonts w:ascii="Times New Roman" w:hAnsi="Times New Roman" w:cs="Times New Roman"/>
          <w:sz w:val="24"/>
          <w:szCs w:val="24"/>
          <w:lang w:val="en-US"/>
        </w:rPr>
        <w:t>eHRF</w:t>
      </w:r>
      <w:proofErr w:type="spellEnd"/>
      <w:r w:rsidR="00F626FA">
        <w:rPr>
          <w:rFonts w:ascii="Times New Roman" w:hAnsi="Times New Roman" w:cs="Times New Roman"/>
          <w:sz w:val="24"/>
          <w:szCs w:val="24"/>
          <w:lang w:val="en-US"/>
        </w:rPr>
        <w:t>)</w:t>
      </w:r>
      <w:r>
        <w:rPr>
          <w:rFonts w:ascii="Times New Roman" w:hAnsi="Times New Roman" w:cs="Times New Roman"/>
          <w:sz w:val="24"/>
          <w:szCs w:val="24"/>
          <w:lang w:val="en-US"/>
        </w:rPr>
        <w:t xml:space="preserve"> prototype a</w:t>
      </w:r>
      <w:r w:rsidRPr="004B4A4B">
        <w:rPr>
          <w:rFonts w:ascii="Times New Roman" w:hAnsi="Times New Roman" w:cs="Times New Roman"/>
          <w:sz w:val="24"/>
          <w:szCs w:val="24"/>
          <w:lang w:val="en-US"/>
        </w:rPr>
        <w:t xml:space="preserve">nd at the same time be able to fit their regular </w:t>
      </w:r>
      <w:r>
        <w:rPr>
          <w:rFonts w:ascii="Times New Roman" w:hAnsi="Times New Roman" w:cs="Times New Roman"/>
          <w:sz w:val="24"/>
          <w:szCs w:val="24"/>
          <w:lang w:val="en-US"/>
        </w:rPr>
        <w:t xml:space="preserve">care </w:t>
      </w:r>
      <w:r w:rsidRPr="004B4A4B">
        <w:rPr>
          <w:rFonts w:ascii="Times New Roman" w:hAnsi="Times New Roman" w:cs="Times New Roman"/>
          <w:sz w:val="24"/>
          <w:szCs w:val="24"/>
          <w:lang w:val="en-US"/>
        </w:rPr>
        <w:t xml:space="preserve">into the visit. Different solutions were discussed, such as asking young people to come before their </w:t>
      </w:r>
      <w:r w:rsidR="00712782">
        <w:rPr>
          <w:rFonts w:ascii="Times New Roman" w:hAnsi="Times New Roman" w:cs="Times New Roman"/>
          <w:sz w:val="24"/>
          <w:szCs w:val="24"/>
          <w:lang w:val="en-US"/>
        </w:rPr>
        <w:t xml:space="preserve">health assessment </w:t>
      </w:r>
      <w:r w:rsidRPr="004B4A4B">
        <w:rPr>
          <w:rFonts w:ascii="Times New Roman" w:hAnsi="Times New Roman" w:cs="Times New Roman"/>
          <w:sz w:val="24"/>
          <w:szCs w:val="24"/>
          <w:lang w:val="en-US"/>
        </w:rPr>
        <w:t xml:space="preserve">or extending the time for the </w:t>
      </w:r>
      <w:r w:rsidR="00712782">
        <w:rPr>
          <w:rFonts w:ascii="Times New Roman" w:hAnsi="Times New Roman" w:cs="Times New Roman"/>
          <w:sz w:val="24"/>
          <w:szCs w:val="24"/>
          <w:lang w:val="en-US"/>
        </w:rPr>
        <w:t>health assessment</w:t>
      </w:r>
      <w:r w:rsidRPr="004B4A4B">
        <w:rPr>
          <w:rFonts w:ascii="Times New Roman" w:hAnsi="Times New Roman" w:cs="Times New Roman"/>
          <w:sz w:val="24"/>
          <w:szCs w:val="24"/>
          <w:lang w:val="en-US"/>
        </w:rPr>
        <w:t xml:space="preserve">, to include the </w:t>
      </w:r>
      <w:proofErr w:type="spellStart"/>
      <w:r>
        <w:rPr>
          <w:rFonts w:ascii="Times New Roman" w:hAnsi="Times New Roman" w:cs="Times New Roman"/>
          <w:sz w:val="24"/>
          <w:szCs w:val="24"/>
          <w:lang w:val="en-US"/>
        </w:rPr>
        <w:t>eHRF</w:t>
      </w:r>
      <w:proofErr w:type="spellEnd"/>
      <w:r>
        <w:rPr>
          <w:rFonts w:ascii="Times New Roman" w:hAnsi="Times New Roman" w:cs="Times New Roman"/>
          <w:sz w:val="24"/>
          <w:szCs w:val="24"/>
          <w:lang w:val="en-US"/>
        </w:rPr>
        <w:t xml:space="preserve"> prototype</w:t>
      </w:r>
      <w:r w:rsidRPr="004B4A4B">
        <w:rPr>
          <w:rFonts w:ascii="Times New Roman" w:hAnsi="Times New Roman" w:cs="Times New Roman"/>
          <w:sz w:val="24"/>
          <w:szCs w:val="24"/>
          <w:lang w:val="en-US"/>
        </w:rPr>
        <w:t xml:space="preserve"> responding time. </w:t>
      </w:r>
    </w:p>
    <w:p w14:paraId="200F4F82" w14:textId="77777777" w:rsidR="00A62221" w:rsidRDefault="00A62221" w:rsidP="00A62221">
      <w:pPr>
        <w:spacing w:line="276" w:lineRule="auto"/>
        <w:rPr>
          <w:rFonts w:ascii="Times New Roman" w:hAnsi="Times New Roman" w:cs="Times New Roman"/>
          <w:sz w:val="24"/>
          <w:szCs w:val="24"/>
          <w:lang w:val="en-US"/>
        </w:rPr>
      </w:pPr>
      <w:r w:rsidRPr="004B4A4B">
        <w:rPr>
          <w:rFonts w:ascii="Times New Roman" w:hAnsi="Times New Roman" w:cs="Times New Roman"/>
          <w:sz w:val="24"/>
          <w:szCs w:val="24"/>
          <w:lang w:val="en-US"/>
        </w:rPr>
        <w:tab/>
      </w:r>
      <w:r w:rsidRPr="00BC3D26">
        <w:rPr>
          <w:rStyle w:val="CitatChar"/>
          <w:rFonts w:ascii="Times New Roman" w:hAnsi="Times New Roman" w:cs="Times New Roman"/>
          <w:sz w:val="24"/>
          <w:szCs w:val="24"/>
          <w:lang w:val="en-US"/>
        </w:rPr>
        <w:t xml:space="preserve">… </w:t>
      </w:r>
      <w:r>
        <w:rPr>
          <w:rStyle w:val="CitatChar"/>
          <w:rFonts w:ascii="Times New Roman" w:hAnsi="Times New Roman" w:cs="Times New Roman"/>
          <w:sz w:val="24"/>
          <w:szCs w:val="24"/>
          <w:lang w:val="en-US"/>
        </w:rPr>
        <w:t>t</w:t>
      </w:r>
      <w:r w:rsidRPr="00BC3D26">
        <w:rPr>
          <w:rStyle w:val="CitatChar"/>
          <w:rFonts w:ascii="Times New Roman" w:hAnsi="Times New Roman" w:cs="Times New Roman"/>
          <w:sz w:val="24"/>
          <w:szCs w:val="24"/>
          <w:lang w:val="en-US"/>
        </w:rPr>
        <w:t>hat they are booked ha</w:t>
      </w:r>
      <w:r>
        <w:rPr>
          <w:rStyle w:val="CitatChar"/>
          <w:rFonts w:ascii="Times New Roman" w:hAnsi="Times New Roman" w:cs="Times New Roman"/>
          <w:sz w:val="24"/>
          <w:szCs w:val="24"/>
          <w:lang w:val="en-US"/>
        </w:rPr>
        <w:t>lf an hour</w:t>
      </w:r>
      <w:r w:rsidRPr="00BC3D26">
        <w:rPr>
          <w:rStyle w:val="CitatChar"/>
          <w:rFonts w:ascii="Times New Roman" w:hAnsi="Times New Roman" w:cs="Times New Roman"/>
          <w:sz w:val="24"/>
          <w:szCs w:val="24"/>
          <w:lang w:val="en-US"/>
        </w:rPr>
        <w:t xml:space="preserve"> before – that it is a</w:t>
      </w:r>
      <w:r>
        <w:rPr>
          <w:rStyle w:val="CitatChar"/>
          <w:rFonts w:ascii="Times New Roman" w:hAnsi="Times New Roman" w:cs="Times New Roman"/>
          <w:sz w:val="24"/>
          <w:szCs w:val="24"/>
          <w:lang w:val="en-US"/>
        </w:rPr>
        <w:t xml:space="preserve"> booking,</w:t>
      </w:r>
      <w:r w:rsidRPr="00BC3D26">
        <w:rPr>
          <w:rStyle w:val="CitatChar"/>
          <w:rFonts w:ascii="Times New Roman" w:hAnsi="Times New Roman" w:cs="Times New Roman"/>
          <w:sz w:val="24"/>
          <w:szCs w:val="24"/>
          <w:lang w:val="en-US"/>
        </w:rPr>
        <w:t xml:space="preserve"> not just that you say</w:t>
      </w:r>
      <w:r>
        <w:rPr>
          <w:rStyle w:val="CitatChar"/>
          <w:rFonts w:ascii="Times New Roman" w:hAnsi="Times New Roman" w:cs="Times New Roman"/>
          <w:sz w:val="24"/>
          <w:szCs w:val="24"/>
          <w:lang w:val="en-US"/>
        </w:rPr>
        <w:t>:</w:t>
      </w:r>
      <w:r w:rsidRPr="00BC3D26">
        <w:rPr>
          <w:rStyle w:val="CitatChar"/>
          <w:rFonts w:ascii="Times New Roman" w:hAnsi="Times New Roman" w:cs="Times New Roman"/>
          <w:sz w:val="24"/>
          <w:szCs w:val="24"/>
          <w:lang w:val="en-US"/>
        </w:rPr>
        <w:t xml:space="preserve"> ‘you could come a little </w:t>
      </w:r>
      <w:r>
        <w:rPr>
          <w:rStyle w:val="CitatChar"/>
          <w:rFonts w:ascii="Times New Roman" w:hAnsi="Times New Roman" w:cs="Times New Roman"/>
          <w:sz w:val="24"/>
          <w:szCs w:val="24"/>
          <w:lang w:val="en-US"/>
        </w:rPr>
        <w:t>earlier</w:t>
      </w:r>
      <w:r w:rsidRPr="00BC3D26">
        <w:rPr>
          <w:rStyle w:val="CitatChar"/>
          <w:rFonts w:ascii="Times New Roman" w:hAnsi="Times New Roman" w:cs="Times New Roman"/>
          <w:sz w:val="24"/>
          <w:szCs w:val="24"/>
          <w:lang w:val="en-US"/>
        </w:rPr>
        <w:t>’, but that the visit is from 9.30 to 11 and you take them in at 10.</w:t>
      </w:r>
      <w:r w:rsidRPr="000465D2">
        <w:rPr>
          <w:rFonts w:ascii="Times New Roman" w:hAnsi="Times New Roman" w:cs="Times New Roman"/>
          <w:sz w:val="24"/>
          <w:szCs w:val="24"/>
          <w:lang w:val="en-US"/>
        </w:rPr>
        <w:t xml:space="preserve"> </w:t>
      </w:r>
    </w:p>
    <w:p w14:paraId="0669DF4F" w14:textId="2F377831" w:rsidR="00A62221" w:rsidRPr="006C095E" w:rsidRDefault="00A62221" w:rsidP="00A62221">
      <w:pPr>
        <w:spacing w:line="276" w:lineRule="auto"/>
        <w:ind w:left="1304" w:firstLine="1304"/>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w:t>
      </w:r>
      <w:r w:rsidR="00F35A79">
        <w:rPr>
          <w:rFonts w:ascii="Times New Roman" w:hAnsi="Times New Roman" w:cs="Times New Roman"/>
          <w:i/>
          <w:iCs/>
          <w:sz w:val="24"/>
          <w:szCs w:val="24"/>
          <w:lang w:val="en-US"/>
        </w:rPr>
        <w:t>Counsellor</w:t>
      </w:r>
      <w:r w:rsidRPr="006C095E">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mid-size YHC</w:t>
      </w:r>
      <w:r w:rsidRPr="006C095E">
        <w:rPr>
          <w:rFonts w:ascii="Times New Roman" w:hAnsi="Times New Roman" w:cs="Times New Roman"/>
          <w:i/>
          <w:iCs/>
          <w:sz w:val="24"/>
          <w:szCs w:val="24"/>
          <w:lang w:val="en-US"/>
        </w:rPr>
        <w:t>)</w:t>
      </w:r>
    </w:p>
    <w:p w14:paraId="26A88C34" w14:textId="1B82BDCA" w:rsidR="00A62221" w:rsidRDefault="00A62221" w:rsidP="00A260E6">
      <w:pPr>
        <w:pStyle w:val="Rubrik3"/>
        <w:rPr>
          <w:rFonts w:ascii="Times New Roman" w:hAnsi="Times New Roman" w:cs="Times New Roman"/>
          <w:b/>
          <w:bCs/>
          <w:color w:val="002060"/>
        </w:rPr>
      </w:pPr>
      <w:r w:rsidRPr="00A260E6">
        <w:rPr>
          <w:rFonts w:ascii="Times New Roman" w:hAnsi="Times New Roman" w:cs="Times New Roman"/>
          <w:b/>
          <w:bCs/>
          <w:color w:val="002060"/>
        </w:rPr>
        <w:lastRenderedPageBreak/>
        <w:t xml:space="preserve">Feasibility </w:t>
      </w:r>
      <w:proofErr w:type="spellStart"/>
      <w:r w:rsidRPr="00A260E6">
        <w:rPr>
          <w:rFonts w:ascii="Times New Roman" w:hAnsi="Times New Roman" w:cs="Times New Roman"/>
          <w:b/>
          <w:bCs/>
          <w:color w:val="002060"/>
        </w:rPr>
        <w:t>of</w:t>
      </w:r>
      <w:proofErr w:type="spellEnd"/>
      <w:r w:rsidRPr="00A260E6">
        <w:rPr>
          <w:rFonts w:ascii="Times New Roman" w:hAnsi="Times New Roman" w:cs="Times New Roman"/>
          <w:b/>
          <w:bCs/>
          <w:color w:val="002060"/>
        </w:rPr>
        <w:t xml:space="preserve"> management; data </w:t>
      </w:r>
      <w:proofErr w:type="spellStart"/>
      <w:r w:rsidRPr="00A260E6">
        <w:rPr>
          <w:rFonts w:ascii="Times New Roman" w:hAnsi="Times New Roman" w:cs="Times New Roman"/>
          <w:b/>
          <w:bCs/>
          <w:color w:val="002060"/>
        </w:rPr>
        <w:t>accessibility</w:t>
      </w:r>
      <w:proofErr w:type="spellEnd"/>
      <w:r w:rsidRPr="00A260E6">
        <w:rPr>
          <w:rFonts w:ascii="Times New Roman" w:hAnsi="Times New Roman" w:cs="Times New Roman"/>
          <w:b/>
          <w:bCs/>
          <w:color w:val="002060"/>
        </w:rPr>
        <w:t xml:space="preserve">, interpretation </w:t>
      </w:r>
      <w:proofErr w:type="spellStart"/>
      <w:r w:rsidRPr="00A260E6">
        <w:rPr>
          <w:rFonts w:ascii="Times New Roman" w:hAnsi="Times New Roman" w:cs="Times New Roman"/>
          <w:b/>
          <w:bCs/>
          <w:color w:val="002060"/>
        </w:rPr>
        <w:t>of</w:t>
      </w:r>
      <w:proofErr w:type="spellEnd"/>
      <w:r w:rsidRPr="00A260E6">
        <w:rPr>
          <w:rFonts w:ascii="Times New Roman" w:hAnsi="Times New Roman" w:cs="Times New Roman"/>
          <w:b/>
          <w:bCs/>
          <w:color w:val="002060"/>
        </w:rPr>
        <w:t xml:space="preserve"> the </w:t>
      </w:r>
      <w:r w:rsidR="00F626FA" w:rsidRPr="00A260E6">
        <w:rPr>
          <w:rFonts w:ascii="Times New Roman" w:hAnsi="Times New Roman" w:cs="Times New Roman"/>
          <w:b/>
          <w:bCs/>
          <w:color w:val="002060"/>
        </w:rPr>
        <w:t xml:space="preserve">Electronic Case </w:t>
      </w:r>
      <w:proofErr w:type="spellStart"/>
      <w:r w:rsidR="00F626FA" w:rsidRPr="00A260E6">
        <w:rPr>
          <w:rFonts w:ascii="Times New Roman" w:hAnsi="Times New Roman" w:cs="Times New Roman"/>
          <w:b/>
          <w:bCs/>
          <w:color w:val="002060"/>
        </w:rPr>
        <w:t>Report</w:t>
      </w:r>
      <w:proofErr w:type="spellEnd"/>
      <w:r w:rsidR="00F626FA" w:rsidRPr="00A260E6">
        <w:rPr>
          <w:rFonts w:ascii="Times New Roman" w:hAnsi="Times New Roman" w:cs="Times New Roman"/>
          <w:b/>
          <w:bCs/>
          <w:color w:val="002060"/>
        </w:rPr>
        <w:t xml:space="preserve"> Form (</w:t>
      </w:r>
      <w:proofErr w:type="spellStart"/>
      <w:r w:rsidRPr="00A260E6">
        <w:rPr>
          <w:rFonts w:ascii="Times New Roman" w:hAnsi="Times New Roman" w:cs="Times New Roman"/>
          <w:b/>
          <w:bCs/>
          <w:color w:val="002060"/>
        </w:rPr>
        <w:t>eCRF</w:t>
      </w:r>
      <w:proofErr w:type="spellEnd"/>
      <w:r w:rsidR="00F626FA" w:rsidRPr="00A260E6">
        <w:rPr>
          <w:rFonts w:ascii="Times New Roman" w:hAnsi="Times New Roman" w:cs="Times New Roman"/>
          <w:b/>
          <w:bCs/>
          <w:color w:val="002060"/>
        </w:rPr>
        <w:t>)</w:t>
      </w:r>
      <w:r w:rsidRPr="00A260E6">
        <w:rPr>
          <w:rFonts w:ascii="Times New Roman" w:hAnsi="Times New Roman" w:cs="Times New Roman"/>
          <w:b/>
          <w:bCs/>
          <w:color w:val="002060"/>
        </w:rPr>
        <w:t xml:space="preserve"> </w:t>
      </w:r>
    </w:p>
    <w:p w14:paraId="01B7B173" w14:textId="5F9166F9" w:rsidR="0036603C" w:rsidRPr="0036603C" w:rsidRDefault="0036603C" w:rsidP="0036603C">
      <w:pPr>
        <w:pStyle w:val="Rubrik4"/>
        <w:rPr>
          <w:rFonts w:ascii="Times New Roman" w:hAnsi="Times New Roman" w:cs="Times New Roman"/>
          <w:b/>
          <w:bCs/>
          <w:color w:val="auto"/>
          <w:sz w:val="24"/>
          <w:szCs w:val="24"/>
          <w:lang w:val="en-US"/>
        </w:rPr>
      </w:pPr>
      <w:r w:rsidRPr="0036603C">
        <w:rPr>
          <w:rFonts w:ascii="Times New Roman" w:hAnsi="Times New Roman" w:cs="Times New Roman"/>
          <w:b/>
          <w:bCs/>
          <w:color w:val="auto"/>
          <w:sz w:val="24"/>
          <w:szCs w:val="24"/>
          <w:lang w:val="en-US"/>
        </w:rPr>
        <w:t>The eCRF was valuable in the health assessment</w:t>
      </w:r>
    </w:p>
    <w:p w14:paraId="5EE156A8" w14:textId="77777777" w:rsidR="00F626FA" w:rsidRDefault="00A62221" w:rsidP="00A62221">
      <w:pPr>
        <w:spacing w:line="480" w:lineRule="auto"/>
        <w:rPr>
          <w:rFonts w:ascii="Times New Roman" w:hAnsi="Times New Roman" w:cs="Times New Roman"/>
          <w:sz w:val="24"/>
          <w:szCs w:val="24"/>
          <w:lang w:val="en-US"/>
        </w:rPr>
      </w:pPr>
      <w:r w:rsidRPr="00F35A79">
        <w:rPr>
          <w:rStyle w:val="Rubrik4Char"/>
          <w:rFonts w:ascii="Times New Roman" w:hAnsi="Times New Roman" w:cs="Times New Roman"/>
          <w:color w:val="auto"/>
          <w:sz w:val="24"/>
          <w:szCs w:val="24"/>
          <w:lang w:val="en-US"/>
        </w:rPr>
        <w:t xml:space="preserve">The interview data </w:t>
      </w:r>
      <w:bookmarkStart w:id="0" w:name="_Hlk119489518"/>
      <w:r w:rsidRPr="00F35A79">
        <w:rPr>
          <w:rFonts w:ascii="Times New Roman" w:hAnsi="Times New Roman" w:cs="Times New Roman"/>
          <w:sz w:val="24"/>
          <w:szCs w:val="24"/>
          <w:lang w:val="en-US"/>
        </w:rPr>
        <w:t xml:space="preserve">portrayed healthcare </w:t>
      </w:r>
      <w:r>
        <w:rPr>
          <w:rFonts w:ascii="Times New Roman" w:hAnsi="Times New Roman" w:cs="Times New Roman"/>
          <w:sz w:val="24"/>
          <w:szCs w:val="24"/>
          <w:lang w:val="en-US"/>
        </w:rPr>
        <w:t>professionals’</w:t>
      </w:r>
      <w:r w:rsidRPr="005972D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views, from both YHCs, </w:t>
      </w:r>
      <w:r w:rsidRPr="00190024">
        <w:rPr>
          <w:rFonts w:ascii="Times New Roman" w:hAnsi="Times New Roman" w:cs="Times New Roman"/>
          <w:sz w:val="24"/>
          <w:szCs w:val="24"/>
          <w:lang w:val="en-US"/>
        </w:rPr>
        <w:t xml:space="preserve">on the </w:t>
      </w:r>
      <w:r>
        <w:rPr>
          <w:rFonts w:ascii="Times New Roman" w:hAnsi="Times New Roman" w:cs="Times New Roman"/>
          <w:sz w:val="24"/>
          <w:szCs w:val="24"/>
          <w:lang w:val="en-US"/>
        </w:rPr>
        <w:t xml:space="preserve">management </w:t>
      </w:r>
      <w:r w:rsidRPr="00190024">
        <w:rPr>
          <w:rFonts w:ascii="Times New Roman" w:hAnsi="Times New Roman" w:cs="Times New Roman"/>
          <w:sz w:val="24"/>
          <w:szCs w:val="24"/>
          <w:lang w:val="en-US"/>
        </w:rPr>
        <w:t>feasibility aspe</w:t>
      </w:r>
      <w:r>
        <w:rPr>
          <w:rFonts w:ascii="Times New Roman" w:hAnsi="Times New Roman" w:cs="Times New Roman"/>
          <w:sz w:val="24"/>
          <w:szCs w:val="24"/>
          <w:lang w:val="en-US"/>
        </w:rPr>
        <w:t>ct</w:t>
      </w:r>
      <w:r w:rsidRPr="00190024">
        <w:rPr>
          <w:rFonts w:ascii="Times New Roman" w:hAnsi="Times New Roman" w:cs="Times New Roman"/>
          <w:sz w:val="24"/>
          <w:szCs w:val="24"/>
          <w:lang w:val="en-US"/>
        </w:rPr>
        <w:t xml:space="preserve">, by describing their thoughts on what to consider </w:t>
      </w:r>
      <w:r>
        <w:rPr>
          <w:rFonts w:ascii="Times New Roman" w:hAnsi="Times New Roman" w:cs="Times New Roman"/>
          <w:sz w:val="24"/>
          <w:szCs w:val="24"/>
          <w:lang w:val="en-US"/>
        </w:rPr>
        <w:t>to</w:t>
      </w:r>
      <w:r w:rsidRPr="00190024">
        <w:rPr>
          <w:rFonts w:ascii="Times New Roman" w:hAnsi="Times New Roman" w:cs="Times New Roman"/>
          <w:sz w:val="24"/>
          <w:szCs w:val="24"/>
          <w:lang w:val="en-US"/>
        </w:rPr>
        <w:t xml:space="preserve"> further improve</w:t>
      </w:r>
      <w:r>
        <w:rPr>
          <w:rFonts w:ascii="Times New Roman" w:hAnsi="Times New Roman" w:cs="Times New Roman"/>
          <w:sz w:val="24"/>
          <w:szCs w:val="24"/>
          <w:lang w:val="en-US"/>
        </w:rPr>
        <w:t xml:space="preserve"> </w:t>
      </w:r>
      <w:r w:rsidRPr="00190024">
        <w:rPr>
          <w:rFonts w:ascii="Times New Roman" w:hAnsi="Times New Roman" w:cs="Times New Roman"/>
          <w:sz w:val="24"/>
          <w:szCs w:val="24"/>
          <w:lang w:val="en-US"/>
        </w:rPr>
        <w:t xml:space="preserve">the </w:t>
      </w:r>
      <w:proofErr w:type="spellStart"/>
      <w:r>
        <w:rPr>
          <w:rFonts w:ascii="Times New Roman" w:hAnsi="Times New Roman" w:cs="Times New Roman"/>
          <w:sz w:val="24"/>
          <w:szCs w:val="24"/>
          <w:lang w:val="en-US"/>
        </w:rPr>
        <w:t>eHRF</w:t>
      </w:r>
      <w:proofErr w:type="spellEnd"/>
      <w:r>
        <w:rPr>
          <w:rFonts w:ascii="Times New Roman" w:hAnsi="Times New Roman" w:cs="Times New Roman"/>
          <w:sz w:val="24"/>
          <w:szCs w:val="24"/>
          <w:lang w:val="en-US"/>
        </w:rPr>
        <w:t xml:space="preserve"> prototype and eCRF</w:t>
      </w:r>
      <w:r w:rsidRPr="00190024">
        <w:rPr>
          <w:rFonts w:ascii="Times New Roman" w:hAnsi="Times New Roman" w:cs="Times New Roman"/>
          <w:sz w:val="24"/>
          <w:szCs w:val="24"/>
          <w:lang w:val="en-US"/>
        </w:rPr>
        <w:t xml:space="preserve">, possible stressors, and what they found to be possible benefits with the </w:t>
      </w:r>
      <w:proofErr w:type="spellStart"/>
      <w:r w:rsidRPr="00190024">
        <w:rPr>
          <w:rFonts w:ascii="Times New Roman" w:hAnsi="Times New Roman" w:cs="Times New Roman"/>
          <w:sz w:val="24"/>
          <w:szCs w:val="24"/>
          <w:lang w:val="en-US"/>
        </w:rPr>
        <w:t>eCFR</w:t>
      </w:r>
      <w:proofErr w:type="spellEnd"/>
      <w:r w:rsidRPr="00190024">
        <w:rPr>
          <w:rFonts w:ascii="Times New Roman" w:hAnsi="Times New Roman" w:cs="Times New Roman"/>
          <w:sz w:val="24"/>
          <w:szCs w:val="24"/>
          <w:lang w:val="en-US"/>
        </w:rPr>
        <w:t xml:space="preserve">. </w:t>
      </w:r>
      <w:bookmarkEnd w:id="0"/>
    </w:p>
    <w:p w14:paraId="3C653DA1" w14:textId="40E2FBC4" w:rsidR="00A62221" w:rsidRDefault="00A62221" w:rsidP="00A62221">
      <w:pPr>
        <w:spacing w:line="480" w:lineRule="auto"/>
        <w:rPr>
          <w:rFonts w:ascii="Times New Roman" w:hAnsi="Times New Roman" w:cs="Times New Roman"/>
          <w:sz w:val="24"/>
          <w:szCs w:val="24"/>
          <w:lang w:val="en-US"/>
        </w:rPr>
      </w:pPr>
      <w:r w:rsidRPr="007F0FA8">
        <w:rPr>
          <w:rFonts w:ascii="Times New Roman" w:hAnsi="Times New Roman" w:cs="Times New Roman"/>
          <w:sz w:val="24"/>
          <w:szCs w:val="24"/>
          <w:lang w:val="en-US"/>
        </w:rPr>
        <w:t xml:space="preserve">The </w:t>
      </w:r>
      <w:r>
        <w:rPr>
          <w:rFonts w:ascii="Times New Roman" w:hAnsi="Times New Roman" w:cs="Times New Roman"/>
          <w:sz w:val="24"/>
          <w:szCs w:val="24"/>
          <w:lang w:val="en-US"/>
        </w:rPr>
        <w:t>healthcare professionals</w:t>
      </w:r>
      <w:r w:rsidRPr="007F0FA8">
        <w:rPr>
          <w:rFonts w:ascii="Times New Roman" w:hAnsi="Times New Roman" w:cs="Times New Roman"/>
          <w:sz w:val="24"/>
          <w:szCs w:val="24"/>
          <w:lang w:val="en-US"/>
        </w:rPr>
        <w:t xml:space="preserve"> </w:t>
      </w:r>
      <w:r>
        <w:rPr>
          <w:rFonts w:ascii="Times New Roman" w:hAnsi="Times New Roman" w:cs="Times New Roman"/>
          <w:sz w:val="24"/>
          <w:szCs w:val="24"/>
          <w:lang w:val="en-US"/>
        </w:rPr>
        <w:t>from both YHCs w</w:t>
      </w:r>
      <w:r w:rsidRPr="007F0FA8">
        <w:rPr>
          <w:rFonts w:ascii="Times New Roman" w:hAnsi="Times New Roman" w:cs="Times New Roman"/>
          <w:sz w:val="24"/>
          <w:szCs w:val="24"/>
          <w:lang w:val="en-US"/>
        </w:rPr>
        <w:t xml:space="preserve">ere positive towards the </w:t>
      </w:r>
      <w:r>
        <w:rPr>
          <w:rFonts w:ascii="Times New Roman" w:hAnsi="Times New Roman" w:cs="Times New Roman"/>
          <w:sz w:val="24"/>
          <w:szCs w:val="24"/>
          <w:lang w:val="en-US"/>
        </w:rPr>
        <w:t xml:space="preserve">health information in the </w:t>
      </w:r>
      <w:r w:rsidRPr="007F0FA8">
        <w:rPr>
          <w:rFonts w:ascii="Times New Roman" w:hAnsi="Times New Roman" w:cs="Times New Roman"/>
          <w:sz w:val="24"/>
          <w:szCs w:val="24"/>
          <w:lang w:val="en-US"/>
        </w:rPr>
        <w:t>eCRF</w:t>
      </w:r>
      <w:r>
        <w:rPr>
          <w:rFonts w:ascii="Times New Roman" w:hAnsi="Times New Roman" w:cs="Times New Roman"/>
          <w:sz w:val="24"/>
          <w:szCs w:val="24"/>
          <w:lang w:val="en-US"/>
        </w:rPr>
        <w:t xml:space="preserve"> as the </w:t>
      </w:r>
      <w:r w:rsidRPr="007F0FA8">
        <w:rPr>
          <w:rFonts w:ascii="Times New Roman" w:hAnsi="Times New Roman" w:cs="Times New Roman"/>
          <w:sz w:val="24"/>
          <w:szCs w:val="24"/>
          <w:lang w:val="en-US"/>
        </w:rPr>
        <w:t>basis for the health assessment</w:t>
      </w:r>
      <w:r>
        <w:rPr>
          <w:rFonts w:ascii="Times New Roman" w:hAnsi="Times New Roman" w:cs="Times New Roman"/>
          <w:sz w:val="24"/>
          <w:szCs w:val="24"/>
          <w:lang w:val="en-US"/>
        </w:rPr>
        <w:t xml:space="preserve"> and </w:t>
      </w:r>
      <w:r w:rsidRPr="007F0FA8">
        <w:rPr>
          <w:rFonts w:ascii="Times New Roman" w:hAnsi="Times New Roman" w:cs="Times New Roman"/>
          <w:sz w:val="24"/>
          <w:szCs w:val="24"/>
          <w:lang w:val="en-US"/>
        </w:rPr>
        <w:t xml:space="preserve">liked that the </w:t>
      </w:r>
      <w:r>
        <w:rPr>
          <w:rFonts w:ascii="Times New Roman" w:hAnsi="Times New Roman" w:cs="Times New Roman"/>
          <w:sz w:val="24"/>
          <w:szCs w:val="24"/>
          <w:lang w:val="en-US"/>
        </w:rPr>
        <w:t xml:space="preserve">histogram </w:t>
      </w:r>
      <w:r w:rsidRPr="007F0FA8">
        <w:rPr>
          <w:rFonts w:ascii="Times New Roman" w:hAnsi="Times New Roman" w:cs="Times New Roman"/>
          <w:sz w:val="24"/>
          <w:szCs w:val="24"/>
          <w:lang w:val="en-US"/>
        </w:rPr>
        <w:t>colors were easily understood</w:t>
      </w:r>
      <w:r>
        <w:rPr>
          <w:rFonts w:ascii="Times New Roman" w:hAnsi="Times New Roman" w:cs="Times New Roman"/>
          <w:sz w:val="24"/>
          <w:szCs w:val="24"/>
          <w:lang w:val="en-US"/>
        </w:rPr>
        <w:t xml:space="preserve">. They </w:t>
      </w:r>
      <w:r w:rsidRPr="007F0FA8">
        <w:rPr>
          <w:rFonts w:ascii="Times New Roman" w:hAnsi="Times New Roman" w:cs="Times New Roman"/>
          <w:sz w:val="24"/>
          <w:szCs w:val="24"/>
          <w:lang w:val="en-US"/>
        </w:rPr>
        <w:t xml:space="preserve">appreciated that the text </w:t>
      </w:r>
      <w:r>
        <w:rPr>
          <w:rFonts w:ascii="Times New Roman" w:hAnsi="Times New Roman" w:cs="Times New Roman"/>
          <w:sz w:val="24"/>
          <w:szCs w:val="24"/>
          <w:lang w:val="en-US"/>
        </w:rPr>
        <w:t>responses</w:t>
      </w:r>
      <w:r w:rsidRPr="007F0FA8">
        <w:rPr>
          <w:rFonts w:ascii="Times New Roman" w:hAnsi="Times New Roman" w:cs="Times New Roman"/>
          <w:sz w:val="24"/>
          <w:szCs w:val="24"/>
          <w:lang w:val="en-US"/>
        </w:rPr>
        <w:t xml:space="preserve"> could add details to the</w:t>
      </w:r>
      <w:r>
        <w:rPr>
          <w:rFonts w:ascii="Times New Roman" w:hAnsi="Times New Roman" w:cs="Times New Roman"/>
          <w:sz w:val="24"/>
          <w:szCs w:val="24"/>
          <w:lang w:val="en-US"/>
        </w:rPr>
        <w:t xml:space="preserve"> histograms, as an aid to</w:t>
      </w:r>
      <w:r w:rsidRPr="007F0FA8">
        <w:rPr>
          <w:rFonts w:ascii="Times New Roman" w:hAnsi="Times New Roman" w:cs="Times New Roman"/>
          <w:sz w:val="24"/>
          <w:szCs w:val="24"/>
          <w:lang w:val="en-US"/>
        </w:rPr>
        <w:t xml:space="preserve"> understanding the result</w:t>
      </w:r>
      <w:r>
        <w:rPr>
          <w:rFonts w:ascii="Times New Roman" w:hAnsi="Times New Roman" w:cs="Times New Roman"/>
          <w:sz w:val="24"/>
          <w:szCs w:val="24"/>
          <w:lang w:val="en-US"/>
        </w:rPr>
        <w:t xml:space="preserve"> and wanted this as a default function</w:t>
      </w:r>
      <w:r w:rsidRPr="007F0FA8">
        <w:rPr>
          <w:rFonts w:ascii="Times New Roman" w:hAnsi="Times New Roman" w:cs="Times New Roman"/>
          <w:sz w:val="24"/>
          <w:szCs w:val="24"/>
          <w:lang w:val="en-US"/>
        </w:rPr>
        <w:t xml:space="preserve">. </w:t>
      </w:r>
    </w:p>
    <w:p w14:paraId="12FA12D9" w14:textId="77777777" w:rsidR="00A62221" w:rsidRPr="00D7115D" w:rsidRDefault="00A62221" w:rsidP="00A62221">
      <w:pPr>
        <w:pStyle w:val="Citat"/>
        <w:rPr>
          <w:rFonts w:ascii="Times New Roman" w:hAnsi="Times New Roman" w:cs="Times New Roman"/>
          <w:sz w:val="24"/>
          <w:szCs w:val="24"/>
          <w:lang w:val="en-US"/>
        </w:rPr>
      </w:pPr>
      <w:r w:rsidRPr="00D7115D">
        <w:rPr>
          <w:rFonts w:ascii="Times New Roman" w:hAnsi="Times New Roman" w:cs="Times New Roman"/>
          <w:sz w:val="24"/>
          <w:szCs w:val="24"/>
          <w:lang w:val="en-US"/>
        </w:rPr>
        <w:t>I would like that – when you get the histogram – that you could see the text responses at once, to like gain depth to it…</w:t>
      </w:r>
    </w:p>
    <w:p w14:paraId="1EB1BBA4" w14:textId="77777777" w:rsidR="00A62221" w:rsidRPr="00BD304A" w:rsidRDefault="00A62221" w:rsidP="00A62221">
      <w:pPr>
        <w:pStyle w:val="Citat"/>
        <w:rPr>
          <w:rFonts w:ascii="Times New Roman" w:hAnsi="Times New Roman" w:cs="Times New Roman"/>
          <w:sz w:val="24"/>
          <w:szCs w:val="24"/>
          <w:lang w:val="en-US"/>
        </w:rPr>
      </w:pPr>
      <w:r w:rsidRPr="00D7115D">
        <w:rPr>
          <w:rFonts w:ascii="Times New Roman" w:hAnsi="Times New Roman" w:cs="Times New Roman"/>
          <w:sz w:val="24"/>
          <w:szCs w:val="24"/>
          <w:lang w:val="en-US"/>
        </w:rPr>
        <w:tab/>
      </w:r>
      <w:r w:rsidRPr="00D7115D">
        <w:rPr>
          <w:rFonts w:ascii="Times New Roman" w:hAnsi="Times New Roman" w:cs="Times New Roman"/>
          <w:sz w:val="24"/>
          <w:szCs w:val="24"/>
          <w:lang w:val="en-US"/>
        </w:rPr>
        <w:tab/>
      </w:r>
      <w:r w:rsidRPr="00D7115D">
        <w:rPr>
          <w:rFonts w:ascii="Times New Roman" w:hAnsi="Times New Roman" w:cs="Times New Roman"/>
          <w:sz w:val="24"/>
          <w:szCs w:val="24"/>
          <w:lang w:val="en-US"/>
        </w:rPr>
        <w:tab/>
      </w:r>
      <w:r w:rsidRPr="00D7115D">
        <w:rPr>
          <w:rFonts w:ascii="Times New Roman" w:hAnsi="Times New Roman" w:cs="Times New Roman"/>
          <w:sz w:val="24"/>
          <w:szCs w:val="24"/>
          <w:lang w:val="en-US"/>
        </w:rPr>
        <w:tab/>
      </w:r>
      <w:r w:rsidRPr="00BD304A">
        <w:rPr>
          <w:rFonts w:ascii="Times New Roman" w:hAnsi="Times New Roman" w:cs="Times New Roman"/>
          <w:sz w:val="24"/>
          <w:szCs w:val="24"/>
          <w:lang w:val="en-US"/>
        </w:rPr>
        <w:t xml:space="preserve">Psychologist (mid-size YHC) </w:t>
      </w:r>
    </w:p>
    <w:p w14:paraId="4016DA5B" w14:textId="7FA99FDD" w:rsidR="00A62221" w:rsidRPr="00F35A79" w:rsidRDefault="00A62221" w:rsidP="00F35A79">
      <w:pPr>
        <w:spacing w:line="480" w:lineRule="auto"/>
        <w:rPr>
          <w:rFonts w:ascii="Times New Roman" w:hAnsi="Times New Roman" w:cs="Times New Roman"/>
          <w:sz w:val="24"/>
          <w:szCs w:val="24"/>
          <w:lang w:val="en-US"/>
        </w:rPr>
      </w:pPr>
      <w:r w:rsidRPr="007F0FA8">
        <w:rPr>
          <w:rFonts w:ascii="Times New Roman" w:hAnsi="Times New Roman" w:cs="Times New Roman"/>
          <w:sz w:val="24"/>
          <w:szCs w:val="24"/>
          <w:lang w:val="en-US"/>
        </w:rPr>
        <w:t>Further, the</w:t>
      </w:r>
      <w:r>
        <w:rPr>
          <w:rFonts w:ascii="Times New Roman" w:hAnsi="Times New Roman" w:cs="Times New Roman"/>
          <w:sz w:val="24"/>
          <w:szCs w:val="24"/>
          <w:lang w:val="en-US"/>
        </w:rPr>
        <w:t>y found the</w:t>
      </w:r>
      <w:r w:rsidRPr="007F0FA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eHRF</w:t>
      </w:r>
      <w:proofErr w:type="spellEnd"/>
      <w:r>
        <w:rPr>
          <w:rFonts w:ascii="Times New Roman" w:hAnsi="Times New Roman" w:cs="Times New Roman"/>
          <w:sz w:val="24"/>
          <w:szCs w:val="24"/>
          <w:lang w:val="en-US"/>
        </w:rPr>
        <w:t xml:space="preserve"> prototype </w:t>
      </w:r>
      <w:r w:rsidRPr="007F0FA8">
        <w:rPr>
          <w:rFonts w:ascii="Times New Roman" w:hAnsi="Times New Roman" w:cs="Times New Roman"/>
          <w:sz w:val="24"/>
          <w:szCs w:val="24"/>
          <w:lang w:val="en-US"/>
        </w:rPr>
        <w:t xml:space="preserve">able to reveal new information. </w:t>
      </w:r>
    </w:p>
    <w:p w14:paraId="47C39978" w14:textId="77777777" w:rsidR="00A62221" w:rsidRDefault="00A62221" w:rsidP="00A62221">
      <w:pPr>
        <w:pStyle w:val="Citat"/>
        <w:spacing w:line="276" w:lineRule="auto"/>
        <w:rPr>
          <w:rFonts w:ascii="Times New Roman" w:hAnsi="Times New Roman" w:cs="Times New Roman"/>
          <w:sz w:val="24"/>
          <w:szCs w:val="24"/>
          <w:lang w:val="en-US"/>
        </w:rPr>
      </w:pPr>
      <w:r w:rsidRPr="005C3092">
        <w:rPr>
          <w:rFonts w:ascii="Times New Roman" w:hAnsi="Times New Roman" w:cs="Times New Roman"/>
          <w:sz w:val="24"/>
          <w:szCs w:val="24"/>
          <w:lang w:val="en-US"/>
        </w:rPr>
        <w:t xml:space="preserve">Well, I think this was… it gave a very clear picture of what we will </w:t>
      </w:r>
      <w:r>
        <w:rPr>
          <w:rFonts w:ascii="Times New Roman" w:hAnsi="Times New Roman" w:cs="Times New Roman"/>
          <w:sz w:val="24"/>
          <w:szCs w:val="24"/>
          <w:lang w:val="en-US"/>
        </w:rPr>
        <w:t xml:space="preserve">              </w:t>
      </w:r>
      <w:r w:rsidRPr="005C3092">
        <w:rPr>
          <w:rFonts w:ascii="Times New Roman" w:hAnsi="Times New Roman" w:cs="Times New Roman"/>
          <w:sz w:val="24"/>
          <w:szCs w:val="24"/>
          <w:lang w:val="en-US"/>
        </w:rPr>
        <w:t xml:space="preserve">talk about </w:t>
      </w:r>
      <w:proofErr w:type="gramStart"/>
      <w:r w:rsidRPr="005C3092">
        <w:rPr>
          <w:rFonts w:ascii="Times New Roman" w:hAnsi="Times New Roman" w:cs="Times New Roman"/>
          <w:sz w:val="24"/>
          <w:szCs w:val="24"/>
          <w:lang w:val="en-US"/>
        </w:rPr>
        <w:t>today..</w:t>
      </w:r>
      <w:proofErr w:type="gramEnd"/>
      <w:r w:rsidRPr="005C3092">
        <w:rPr>
          <w:rFonts w:ascii="Times New Roman" w:hAnsi="Times New Roman" w:cs="Times New Roman"/>
          <w:sz w:val="24"/>
          <w:szCs w:val="24"/>
          <w:lang w:val="en-US"/>
        </w:rPr>
        <w:t xml:space="preserve"> </w:t>
      </w:r>
    </w:p>
    <w:p w14:paraId="35E36437" w14:textId="77777777" w:rsidR="00A62221" w:rsidRDefault="00A62221" w:rsidP="00A62221">
      <w:pPr>
        <w:pStyle w:val="Citat"/>
        <w:spacing w:line="276" w:lineRule="auto"/>
        <w:ind w:left="4632" w:firstLine="584"/>
        <w:jc w:val="left"/>
        <w:rPr>
          <w:rFonts w:ascii="Times New Roman" w:hAnsi="Times New Roman" w:cs="Times New Roman"/>
          <w:sz w:val="24"/>
          <w:szCs w:val="24"/>
          <w:lang w:val="en-US"/>
        </w:rPr>
      </w:pPr>
      <w:r>
        <w:rPr>
          <w:rFonts w:ascii="Times New Roman" w:hAnsi="Times New Roman" w:cs="Times New Roman"/>
          <w:sz w:val="24"/>
          <w:szCs w:val="24"/>
          <w:lang w:val="en-US"/>
        </w:rPr>
        <w:t>Midwife (</w:t>
      </w:r>
      <w:r w:rsidRPr="00BD304A">
        <w:rPr>
          <w:rFonts w:ascii="Times New Roman" w:hAnsi="Times New Roman" w:cs="Times New Roman"/>
          <w:sz w:val="24"/>
          <w:szCs w:val="24"/>
          <w:lang w:val="en-US"/>
        </w:rPr>
        <w:t>small-size YHC</w:t>
      </w:r>
      <w:r>
        <w:rPr>
          <w:rFonts w:ascii="Times New Roman" w:hAnsi="Times New Roman" w:cs="Times New Roman"/>
          <w:sz w:val="24"/>
          <w:szCs w:val="24"/>
          <w:lang w:val="en-US"/>
        </w:rPr>
        <w:t>)</w:t>
      </w:r>
    </w:p>
    <w:p w14:paraId="6F8860BA" w14:textId="77777777" w:rsidR="00A62221" w:rsidRPr="00002A5B" w:rsidRDefault="00A62221" w:rsidP="00A62221">
      <w:pPr>
        <w:rPr>
          <w:lang w:val="en-US"/>
        </w:rPr>
      </w:pPr>
    </w:p>
    <w:p w14:paraId="5DF3BC1A" w14:textId="77777777" w:rsidR="00A62221" w:rsidRPr="00C25488" w:rsidRDefault="00A62221" w:rsidP="00A62221">
      <w:pPr>
        <w:pStyle w:val="Citat"/>
        <w:rPr>
          <w:rFonts w:ascii="Times New Roman" w:hAnsi="Times New Roman" w:cs="Times New Roman"/>
          <w:sz w:val="24"/>
          <w:szCs w:val="24"/>
          <w:lang w:val="en-US"/>
        </w:rPr>
      </w:pPr>
      <w:r w:rsidRPr="00C25488">
        <w:rPr>
          <w:rFonts w:ascii="Times New Roman" w:hAnsi="Times New Roman" w:cs="Times New Roman"/>
          <w:sz w:val="24"/>
          <w:szCs w:val="24"/>
          <w:lang w:val="en-US"/>
        </w:rPr>
        <w:t>…then it’s good to know what issues are important to talk about and the green ones one may think that… I don’t need to talk so much about it or to take that a later time…</w:t>
      </w:r>
    </w:p>
    <w:p w14:paraId="6A840716" w14:textId="148EACB1" w:rsidR="00A62221" w:rsidRPr="00C25488" w:rsidRDefault="00A62221" w:rsidP="00A62221">
      <w:pPr>
        <w:rPr>
          <w:rFonts w:ascii="Times New Roman" w:hAnsi="Times New Roman" w:cs="Times New Roman"/>
          <w:i/>
          <w:iCs/>
          <w:sz w:val="24"/>
          <w:szCs w:val="24"/>
          <w:lang w:val="en-US"/>
        </w:rPr>
      </w:pPr>
      <w:r w:rsidRPr="00C25488">
        <w:rPr>
          <w:rFonts w:ascii="Times New Roman" w:hAnsi="Times New Roman" w:cs="Times New Roman"/>
          <w:i/>
          <w:iCs/>
          <w:sz w:val="24"/>
          <w:szCs w:val="24"/>
          <w:lang w:val="en-US"/>
        </w:rPr>
        <w:tab/>
      </w:r>
      <w:r w:rsidRPr="00C25488">
        <w:rPr>
          <w:rFonts w:ascii="Times New Roman" w:hAnsi="Times New Roman" w:cs="Times New Roman"/>
          <w:i/>
          <w:iCs/>
          <w:sz w:val="24"/>
          <w:szCs w:val="24"/>
          <w:lang w:val="en-US"/>
        </w:rPr>
        <w:tab/>
      </w:r>
      <w:r w:rsidRPr="00C25488">
        <w:rPr>
          <w:rFonts w:ascii="Times New Roman" w:hAnsi="Times New Roman" w:cs="Times New Roman"/>
          <w:i/>
          <w:iCs/>
          <w:sz w:val="24"/>
          <w:szCs w:val="24"/>
          <w:lang w:val="en-US"/>
        </w:rPr>
        <w:tab/>
      </w:r>
      <w:r w:rsidRPr="00C25488">
        <w:rPr>
          <w:rFonts w:ascii="Times New Roman" w:hAnsi="Times New Roman" w:cs="Times New Roman"/>
          <w:i/>
          <w:iCs/>
          <w:sz w:val="24"/>
          <w:szCs w:val="24"/>
          <w:lang w:val="en-US"/>
        </w:rPr>
        <w:tab/>
      </w:r>
      <w:r w:rsidR="00F35A79">
        <w:rPr>
          <w:rFonts w:ascii="Times New Roman" w:hAnsi="Times New Roman" w:cs="Times New Roman"/>
          <w:i/>
          <w:iCs/>
          <w:sz w:val="24"/>
          <w:szCs w:val="24"/>
          <w:lang w:val="en-US"/>
        </w:rPr>
        <w:t>Counsellor</w:t>
      </w:r>
      <w:r w:rsidRPr="00C25488">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small-size YHC</w:t>
      </w:r>
      <w:r w:rsidRPr="00C25488">
        <w:rPr>
          <w:rFonts w:ascii="Times New Roman" w:hAnsi="Times New Roman" w:cs="Times New Roman"/>
          <w:i/>
          <w:iCs/>
          <w:sz w:val="24"/>
          <w:szCs w:val="24"/>
          <w:lang w:val="en-US"/>
        </w:rPr>
        <w:t>)</w:t>
      </w:r>
    </w:p>
    <w:p w14:paraId="6610C86E" w14:textId="77777777" w:rsidR="00A62221" w:rsidRDefault="00A62221" w:rsidP="00A62221">
      <w:pPr>
        <w:spacing w:line="480" w:lineRule="auto"/>
        <w:rPr>
          <w:rFonts w:ascii="Times New Roman" w:hAnsi="Times New Roman" w:cs="Times New Roman"/>
          <w:sz w:val="24"/>
          <w:szCs w:val="24"/>
          <w:lang w:val="en-US"/>
        </w:rPr>
      </w:pPr>
      <w:r w:rsidRPr="007F0FA8">
        <w:rPr>
          <w:rFonts w:ascii="Times New Roman" w:hAnsi="Times New Roman" w:cs="Times New Roman"/>
          <w:sz w:val="24"/>
          <w:szCs w:val="24"/>
          <w:lang w:val="en-US"/>
        </w:rPr>
        <w:t xml:space="preserve">Also, the </w:t>
      </w:r>
      <w:r>
        <w:rPr>
          <w:rFonts w:ascii="Times New Roman" w:hAnsi="Times New Roman" w:cs="Times New Roman"/>
          <w:sz w:val="24"/>
          <w:szCs w:val="24"/>
          <w:lang w:val="en-US"/>
        </w:rPr>
        <w:t>healthcare professionals</w:t>
      </w:r>
      <w:r w:rsidRPr="007F0FA8">
        <w:rPr>
          <w:rFonts w:ascii="Times New Roman" w:hAnsi="Times New Roman" w:cs="Times New Roman"/>
          <w:sz w:val="24"/>
          <w:szCs w:val="24"/>
          <w:lang w:val="en-US"/>
        </w:rPr>
        <w:t xml:space="preserve"> believed that </w:t>
      </w:r>
      <w:r>
        <w:rPr>
          <w:rFonts w:ascii="Times New Roman" w:hAnsi="Times New Roman" w:cs="Times New Roman"/>
          <w:sz w:val="24"/>
          <w:szCs w:val="24"/>
          <w:lang w:val="en-US"/>
        </w:rPr>
        <w:t xml:space="preserve">the eCRF </w:t>
      </w:r>
      <w:r w:rsidRPr="007F0FA8">
        <w:rPr>
          <w:rFonts w:ascii="Times New Roman" w:hAnsi="Times New Roman" w:cs="Times New Roman"/>
          <w:sz w:val="24"/>
          <w:szCs w:val="24"/>
          <w:lang w:val="en-US"/>
        </w:rPr>
        <w:t xml:space="preserve">could be used for follow-up </w:t>
      </w:r>
      <w:r>
        <w:rPr>
          <w:rFonts w:ascii="Times New Roman" w:hAnsi="Times New Roman" w:cs="Times New Roman"/>
          <w:sz w:val="24"/>
          <w:szCs w:val="24"/>
          <w:lang w:val="en-US"/>
        </w:rPr>
        <w:t xml:space="preserve">health </w:t>
      </w:r>
      <w:r w:rsidRPr="007F0FA8">
        <w:rPr>
          <w:rFonts w:ascii="Times New Roman" w:hAnsi="Times New Roman" w:cs="Times New Roman"/>
          <w:sz w:val="24"/>
          <w:szCs w:val="24"/>
          <w:lang w:val="en-US"/>
        </w:rPr>
        <w:t xml:space="preserve">assessments. </w:t>
      </w:r>
    </w:p>
    <w:p w14:paraId="2CE62451" w14:textId="77777777" w:rsidR="00A62221" w:rsidRDefault="00A62221" w:rsidP="00A6222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Although, the healthcare professionals from the mid-size YHC were overall satisfied with how they could manage the IT-platform functions, some were not able to access the eCRF histograms, and thus used the text responses as the conversation basis.</w:t>
      </w:r>
    </w:p>
    <w:p w14:paraId="140BF0AD" w14:textId="77777777" w:rsidR="00A62221" w:rsidRPr="00BC1C41" w:rsidRDefault="00A62221" w:rsidP="00A62221">
      <w:pPr>
        <w:pStyle w:val="Citat"/>
        <w:rPr>
          <w:rFonts w:ascii="Times New Roman" w:hAnsi="Times New Roman" w:cs="Times New Roman"/>
          <w:sz w:val="24"/>
          <w:szCs w:val="24"/>
          <w:lang w:val="en-US"/>
        </w:rPr>
      </w:pPr>
      <w:r w:rsidRPr="00BC1C41">
        <w:rPr>
          <w:rFonts w:ascii="Times New Roman" w:hAnsi="Times New Roman" w:cs="Times New Roman"/>
          <w:sz w:val="24"/>
          <w:szCs w:val="24"/>
          <w:lang w:val="en-US"/>
        </w:rPr>
        <w:t xml:space="preserve">Yes, I think I have found everything except…  the </w:t>
      </w:r>
      <w:proofErr w:type="gramStart"/>
      <w:r w:rsidRPr="00BC1C41">
        <w:rPr>
          <w:rFonts w:ascii="Times New Roman" w:hAnsi="Times New Roman" w:cs="Times New Roman"/>
          <w:sz w:val="24"/>
          <w:szCs w:val="24"/>
          <w:lang w:val="en-US"/>
        </w:rPr>
        <w:t>eCRF..</w:t>
      </w:r>
      <w:proofErr w:type="gramEnd"/>
      <w:r w:rsidRPr="00BC1C41">
        <w:rPr>
          <w:rFonts w:ascii="Times New Roman" w:hAnsi="Times New Roman" w:cs="Times New Roman"/>
          <w:sz w:val="24"/>
          <w:szCs w:val="24"/>
          <w:lang w:val="en-US"/>
        </w:rPr>
        <w:t xml:space="preserve"> I could</w:t>
      </w:r>
      <w:r>
        <w:rPr>
          <w:rFonts w:ascii="Times New Roman" w:hAnsi="Times New Roman" w:cs="Times New Roman"/>
          <w:sz w:val="24"/>
          <w:szCs w:val="24"/>
          <w:lang w:val="en-US"/>
        </w:rPr>
        <w:t>n</w:t>
      </w:r>
      <w:r w:rsidRPr="00BC1C41">
        <w:rPr>
          <w:rFonts w:ascii="Times New Roman" w:hAnsi="Times New Roman" w:cs="Times New Roman"/>
          <w:sz w:val="24"/>
          <w:szCs w:val="24"/>
          <w:lang w:val="en-US"/>
        </w:rPr>
        <w:t xml:space="preserve">’t… I clicked on the [icon], but </w:t>
      </w:r>
      <w:r>
        <w:rPr>
          <w:rFonts w:ascii="Times New Roman" w:hAnsi="Times New Roman" w:cs="Times New Roman"/>
          <w:sz w:val="24"/>
          <w:szCs w:val="24"/>
          <w:lang w:val="en-US"/>
        </w:rPr>
        <w:t xml:space="preserve">I </w:t>
      </w:r>
      <w:r w:rsidRPr="00BC1C41">
        <w:rPr>
          <w:rFonts w:ascii="Times New Roman" w:hAnsi="Times New Roman" w:cs="Times New Roman"/>
          <w:sz w:val="24"/>
          <w:szCs w:val="24"/>
          <w:lang w:val="en-US"/>
        </w:rPr>
        <w:t>didn’t get to any histogram. That</w:t>
      </w:r>
      <w:r>
        <w:rPr>
          <w:rFonts w:ascii="Times New Roman" w:hAnsi="Times New Roman" w:cs="Times New Roman"/>
          <w:sz w:val="24"/>
          <w:szCs w:val="24"/>
          <w:lang w:val="en-US"/>
        </w:rPr>
        <w:t>’</w:t>
      </w:r>
      <w:r w:rsidRPr="00BC1C41">
        <w:rPr>
          <w:rFonts w:ascii="Times New Roman" w:hAnsi="Times New Roman" w:cs="Times New Roman"/>
          <w:sz w:val="24"/>
          <w:szCs w:val="24"/>
          <w:lang w:val="en-US"/>
        </w:rPr>
        <w:t>s the only thing I didn’t manage to find my way back to. I printed the responses as text instead.</w:t>
      </w:r>
    </w:p>
    <w:p w14:paraId="291CC7A2" w14:textId="77777777" w:rsidR="00A62221" w:rsidRPr="00BC1C41" w:rsidRDefault="00A62221" w:rsidP="00A62221">
      <w:pPr>
        <w:rPr>
          <w:rFonts w:ascii="Times New Roman" w:hAnsi="Times New Roman" w:cs="Times New Roman"/>
          <w:i/>
          <w:iCs/>
          <w:sz w:val="24"/>
          <w:szCs w:val="24"/>
          <w:lang w:val="en-US"/>
        </w:rPr>
      </w:pPr>
      <w:r w:rsidRPr="00BC1C41">
        <w:rPr>
          <w:rFonts w:ascii="Times New Roman" w:hAnsi="Times New Roman" w:cs="Times New Roman"/>
          <w:sz w:val="24"/>
          <w:szCs w:val="24"/>
          <w:lang w:val="en-US"/>
        </w:rPr>
        <w:tab/>
      </w:r>
      <w:r w:rsidRPr="00BC1C41">
        <w:rPr>
          <w:rFonts w:ascii="Times New Roman" w:hAnsi="Times New Roman" w:cs="Times New Roman"/>
          <w:sz w:val="24"/>
          <w:szCs w:val="24"/>
          <w:lang w:val="en-US"/>
        </w:rPr>
        <w:tab/>
      </w:r>
      <w:r w:rsidRPr="00BC1C41">
        <w:rPr>
          <w:rFonts w:ascii="Times New Roman" w:hAnsi="Times New Roman" w:cs="Times New Roman"/>
          <w:sz w:val="24"/>
          <w:szCs w:val="24"/>
          <w:lang w:val="en-US"/>
        </w:rPr>
        <w:tab/>
      </w:r>
      <w:r w:rsidRPr="00BC1C41">
        <w:rPr>
          <w:rFonts w:ascii="Times New Roman" w:hAnsi="Times New Roman" w:cs="Times New Roman"/>
          <w:sz w:val="24"/>
          <w:szCs w:val="24"/>
          <w:lang w:val="en-US"/>
        </w:rPr>
        <w:tab/>
      </w:r>
      <w:r w:rsidRPr="00BC1C41">
        <w:rPr>
          <w:rFonts w:ascii="Times New Roman" w:hAnsi="Times New Roman" w:cs="Times New Roman"/>
          <w:i/>
          <w:iCs/>
          <w:sz w:val="24"/>
          <w:szCs w:val="24"/>
          <w:lang w:val="en-US"/>
        </w:rPr>
        <w:t>Psychologist (</w:t>
      </w:r>
      <w:r>
        <w:rPr>
          <w:rFonts w:ascii="Times New Roman" w:hAnsi="Times New Roman" w:cs="Times New Roman"/>
          <w:i/>
          <w:iCs/>
          <w:sz w:val="24"/>
          <w:szCs w:val="24"/>
          <w:lang w:val="en-US"/>
        </w:rPr>
        <w:t>mid-size YHC</w:t>
      </w:r>
      <w:r w:rsidRPr="00BC1C41">
        <w:rPr>
          <w:rFonts w:ascii="Times New Roman" w:hAnsi="Times New Roman" w:cs="Times New Roman"/>
          <w:i/>
          <w:iCs/>
          <w:sz w:val="24"/>
          <w:szCs w:val="24"/>
          <w:lang w:val="en-US"/>
        </w:rPr>
        <w:t>)</w:t>
      </w:r>
    </w:p>
    <w:p w14:paraId="502360D3" w14:textId="77777777" w:rsidR="00A62221" w:rsidRPr="00620158" w:rsidRDefault="00A62221" w:rsidP="00A62221">
      <w:pPr>
        <w:spacing w:line="480" w:lineRule="auto"/>
        <w:rPr>
          <w:rFonts w:ascii="Times New Roman" w:hAnsi="Times New Roman" w:cs="Times New Roman"/>
          <w:i/>
          <w:iCs/>
          <w:sz w:val="24"/>
          <w:szCs w:val="24"/>
          <w:lang w:val="en-US"/>
        </w:rPr>
      </w:pPr>
      <w:r>
        <w:rPr>
          <w:rFonts w:ascii="Times New Roman" w:hAnsi="Times New Roman" w:cs="Times New Roman"/>
          <w:sz w:val="24"/>
          <w:szCs w:val="24"/>
          <w:lang w:val="en-US"/>
        </w:rPr>
        <w:t>The healthcare professionals from both YHCs</w:t>
      </w:r>
      <w:r w:rsidRPr="007F0FA8">
        <w:rPr>
          <w:rFonts w:ascii="Times New Roman" w:hAnsi="Times New Roman" w:cs="Times New Roman"/>
          <w:sz w:val="24"/>
          <w:szCs w:val="24"/>
          <w:lang w:val="en-US"/>
        </w:rPr>
        <w:t>, saw that using the eCRF during the appointment with young people could potentially increase their individual workload</w:t>
      </w:r>
      <w:r>
        <w:rPr>
          <w:rFonts w:ascii="Times New Roman" w:hAnsi="Times New Roman" w:cs="Times New Roman"/>
          <w:sz w:val="24"/>
          <w:szCs w:val="24"/>
          <w:lang w:val="en-US"/>
        </w:rPr>
        <w:t xml:space="preserve"> and stress during the </w:t>
      </w:r>
      <w:r w:rsidRPr="009D17FB">
        <w:rPr>
          <w:rFonts w:ascii="Times New Roman" w:hAnsi="Times New Roman" w:cs="Times New Roman"/>
          <w:sz w:val="24"/>
          <w:szCs w:val="24"/>
          <w:lang w:val="en-US"/>
        </w:rPr>
        <w:t>health assessment with young people.</w:t>
      </w:r>
      <w:r w:rsidRPr="00620158">
        <w:rPr>
          <w:rFonts w:ascii="Times New Roman" w:hAnsi="Times New Roman" w:cs="Times New Roman"/>
          <w:i/>
          <w:iCs/>
          <w:sz w:val="24"/>
          <w:szCs w:val="24"/>
          <w:lang w:val="en-US"/>
        </w:rPr>
        <w:t xml:space="preserve"> </w:t>
      </w:r>
    </w:p>
    <w:p w14:paraId="784669B9" w14:textId="77777777" w:rsidR="00A62221" w:rsidRPr="00083E6D" w:rsidRDefault="00A62221" w:rsidP="00A62221">
      <w:pPr>
        <w:pStyle w:val="Citat"/>
        <w:rPr>
          <w:rFonts w:ascii="Times New Roman" w:hAnsi="Times New Roman" w:cs="Times New Roman"/>
          <w:sz w:val="24"/>
          <w:szCs w:val="24"/>
          <w:lang w:val="en-US"/>
        </w:rPr>
      </w:pPr>
      <w:r w:rsidRPr="00083E6D">
        <w:rPr>
          <w:rFonts w:ascii="Times New Roman" w:hAnsi="Times New Roman" w:cs="Times New Roman"/>
          <w:sz w:val="24"/>
          <w:szCs w:val="24"/>
          <w:lang w:val="en-US"/>
        </w:rPr>
        <w:t>I do think this will lead to a whole lot of extra work, so… But it will also help us find and draw attention to the problems</w:t>
      </w:r>
    </w:p>
    <w:p w14:paraId="4052CDB3" w14:textId="77777777" w:rsidR="00A62221" w:rsidRDefault="00A62221" w:rsidP="00A62221">
      <w:pPr>
        <w:rPr>
          <w:rFonts w:ascii="Times New Roman" w:hAnsi="Times New Roman" w:cs="Times New Roman"/>
          <w:i/>
          <w:iCs/>
          <w:sz w:val="24"/>
          <w:szCs w:val="24"/>
          <w:lang w:val="en-US"/>
        </w:rPr>
      </w:pPr>
      <w:r w:rsidRPr="00083E6D">
        <w:rPr>
          <w:rFonts w:ascii="Times New Roman" w:hAnsi="Times New Roman" w:cs="Times New Roman"/>
          <w:sz w:val="24"/>
          <w:szCs w:val="24"/>
          <w:lang w:val="en-US"/>
        </w:rPr>
        <w:tab/>
      </w:r>
      <w:r w:rsidRPr="00083E6D">
        <w:rPr>
          <w:rFonts w:ascii="Times New Roman" w:hAnsi="Times New Roman" w:cs="Times New Roman"/>
          <w:sz w:val="24"/>
          <w:szCs w:val="24"/>
          <w:lang w:val="en-US"/>
        </w:rPr>
        <w:tab/>
      </w:r>
      <w:r w:rsidRPr="00083E6D">
        <w:rPr>
          <w:rFonts w:ascii="Times New Roman" w:hAnsi="Times New Roman" w:cs="Times New Roman"/>
          <w:sz w:val="24"/>
          <w:szCs w:val="24"/>
          <w:lang w:val="en-US"/>
        </w:rPr>
        <w:tab/>
      </w:r>
      <w:r w:rsidRPr="00083E6D">
        <w:rPr>
          <w:rFonts w:ascii="Times New Roman" w:hAnsi="Times New Roman" w:cs="Times New Roman"/>
          <w:sz w:val="24"/>
          <w:szCs w:val="24"/>
          <w:lang w:val="en-US"/>
        </w:rPr>
        <w:tab/>
      </w:r>
      <w:r w:rsidRPr="00083E6D">
        <w:rPr>
          <w:rFonts w:ascii="Times New Roman" w:hAnsi="Times New Roman" w:cs="Times New Roman"/>
          <w:sz w:val="24"/>
          <w:szCs w:val="24"/>
          <w:lang w:val="en-US"/>
        </w:rPr>
        <w:tab/>
      </w:r>
      <w:r w:rsidRPr="00083E6D">
        <w:rPr>
          <w:rFonts w:ascii="Times New Roman" w:hAnsi="Times New Roman" w:cs="Times New Roman"/>
          <w:i/>
          <w:iCs/>
          <w:sz w:val="24"/>
          <w:szCs w:val="24"/>
          <w:lang w:val="en-US"/>
        </w:rPr>
        <w:t>Midwife (</w:t>
      </w:r>
      <w:r>
        <w:rPr>
          <w:rFonts w:ascii="Times New Roman" w:hAnsi="Times New Roman" w:cs="Times New Roman"/>
          <w:i/>
          <w:iCs/>
          <w:sz w:val="24"/>
          <w:szCs w:val="24"/>
          <w:lang w:val="en-US"/>
        </w:rPr>
        <w:t>small-size YHC</w:t>
      </w:r>
      <w:r w:rsidRPr="00083E6D">
        <w:rPr>
          <w:rFonts w:ascii="Times New Roman" w:hAnsi="Times New Roman" w:cs="Times New Roman"/>
          <w:i/>
          <w:iCs/>
          <w:sz w:val="24"/>
          <w:szCs w:val="24"/>
          <w:lang w:val="en-US"/>
        </w:rPr>
        <w:t>)</w:t>
      </w:r>
    </w:p>
    <w:p w14:paraId="43AA30A8" w14:textId="77777777" w:rsidR="00A62221" w:rsidRPr="00F35A79" w:rsidRDefault="00A62221" w:rsidP="00A62221">
      <w:pPr>
        <w:spacing w:line="480" w:lineRule="auto"/>
        <w:rPr>
          <w:rFonts w:ascii="Times New Roman" w:hAnsi="Times New Roman" w:cs="Times New Roman"/>
          <w:sz w:val="24"/>
          <w:szCs w:val="24"/>
          <w:lang w:val="en-US"/>
        </w:rPr>
      </w:pPr>
      <w:r w:rsidRPr="00F35A79">
        <w:rPr>
          <w:rFonts w:ascii="Times New Roman" w:hAnsi="Times New Roman" w:cs="Times New Roman"/>
          <w:sz w:val="24"/>
          <w:szCs w:val="24"/>
          <w:lang w:val="en-US"/>
        </w:rPr>
        <w:t xml:space="preserve">The psychologists and social workers from the mid-size YHC found the information from the eCRF beneficial for a general health assessment but found it more suitable for midwives than for psychologists and social workers. </w:t>
      </w:r>
    </w:p>
    <w:p w14:paraId="731974B2" w14:textId="77777777" w:rsidR="00A62221" w:rsidRPr="00002A5B" w:rsidRDefault="00A62221" w:rsidP="00A62221">
      <w:pPr>
        <w:pStyle w:val="Citat"/>
        <w:rPr>
          <w:rFonts w:ascii="Times New Roman" w:hAnsi="Times New Roman" w:cs="Times New Roman"/>
          <w:sz w:val="24"/>
          <w:szCs w:val="24"/>
          <w:lang w:val="en-US"/>
        </w:rPr>
      </w:pPr>
      <w:r w:rsidRPr="00002A5B">
        <w:rPr>
          <w:rFonts w:ascii="Times New Roman" w:hAnsi="Times New Roman" w:cs="Times New Roman"/>
          <w:sz w:val="24"/>
          <w:szCs w:val="24"/>
          <w:lang w:val="en-US"/>
        </w:rPr>
        <w:t>We ask many of these questions at the first visit, uh, but it is helpful to see quite quickly, even before, uh, which areas you might need to prioritize if there is something that stands out and can start with that.</w:t>
      </w:r>
    </w:p>
    <w:p w14:paraId="329EBE6F" w14:textId="074BBD4B" w:rsidR="00A62221" w:rsidRPr="00002A5B" w:rsidRDefault="00F35A79" w:rsidP="00A62221">
      <w:pPr>
        <w:ind w:left="5216"/>
        <w:rPr>
          <w:rFonts w:ascii="Times New Roman" w:hAnsi="Times New Roman" w:cs="Times New Roman"/>
          <w:i/>
          <w:iCs/>
          <w:sz w:val="24"/>
          <w:szCs w:val="24"/>
          <w:lang w:val="en-US"/>
        </w:rPr>
      </w:pPr>
      <w:r>
        <w:rPr>
          <w:rFonts w:ascii="Times New Roman" w:hAnsi="Times New Roman" w:cs="Times New Roman"/>
          <w:i/>
          <w:iCs/>
          <w:sz w:val="24"/>
          <w:szCs w:val="24"/>
          <w:lang w:val="en-US"/>
        </w:rPr>
        <w:t>Counsellor</w:t>
      </w:r>
      <w:r w:rsidR="00A62221" w:rsidRPr="00002A5B">
        <w:rPr>
          <w:rFonts w:ascii="Times New Roman" w:hAnsi="Times New Roman" w:cs="Times New Roman"/>
          <w:i/>
          <w:iCs/>
          <w:sz w:val="24"/>
          <w:szCs w:val="24"/>
          <w:lang w:val="en-US"/>
        </w:rPr>
        <w:t xml:space="preserve"> (mid-size YHC)</w:t>
      </w:r>
    </w:p>
    <w:p w14:paraId="0EFC8636" w14:textId="77777777" w:rsidR="00A62221" w:rsidRPr="000F3B80" w:rsidRDefault="00A62221" w:rsidP="00A62221">
      <w:pPr>
        <w:pStyle w:val="Citat"/>
        <w:rPr>
          <w:rFonts w:ascii="Times New Roman" w:hAnsi="Times New Roman" w:cs="Times New Roman"/>
          <w:sz w:val="24"/>
          <w:szCs w:val="24"/>
          <w:lang w:val="en-GB"/>
        </w:rPr>
      </w:pPr>
      <w:r w:rsidRPr="000C3C6F">
        <w:rPr>
          <w:rFonts w:ascii="Times New Roman" w:hAnsi="Times New Roman" w:cs="Times New Roman"/>
          <w:sz w:val="24"/>
          <w:szCs w:val="24"/>
          <w:lang w:val="en-US"/>
        </w:rPr>
        <w:t xml:space="preserve">I have felt that I can’t really prioritize the study over the actual conversation. And because we ask almost every question that’s [in the </w:t>
      </w:r>
      <w:proofErr w:type="spellStart"/>
      <w:r>
        <w:rPr>
          <w:rFonts w:ascii="Times New Roman" w:hAnsi="Times New Roman" w:cs="Times New Roman"/>
          <w:sz w:val="24"/>
          <w:szCs w:val="24"/>
          <w:lang w:val="en-US"/>
        </w:rPr>
        <w:t>eHRF</w:t>
      </w:r>
      <w:proofErr w:type="spellEnd"/>
      <w:r w:rsidRPr="000C3C6F">
        <w:rPr>
          <w:rFonts w:ascii="Times New Roman" w:hAnsi="Times New Roman" w:cs="Times New Roman"/>
          <w:sz w:val="24"/>
          <w:szCs w:val="24"/>
          <w:lang w:val="en-US"/>
        </w:rPr>
        <w:t xml:space="preserve"> prototype] anyway… And I need to assess it [with the patient present]. </w:t>
      </w:r>
    </w:p>
    <w:p w14:paraId="08B58FF3" w14:textId="77777777" w:rsidR="00A62221" w:rsidRPr="000C3C6F" w:rsidRDefault="00A62221" w:rsidP="00A62221">
      <w:pPr>
        <w:rPr>
          <w:rFonts w:ascii="Times New Roman" w:hAnsi="Times New Roman" w:cs="Times New Roman"/>
          <w:i/>
          <w:iCs/>
          <w:sz w:val="24"/>
          <w:szCs w:val="24"/>
          <w:lang w:val="en-US"/>
        </w:rPr>
      </w:pPr>
      <w:r w:rsidRPr="000F3B80">
        <w:rPr>
          <w:rFonts w:ascii="Times New Roman" w:hAnsi="Times New Roman" w:cs="Times New Roman"/>
          <w:i/>
          <w:iCs/>
          <w:sz w:val="24"/>
          <w:szCs w:val="24"/>
          <w:lang w:val="en-GB"/>
        </w:rPr>
        <w:tab/>
      </w:r>
      <w:r w:rsidRPr="000F3B80">
        <w:rPr>
          <w:rFonts w:ascii="Times New Roman" w:hAnsi="Times New Roman" w:cs="Times New Roman"/>
          <w:i/>
          <w:iCs/>
          <w:sz w:val="24"/>
          <w:szCs w:val="24"/>
          <w:lang w:val="en-GB"/>
        </w:rPr>
        <w:tab/>
      </w:r>
      <w:r w:rsidRPr="000F3B80">
        <w:rPr>
          <w:rFonts w:ascii="Times New Roman" w:hAnsi="Times New Roman" w:cs="Times New Roman"/>
          <w:i/>
          <w:iCs/>
          <w:sz w:val="24"/>
          <w:szCs w:val="24"/>
          <w:lang w:val="en-GB"/>
        </w:rPr>
        <w:tab/>
      </w:r>
      <w:r w:rsidRPr="000F3B80">
        <w:rPr>
          <w:rFonts w:ascii="Times New Roman" w:hAnsi="Times New Roman" w:cs="Times New Roman"/>
          <w:i/>
          <w:iCs/>
          <w:sz w:val="24"/>
          <w:szCs w:val="24"/>
          <w:lang w:val="en-GB"/>
        </w:rPr>
        <w:tab/>
      </w:r>
      <w:r w:rsidRPr="000C3C6F">
        <w:rPr>
          <w:rFonts w:ascii="Times New Roman" w:hAnsi="Times New Roman" w:cs="Times New Roman"/>
          <w:i/>
          <w:iCs/>
          <w:sz w:val="24"/>
          <w:szCs w:val="24"/>
          <w:lang w:val="en-US"/>
        </w:rPr>
        <w:t>Psychologist (mid-size YHC)</w:t>
      </w:r>
    </w:p>
    <w:sectPr w:rsidR="00A62221" w:rsidRPr="000C3C6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8527D" w14:textId="77777777" w:rsidR="00321A4E" w:rsidRDefault="00321A4E" w:rsidP="00321A4E">
      <w:pPr>
        <w:spacing w:after="0" w:line="240" w:lineRule="auto"/>
      </w:pPr>
      <w:r>
        <w:separator/>
      </w:r>
    </w:p>
  </w:endnote>
  <w:endnote w:type="continuationSeparator" w:id="0">
    <w:p w14:paraId="5C42E730" w14:textId="77777777" w:rsidR="00321A4E" w:rsidRDefault="00321A4E" w:rsidP="00321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34703"/>
      <w:docPartObj>
        <w:docPartGallery w:val="Page Numbers (Bottom of Page)"/>
        <w:docPartUnique/>
      </w:docPartObj>
    </w:sdtPr>
    <w:sdtEndPr/>
    <w:sdtContent>
      <w:p w14:paraId="3FC17638" w14:textId="077E77AE" w:rsidR="00321A4E" w:rsidRDefault="00321A4E">
        <w:pPr>
          <w:pStyle w:val="Sidfot"/>
          <w:jc w:val="right"/>
        </w:pPr>
        <w:r>
          <w:fldChar w:fldCharType="begin"/>
        </w:r>
        <w:r>
          <w:instrText>PAGE   \* MERGEFORMAT</w:instrText>
        </w:r>
        <w:r>
          <w:fldChar w:fldCharType="separate"/>
        </w:r>
        <w:r>
          <w:t>2</w:t>
        </w:r>
        <w:r>
          <w:fldChar w:fldCharType="end"/>
        </w:r>
      </w:p>
    </w:sdtContent>
  </w:sdt>
  <w:p w14:paraId="5EA3C461" w14:textId="77777777" w:rsidR="00321A4E" w:rsidRDefault="00321A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F321B" w14:textId="77777777" w:rsidR="00321A4E" w:rsidRDefault="00321A4E" w:rsidP="00321A4E">
      <w:pPr>
        <w:spacing w:after="0" w:line="240" w:lineRule="auto"/>
      </w:pPr>
      <w:r>
        <w:separator/>
      </w:r>
    </w:p>
  </w:footnote>
  <w:footnote w:type="continuationSeparator" w:id="0">
    <w:p w14:paraId="6649C871" w14:textId="77777777" w:rsidR="00321A4E" w:rsidRDefault="00321A4E" w:rsidP="00321A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21"/>
    <w:rsid w:val="00011B7D"/>
    <w:rsid w:val="00120A13"/>
    <w:rsid w:val="00123F9F"/>
    <w:rsid w:val="00224931"/>
    <w:rsid w:val="00233A0D"/>
    <w:rsid w:val="0023556C"/>
    <w:rsid w:val="002750AE"/>
    <w:rsid w:val="002B428D"/>
    <w:rsid w:val="00306BAB"/>
    <w:rsid w:val="00321A4E"/>
    <w:rsid w:val="003542CD"/>
    <w:rsid w:val="0036603C"/>
    <w:rsid w:val="00406DB4"/>
    <w:rsid w:val="004942BC"/>
    <w:rsid w:val="004A047E"/>
    <w:rsid w:val="00506578"/>
    <w:rsid w:val="005307E2"/>
    <w:rsid w:val="005454C8"/>
    <w:rsid w:val="006118E5"/>
    <w:rsid w:val="006534FE"/>
    <w:rsid w:val="006D54B0"/>
    <w:rsid w:val="00712782"/>
    <w:rsid w:val="00827667"/>
    <w:rsid w:val="00830925"/>
    <w:rsid w:val="00842A31"/>
    <w:rsid w:val="00893362"/>
    <w:rsid w:val="00934D43"/>
    <w:rsid w:val="0096195D"/>
    <w:rsid w:val="00A260E6"/>
    <w:rsid w:val="00A62221"/>
    <w:rsid w:val="00A90B0B"/>
    <w:rsid w:val="00B54A95"/>
    <w:rsid w:val="00C259D8"/>
    <w:rsid w:val="00DD37F8"/>
    <w:rsid w:val="00DD66F1"/>
    <w:rsid w:val="00F35A79"/>
    <w:rsid w:val="00F62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E778"/>
  <w15:chartTrackingRefBased/>
  <w15:docId w15:val="{6E2C68DD-2AA9-4256-B2B1-C4A73016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221"/>
    <w:pPr>
      <w:spacing w:after="200" w:line="288" w:lineRule="auto"/>
    </w:pPr>
    <w:rPr>
      <w:rFonts w:eastAsiaTheme="minorEastAsia"/>
      <w:sz w:val="21"/>
      <w:szCs w:val="21"/>
    </w:rPr>
  </w:style>
  <w:style w:type="paragraph" w:styleId="Rubrik1">
    <w:name w:val="heading 1"/>
    <w:basedOn w:val="Normal"/>
    <w:next w:val="Normal"/>
    <w:link w:val="Rubrik1Char"/>
    <w:uiPriority w:val="9"/>
    <w:qFormat/>
    <w:rsid w:val="00A260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6D54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A6222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Rubrik4">
    <w:name w:val="heading 4"/>
    <w:basedOn w:val="Normal"/>
    <w:next w:val="Normal"/>
    <w:link w:val="Rubrik4Char"/>
    <w:uiPriority w:val="9"/>
    <w:unhideWhenUsed/>
    <w:qFormat/>
    <w:rsid w:val="00A62221"/>
    <w:pPr>
      <w:keepNext/>
      <w:keepLines/>
      <w:spacing w:before="80" w:after="0"/>
      <w:outlineLvl w:val="3"/>
    </w:pPr>
    <w:rPr>
      <w:rFonts w:asciiTheme="majorHAnsi" w:eastAsiaTheme="majorEastAsia" w:hAnsiTheme="majorHAnsi" w:cstheme="majorBidi"/>
      <w:color w:val="70AD47" w:themeColor="accent6"/>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A62221"/>
    <w:rPr>
      <w:rFonts w:asciiTheme="majorHAnsi" w:eastAsiaTheme="majorEastAsia" w:hAnsiTheme="majorHAnsi" w:cstheme="majorBidi"/>
      <w:color w:val="538135" w:themeColor="accent6" w:themeShade="BF"/>
      <w:sz w:val="24"/>
      <w:szCs w:val="24"/>
    </w:rPr>
  </w:style>
  <w:style w:type="character" w:customStyle="1" w:styleId="Rubrik4Char">
    <w:name w:val="Rubrik 4 Char"/>
    <w:basedOn w:val="Standardstycketeckensnitt"/>
    <w:link w:val="Rubrik4"/>
    <w:uiPriority w:val="9"/>
    <w:rsid w:val="00A62221"/>
    <w:rPr>
      <w:rFonts w:asciiTheme="majorHAnsi" w:eastAsiaTheme="majorEastAsia" w:hAnsiTheme="majorHAnsi" w:cstheme="majorBidi"/>
      <w:color w:val="70AD47" w:themeColor="accent6"/>
    </w:rPr>
  </w:style>
  <w:style w:type="character" w:styleId="Kommentarsreferens">
    <w:name w:val="annotation reference"/>
    <w:basedOn w:val="Standardstycketeckensnitt"/>
    <w:uiPriority w:val="99"/>
    <w:semiHidden/>
    <w:unhideWhenUsed/>
    <w:rsid w:val="00A62221"/>
    <w:rPr>
      <w:sz w:val="16"/>
      <w:szCs w:val="16"/>
    </w:rPr>
  </w:style>
  <w:style w:type="paragraph" w:styleId="Kommentarer">
    <w:name w:val="annotation text"/>
    <w:basedOn w:val="Normal"/>
    <w:link w:val="KommentarerChar"/>
    <w:uiPriority w:val="99"/>
    <w:unhideWhenUsed/>
    <w:rsid w:val="00A62221"/>
    <w:pPr>
      <w:spacing w:line="240" w:lineRule="auto"/>
    </w:pPr>
    <w:rPr>
      <w:sz w:val="20"/>
      <w:szCs w:val="20"/>
    </w:rPr>
  </w:style>
  <w:style w:type="character" w:customStyle="1" w:styleId="KommentarerChar">
    <w:name w:val="Kommentarer Char"/>
    <w:basedOn w:val="Standardstycketeckensnitt"/>
    <w:link w:val="Kommentarer"/>
    <w:uiPriority w:val="99"/>
    <w:rsid w:val="00A62221"/>
    <w:rPr>
      <w:rFonts w:eastAsiaTheme="minorEastAsia"/>
      <w:sz w:val="20"/>
      <w:szCs w:val="20"/>
    </w:rPr>
  </w:style>
  <w:style w:type="paragraph" w:styleId="Citat">
    <w:name w:val="Quote"/>
    <w:basedOn w:val="Normal"/>
    <w:next w:val="Normal"/>
    <w:link w:val="CitatChar"/>
    <w:uiPriority w:val="29"/>
    <w:qFormat/>
    <w:rsid w:val="00A62221"/>
    <w:pPr>
      <w:spacing w:before="160"/>
      <w:ind w:left="720" w:right="720"/>
      <w:jc w:val="center"/>
    </w:pPr>
    <w:rPr>
      <w:i/>
      <w:iCs/>
      <w:color w:val="262626" w:themeColor="text1" w:themeTint="D9"/>
    </w:rPr>
  </w:style>
  <w:style w:type="character" w:customStyle="1" w:styleId="CitatChar">
    <w:name w:val="Citat Char"/>
    <w:basedOn w:val="Standardstycketeckensnitt"/>
    <w:link w:val="Citat"/>
    <w:uiPriority w:val="29"/>
    <w:rsid w:val="00A62221"/>
    <w:rPr>
      <w:rFonts w:eastAsiaTheme="minorEastAsia"/>
      <w:i/>
      <w:iCs/>
      <w:color w:val="262626" w:themeColor="text1" w:themeTint="D9"/>
      <w:sz w:val="21"/>
      <w:szCs w:val="21"/>
    </w:rPr>
  </w:style>
  <w:style w:type="paragraph" w:styleId="Brdtext">
    <w:name w:val="Body Text"/>
    <w:basedOn w:val="Normal"/>
    <w:link w:val="BrdtextChar"/>
    <w:qFormat/>
    <w:rsid w:val="00A62221"/>
    <w:pPr>
      <w:spacing w:after="120" w:line="280" w:lineRule="atLeast"/>
    </w:pPr>
    <w:rPr>
      <w:rFonts w:eastAsiaTheme="minorHAnsi"/>
      <w:sz w:val="22"/>
      <w:szCs w:val="22"/>
    </w:rPr>
  </w:style>
  <w:style w:type="character" w:customStyle="1" w:styleId="BrdtextChar">
    <w:name w:val="Brödtext Char"/>
    <w:basedOn w:val="Standardstycketeckensnitt"/>
    <w:link w:val="Brdtext"/>
    <w:rsid w:val="00A62221"/>
  </w:style>
  <w:style w:type="character" w:customStyle="1" w:styleId="Rubrik2Char">
    <w:name w:val="Rubrik 2 Char"/>
    <w:basedOn w:val="Standardstycketeckensnitt"/>
    <w:link w:val="Rubrik2"/>
    <w:uiPriority w:val="9"/>
    <w:rsid w:val="006D54B0"/>
    <w:rPr>
      <w:rFonts w:asciiTheme="majorHAnsi" w:eastAsiaTheme="majorEastAsia" w:hAnsiTheme="majorHAnsi" w:cstheme="majorBidi"/>
      <w:color w:val="2F5496" w:themeColor="accent1" w:themeShade="BF"/>
      <w:sz w:val="26"/>
      <w:szCs w:val="26"/>
    </w:rPr>
  </w:style>
  <w:style w:type="paragraph" w:styleId="Kommentarsmne">
    <w:name w:val="annotation subject"/>
    <w:basedOn w:val="Kommentarer"/>
    <w:next w:val="Kommentarer"/>
    <w:link w:val="KommentarsmneChar"/>
    <w:uiPriority w:val="99"/>
    <w:semiHidden/>
    <w:unhideWhenUsed/>
    <w:rsid w:val="00C259D8"/>
    <w:rPr>
      <w:b/>
      <w:bCs/>
    </w:rPr>
  </w:style>
  <w:style w:type="character" w:customStyle="1" w:styleId="KommentarsmneChar">
    <w:name w:val="Kommentarsämne Char"/>
    <w:basedOn w:val="KommentarerChar"/>
    <w:link w:val="Kommentarsmne"/>
    <w:uiPriority w:val="99"/>
    <w:semiHidden/>
    <w:rsid w:val="00C259D8"/>
    <w:rPr>
      <w:rFonts w:eastAsiaTheme="minorEastAsia"/>
      <w:b/>
      <w:bCs/>
      <w:sz w:val="20"/>
      <w:szCs w:val="20"/>
    </w:rPr>
  </w:style>
  <w:style w:type="paragraph" w:styleId="Sidhuvud">
    <w:name w:val="header"/>
    <w:basedOn w:val="Normal"/>
    <w:link w:val="SidhuvudChar"/>
    <w:uiPriority w:val="99"/>
    <w:unhideWhenUsed/>
    <w:rsid w:val="00321A4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1A4E"/>
    <w:rPr>
      <w:rFonts w:eastAsiaTheme="minorEastAsia"/>
      <w:sz w:val="21"/>
      <w:szCs w:val="21"/>
    </w:rPr>
  </w:style>
  <w:style w:type="paragraph" w:styleId="Sidfot">
    <w:name w:val="footer"/>
    <w:basedOn w:val="Normal"/>
    <w:link w:val="SidfotChar"/>
    <w:uiPriority w:val="99"/>
    <w:unhideWhenUsed/>
    <w:rsid w:val="00321A4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1A4E"/>
    <w:rPr>
      <w:rFonts w:eastAsiaTheme="minorEastAsia"/>
      <w:sz w:val="21"/>
      <w:szCs w:val="21"/>
    </w:rPr>
  </w:style>
  <w:style w:type="character" w:customStyle="1" w:styleId="Rubrik1Char">
    <w:name w:val="Rubrik 1 Char"/>
    <w:basedOn w:val="Standardstycketeckensnitt"/>
    <w:link w:val="Rubrik1"/>
    <w:uiPriority w:val="9"/>
    <w:rsid w:val="00A260E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D1352-E769-4118-B4E9-34DA99DC1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955</Words>
  <Characters>5409</Characters>
  <Application>Microsoft Office Word</Application>
  <DocSecurity>0</DocSecurity>
  <Lines>75</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Vikman Lostelius</dc:creator>
  <cp:keywords/>
  <dc:description/>
  <cp:lastModifiedBy>Petra Vikman Lostelius</cp:lastModifiedBy>
  <cp:revision>9</cp:revision>
  <dcterms:created xsi:type="dcterms:W3CDTF">2023-03-14T15:16:00Z</dcterms:created>
  <dcterms:modified xsi:type="dcterms:W3CDTF">2023-03-15T13:55:00Z</dcterms:modified>
</cp:coreProperties>
</file>