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7722" w14:textId="77777777" w:rsidR="00C4723D" w:rsidRDefault="00C4723D" w:rsidP="00C4723D">
      <w:r>
        <w:rPr>
          <w:rFonts w:hint="eastAsia"/>
        </w:rPr>
        <w:t>A</w:t>
      </w:r>
      <w:r>
        <w:t>dditional file 1</w:t>
      </w:r>
    </w:p>
    <w:p w14:paraId="742FA47D" w14:textId="4ED2255D" w:rsidR="00C4723D" w:rsidRPr="0084125D" w:rsidRDefault="00C4723D" w:rsidP="00C4723D">
      <w:pPr>
        <w:pStyle w:val="a3"/>
        <w:keepNext/>
        <w:rPr>
          <w:rFonts w:hint="eastAsia"/>
          <w:b/>
          <w:bCs/>
          <w:i w:val="0"/>
          <w:iCs w:val="0"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</w:rPr>
        <w:t>Figure S</w:t>
      </w:r>
      <w:r w:rsidR="000F0BEA">
        <w:rPr>
          <w:rFonts w:hint="eastAsia"/>
          <w:b/>
          <w:bCs/>
          <w:i w:val="0"/>
          <w:iCs w:val="0"/>
          <w:sz w:val="20"/>
          <w:szCs w:val="20"/>
        </w:rPr>
        <w:t>1</w:t>
      </w:r>
      <w:r>
        <w:rPr>
          <w:b/>
          <w:bCs/>
          <w:i w:val="0"/>
          <w:iCs w:val="0"/>
          <w:sz w:val="20"/>
          <w:szCs w:val="20"/>
        </w:rPr>
        <w:t>.</w:t>
      </w:r>
      <w:r w:rsidRPr="0084125D">
        <w:rPr>
          <w:b/>
          <w:bCs/>
          <w:i w:val="0"/>
          <w:iCs w:val="0"/>
          <w:sz w:val="20"/>
          <w:szCs w:val="20"/>
        </w:rPr>
        <w:t xml:space="preserve"> </w:t>
      </w:r>
      <w:r w:rsidRPr="005D575F">
        <w:rPr>
          <w:b/>
          <w:i w:val="0"/>
          <w:sz w:val="20"/>
        </w:rPr>
        <w:t xml:space="preserve">The ORs </w:t>
      </w:r>
      <w:r>
        <w:rPr>
          <w:b/>
          <w:i w:val="0"/>
          <w:sz w:val="20"/>
        </w:rPr>
        <w:t>of</w:t>
      </w:r>
      <w:r w:rsidRPr="005D575F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 xml:space="preserve">the predictors from </w:t>
      </w:r>
      <w:r w:rsidRPr="00C4723D">
        <w:rPr>
          <w:b/>
          <w:i w:val="0"/>
          <w:sz w:val="20"/>
        </w:rPr>
        <w:t xml:space="preserve">all </w:t>
      </w:r>
      <w:r w:rsidR="003D37BB">
        <w:rPr>
          <w:rFonts w:hint="eastAsia"/>
          <w:b/>
          <w:i w:val="0"/>
          <w:sz w:val="20"/>
        </w:rPr>
        <w:t>19</w:t>
      </w:r>
      <w:r w:rsidRPr="00C4723D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>de-identified</w:t>
      </w:r>
      <w:r w:rsidRPr="005D575F">
        <w:rPr>
          <w:b/>
          <w:i w:val="0"/>
          <w:sz w:val="20"/>
        </w:rPr>
        <w:t xml:space="preserve"> datasets</w:t>
      </w:r>
      <w:r w:rsidR="003D37BB">
        <w:rPr>
          <w:rFonts w:hint="eastAsia"/>
          <w:b/>
          <w:i w:val="0"/>
          <w:sz w:val="20"/>
        </w:rPr>
        <w:t xml:space="preserve"> and original dataset</w:t>
      </w:r>
    </w:p>
    <w:p w14:paraId="62C6402D" w14:textId="1B45C8D8" w:rsidR="00A8075B" w:rsidRDefault="00A8075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5A0D882" wp14:editId="75B83E70">
            <wp:extent cx="5966460" cy="7623310"/>
            <wp:effectExtent l="0" t="0" r="0" b="0"/>
            <wp:docPr id="22785308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542" cy="7641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64AF4" w14:textId="77777777" w:rsidR="00A8075B" w:rsidRDefault="00A8075B">
      <w:pPr>
        <w:spacing w:after="160"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5ED1869" w14:textId="7985C5D5" w:rsidR="003D37BB" w:rsidRPr="0084125D" w:rsidRDefault="003D37BB" w:rsidP="003D37BB">
      <w:pPr>
        <w:pStyle w:val="a3"/>
        <w:keepNext/>
        <w:rPr>
          <w:rFonts w:hint="eastAsia"/>
          <w:b/>
          <w:bCs/>
          <w:i w:val="0"/>
          <w:iCs w:val="0"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</w:rPr>
        <w:lastRenderedPageBreak/>
        <w:t>Figure S</w:t>
      </w:r>
      <w:r>
        <w:rPr>
          <w:rFonts w:hint="eastAsia"/>
          <w:b/>
          <w:bCs/>
          <w:i w:val="0"/>
          <w:iCs w:val="0"/>
          <w:sz w:val="20"/>
          <w:szCs w:val="20"/>
        </w:rPr>
        <w:t>1</w:t>
      </w:r>
      <w:r>
        <w:rPr>
          <w:b/>
          <w:bCs/>
          <w:i w:val="0"/>
          <w:iCs w:val="0"/>
          <w:sz w:val="20"/>
          <w:szCs w:val="20"/>
        </w:rPr>
        <w:t>.</w:t>
      </w:r>
      <w:r w:rsidRPr="0084125D"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rFonts w:hint="eastAsia"/>
          <w:b/>
          <w:bCs/>
          <w:i w:val="0"/>
          <w:iCs w:val="0"/>
          <w:sz w:val="20"/>
          <w:szCs w:val="20"/>
        </w:rPr>
        <w:t>(Continued)</w:t>
      </w:r>
      <w:r w:rsidRPr="005D575F">
        <w:rPr>
          <w:b/>
          <w:i w:val="0"/>
          <w:sz w:val="20"/>
        </w:rPr>
        <w:t xml:space="preserve">The ORs </w:t>
      </w:r>
      <w:r>
        <w:rPr>
          <w:b/>
          <w:i w:val="0"/>
          <w:sz w:val="20"/>
        </w:rPr>
        <w:t>of</w:t>
      </w:r>
      <w:r w:rsidRPr="005D575F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 xml:space="preserve">the predictors from </w:t>
      </w:r>
      <w:r w:rsidRPr="00C4723D">
        <w:rPr>
          <w:b/>
          <w:i w:val="0"/>
          <w:sz w:val="20"/>
        </w:rPr>
        <w:t xml:space="preserve">all </w:t>
      </w:r>
      <w:r>
        <w:rPr>
          <w:rFonts w:hint="eastAsia"/>
          <w:b/>
          <w:i w:val="0"/>
          <w:sz w:val="20"/>
        </w:rPr>
        <w:t>19</w:t>
      </w:r>
      <w:r w:rsidRPr="00C4723D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>de-identified</w:t>
      </w:r>
      <w:r w:rsidRPr="005D575F">
        <w:rPr>
          <w:b/>
          <w:i w:val="0"/>
          <w:sz w:val="20"/>
        </w:rPr>
        <w:t xml:space="preserve"> datasets</w:t>
      </w:r>
      <w:r>
        <w:rPr>
          <w:rFonts w:hint="eastAsia"/>
          <w:b/>
          <w:i w:val="0"/>
          <w:sz w:val="20"/>
        </w:rPr>
        <w:t xml:space="preserve"> and original dataset</w:t>
      </w:r>
    </w:p>
    <w:p w14:paraId="200215B9" w14:textId="022696B9" w:rsidR="00A8075B" w:rsidRDefault="00A8075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39DE2E1" wp14:editId="07578914">
            <wp:extent cx="6035040" cy="7598457"/>
            <wp:effectExtent l="0" t="0" r="3810" b="2540"/>
            <wp:docPr id="2115098414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426" cy="7609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0F360" w14:textId="77777777" w:rsidR="00A8075B" w:rsidRDefault="00A8075B">
      <w:pPr>
        <w:spacing w:after="160"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3BC7B9B" w14:textId="77777777" w:rsidR="00A8075B" w:rsidRPr="0084125D" w:rsidRDefault="00A8075B" w:rsidP="00A8075B">
      <w:pPr>
        <w:pStyle w:val="a3"/>
        <w:keepNext/>
        <w:rPr>
          <w:rFonts w:hint="eastAsia"/>
          <w:b/>
          <w:bCs/>
          <w:i w:val="0"/>
          <w:iCs w:val="0"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</w:rPr>
        <w:lastRenderedPageBreak/>
        <w:t>Figure S</w:t>
      </w:r>
      <w:r>
        <w:rPr>
          <w:rFonts w:hint="eastAsia"/>
          <w:b/>
          <w:bCs/>
          <w:i w:val="0"/>
          <w:iCs w:val="0"/>
          <w:sz w:val="20"/>
          <w:szCs w:val="20"/>
        </w:rPr>
        <w:t>1</w:t>
      </w:r>
      <w:r>
        <w:rPr>
          <w:b/>
          <w:bCs/>
          <w:i w:val="0"/>
          <w:iCs w:val="0"/>
          <w:sz w:val="20"/>
          <w:szCs w:val="20"/>
        </w:rPr>
        <w:t>.</w:t>
      </w:r>
      <w:r w:rsidRPr="0084125D"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rFonts w:hint="eastAsia"/>
          <w:b/>
          <w:bCs/>
          <w:i w:val="0"/>
          <w:iCs w:val="0"/>
          <w:sz w:val="20"/>
          <w:szCs w:val="20"/>
        </w:rPr>
        <w:t>(Continued)</w:t>
      </w:r>
      <w:r w:rsidRPr="005D575F">
        <w:rPr>
          <w:b/>
          <w:i w:val="0"/>
          <w:sz w:val="20"/>
        </w:rPr>
        <w:t xml:space="preserve">The ORs </w:t>
      </w:r>
      <w:r>
        <w:rPr>
          <w:b/>
          <w:i w:val="0"/>
          <w:sz w:val="20"/>
        </w:rPr>
        <w:t>of</w:t>
      </w:r>
      <w:r w:rsidRPr="005D575F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 xml:space="preserve">the predictors from </w:t>
      </w:r>
      <w:r w:rsidRPr="00C4723D">
        <w:rPr>
          <w:b/>
          <w:i w:val="0"/>
          <w:sz w:val="20"/>
        </w:rPr>
        <w:t xml:space="preserve">all </w:t>
      </w:r>
      <w:r>
        <w:rPr>
          <w:rFonts w:hint="eastAsia"/>
          <w:b/>
          <w:i w:val="0"/>
          <w:sz w:val="20"/>
        </w:rPr>
        <w:t>19</w:t>
      </w:r>
      <w:r w:rsidRPr="00C4723D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>de-identified</w:t>
      </w:r>
      <w:r w:rsidRPr="005D575F">
        <w:rPr>
          <w:b/>
          <w:i w:val="0"/>
          <w:sz w:val="20"/>
        </w:rPr>
        <w:t xml:space="preserve"> datasets</w:t>
      </w:r>
      <w:r>
        <w:rPr>
          <w:rFonts w:hint="eastAsia"/>
          <w:b/>
          <w:i w:val="0"/>
          <w:sz w:val="20"/>
        </w:rPr>
        <w:t xml:space="preserve"> and original dataset</w:t>
      </w:r>
    </w:p>
    <w:p w14:paraId="404DC25F" w14:textId="314C863A" w:rsidR="00A8075B" w:rsidRDefault="0037441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7F0185C" wp14:editId="0146FCE0">
            <wp:extent cx="6080760" cy="7787962"/>
            <wp:effectExtent l="0" t="0" r="0" b="3810"/>
            <wp:docPr id="185462951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079" cy="779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1106F" w14:textId="77777777" w:rsidR="00A8075B" w:rsidRDefault="00A8075B">
      <w:pPr>
        <w:spacing w:after="160"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6004100" w14:textId="77777777" w:rsidR="00A8075B" w:rsidRPr="0084125D" w:rsidRDefault="00A8075B" w:rsidP="00A8075B">
      <w:pPr>
        <w:pStyle w:val="a3"/>
        <w:keepNext/>
        <w:rPr>
          <w:rFonts w:hint="eastAsia"/>
          <w:b/>
          <w:bCs/>
          <w:i w:val="0"/>
          <w:iCs w:val="0"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</w:rPr>
        <w:lastRenderedPageBreak/>
        <w:t>Figure S</w:t>
      </w:r>
      <w:r>
        <w:rPr>
          <w:rFonts w:hint="eastAsia"/>
          <w:b/>
          <w:bCs/>
          <w:i w:val="0"/>
          <w:iCs w:val="0"/>
          <w:sz w:val="20"/>
          <w:szCs w:val="20"/>
        </w:rPr>
        <w:t>1</w:t>
      </w:r>
      <w:r>
        <w:rPr>
          <w:b/>
          <w:bCs/>
          <w:i w:val="0"/>
          <w:iCs w:val="0"/>
          <w:sz w:val="20"/>
          <w:szCs w:val="20"/>
        </w:rPr>
        <w:t>.</w:t>
      </w:r>
      <w:r w:rsidRPr="0084125D"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rFonts w:hint="eastAsia"/>
          <w:b/>
          <w:bCs/>
          <w:i w:val="0"/>
          <w:iCs w:val="0"/>
          <w:sz w:val="20"/>
          <w:szCs w:val="20"/>
        </w:rPr>
        <w:t>(Continued)</w:t>
      </w:r>
      <w:r w:rsidRPr="005D575F">
        <w:rPr>
          <w:b/>
          <w:i w:val="0"/>
          <w:sz w:val="20"/>
        </w:rPr>
        <w:t xml:space="preserve">The ORs </w:t>
      </w:r>
      <w:r>
        <w:rPr>
          <w:b/>
          <w:i w:val="0"/>
          <w:sz w:val="20"/>
        </w:rPr>
        <w:t>of</w:t>
      </w:r>
      <w:r w:rsidRPr="005D575F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 xml:space="preserve">the predictors from </w:t>
      </w:r>
      <w:r w:rsidRPr="00C4723D">
        <w:rPr>
          <w:b/>
          <w:i w:val="0"/>
          <w:sz w:val="20"/>
        </w:rPr>
        <w:t xml:space="preserve">all </w:t>
      </w:r>
      <w:r>
        <w:rPr>
          <w:rFonts w:hint="eastAsia"/>
          <w:b/>
          <w:i w:val="0"/>
          <w:sz w:val="20"/>
        </w:rPr>
        <w:t>19</w:t>
      </w:r>
      <w:r w:rsidRPr="00C4723D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>de-identified</w:t>
      </w:r>
      <w:r w:rsidRPr="005D575F">
        <w:rPr>
          <w:b/>
          <w:i w:val="0"/>
          <w:sz w:val="20"/>
        </w:rPr>
        <w:t xml:space="preserve"> datasets</w:t>
      </w:r>
      <w:r>
        <w:rPr>
          <w:rFonts w:hint="eastAsia"/>
          <w:b/>
          <w:i w:val="0"/>
          <w:sz w:val="20"/>
        </w:rPr>
        <w:t xml:space="preserve"> and original dataset</w:t>
      </w:r>
    </w:p>
    <w:p w14:paraId="53CD535C" w14:textId="65AB52B4" w:rsidR="00374410" w:rsidRDefault="005B00A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615D6A1" wp14:editId="011B8C50">
            <wp:extent cx="6103620" cy="7801767"/>
            <wp:effectExtent l="0" t="0" r="0" b="8890"/>
            <wp:docPr id="1284861608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249" cy="7812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9516C6" w14:textId="77777777" w:rsidR="00374410" w:rsidRDefault="00374410">
      <w:pPr>
        <w:spacing w:after="160"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81FCE10" w14:textId="77777777" w:rsidR="00374410" w:rsidRPr="0084125D" w:rsidRDefault="00374410" w:rsidP="00374410">
      <w:pPr>
        <w:pStyle w:val="a3"/>
        <w:keepNext/>
        <w:rPr>
          <w:rFonts w:hint="eastAsia"/>
          <w:b/>
          <w:bCs/>
          <w:i w:val="0"/>
          <w:iCs w:val="0"/>
          <w:sz w:val="20"/>
          <w:szCs w:val="20"/>
        </w:rPr>
      </w:pPr>
      <w:r>
        <w:rPr>
          <w:b/>
          <w:bCs/>
          <w:i w:val="0"/>
          <w:iCs w:val="0"/>
          <w:sz w:val="20"/>
          <w:szCs w:val="20"/>
        </w:rPr>
        <w:lastRenderedPageBreak/>
        <w:t>Figure S</w:t>
      </w:r>
      <w:r>
        <w:rPr>
          <w:rFonts w:hint="eastAsia"/>
          <w:b/>
          <w:bCs/>
          <w:i w:val="0"/>
          <w:iCs w:val="0"/>
          <w:sz w:val="20"/>
          <w:szCs w:val="20"/>
        </w:rPr>
        <w:t>1</w:t>
      </w:r>
      <w:r>
        <w:rPr>
          <w:b/>
          <w:bCs/>
          <w:i w:val="0"/>
          <w:iCs w:val="0"/>
          <w:sz w:val="20"/>
          <w:szCs w:val="20"/>
        </w:rPr>
        <w:t>.</w:t>
      </w:r>
      <w:r w:rsidRPr="0084125D"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rFonts w:hint="eastAsia"/>
          <w:b/>
          <w:bCs/>
          <w:i w:val="0"/>
          <w:iCs w:val="0"/>
          <w:sz w:val="20"/>
          <w:szCs w:val="20"/>
        </w:rPr>
        <w:t>(Continued)</w:t>
      </w:r>
      <w:r w:rsidRPr="005D575F">
        <w:rPr>
          <w:b/>
          <w:i w:val="0"/>
          <w:sz w:val="20"/>
        </w:rPr>
        <w:t xml:space="preserve">The ORs </w:t>
      </w:r>
      <w:r>
        <w:rPr>
          <w:b/>
          <w:i w:val="0"/>
          <w:sz w:val="20"/>
        </w:rPr>
        <w:t>of</w:t>
      </w:r>
      <w:r w:rsidRPr="005D575F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 xml:space="preserve">the predictors from </w:t>
      </w:r>
      <w:r w:rsidRPr="00C4723D">
        <w:rPr>
          <w:b/>
          <w:i w:val="0"/>
          <w:sz w:val="20"/>
        </w:rPr>
        <w:t xml:space="preserve">all </w:t>
      </w:r>
      <w:r>
        <w:rPr>
          <w:rFonts w:hint="eastAsia"/>
          <w:b/>
          <w:i w:val="0"/>
          <w:sz w:val="20"/>
        </w:rPr>
        <w:t>19</w:t>
      </w:r>
      <w:r w:rsidRPr="00C4723D"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>de-identified</w:t>
      </w:r>
      <w:r w:rsidRPr="005D575F">
        <w:rPr>
          <w:b/>
          <w:i w:val="0"/>
          <w:sz w:val="20"/>
        </w:rPr>
        <w:t xml:space="preserve"> datasets</w:t>
      </w:r>
      <w:r>
        <w:rPr>
          <w:rFonts w:hint="eastAsia"/>
          <w:b/>
          <w:i w:val="0"/>
          <w:sz w:val="20"/>
        </w:rPr>
        <w:t xml:space="preserve"> and original dataset</w:t>
      </w:r>
    </w:p>
    <w:p w14:paraId="0B0C98AA" w14:textId="79978EC1" w:rsidR="003D37BB" w:rsidRPr="00374410" w:rsidRDefault="005B00AA">
      <w:pPr>
        <w:rPr>
          <w:rFonts w:hint="eastAsia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B3E0F3A" wp14:editId="40FE63AE">
            <wp:extent cx="6126480" cy="8130502"/>
            <wp:effectExtent l="0" t="0" r="7620" b="4445"/>
            <wp:docPr id="41757848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527" cy="8138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D37BB" w:rsidRPr="00374410" w:rsidSect="00846823">
      <w:pgSz w:w="12240" w:h="15840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338BE" w14:textId="77777777" w:rsidR="00846823" w:rsidRDefault="00846823" w:rsidP="00511CED">
      <w:r>
        <w:separator/>
      </w:r>
    </w:p>
  </w:endnote>
  <w:endnote w:type="continuationSeparator" w:id="0">
    <w:p w14:paraId="77A6C9F0" w14:textId="77777777" w:rsidR="00846823" w:rsidRDefault="00846823" w:rsidP="005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3FC19" w14:textId="77777777" w:rsidR="00846823" w:rsidRDefault="00846823" w:rsidP="00511CED">
      <w:r>
        <w:separator/>
      </w:r>
    </w:p>
  </w:footnote>
  <w:footnote w:type="continuationSeparator" w:id="0">
    <w:p w14:paraId="04CFD7B3" w14:textId="77777777" w:rsidR="00846823" w:rsidRDefault="00846823" w:rsidP="00511C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3D"/>
    <w:rsid w:val="00002672"/>
    <w:rsid w:val="000F0BEA"/>
    <w:rsid w:val="002D314F"/>
    <w:rsid w:val="003131DC"/>
    <w:rsid w:val="00333E4A"/>
    <w:rsid w:val="00374410"/>
    <w:rsid w:val="003D37BB"/>
    <w:rsid w:val="00511CED"/>
    <w:rsid w:val="005540FC"/>
    <w:rsid w:val="005B00AA"/>
    <w:rsid w:val="006349D0"/>
    <w:rsid w:val="006D0FE0"/>
    <w:rsid w:val="007C7A3C"/>
    <w:rsid w:val="008100FC"/>
    <w:rsid w:val="00814968"/>
    <w:rsid w:val="00846823"/>
    <w:rsid w:val="00A8075B"/>
    <w:rsid w:val="00C4723D"/>
    <w:rsid w:val="00C92DB3"/>
    <w:rsid w:val="00D474F1"/>
    <w:rsid w:val="00DA18B6"/>
    <w:rsid w:val="00DD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70A38"/>
  <w15:chartTrackingRefBased/>
  <w15:docId w15:val="{5F49B2C2-A36E-41BE-97BA-6B100556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23D"/>
    <w:pPr>
      <w:spacing w:after="0" w:line="240" w:lineRule="auto"/>
      <w:jc w:val="left"/>
    </w:pPr>
    <w:rPr>
      <w:rFonts w:ascii="Calibri" w:hAnsi="Calibri" w:cs="Calibri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4723D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511C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11CED"/>
    <w:rPr>
      <w:rFonts w:ascii="Calibri" w:hAnsi="Calibri" w:cs="Calibri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511C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11CED"/>
    <w:rPr>
      <w:rFonts w:ascii="Calibri" w:hAnsi="Calibri" w:cs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Eunyoung Im</dc:creator>
  <cp:keywords/>
  <dc:description/>
  <cp:lastModifiedBy>은영 임</cp:lastModifiedBy>
  <cp:revision>9</cp:revision>
  <dcterms:created xsi:type="dcterms:W3CDTF">2024-04-10T07:35:00Z</dcterms:created>
  <dcterms:modified xsi:type="dcterms:W3CDTF">2024-04-15T04:18:00Z</dcterms:modified>
</cp:coreProperties>
</file>