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08C83" w14:textId="602D3D32" w:rsidR="007F1344" w:rsidRPr="007F1344" w:rsidRDefault="007F1344" w:rsidP="007F1344">
      <w:pPr>
        <w:spacing w:line="480" w:lineRule="auto"/>
        <w:rPr>
          <w:b/>
          <w:bCs/>
          <w:sz w:val="30"/>
          <w:szCs w:val="30"/>
        </w:rPr>
      </w:pPr>
      <w:r w:rsidRPr="007F1344">
        <w:rPr>
          <w:b/>
          <w:bCs/>
          <w:sz w:val="30"/>
          <w:szCs w:val="30"/>
        </w:rPr>
        <w:t>Additional file 1</w:t>
      </w:r>
    </w:p>
    <w:p w14:paraId="054907AF" w14:textId="788DA103" w:rsidR="007F1344" w:rsidRPr="007F1344" w:rsidRDefault="007F1344" w:rsidP="007F1344">
      <w:pPr>
        <w:spacing w:line="480" w:lineRule="auto"/>
        <w:rPr>
          <w:sz w:val="28"/>
          <w:szCs w:val="28"/>
        </w:rPr>
      </w:pPr>
      <w:r w:rsidRPr="007F1344">
        <w:rPr>
          <w:rFonts w:hint="eastAsia"/>
          <w:sz w:val="28"/>
          <w:szCs w:val="28"/>
        </w:rPr>
        <w:t>E</w:t>
      </w:r>
      <w:r w:rsidRPr="007F1344">
        <w:rPr>
          <w:sz w:val="28"/>
          <w:szCs w:val="28"/>
        </w:rPr>
        <w:t xml:space="preserve">lbow </w:t>
      </w:r>
      <w:r w:rsidRPr="007F1344">
        <w:rPr>
          <w:rFonts w:hint="eastAsia"/>
          <w:sz w:val="28"/>
          <w:szCs w:val="28"/>
        </w:rPr>
        <w:t>M</w:t>
      </w:r>
      <w:r w:rsidRPr="007F1344">
        <w:rPr>
          <w:sz w:val="28"/>
          <w:szCs w:val="28"/>
        </w:rPr>
        <w:t>ethod</w:t>
      </w:r>
    </w:p>
    <w:p w14:paraId="665B69C6" w14:textId="38FE80A0" w:rsidR="00AC1C81" w:rsidRDefault="007F1344" w:rsidP="007F1344">
      <w:pPr>
        <w:spacing w:line="480" w:lineRule="auto"/>
        <w:rPr>
          <w:sz w:val="24"/>
          <w:szCs w:val="24"/>
        </w:rPr>
      </w:pPr>
      <w:r w:rsidRPr="006A3A35">
        <w:rPr>
          <w:sz w:val="24"/>
          <w:szCs w:val="24"/>
        </w:rPr>
        <w:t xml:space="preserve">In this </w:t>
      </w:r>
      <w:r>
        <w:rPr>
          <w:rFonts w:hint="eastAsia"/>
          <w:sz w:val="24"/>
          <w:szCs w:val="24"/>
        </w:rPr>
        <w:t>section</w:t>
      </w:r>
      <w:r w:rsidRPr="006A3A35">
        <w:rPr>
          <w:sz w:val="24"/>
          <w:szCs w:val="24"/>
        </w:rPr>
        <w:t>, the elbow method was utilized to determine the number of clusters for the continuous variables. The specificity of the elbow method is that the number of clusters is varied and the sum of the squares of the distances from the points to the center of the clusters is calculated. As the number of clusters increases, the sum of the squares of the distance decreases, and when the decrease slows down, this inflection point is the number of clusters determined by the elbow method.</w:t>
      </w:r>
    </w:p>
    <w:p w14:paraId="7D3D6F09" w14:textId="4DC3C442" w:rsidR="007F1344" w:rsidRPr="003E005F" w:rsidRDefault="007F1344" w:rsidP="007F1344">
      <w:pPr>
        <w:spacing w:line="480" w:lineRule="auto"/>
        <w:rPr>
          <w:sz w:val="24"/>
          <w:szCs w:val="24"/>
        </w:rPr>
      </w:pPr>
      <w:r w:rsidRPr="003E005F">
        <w:rPr>
          <w:sz w:val="24"/>
          <w:szCs w:val="24"/>
        </w:rPr>
        <w:t xml:space="preserve">As shown in Fig. </w:t>
      </w:r>
      <w:r w:rsidRPr="003E005F">
        <w:rPr>
          <w:rFonts w:hint="eastAsia"/>
          <w:sz w:val="24"/>
          <w:szCs w:val="24"/>
        </w:rPr>
        <w:t>S</w:t>
      </w:r>
      <w:r w:rsidRPr="003E005F">
        <w:rPr>
          <w:sz w:val="24"/>
          <w:szCs w:val="24"/>
        </w:rPr>
        <w:t>1(a) –(c), the SSE in the figure was the sum of squares due to error, and as the number of clusters k increased, the SSE of the variables decreased. However, when k was taken as 4, the increase in k did not cause a significant change in SSE, thus it can be determined that the number of clusters of all three continuous variables (Age, Height, Weight) was 4.</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7F1344" w:rsidRPr="003734A2" w14:paraId="40015677" w14:textId="77777777" w:rsidTr="00582D47">
        <w:tc>
          <w:tcPr>
            <w:tcW w:w="8296" w:type="dxa"/>
          </w:tcPr>
          <w:p w14:paraId="353BE79E" w14:textId="77777777" w:rsidR="007F1344" w:rsidRDefault="007F1344" w:rsidP="00582D47">
            <w:pPr>
              <w:spacing w:line="360" w:lineRule="auto"/>
              <w:jc w:val="center"/>
              <w:rPr>
                <w:sz w:val="24"/>
                <w:szCs w:val="24"/>
              </w:rPr>
            </w:pPr>
            <w:r>
              <w:rPr>
                <w:noProof/>
                <w:sz w:val="24"/>
                <w:szCs w:val="24"/>
              </w:rPr>
              <w:drawing>
                <wp:inline distT="0" distB="0" distL="0" distR="0" wp14:anchorId="3C81680F" wp14:editId="4B81DD77">
                  <wp:extent cx="4594135" cy="2930212"/>
                  <wp:effectExtent l="0" t="0" r="0" b="3810"/>
                  <wp:docPr id="17091529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52996" name="图片 1709152996"/>
                          <pic:cNvPicPr/>
                        </pic:nvPicPr>
                        <pic:blipFill>
                          <a:blip r:embed="rId6"/>
                          <a:stretch>
                            <a:fillRect/>
                          </a:stretch>
                        </pic:blipFill>
                        <pic:spPr>
                          <a:xfrm>
                            <a:off x="0" y="0"/>
                            <a:ext cx="4604625" cy="2936903"/>
                          </a:xfrm>
                          <a:prstGeom prst="rect">
                            <a:avLst/>
                          </a:prstGeom>
                        </pic:spPr>
                      </pic:pic>
                    </a:graphicData>
                  </a:graphic>
                </wp:inline>
              </w:drawing>
            </w:r>
          </w:p>
          <w:p w14:paraId="56316520" w14:textId="77777777" w:rsidR="007F1344" w:rsidRPr="003734A2" w:rsidRDefault="007F1344" w:rsidP="00582D47">
            <w:pPr>
              <w:spacing w:line="360" w:lineRule="auto"/>
              <w:jc w:val="center"/>
              <w:rPr>
                <w:sz w:val="24"/>
                <w:szCs w:val="24"/>
                <w:highlight w:val="yellow"/>
              </w:rPr>
            </w:pPr>
            <w:r w:rsidRPr="008D4581">
              <w:rPr>
                <w:sz w:val="24"/>
                <w:szCs w:val="24"/>
              </w:rPr>
              <w:t>(</w:t>
            </w:r>
            <w:r w:rsidRPr="008D4581">
              <w:rPr>
                <w:rFonts w:hint="eastAsia"/>
                <w:sz w:val="24"/>
                <w:szCs w:val="24"/>
              </w:rPr>
              <w:t>a)</w:t>
            </w:r>
            <w:r w:rsidRPr="008D4581">
              <w:rPr>
                <w:i/>
                <w:iCs/>
                <w:sz w:val="24"/>
                <w:szCs w:val="24"/>
              </w:rPr>
              <w:t>A</w:t>
            </w:r>
            <w:r w:rsidRPr="008D4581">
              <w:rPr>
                <w:rFonts w:hint="eastAsia"/>
                <w:i/>
                <w:iCs/>
                <w:sz w:val="24"/>
                <w:szCs w:val="24"/>
              </w:rPr>
              <w:t>ge</w:t>
            </w:r>
          </w:p>
        </w:tc>
      </w:tr>
      <w:tr w:rsidR="007F1344" w:rsidRPr="003734A2" w14:paraId="79D5E3EC" w14:textId="77777777" w:rsidTr="00582D47">
        <w:tc>
          <w:tcPr>
            <w:tcW w:w="8296" w:type="dxa"/>
          </w:tcPr>
          <w:p w14:paraId="0E5EE4E8" w14:textId="77777777" w:rsidR="007F1344" w:rsidRDefault="007F1344" w:rsidP="00582D47">
            <w:pPr>
              <w:spacing w:line="360" w:lineRule="auto"/>
              <w:jc w:val="center"/>
              <w:rPr>
                <w:sz w:val="24"/>
                <w:szCs w:val="24"/>
              </w:rPr>
            </w:pPr>
            <w:r>
              <w:rPr>
                <w:noProof/>
                <w:sz w:val="24"/>
                <w:szCs w:val="24"/>
              </w:rPr>
              <w:lastRenderedPageBreak/>
              <w:drawing>
                <wp:inline distT="0" distB="0" distL="0" distR="0" wp14:anchorId="501A0C26" wp14:editId="1250F98E">
                  <wp:extent cx="4593600" cy="2930400"/>
                  <wp:effectExtent l="0" t="0" r="0" b="3810"/>
                  <wp:docPr id="1008246027"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246027" name="图片 1008246027"/>
                          <pic:cNvPicPr/>
                        </pic:nvPicPr>
                        <pic:blipFill>
                          <a:blip r:embed="rId7"/>
                          <a:stretch>
                            <a:fillRect/>
                          </a:stretch>
                        </pic:blipFill>
                        <pic:spPr>
                          <a:xfrm>
                            <a:off x="0" y="0"/>
                            <a:ext cx="4593600" cy="2930400"/>
                          </a:xfrm>
                          <a:prstGeom prst="rect">
                            <a:avLst/>
                          </a:prstGeom>
                        </pic:spPr>
                      </pic:pic>
                    </a:graphicData>
                  </a:graphic>
                </wp:inline>
              </w:drawing>
            </w:r>
          </w:p>
          <w:p w14:paraId="69804B4E" w14:textId="77777777" w:rsidR="007F1344" w:rsidRDefault="007F1344" w:rsidP="00582D47">
            <w:pPr>
              <w:spacing w:line="360" w:lineRule="auto"/>
              <w:jc w:val="center"/>
              <w:rPr>
                <w:noProof/>
                <w:sz w:val="24"/>
                <w:szCs w:val="24"/>
              </w:rPr>
            </w:pPr>
            <w:r w:rsidRPr="008D4581">
              <w:rPr>
                <w:sz w:val="24"/>
                <w:szCs w:val="24"/>
              </w:rPr>
              <w:t>(</w:t>
            </w:r>
            <w:r w:rsidRPr="008D4581">
              <w:rPr>
                <w:rFonts w:hint="eastAsia"/>
                <w:sz w:val="24"/>
                <w:szCs w:val="24"/>
              </w:rPr>
              <w:t>b)</w:t>
            </w:r>
            <w:r w:rsidRPr="008D4581">
              <w:rPr>
                <w:i/>
                <w:iCs/>
                <w:sz w:val="24"/>
                <w:szCs w:val="24"/>
              </w:rPr>
              <w:t>H</w:t>
            </w:r>
            <w:r w:rsidRPr="008D4581">
              <w:rPr>
                <w:rFonts w:hint="eastAsia"/>
                <w:i/>
                <w:iCs/>
                <w:sz w:val="24"/>
                <w:szCs w:val="24"/>
              </w:rPr>
              <w:t>eight</w:t>
            </w:r>
          </w:p>
        </w:tc>
      </w:tr>
      <w:tr w:rsidR="007F1344" w:rsidRPr="003734A2" w14:paraId="420B09BD" w14:textId="77777777" w:rsidTr="00582D47">
        <w:tc>
          <w:tcPr>
            <w:tcW w:w="8296" w:type="dxa"/>
          </w:tcPr>
          <w:p w14:paraId="1D95C6DA" w14:textId="77777777" w:rsidR="007F1344" w:rsidRDefault="007F1344" w:rsidP="00582D47">
            <w:pPr>
              <w:spacing w:line="360" w:lineRule="auto"/>
              <w:jc w:val="center"/>
              <w:rPr>
                <w:sz w:val="24"/>
                <w:szCs w:val="24"/>
              </w:rPr>
            </w:pPr>
            <w:r>
              <w:rPr>
                <w:noProof/>
                <w:sz w:val="24"/>
                <w:szCs w:val="24"/>
              </w:rPr>
              <w:drawing>
                <wp:inline distT="0" distB="0" distL="0" distR="0" wp14:anchorId="478277B4" wp14:editId="73371A4A">
                  <wp:extent cx="4593600" cy="2930400"/>
                  <wp:effectExtent l="0" t="0" r="0" b="3810"/>
                  <wp:docPr id="397216458"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216458" name="图片 397216458"/>
                          <pic:cNvPicPr/>
                        </pic:nvPicPr>
                        <pic:blipFill>
                          <a:blip r:embed="rId8"/>
                          <a:stretch>
                            <a:fillRect/>
                          </a:stretch>
                        </pic:blipFill>
                        <pic:spPr>
                          <a:xfrm>
                            <a:off x="0" y="0"/>
                            <a:ext cx="4593600" cy="2930400"/>
                          </a:xfrm>
                          <a:prstGeom prst="rect">
                            <a:avLst/>
                          </a:prstGeom>
                        </pic:spPr>
                      </pic:pic>
                    </a:graphicData>
                  </a:graphic>
                </wp:inline>
              </w:drawing>
            </w:r>
          </w:p>
          <w:p w14:paraId="15FA6540" w14:textId="77777777" w:rsidR="007F1344" w:rsidRDefault="007F1344" w:rsidP="00582D47">
            <w:pPr>
              <w:spacing w:line="360" w:lineRule="auto"/>
              <w:jc w:val="center"/>
              <w:rPr>
                <w:noProof/>
                <w:sz w:val="24"/>
                <w:szCs w:val="24"/>
              </w:rPr>
            </w:pPr>
            <w:r w:rsidRPr="008D4581">
              <w:rPr>
                <w:sz w:val="24"/>
                <w:szCs w:val="24"/>
              </w:rPr>
              <w:t>(</w:t>
            </w:r>
            <w:r w:rsidRPr="008D4581">
              <w:rPr>
                <w:rFonts w:hint="eastAsia"/>
                <w:sz w:val="24"/>
                <w:szCs w:val="24"/>
              </w:rPr>
              <w:t>c)</w:t>
            </w:r>
            <w:r w:rsidRPr="008D4581">
              <w:rPr>
                <w:i/>
                <w:iCs/>
                <w:sz w:val="24"/>
                <w:szCs w:val="24"/>
              </w:rPr>
              <w:t>W</w:t>
            </w:r>
            <w:r w:rsidRPr="008D4581">
              <w:rPr>
                <w:rFonts w:hint="eastAsia"/>
                <w:i/>
                <w:iCs/>
                <w:sz w:val="24"/>
                <w:szCs w:val="24"/>
              </w:rPr>
              <w:t>eight</w:t>
            </w:r>
          </w:p>
        </w:tc>
      </w:tr>
      <w:tr w:rsidR="007F1344" w:rsidRPr="003734A2" w14:paraId="589A90C5" w14:textId="77777777" w:rsidTr="00582D47">
        <w:tc>
          <w:tcPr>
            <w:tcW w:w="8296" w:type="dxa"/>
          </w:tcPr>
          <w:p w14:paraId="7F180C3E" w14:textId="1EEA942F" w:rsidR="007F1344" w:rsidRDefault="007F1344" w:rsidP="00582D47">
            <w:pPr>
              <w:spacing w:line="360" w:lineRule="auto"/>
              <w:jc w:val="center"/>
              <w:rPr>
                <w:noProof/>
                <w:sz w:val="24"/>
                <w:szCs w:val="24"/>
              </w:rPr>
            </w:pPr>
            <w:r w:rsidRPr="007F1344">
              <w:rPr>
                <w:noProof/>
                <w:sz w:val="24"/>
                <w:szCs w:val="24"/>
              </w:rPr>
              <w:t xml:space="preserve">Fig. </w:t>
            </w:r>
            <w:r>
              <w:rPr>
                <w:rFonts w:hint="eastAsia"/>
                <w:noProof/>
                <w:sz w:val="24"/>
                <w:szCs w:val="24"/>
              </w:rPr>
              <w:t>S</w:t>
            </w:r>
            <w:r w:rsidRPr="007F1344">
              <w:rPr>
                <w:noProof/>
                <w:sz w:val="24"/>
                <w:szCs w:val="24"/>
              </w:rPr>
              <w:t>1. Determination of the number of clusters for continuous variables via the elbow method</w:t>
            </w:r>
          </w:p>
        </w:tc>
      </w:tr>
    </w:tbl>
    <w:p w14:paraId="286C47FE" w14:textId="77777777" w:rsidR="007F1344" w:rsidRDefault="007F1344" w:rsidP="007F1344">
      <w:pPr>
        <w:spacing w:line="480" w:lineRule="auto"/>
        <w:rPr>
          <w:rFonts w:hint="eastAsia"/>
        </w:rPr>
      </w:pPr>
    </w:p>
    <w:sectPr w:rsidR="007F13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44868" w14:textId="77777777" w:rsidR="00C92660" w:rsidRDefault="00C92660" w:rsidP="007F1344">
      <w:r>
        <w:separator/>
      </w:r>
    </w:p>
  </w:endnote>
  <w:endnote w:type="continuationSeparator" w:id="0">
    <w:p w14:paraId="0FAFD995" w14:textId="77777777" w:rsidR="00C92660" w:rsidRDefault="00C92660" w:rsidP="007F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EAA73" w14:textId="77777777" w:rsidR="00C92660" w:rsidRDefault="00C92660" w:rsidP="007F1344">
      <w:r>
        <w:separator/>
      </w:r>
    </w:p>
  </w:footnote>
  <w:footnote w:type="continuationSeparator" w:id="0">
    <w:p w14:paraId="31C3F359" w14:textId="77777777" w:rsidR="00C92660" w:rsidRDefault="00C92660" w:rsidP="007F1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E5"/>
    <w:rsid w:val="003E005F"/>
    <w:rsid w:val="003F5F20"/>
    <w:rsid w:val="007F1344"/>
    <w:rsid w:val="009B4DAE"/>
    <w:rsid w:val="00AC1C81"/>
    <w:rsid w:val="00C92660"/>
    <w:rsid w:val="00F57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9985E"/>
  <w15:chartTrackingRefBased/>
  <w15:docId w15:val="{1A175701-01F3-4BF3-B14A-CAF3BB0B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F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1344"/>
    <w:pPr>
      <w:tabs>
        <w:tab w:val="center" w:pos="4153"/>
        <w:tab w:val="right" w:pos="8306"/>
      </w:tabs>
      <w:snapToGrid w:val="0"/>
      <w:jc w:val="center"/>
    </w:pPr>
    <w:rPr>
      <w:sz w:val="18"/>
      <w:szCs w:val="18"/>
    </w:rPr>
  </w:style>
  <w:style w:type="character" w:customStyle="1" w:styleId="a4">
    <w:name w:val="页眉 字符"/>
    <w:basedOn w:val="a0"/>
    <w:link w:val="a3"/>
    <w:uiPriority w:val="99"/>
    <w:rsid w:val="007F1344"/>
    <w:rPr>
      <w:sz w:val="18"/>
      <w:szCs w:val="18"/>
    </w:rPr>
  </w:style>
  <w:style w:type="paragraph" w:styleId="a5">
    <w:name w:val="footer"/>
    <w:basedOn w:val="a"/>
    <w:link w:val="a6"/>
    <w:uiPriority w:val="99"/>
    <w:unhideWhenUsed/>
    <w:rsid w:val="007F1344"/>
    <w:pPr>
      <w:tabs>
        <w:tab w:val="center" w:pos="4153"/>
        <w:tab w:val="right" w:pos="8306"/>
      </w:tabs>
      <w:snapToGrid w:val="0"/>
      <w:jc w:val="left"/>
    </w:pPr>
    <w:rPr>
      <w:sz w:val="18"/>
      <w:szCs w:val="18"/>
    </w:rPr>
  </w:style>
  <w:style w:type="character" w:customStyle="1" w:styleId="a6">
    <w:name w:val="页脚 字符"/>
    <w:basedOn w:val="a0"/>
    <w:link w:val="a5"/>
    <w:uiPriority w:val="99"/>
    <w:rsid w:val="007F1344"/>
    <w:rPr>
      <w:sz w:val="18"/>
      <w:szCs w:val="18"/>
    </w:rPr>
  </w:style>
  <w:style w:type="table" w:styleId="a7">
    <w:name w:val="Table Grid"/>
    <w:basedOn w:val="a1"/>
    <w:uiPriority w:val="39"/>
    <w:rsid w:val="007F1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 宋体">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peaceminusonex8 Z</dc:creator>
  <cp:keywords/>
  <dc:description/>
  <cp:lastModifiedBy>peaceminusonex8 Z</cp:lastModifiedBy>
  <cp:revision>3</cp:revision>
  <dcterms:created xsi:type="dcterms:W3CDTF">2024-03-23T13:13:00Z</dcterms:created>
  <dcterms:modified xsi:type="dcterms:W3CDTF">2024-03-23T13:20:00Z</dcterms:modified>
</cp:coreProperties>
</file>