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D1C14" w14:textId="77777777" w:rsidR="00887C54" w:rsidRPr="00657B44" w:rsidRDefault="00887C54" w:rsidP="00887C5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DF3551">
        <w:rPr>
          <w:rFonts w:ascii="Times New Roman" w:hAnsi="Times New Roman" w:cs="Times New Roman"/>
          <w:b/>
          <w:bCs/>
          <w:szCs w:val="24"/>
        </w:rPr>
        <w:t>Supplementary Table 1</w:t>
      </w:r>
      <w:r w:rsidRPr="00657B44">
        <w:rPr>
          <w:rFonts w:ascii="Times New Roman" w:hAnsi="Times New Roman" w:cs="Times New Roman"/>
          <w:szCs w:val="24"/>
        </w:rPr>
        <w:t xml:space="preserve">. Baseline </w:t>
      </w:r>
      <w:r>
        <w:rPr>
          <w:rFonts w:ascii="Times New Roman" w:hAnsi="Times New Roman" w:cs="Times New Roman"/>
          <w:szCs w:val="24"/>
        </w:rPr>
        <w:t>c</w:t>
      </w:r>
      <w:r w:rsidRPr="00657B44">
        <w:rPr>
          <w:rFonts w:ascii="Times New Roman" w:hAnsi="Times New Roman" w:cs="Times New Roman"/>
          <w:szCs w:val="24"/>
        </w:rPr>
        <w:t xml:space="preserve">haracteristics of hemodialysis </w:t>
      </w:r>
      <w:r>
        <w:rPr>
          <w:rFonts w:ascii="Times New Roman" w:hAnsi="Times New Roman" w:cs="Times New Roman"/>
          <w:szCs w:val="24"/>
        </w:rPr>
        <w:t>p</w:t>
      </w:r>
      <w:r w:rsidRPr="00657B44">
        <w:rPr>
          <w:rFonts w:ascii="Times New Roman" w:hAnsi="Times New Roman" w:cs="Times New Roman"/>
          <w:szCs w:val="24"/>
        </w:rPr>
        <w:t xml:space="preserve">atients </w:t>
      </w:r>
      <w:r>
        <w:rPr>
          <w:rFonts w:ascii="Times New Roman" w:hAnsi="Times New Roman" w:cs="Times New Roman"/>
          <w:szCs w:val="24"/>
        </w:rPr>
        <w:t>w</w:t>
      </w:r>
      <w:r w:rsidRPr="00657B44">
        <w:rPr>
          <w:rFonts w:ascii="Times New Roman" w:hAnsi="Times New Roman" w:cs="Times New Roman"/>
          <w:szCs w:val="24"/>
        </w:rPr>
        <w:t xml:space="preserve">ith and </w:t>
      </w:r>
      <w:r>
        <w:rPr>
          <w:rFonts w:ascii="Times New Roman" w:hAnsi="Times New Roman" w:cs="Times New Roman"/>
          <w:szCs w:val="24"/>
        </w:rPr>
        <w:t>those w</w:t>
      </w:r>
      <w:r w:rsidRPr="00657B44">
        <w:rPr>
          <w:rFonts w:ascii="Times New Roman" w:hAnsi="Times New Roman" w:cs="Times New Roman"/>
          <w:szCs w:val="24"/>
        </w:rPr>
        <w:t xml:space="preserve">ithout </w:t>
      </w:r>
      <w:r>
        <w:rPr>
          <w:rFonts w:ascii="Times New Roman" w:hAnsi="Times New Roman" w:cs="Times New Roman"/>
          <w:szCs w:val="24"/>
        </w:rPr>
        <w:t xml:space="preserve">a </w:t>
      </w:r>
      <w:r w:rsidRPr="00657B44">
        <w:rPr>
          <w:rFonts w:ascii="Times New Roman" w:hAnsi="Times New Roman" w:cs="Times New Roman"/>
          <w:szCs w:val="24"/>
        </w:rPr>
        <w:t>MACE</w:t>
      </w:r>
    </w:p>
    <w:tbl>
      <w:tblPr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56"/>
        <w:gridCol w:w="853"/>
        <w:gridCol w:w="1083"/>
        <w:gridCol w:w="854"/>
        <w:gridCol w:w="1083"/>
        <w:gridCol w:w="1197"/>
      </w:tblGrid>
      <w:tr w:rsidR="00887C54" w:rsidRPr="00657B44" w14:paraId="704262B0" w14:textId="77777777" w:rsidTr="006804D6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B5AF4B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6A2AC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MACE(-)</w:t>
            </w: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br/>
              <w:t>(n=248)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F8E81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MACE(+)</w:t>
            </w: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br/>
              <w:t>(n=164)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ECB0A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>
              <w:rPr>
                <w:rFonts w:ascii="Times New Roman" w:eastAsia="Microsoft JhengHei UI" w:hAnsi="Times New Roman" w:cs="Times New Roman"/>
                <w:i/>
                <w:iCs/>
                <w:kern w:val="0"/>
                <w:szCs w:val="24"/>
              </w:rPr>
              <w:t>p</w:t>
            </w: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 xml:space="preserve"> value</w:t>
            </w:r>
          </w:p>
        </w:tc>
      </w:tr>
      <w:tr w:rsidR="00887C54" w:rsidRPr="00657B44" w14:paraId="50C77F52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10096" w14:textId="643936FA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Height</w:t>
            </w:r>
            <w:r w:rsidR="00237F80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 xml:space="preserve"> (cm)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054A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161.8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B920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E2C2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161.7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18A1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AB89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0.9418*</w:t>
            </w:r>
          </w:p>
        </w:tc>
      </w:tr>
      <w:tr w:rsidR="00887C54" w:rsidRPr="00657B44" w14:paraId="7950DC3D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C5551" w14:textId="49ACB6A4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Weight</w:t>
            </w:r>
            <w:r w:rsidR="00237F80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 xml:space="preserve"> (kg)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1C6D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4F0D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8CC7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59.8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9A37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0CDB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0.9111*</w:t>
            </w:r>
          </w:p>
        </w:tc>
      </w:tr>
      <w:tr w:rsidR="00887C54" w:rsidRPr="00657B44" w14:paraId="313CE987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E0C8B" w14:textId="6E76A1C0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Systolic BP</w:t>
            </w:r>
            <w:r w:rsidR="00237F80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 xml:space="preserve">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3F80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142.3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FF67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F3B1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146.4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A2DC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C12D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0.1182*</w:t>
            </w:r>
          </w:p>
        </w:tc>
      </w:tr>
      <w:tr w:rsidR="00887C54" w:rsidRPr="00657B44" w14:paraId="5BA3A411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7A4E8" w14:textId="095F9CB5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Diastolic BP</w:t>
            </w:r>
            <w:r w:rsidR="00237F80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 xml:space="preserve">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E08F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B87F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AB43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16EE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7D56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0.0610*</w:t>
            </w:r>
          </w:p>
        </w:tc>
      </w:tr>
      <w:tr w:rsidR="00887C54" w:rsidRPr="00657B44" w14:paraId="51F89072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A087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Hyperlipidemia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4042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0A2E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(52.8)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6B4D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3662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(54.3)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3CBA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0.7734†</w:t>
            </w:r>
          </w:p>
        </w:tc>
      </w:tr>
      <w:tr w:rsidR="00887C54" w:rsidRPr="00657B44" w14:paraId="703F9B86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A49E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Cerebrovascular accident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19FE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0F06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2BCA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902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35CE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0.2057‡</w:t>
            </w:r>
          </w:p>
        </w:tc>
      </w:tr>
      <w:tr w:rsidR="00887C54" w:rsidRPr="00657B44" w14:paraId="2D780FA2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E57D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Heart failure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BF2A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9931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CB4B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CD44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76EF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0.0043†</w:t>
            </w:r>
          </w:p>
        </w:tc>
      </w:tr>
      <w:tr w:rsidR="00887C54" w:rsidRPr="00657B44" w14:paraId="787E6162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C8BE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COPD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FCC6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22B5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690B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A7A1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B5A2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0.7612†</w:t>
            </w:r>
          </w:p>
        </w:tc>
      </w:tr>
      <w:tr w:rsidR="00887C54" w:rsidRPr="00657B44" w14:paraId="1725DA5B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AD6E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Malignancy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4125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0A86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9BA4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D2D5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109E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0.4353†</w:t>
            </w:r>
          </w:p>
        </w:tc>
      </w:tr>
      <w:tr w:rsidR="00887C54" w:rsidRPr="00657B44" w14:paraId="297857F3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69D1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Total protein (gm/dl)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45E0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73B7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1C5D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F68A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E943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0.6013*</w:t>
            </w:r>
          </w:p>
        </w:tc>
      </w:tr>
      <w:tr w:rsidR="00887C54" w:rsidRPr="00657B44" w14:paraId="0BEB2B0D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2BC9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A.S.T. [GOT] (IU/L)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92F3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431D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899B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DB31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C0FE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0.9581*</w:t>
            </w:r>
          </w:p>
        </w:tc>
      </w:tr>
      <w:tr w:rsidR="00887C54" w:rsidRPr="00657B44" w14:paraId="5830DD57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F373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A.L.T. [GPT] (IU/L)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4FF6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62F5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3D7A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6005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799B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0.6035*</w:t>
            </w:r>
          </w:p>
        </w:tc>
      </w:tr>
      <w:tr w:rsidR="00887C54" w:rsidRPr="00657B44" w14:paraId="5F47B60E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846F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Alkaline-P (IU/L)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7754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73.6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C09A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C119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80.7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C466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(41.6)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5576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0.0325*</w:t>
            </w:r>
          </w:p>
        </w:tc>
      </w:tr>
      <w:tr w:rsidR="00887C54" w:rsidRPr="00657B44" w14:paraId="39A49D83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01F8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Total Bilirubin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6AC8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678A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ECFC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5882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4A32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0.6290*</w:t>
            </w:r>
          </w:p>
        </w:tc>
      </w:tr>
      <w:tr w:rsidR="00887C54" w:rsidRPr="00657B44" w14:paraId="600DD310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B6BD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Triglyceride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56C0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149.1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F114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(119.1)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5BEF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133.9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C914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(96.1)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D3DE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0.1878*</w:t>
            </w:r>
          </w:p>
        </w:tc>
      </w:tr>
      <w:tr w:rsidR="00887C54" w:rsidRPr="00657B44" w14:paraId="35E698F8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6F37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W.B.C. (x1000/ul)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6F03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AAC4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0C78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3AA2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2D29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0.6259*</w:t>
            </w:r>
          </w:p>
        </w:tc>
      </w:tr>
      <w:tr w:rsidR="00887C54" w:rsidRPr="00657B44" w14:paraId="30F4E129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723F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R.B.C. (x10^6/ul)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B3AE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EB18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CDE6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C2FB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0533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0.1353*</w:t>
            </w:r>
          </w:p>
        </w:tc>
      </w:tr>
      <w:tr w:rsidR="00887C54" w:rsidRPr="00657B44" w14:paraId="14E6C8C2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EB19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Hct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0DE6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1E83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77AE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2A45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889A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0.0763*</w:t>
            </w:r>
          </w:p>
        </w:tc>
      </w:tr>
      <w:tr w:rsidR="00887C54" w:rsidRPr="00657B44" w14:paraId="34DC772C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0673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A61CC1">
              <w:rPr>
                <w:rFonts w:ascii="Times New Roman" w:eastAsia="Microsoft JhengHei UI" w:hAnsi="Times New Roman" w:cs="Times New Roman"/>
                <w:kern w:val="0"/>
                <w:szCs w:val="24"/>
              </w:rPr>
              <w:t>MCV (</w:t>
            </w:r>
            <w:proofErr w:type="spellStart"/>
            <w:r w:rsidRPr="00A61CC1">
              <w:rPr>
                <w:rFonts w:ascii="Times New Roman" w:eastAsia="Microsoft JhengHei UI" w:hAnsi="Times New Roman" w:cs="Times New Roman"/>
                <w:kern w:val="0"/>
                <w:szCs w:val="24"/>
              </w:rPr>
              <w:t>fl</w:t>
            </w:r>
            <w:proofErr w:type="spellEnd"/>
            <w:r w:rsidRPr="00A61CC1">
              <w:rPr>
                <w:rFonts w:ascii="Times New Roman" w:eastAsia="Microsoft JhengHei UI" w:hAnsi="Times New Roman" w:cs="Times New Roman"/>
                <w:kern w:val="0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446F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2CB4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DCF1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F87B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56A5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0.5333*</w:t>
            </w:r>
          </w:p>
        </w:tc>
      </w:tr>
      <w:tr w:rsidR="00887C54" w:rsidRPr="00657B44" w14:paraId="16AFA65E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4B35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Platelet (x1000/ul)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1011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195.9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3020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(55.8)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1B55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187.7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77D0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(63.3)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5A53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0.1143*</w:t>
            </w:r>
          </w:p>
        </w:tc>
      </w:tr>
      <w:tr w:rsidR="00887C54" w:rsidRPr="00657B44" w14:paraId="30D1CAD4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E1BE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Fe (ug/dl)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0FF6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76.9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3CD5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96D2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71.9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D566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849B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0.0898*</w:t>
            </w:r>
          </w:p>
        </w:tc>
      </w:tr>
      <w:tr w:rsidR="00887C54" w:rsidRPr="00657B44" w14:paraId="30AE60B8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EE175" w14:textId="25B63103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TIBC (ug/dl)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C396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241.9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397B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(46.6)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FF2C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240.9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21FC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(52.0)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9DA7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0.7962*</w:t>
            </w:r>
          </w:p>
        </w:tc>
      </w:tr>
      <w:tr w:rsidR="00887C54" w:rsidRPr="00657B44" w14:paraId="76D9189A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13EB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Ferritin (ng/ml)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0FF4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535.8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F059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(248.0)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72D4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544.2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1D7E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(320.3)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5DA6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0.5178*</w:t>
            </w:r>
          </w:p>
        </w:tc>
      </w:tr>
      <w:tr w:rsidR="00887C54" w:rsidRPr="00657B44" w14:paraId="60BA9F2C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1D511" w14:textId="09ED1C6F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Tran</w:t>
            </w:r>
            <w:r w:rsidR="008B00C4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>s</w:t>
            </w: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ferrin saturation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7B03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0DD7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C0FB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3CD4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5EE0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0.0746*</w:t>
            </w:r>
          </w:p>
        </w:tc>
      </w:tr>
      <w:tr w:rsidR="00887C54" w:rsidRPr="00657B44" w14:paraId="0A11CFB2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9402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Al (ng/ml)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E60C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4431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F4A3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EC69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4976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0.7292*</w:t>
            </w:r>
          </w:p>
        </w:tc>
      </w:tr>
      <w:tr w:rsidR="00887C54" w:rsidRPr="00657B44" w14:paraId="06A204E2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9A1C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Weight after dialysis (kg)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F248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950D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52D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CF80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4941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0.7538*</w:t>
            </w:r>
          </w:p>
        </w:tc>
      </w:tr>
      <w:tr w:rsidR="00887C54" w:rsidRPr="00657B44" w14:paraId="3CFBF01F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2135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Uric acid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DB8A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14DF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89CC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4346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BE5C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0.4672*</w:t>
            </w:r>
          </w:p>
        </w:tc>
      </w:tr>
      <w:tr w:rsidR="00887C54" w:rsidRPr="00657B44" w14:paraId="61137363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7986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Na (</w:t>
            </w:r>
            <w:proofErr w:type="spellStart"/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meq</w:t>
            </w:r>
            <w:proofErr w:type="spellEnd"/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 xml:space="preserve">/l)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E514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138.2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1E56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B09D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137.9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48FD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FCB3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0.2165*</w:t>
            </w:r>
          </w:p>
        </w:tc>
      </w:tr>
      <w:tr w:rsidR="00887C54" w:rsidRPr="00657B44" w14:paraId="67E68DE0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E939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K (</w:t>
            </w:r>
            <w:proofErr w:type="spellStart"/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meq</w:t>
            </w:r>
            <w:proofErr w:type="spellEnd"/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05CD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6C0A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8CB8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61C7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DFFA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0.1498*</w:t>
            </w:r>
          </w:p>
        </w:tc>
      </w:tr>
      <w:tr w:rsidR="00887C54" w:rsidRPr="00657B44" w14:paraId="7D943E7B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DB82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lastRenderedPageBreak/>
              <w:t>Calcium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E414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A1DF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CBE9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948E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EA4C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0.5748*</w:t>
            </w:r>
          </w:p>
        </w:tc>
      </w:tr>
      <w:tr w:rsidR="00887C54" w:rsidRPr="00657B44" w14:paraId="7D29721B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DECD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P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4E7F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427C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7D67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C4C4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73C1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0.1052*</w:t>
            </w:r>
          </w:p>
        </w:tc>
      </w:tr>
      <w:tr w:rsidR="00887C54" w:rsidRPr="00657B44" w14:paraId="520DB11E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B6CA5" w14:textId="058779AD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Kt/V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3D31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577A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B8C1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A536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F6D3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0.1182*</w:t>
            </w:r>
          </w:p>
        </w:tc>
      </w:tr>
      <w:tr w:rsidR="00887C54" w:rsidRPr="00657B44" w14:paraId="0C82E7A5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0B97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PTH (</w:t>
            </w:r>
            <w:proofErr w:type="spellStart"/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pg</w:t>
            </w:r>
            <w:proofErr w:type="spellEnd"/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/ml)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7135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287.9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D009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(273.8)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C657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344.2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E54E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(364.2)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D3DA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0.3627*</w:t>
            </w:r>
          </w:p>
        </w:tc>
      </w:tr>
      <w:tr w:rsidR="00887C54" w:rsidRPr="00657B44" w14:paraId="57068D72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D4C6E" w14:textId="43CCFDB7" w:rsidR="00887C54" w:rsidRPr="00657B44" w:rsidRDefault="00237F80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56772B">
              <w:rPr>
                <w:rFonts w:ascii="Times New Roman" w:hAnsi="Times New Roman" w:cs="Times New Roman"/>
                <w:szCs w:val="24"/>
                <w:shd w:val="clear" w:color="auto" w:fill="FFFFFF"/>
                <w:lang w:val="pl-PL"/>
              </w:rPr>
              <w:t>Ca×P</w:t>
            </w:r>
            <w:r w:rsidR="00887C54"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 xml:space="preserve"> (mg</w:t>
            </w:r>
            <w:r w:rsidR="00887C54" w:rsidRPr="00A61CC1">
              <w:rPr>
                <w:rFonts w:ascii="Times New Roman" w:eastAsia="Microsoft JhengHei UI" w:hAnsi="Times New Roman" w:cs="Times New Roman"/>
                <w:kern w:val="0"/>
                <w:szCs w:val="24"/>
                <w:vertAlign w:val="superscript"/>
              </w:rPr>
              <w:t>2</w:t>
            </w:r>
            <w:r w:rsidR="00887C54"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/dL</w:t>
            </w:r>
            <w:r w:rsidR="00887C54" w:rsidRPr="00A61CC1">
              <w:rPr>
                <w:rFonts w:ascii="Times New Roman" w:eastAsia="Microsoft JhengHei UI" w:hAnsi="Times New Roman" w:cs="Times New Roman"/>
                <w:kern w:val="0"/>
                <w:szCs w:val="24"/>
                <w:vertAlign w:val="superscript"/>
              </w:rPr>
              <w:t>2</w:t>
            </w:r>
            <w:r w:rsidR="00887C54"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9E73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45.9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8C96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26D4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48.5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5F00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5930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0.0815*</w:t>
            </w:r>
          </w:p>
        </w:tc>
      </w:tr>
      <w:tr w:rsidR="00887C54" w:rsidRPr="00657B44" w14:paraId="03B04DB4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D2BB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Location of AVA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2515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72BE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B363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B05B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7FAE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0.5240†</w:t>
            </w:r>
          </w:p>
        </w:tc>
      </w:tr>
      <w:tr w:rsidR="00887C54" w:rsidRPr="00657B44" w14:paraId="6488310A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19C34" w14:textId="560A6908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 xml:space="preserve">Left forearm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2380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B524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(73.0)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07EC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C846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(76.2)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0B47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4A7A7D20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E377B" w14:textId="1764E4CB" w:rsidR="00887C54" w:rsidRPr="00657B44" w:rsidRDefault="00CB6FF8" w:rsidP="00CB6FF8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 xml:space="preserve">Left </w:t>
            </w:r>
            <w:r w:rsidR="00A61CC1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>a</w:t>
            </w:r>
            <w:r w:rsidR="00887C54"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3444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EFC0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8A1F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B5F4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1C2C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14D107EC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F01E0" w14:textId="4FA39B56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Right forearm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7D2A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845A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5D9D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3A8D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1D4E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79DCF57B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99B16" w14:textId="07452A40" w:rsidR="00887C54" w:rsidRPr="00657B44" w:rsidRDefault="00CB6FF8" w:rsidP="00CB6FF8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 xml:space="preserve">Right </w:t>
            </w:r>
            <w:r w:rsidR="00A61CC1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>a</w:t>
            </w:r>
            <w:r w:rsidR="00A61CC1"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F773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DDCE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0C59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9FDC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88B8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205694B1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2682C" w14:textId="77777777" w:rsidR="00887C54" w:rsidRPr="00A61CC1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A61CC1">
              <w:rPr>
                <w:rFonts w:ascii="Times New Roman" w:eastAsia="Microsoft JhengHei UI" w:hAnsi="Times New Roman" w:cs="Times New Roman"/>
                <w:kern w:val="0"/>
                <w:szCs w:val="24"/>
              </w:rPr>
              <w:t>Diastolic dysfunction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32D8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6BA8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EE47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FD37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0707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0.4741‡</w:t>
            </w:r>
          </w:p>
        </w:tc>
      </w:tr>
      <w:tr w:rsidR="00887C54" w:rsidRPr="00657B44" w14:paraId="6E0E0E94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30485" w14:textId="28786073" w:rsidR="00887C54" w:rsidRPr="00A61CC1" w:rsidRDefault="00A61CC1" w:rsidP="006804D6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A61CC1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>No detection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1415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3F34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8DAB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C465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48FD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70D84B27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232E3" w14:textId="77777777" w:rsidR="00887C54" w:rsidRPr="00A61CC1" w:rsidRDefault="00887C54" w:rsidP="006804D6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A61CC1">
              <w:rPr>
                <w:rFonts w:ascii="Times New Roman" w:eastAsia="Microsoft JhengHei UI" w:hAnsi="Times New Roman" w:cs="Times New Roman"/>
                <w:kern w:val="0"/>
                <w:szCs w:val="24"/>
              </w:rPr>
              <w:t>None: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6F05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E936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(45.6)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94B1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3143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(45.1)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C424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4D136A48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80670" w14:textId="77777777" w:rsidR="00887C54" w:rsidRPr="00A61CC1" w:rsidRDefault="00887C54" w:rsidP="006804D6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A61CC1">
              <w:rPr>
                <w:rFonts w:ascii="Times New Roman" w:eastAsia="Microsoft JhengHei UI" w:hAnsi="Times New Roman" w:cs="Times New Roman"/>
                <w:kern w:val="0"/>
                <w:szCs w:val="24"/>
              </w:rPr>
              <w:t>Mild: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BC67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A6E0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C848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4CB2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2026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66B29916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13AD2" w14:textId="77777777" w:rsidR="00887C54" w:rsidRPr="00A61CC1" w:rsidRDefault="00887C54" w:rsidP="006804D6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A61CC1">
              <w:rPr>
                <w:rFonts w:ascii="Times New Roman" w:eastAsia="Microsoft JhengHei UI" w:hAnsi="Times New Roman" w:cs="Times New Roman"/>
                <w:kern w:val="0"/>
                <w:szCs w:val="24"/>
              </w:rPr>
              <w:t>Moderate: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A955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0A2B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E49F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7CD7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20E1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1A8FF820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7C4F2" w14:textId="77777777" w:rsidR="00887C54" w:rsidRPr="00A61CC1" w:rsidRDefault="00887C54" w:rsidP="006804D6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A61CC1">
              <w:rPr>
                <w:rFonts w:ascii="Times New Roman" w:eastAsia="Microsoft JhengHei UI" w:hAnsi="Times New Roman" w:cs="Times New Roman"/>
                <w:kern w:val="0"/>
                <w:szCs w:val="24"/>
              </w:rPr>
              <w:t>Severe: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B749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4CEA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891A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82A8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450E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1A30B83A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E9E12" w14:textId="0B5F91A0" w:rsidR="00887C54" w:rsidRPr="00657B44" w:rsidRDefault="008B00C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>C</w:t>
            </w:r>
            <w:r w:rsidR="00887C54"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onductivity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2E61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1DA1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9A1F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75E3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73E5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0.3073*</w:t>
            </w:r>
          </w:p>
        </w:tc>
      </w:tr>
      <w:tr w:rsidR="00887C54" w:rsidRPr="00657B44" w14:paraId="28551E8B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84A5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Fibrate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880B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F8EA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16FB8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7BCC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1534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0.3577‡</w:t>
            </w:r>
          </w:p>
        </w:tc>
      </w:tr>
      <w:tr w:rsidR="00887C54" w:rsidRPr="00657B44" w14:paraId="73DC825D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17A1C" w14:textId="12718C2F" w:rsidR="00887C54" w:rsidRPr="00657B44" w:rsidRDefault="008B00C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>A</w:t>
            </w:r>
            <w:r w:rsidR="00887C54"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nti-coagulants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6662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ABCA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4AA5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68FE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BB71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0.0586†</w:t>
            </w:r>
          </w:p>
        </w:tc>
      </w:tr>
      <w:tr w:rsidR="00887C54" w:rsidRPr="00657B44" w14:paraId="41786299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217C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Hypotension during dialysis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7200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3CA2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(25.8)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F742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75C7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3852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0.9684†</w:t>
            </w:r>
          </w:p>
        </w:tc>
      </w:tr>
      <w:tr w:rsidR="00887C54" w:rsidRPr="00657B44" w14:paraId="27EDBF21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B5B47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Arrythmia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9888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6DBA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4D21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C4F9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707A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0.2384†</w:t>
            </w:r>
          </w:p>
        </w:tc>
      </w:tr>
      <w:tr w:rsidR="00887C54" w:rsidRPr="00657B44" w14:paraId="2FECF341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A1B9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Frequency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08DE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1876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541A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39FF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BD45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0.7669‡</w:t>
            </w:r>
          </w:p>
        </w:tc>
      </w:tr>
      <w:tr w:rsidR="00887C54" w:rsidRPr="00657B44" w14:paraId="1D54D33D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CD78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QW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665B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8CC0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7613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9317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B0B1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421B549F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87DE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BIW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2462E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B2EF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4EAC2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EDD1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448D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1C7C5129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A1C8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ind w:firstLineChars="100" w:firstLine="240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TIW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60DF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26DD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(58.5)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B7710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38AFD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(42.1)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7CE2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3E93E9C0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26510" w14:textId="767A4026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M</w:t>
            </w:r>
            <w:r w:rsidR="008B00C4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>eglitinides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C087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E1F3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0543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C076B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55F3F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0.2321†</w:t>
            </w:r>
          </w:p>
        </w:tc>
      </w:tr>
      <w:tr w:rsidR="00887C54" w:rsidRPr="00657B44" w14:paraId="6387D50F" w14:textId="77777777" w:rsidTr="006804D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B39F3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Dialysis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AF8E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B25F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C0DC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8989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23C1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0.1626*</w:t>
            </w:r>
          </w:p>
        </w:tc>
      </w:tr>
      <w:tr w:rsidR="00887C54" w:rsidRPr="00657B44" w14:paraId="6E5533C6" w14:textId="77777777" w:rsidTr="00A61CC1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6D057BB6" w14:textId="3CE21B19" w:rsidR="00887C54" w:rsidRPr="00657B44" w:rsidRDefault="008B00C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>A</w:t>
            </w:r>
            <w:r w:rsidR="00887C54"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lpha-blocker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67D81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8DA0EF9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(12.1)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7D42C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775104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(9.8)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C6BCAF1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0.4602†</w:t>
            </w:r>
          </w:p>
        </w:tc>
      </w:tr>
      <w:tr w:rsidR="00887C54" w:rsidRPr="00657B44" w14:paraId="42C94736" w14:textId="77777777" w:rsidTr="00A61CC1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B023E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Treatment 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5EEB46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74D4C5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13321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75F38C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(0.3)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D357A" w14:textId="77777777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0.0686*</w:t>
            </w:r>
          </w:p>
        </w:tc>
      </w:tr>
      <w:tr w:rsidR="00887C54" w:rsidRPr="00657B44" w14:paraId="522E57C5" w14:textId="77777777" w:rsidTr="00A61CC1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BDBDCE" w14:textId="797F7692" w:rsidR="00887C54" w:rsidRPr="00A61CC1" w:rsidRDefault="00887C54" w:rsidP="006804D6">
            <w:pPr>
              <w:widowControl/>
              <w:adjustRightInd w:val="0"/>
              <w:snapToGrid w:val="0"/>
              <w:jc w:val="both"/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</w:pP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>Data are expressed as n (%) for categorical data and as mean ± standard deviation for continuous data.</w:t>
            </w:r>
            <w:r w:rsidRPr="00A61CC1">
              <w:rPr>
                <w:rFonts w:ascii="Times New Roman" w:hAnsi="Times New Roman" w:cs="Times New Roman"/>
                <w:sz w:val="20"/>
                <w:szCs w:val="20"/>
              </w:rPr>
              <w:t xml:space="preserve"> AC, ante </w:t>
            </w:r>
            <w:proofErr w:type="spellStart"/>
            <w:r w:rsidRPr="00A61CC1">
              <w:rPr>
                <w:rFonts w:ascii="Times New Roman" w:hAnsi="Times New Roman" w:cs="Times New Roman"/>
                <w:sz w:val="20"/>
                <w:szCs w:val="20"/>
              </w:rPr>
              <w:t>cibum</w:t>
            </w:r>
            <w:proofErr w:type="spellEnd"/>
            <w:r w:rsidRPr="00A61CC1">
              <w:rPr>
                <w:rFonts w:ascii="Times New Roman" w:hAnsi="Times New Roman" w:cs="Times New Roman"/>
                <w:sz w:val="20"/>
                <w:szCs w:val="20"/>
              </w:rPr>
              <w:t xml:space="preserve"> (before meals); BP, blood pressure; QW, </w:t>
            </w:r>
            <w:proofErr w:type="spellStart"/>
            <w:r w:rsidRPr="00A61CC1">
              <w:rPr>
                <w:rFonts w:ascii="Times New Roman" w:hAnsi="Times New Roman" w:cs="Times New Roman"/>
                <w:sz w:val="20"/>
                <w:szCs w:val="20"/>
              </w:rPr>
              <w:t>quaque</w:t>
            </w:r>
            <w:proofErr w:type="spellEnd"/>
            <w:r w:rsidRPr="00A61CC1">
              <w:rPr>
                <w:rFonts w:ascii="Times New Roman" w:hAnsi="Times New Roman" w:cs="Times New Roman"/>
                <w:sz w:val="20"/>
                <w:szCs w:val="20"/>
              </w:rPr>
              <w:t xml:space="preserve"> week (once a week); </w:t>
            </w: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 xml:space="preserve">BIW, bis in die (twice a week) hemodialysis treatment schedule; TIW, </w:t>
            </w:r>
            <w:proofErr w:type="spellStart"/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>ter</w:t>
            </w:r>
            <w:proofErr w:type="spellEnd"/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 xml:space="preserve"> in die (three times a week) hemodialysis treatment schedule; </w:t>
            </w:r>
            <w:r w:rsidRPr="00A61CC1">
              <w:rPr>
                <w:rFonts w:ascii="Times New Roman" w:hAnsi="Times New Roman" w:cs="Times New Roman"/>
                <w:sz w:val="20"/>
                <w:szCs w:val="20"/>
              </w:rPr>
              <w:t xml:space="preserve">AST, aspartate aminotransferase; ALT, alanine aminotransferase; Hct, hematocrit; TIBC, total iron-binding capacity; MCV, </w:t>
            </w:r>
            <w:r w:rsidR="00A61CC1" w:rsidRPr="00A61CC1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="00A61CC1" w:rsidRPr="00A61CC1">
              <w:rPr>
                <w:rFonts w:ascii="Times New Roman" w:hAnsi="Times New Roman" w:cs="Times New Roman"/>
                <w:sz w:val="20"/>
                <w:szCs w:val="20"/>
              </w:rPr>
              <w:t xml:space="preserve">ean </w:t>
            </w:r>
            <w:r w:rsidR="00A61CC1" w:rsidRPr="00A61CC1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="00A61CC1" w:rsidRPr="00A61CC1">
              <w:rPr>
                <w:rFonts w:ascii="Times New Roman" w:hAnsi="Times New Roman" w:cs="Times New Roman"/>
                <w:sz w:val="20"/>
                <w:szCs w:val="20"/>
              </w:rPr>
              <w:t xml:space="preserve">orpuscular </w:t>
            </w:r>
            <w:r w:rsidR="00A61CC1" w:rsidRPr="00A61CC1">
              <w:rPr>
                <w:rFonts w:ascii="Times New Roman" w:hAnsi="Times New Roman" w:cs="Times New Roman" w:hint="eastAsia"/>
                <w:sz w:val="20"/>
                <w:szCs w:val="20"/>
              </w:rPr>
              <w:t>v</w:t>
            </w:r>
            <w:r w:rsidR="00A61CC1" w:rsidRPr="00A61CC1">
              <w:rPr>
                <w:rFonts w:ascii="Times New Roman" w:hAnsi="Times New Roman" w:cs="Times New Roman"/>
                <w:sz w:val="20"/>
                <w:szCs w:val="20"/>
              </w:rPr>
              <w:t>olume</w:t>
            </w:r>
            <w:r w:rsidRPr="00A61CC1">
              <w:rPr>
                <w:rFonts w:ascii="Times New Roman" w:hAnsi="Times New Roman" w:cs="Times New Roman"/>
                <w:sz w:val="20"/>
                <w:szCs w:val="20"/>
              </w:rPr>
              <w:t xml:space="preserve">; AVA, arteriovenous access; </w:t>
            </w:r>
            <w:r w:rsidR="00237F80" w:rsidRPr="00237F8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>Ca×P</w:t>
            </w:r>
            <w:r w:rsidRPr="00A61CC1">
              <w:rPr>
                <w:rFonts w:ascii="Times New Roman" w:hAnsi="Times New Roman" w:cs="Times New Roman"/>
                <w:sz w:val="20"/>
                <w:szCs w:val="20"/>
              </w:rPr>
              <w:t xml:space="preserve">, calcium-phosphate product; </w:t>
            </w: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 xml:space="preserve">TEF, total ejection fraction; Fe, iron; K, potassium; P, phosphorus; Al, aluminum; PTH, parathyroid hormone; RBC, red blood cell; WBC, white blood cell; Kt/V, dialysis adequacy; RI/ACEI/ARB, </w:t>
            </w:r>
            <w:r w:rsidR="00A61CC1" w:rsidRPr="00A61CC1">
              <w:rPr>
                <w:rFonts w:ascii="Times New Roman" w:eastAsia="Microsoft JhengHei UI" w:hAnsi="Times New Roman" w:cs="Times New Roman" w:hint="eastAsia"/>
                <w:kern w:val="0"/>
                <w:sz w:val="20"/>
                <w:szCs w:val="20"/>
              </w:rPr>
              <w:t>r</w:t>
            </w: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 xml:space="preserve">enin-angiotensin system inhibitors, </w:t>
            </w:r>
            <w:r w:rsidR="00A61CC1" w:rsidRPr="00A61CC1">
              <w:rPr>
                <w:rFonts w:ascii="Times New Roman" w:eastAsia="Microsoft JhengHei UI" w:hAnsi="Times New Roman" w:cs="Times New Roman" w:hint="eastAsia"/>
                <w:kern w:val="0"/>
                <w:sz w:val="20"/>
                <w:szCs w:val="20"/>
              </w:rPr>
              <w:t>a</w:t>
            </w: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>ngiotensin-</w:t>
            </w:r>
            <w:r w:rsidR="00A61CC1" w:rsidRPr="00A61CC1">
              <w:rPr>
                <w:rFonts w:ascii="Times New Roman" w:eastAsia="Microsoft JhengHei UI" w:hAnsi="Times New Roman" w:cs="Times New Roman" w:hint="eastAsia"/>
                <w:kern w:val="0"/>
                <w:sz w:val="20"/>
                <w:szCs w:val="20"/>
              </w:rPr>
              <w:t>c</w:t>
            </w: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 xml:space="preserve">onverting </w:t>
            </w:r>
            <w:r w:rsidR="00A61CC1" w:rsidRPr="00A61CC1">
              <w:rPr>
                <w:rFonts w:ascii="Times New Roman" w:eastAsia="Microsoft JhengHei UI" w:hAnsi="Times New Roman" w:cs="Times New Roman" w:hint="eastAsia"/>
                <w:kern w:val="0"/>
                <w:sz w:val="20"/>
                <w:szCs w:val="20"/>
              </w:rPr>
              <w:t>e</w:t>
            </w: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 xml:space="preserve">nzyme </w:t>
            </w:r>
            <w:r w:rsidR="00A61CC1" w:rsidRPr="00A61CC1">
              <w:rPr>
                <w:rFonts w:ascii="Times New Roman" w:eastAsia="Microsoft JhengHei UI" w:hAnsi="Times New Roman" w:cs="Times New Roman" w:hint="eastAsia"/>
                <w:kern w:val="0"/>
                <w:sz w:val="20"/>
                <w:szCs w:val="20"/>
              </w:rPr>
              <w:t>i</w:t>
            </w: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 xml:space="preserve">nhibitors and </w:t>
            </w:r>
            <w:r w:rsidR="00A61CC1" w:rsidRPr="00A61CC1">
              <w:rPr>
                <w:rFonts w:ascii="Times New Roman" w:eastAsia="Microsoft JhengHei UI" w:hAnsi="Times New Roman" w:cs="Times New Roman" w:hint="eastAsia"/>
                <w:kern w:val="0"/>
                <w:sz w:val="20"/>
                <w:szCs w:val="20"/>
              </w:rPr>
              <w:t>a</w:t>
            </w: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 xml:space="preserve">ngiotensin II </w:t>
            </w:r>
            <w:r w:rsidR="00A61CC1" w:rsidRPr="00A61CC1">
              <w:rPr>
                <w:rFonts w:ascii="Times New Roman" w:eastAsia="Microsoft JhengHei UI" w:hAnsi="Times New Roman" w:cs="Times New Roman" w:hint="eastAsia"/>
                <w:kern w:val="0"/>
                <w:sz w:val="20"/>
                <w:szCs w:val="20"/>
              </w:rPr>
              <w:t>r</w:t>
            </w: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 xml:space="preserve">eceptor </w:t>
            </w:r>
            <w:r w:rsidR="00A61CC1" w:rsidRPr="00A61CC1">
              <w:rPr>
                <w:rFonts w:ascii="Times New Roman" w:eastAsia="Microsoft JhengHei UI" w:hAnsi="Times New Roman" w:cs="Times New Roman" w:hint="eastAsia"/>
                <w:kern w:val="0"/>
                <w:sz w:val="20"/>
                <w:szCs w:val="20"/>
              </w:rPr>
              <w:t>b</w:t>
            </w:r>
            <w:r w:rsidRPr="00A61CC1">
              <w:rPr>
                <w:rFonts w:ascii="Times New Roman" w:eastAsia="Microsoft JhengHei UI" w:hAnsi="Times New Roman" w:cs="Times New Roman"/>
                <w:kern w:val="0"/>
                <w:sz w:val="20"/>
                <w:szCs w:val="20"/>
              </w:rPr>
              <w:t>lockers.</w:t>
            </w:r>
          </w:p>
          <w:p w14:paraId="102763DA" w14:textId="77777777" w:rsidR="00887C54" w:rsidRPr="00A61CC1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</w:p>
        </w:tc>
      </w:tr>
      <w:tr w:rsidR="00887C54" w:rsidRPr="00657B44" w14:paraId="687D61DB" w14:textId="77777777" w:rsidTr="006804D6">
        <w:trPr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9F589" w14:textId="59067EA8" w:rsidR="00887C54" w:rsidRPr="00657B44" w:rsidRDefault="00887C54" w:rsidP="006804D6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Microsoft JhengHei UI" w:hAnsi="Times New Roman" w:cs="Times New Roman"/>
                <w:kern w:val="0"/>
                <w:szCs w:val="24"/>
              </w:rPr>
            </w:pPr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lastRenderedPageBreak/>
              <w:t>*Kruskal-</w:t>
            </w:r>
            <w:proofErr w:type="gramStart"/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>Wallis</w:t>
            </w:r>
            <w:proofErr w:type="gramEnd"/>
            <w:r w:rsidRPr="00657B44">
              <w:rPr>
                <w:rFonts w:ascii="Times New Roman" w:eastAsia="Microsoft JhengHei UI" w:hAnsi="Times New Roman" w:cs="Times New Roman"/>
                <w:kern w:val="0"/>
                <w:szCs w:val="24"/>
              </w:rPr>
              <w:t xml:space="preserve"> test.</w:t>
            </w:r>
            <w:r w:rsidR="00A61CC1">
              <w:rPr>
                <w:rFonts w:hint="eastAsia"/>
              </w:rPr>
              <w:t xml:space="preserve"> </w:t>
            </w:r>
            <w:r w:rsidR="00A61CC1" w:rsidRPr="00A61CC1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>†</w:t>
            </w:r>
            <w:r w:rsidR="00A61CC1" w:rsidRPr="00A61CC1">
              <w:rPr>
                <w:rFonts w:ascii="Times New Roman" w:eastAsia="Microsoft JhengHei UI" w:hAnsi="Times New Roman" w:cs="Times New Roman"/>
                <w:kern w:val="0"/>
                <w:szCs w:val="24"/>
              </w:rPr>
              <w:t>Chi-square test.</w:t>
            </w:r>
            <w:r w:rsidR="00A61CC1">
              <w:rPr>
                <w:rFonts w:hint="eastAsia"/>
              </w:rPr>
              <w:t xml:space="preserve"> </w:t>
            </w:r>
            <w:r w:rsidR="00A61CC1" w:rsidRPr="00A61CC1">
              <w:rPr>
                <w:rFonts w:ascii="Times New Roman" w:eastAsia="Microsoft JhengHei UI" w:hAnsi="Times New Roman" w:cs="Times New Roman" w:hint="eastAsia"/>
                <w:kern w:val="0"/>
                <w:szCs w:val="24"/>
              </w:rPr>
              <w:t>‡</w:t>
            </w:r>
            <w:r w:rsidR="00A61CC1" w:rsidRPr="00A61CC1">
              <w:rPr>
                <w:rFonts w:ascii="Times New Roman" w:eastAsia="Microsoft JhengHei UI" w:hAnsi="Times New Roman" w:cs="Times New Roman"/>
                <w:kern w:val="0"/>
                <w:szCs w:val="24"/>
              </w:rPr>
              <w:t>Fisher’s exact test.</w:t>
            </w:r>
          </w:p>
        </w:tc>
      </w:tr>
    </w:tbl>
    <w:p w14:paraId="2BD918A7" w14:textId="77777777" w:rsidR="00833CD8" w:rsidRPr="00887C54" w:rsidRDefault="00833CD8" w:rsidP="00887C54"/>
    <w:sectPr w:rsidR="00833CD8" w:rsidRPr="00887C54" w:rsidSect="00DF3551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5E939" w14:textId="77777777" w:rsidR="00645BF3" w:rsidRDefault="00645BF3" w:rsidP="00CF2297">
      <w:r>
        <w:separator/>
      </w:r>
    </w:p>
  </w:endnote>
  <w:endnote w:type="continuationSeparator" w:id="0">
    <w:p w14:paraId="3E8DEC3B" w14:textId="77777777" w:rsidR="00645BF3" w:rsidRDefault="00645BF3" w:rsidP="00CF2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7707C" w14:textId="77777777" w:rsidR="00645BF3" w:rsidRDefault="00645BF3" w:rsidP="00CF2297">
      <w:r>
        <w:separator/>
      </w:r>
    </w:p>
  </w:footnote>
  <w:footnote w:type="continuationSeparator" w:id="0">
    <w:p w14:paraId="06690098" w14:textId="77777777" w:rsidR="00645BF3" w:rsidRDefault="00645BF3" w:rsidP="00CF22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CD8"/>
    <w:rsid w:val="0005683F"/>
    <w:rsid w:val="001631AB"/>
    <w:rsid w:val="00237F80"/>
    <w:rsid w:val="002E36D1"/>
    <w:rsid w:val="00362737"/>
    <w:rsid w:val="004C5DEA"/>
    <w:rsid w:val="00645BF3"/>
    <w:rsid w:val="00657B44"/>
    <w:rsid w:val="00687B91"/>
    <w:rsid w:val="007B3C07"/>
    <w:rsid w:val="00833CD8"/>
    <w:rsid w:val="00887C54"/>
    <w:rsid w:val="008B00C4"/>
    <w:rsid w:val="008E2BD4"/>
    <w:rsid w:val="0092367E"/>
    <w:rsid w:val="00A61CC1"/>
    <w:rsid w:val="00AA7B7F"/>
    <w:rsid w:val="00B03ABF"/>
    <w:rsid w:val="00B504DE"/>
    <w:rsid w:val="00C44852"/>
    <w:rsid w:val="00CB6FF8"/>
    <w:rsid w:val="00CF2297"/>
    <w:rsid w:val="00DE17AE"/>
    <w:rsid w:val="00DF3551"/>
    <w:rsid w:val="00F53212"/>
    <w:rsid w:val="00FD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B166F"/>
  <w15:chartTrackingRefBased/>
  <w15:docId w15:val="{32F8C8BF-F1E8-4BF7-86F9-25F9CCDE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2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22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22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229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新光醫院</dc:creator>
  <cp:keywords/>
  <dc:description/>
  <cp:lastModifiedBy>重寬 吳</cp:lastModifiedBy>
  <cp:revision>2</cp:revision>
  <dcterms:created xsi:type="dcterms:W3CDTF">2025-11-12T16:16:00Z</dcterms:created>
  <dcterms:modified xsi:type="dcterms:W3CDTF">2025-11-12T16:16:00Z</dcterms:modified>
</cp:coreProperties>
</file>