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78AD" w14:textId="66251E49" w:rsidR="00222323" w:rsidRPr="00222323" w:rsidRDefault="00222323" w:rsidP="0022232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2232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165249">
        <w:rPr>
          <w:rFonts w:ascii="Times New Roman" w:hAnsi="Times New Roman" w:cs="Times New Roman"/>
          <w:b/>
          <w:bCs/>
          <w:sz w:val="22"/>
          <w:szCs w:val="22"/>
          <w:lang w:val="en-US"/>
        </w:rPr>
        <w:t>t</w:t>
      </w:r>
      <w:r w:rsidRPr="00222323">
        <w:rPr>
          <w:rFonts w:ascii="Times New Roman" w:hAnsi="Times New Roman" w:cs="Times New Roman"/>
          <w:b/>
          <w:bCs/>
          <w:sz w:val="22"/>
          <w:szCs w:val="22"/>
          <w:lang w:val="en-US"/>
        </w:rPr>
        <w:t>able 1.</w:t>
      </w:r>
      <w:r w:rsidRPr="00222323">
        <w:rPr>
          <w:rFonts w:ascii="Times New Roman" w:hAnsi="Times New Roman" w:cs="Times New Roman"/>
          <w:sz w:val="22"/>
          <w:szCs w:val="22"/>
          <w:lang w:val="en-US"/>
        </w:rPr>
        <w:t xml:space="preserve"> Diagnoses that were merged into one variable containing at least two ICD-10 codes. All other ICD-10 codes were used as individual features with one letter and two digits.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125"/>
        <w:gridCol w:w="2820"/>
      </w:tblGrid>
      <w:tr w:rsidR="00222323" w:rsidRPr="00222323" w14:paraId="1AF6D35D" w14:textId="77777777" w:rsidTr="00222323">
        <w:trPr>
          <w:trHeight w:val="195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65B4C55" w14:textId="169E4AD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proofErr w:type="spellStart"/>
            <w:r w:rsidRPr="002223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78C174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ICD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4667DD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Condition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658FA30B" w14:textId="77777777" w:rsidTr="00222323">
        <w:trPr>
          <w:trHeight w:val="28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74F0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Asthma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current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)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40B5B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J45 </w:t>
            </w:r>
          </w:p>
          <w:p w14:paraId="3C88CB7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J46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313E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Asthma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164EBC0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Acute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asthma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34FAF61A" w14:textId="77777777" w:rsidTr="00222323">
        <w:trPr>
          <w:trHeight w:val="25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EC2A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Arterial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conditions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2F2CF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I77 </w:t>
            </w:r>
          </w:p>
          <w:p w14:paraId="72DD739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I79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97DE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Arterial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conditions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54F79A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4E981C22" w14:textId="77777777" w:rsidTr="00222323">
        <w:trPr>
          <w:trHeight w:val="25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015A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Arthritis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B186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M50 </w:t>
            </w:r>
          </w:p>
          <w:p w14:paraId="02B33F5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M51 </w:t>
            </w:r>
          </w:p>
          <w:p w14:paraId="3191E15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M52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EC6A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Arthritis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7281C71C" w14:textId="77777777" w:rsidTr="00222323">
        <w:trPr>
          <w:trHeight w:val="27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C1CE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Cancer (new diagnosis in last five years)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E31A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C01-C97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4663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Malign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tumors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7B995A89" w14:textId="77777777" w:rsidTr="00222323">
        <w:trPr>
          <w:trHeight w:val="153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069E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Chronic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liver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disease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CAF2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K72 </w:t>
            </w:r>
          </w:p>
          <w:p w14:paraId="1AC7F6A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K74 </w:t>
            </w:r>
          </w:p>
          <w:p w14:paraId="044D76A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K75 </w:t>
            </w:r>
          </w:p>
          <w:p w14:paraId="2ACE8BD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K76 </w:t>
            </w:r>
          </w:p>
          <w:p w14:paraId="50D6708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DA8775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K77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7EFB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Chronic liver failure (K72.1) </w:t>
            </w:r>
          </w:p>
          <w:p w14:paraId="0CB443E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liver failure (K72.9) </w:t>
            </w:r>
          </w:p>
          <w:p w14:paraId="7A9CE70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Cirrhosis </w:t>
            </w:r>
          </w:p>
          <w:p w14:paraId="7056EA2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specified liver disease </w:t>
            </w:r>
          </w:p>
          <w:p w14:paraId="5161BD7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liver disease </w:t>
            </w:r>
          </w:p>
          <w:p w14:paraId="2DADB22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Secondary liver disease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49C62839" w14:textId="77777777" w:rsidTr="00222323">
        <w:trPr>
          <w:trHeight w:val="97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33331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Chronic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obstructive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pulmonary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disease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B631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J41 </w:t>
            </w:r>
          </w:p>
          <w:p w14:paraId="7955B84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J42 </w:t>
            </w:r>
          </w:p>
          <w:p w14:paraId="688C7CB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J43 </w:t>
            </w:r>
          </w:p>
          <w:p w14:paraId="7098BC4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J44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7D285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Specified chronic bronchitis </w:t>
            </w:r>
          </w:p>
          <w:p w14:paraId="1282A02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chronic bronchitis </w:t>
            </w:r>
          </w:p>
          <w:p w14:paraId="3846B14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Emphysema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0B0B40E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COPD </w:t>
            </w:r>
          </w:p>
        </w:tc>
      </w:tr>
      <w:tr w:rsidR="00222323" w:rsidRPr="00222323" w14:paraId="1EB66AE4" w14:textId="77777777" w:rsidTr="00222323">
        <w:trPr>
          <w:trHeight w:val="85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1FD0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Chronic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renal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disease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54EC1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N18 </w:t>
            </w:r>
          </w:p>
          <w:p w14:paraId="21F1A2B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N19 </w:t>
            </w:r>
          </w:p>
          <w:p w14:paraId="4DFD26F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I12 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br/>
              <w:t> </w:t>
            </w:r>
          </w:p>
          <w:p w14:paraId="03CBD62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N05 </w:t>
            </w:r>
          </w:p>
          <w:p w14:paraId="3DE4420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N25 </w:t>
            </w:r>
          </w:p>
          <w:p w14:paraId="78C603E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9063F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Chronic renal disease </w:t>
            </w:r>
          </w:p>
          <w:p w14:paraId="415823F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chronic renal disease </w:t>
            </w:r>
          </w:p>
          <w:p w14:paraId="6D69AD9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Hypertensive renal disease w/ renal failure </w:t>
            </w:r>
          </w:p>
          <w:p w14:paraId="0A36B19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Nephritic syndromes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F48897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Tubular renal disease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CCE3AE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A450B6" w14:paraId="7C9A4B78" w14:textId="77777777" w:rsidTr="00222323">
        <w:trPr>
          <w:trHeight w:val="99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F5E6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Diabetes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6853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E10 </w:t>
            </w:r>
          </w:p>
          <w:p w14:paraId="5F7268D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E11 </w:t>
            </w:r>
          </w:p>
          <w:p w14:paraId="432D380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E12 </w:t>
            </w:r>
          </w:p>
          <w:p w14:paraId="38CC482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E13 </w:t>
            </w:r>
          </w:p>
          <w:p w14:paraId="0FF8DC8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E14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20C0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DM type 1 </w:t>
            </w:r>
          </w:p>
          <w:p w14:paraId="700342B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DM type 2 </w:t>
            </w:r>
          </w:p>
          <w:p w14:paraId="4823B48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Starvation related DM </w:t>
            </w:r>
          </w:p>
          <w:p w14:paraId="1CD1B30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specified DM </w:t>
            </w:r>
          </w:p>
          <w:p w14:paraId="33CDE36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DM </w:t>
            </w:r>
          </w:p>
        </w:tc>
      </w:tr>
      <w:tr w:rsidR="00222323" w:rsidRPr="00222323" w14:paraId="494EDBC4" w14:textId="77777777" w:rsidTr="00222323">
        <w:trPr>
          <w:trHeight w:val="136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E455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Dyspepsia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current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)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7C38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K29  </w:t>
            </w:r>
          </w:p>
          <w:p w14:paraId="61A5A5A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ACFEE2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05F1024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09F10DA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FA65BF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br/>
              <w:t>K30 </w:t>
            </w:r>
          </w:p>
          <w:p w14:paraId="2C22324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0704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specified gastritis (K29.6) </w:t>
            </w:r>
          </w:p>
          <w:p w14:paraId="4110A93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Chronic unspecified gastritis (K29.4) </w:t>
            </w:r>
          </w:p>
          <w:p w14:paraId="37377C4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Chronic atrophic gastritis (K29.5) </w:t>
            </w:r>
          </w:p>
          <w:p w14:paraId="66A710C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Chronic superficial gastritis (K 29.3)  </w:t>
            </w:r>
          </w:p>
          <w:p w14:paraId="323B4E2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gastritis (K29.7)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831056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Dyspepsia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BAA24B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0A3F5BCE" w14:textId="77777777" w:rsidTr="00222323">
        <w:trPr>
          <w:trHeight w:val="136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1C80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Encephalitis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41FA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G04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6EFBCA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G05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14:paraId="56257B8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B86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701E07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B94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CDB9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Encephalitis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E51300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BAD811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Post encephalitis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4C07262B" w14:textId="77777777" w:rsidTr="00222323">
        <w:trPr>
          <w:trHeight w:val="45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1A3A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Glaucoma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F67B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H40 </w:t>
            </w:r>
          </w:p>
          <w:p w14:paraId="1D9B174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H42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9987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Primary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glaucoma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3BA457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Secondary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glaucoma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A450B6" w14:paraId="45EBAF65" w14:textId="77777777" w:rsidTr="00222323">
        <w:trPr>
          <w:trHeight w:val="48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00DE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Hearing loss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2E97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H91 </w:t>
            </w:r>
          </w:p>
          <w:p w14:paraId="7F32F55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H92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BABA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Specified hearing loss </w:t>
            </w:r>
          </w:p>
          <w:p w14:paraId="31F6035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General hearing loss </w:t>
            </w:r>
          </w:p>
        </w:tc>
      </w:tr>
      <w:tr w:rsidR="00222323" w:rsidRPr="00A450B6" w14:paraId="2EF77922" w14:textId="77777777" w:rsidTr="00222323">
        <w:trPr>
          <w:trHeight w:val="144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4A0C3" w14:textId="2761D34C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Hypertension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8485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I10 </w:t>
            </w:r>
          </w:p>
          <w:p w14:paraId="284BC98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I11 </w:t>
            </w:r>
          </w:p>
          <w:p w14:paraId="7E7E57E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I12 </w:t>
            </w:r>
          </w:p>
          <w:p w14:paraId="4FFEB39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I13 </w:t>
            </w:r>
          </w:p>
          <w:p w14:paraId="793CD27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I15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30FE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Essential hypertension, </w:t>
            </w:r>
          </w:p>
          <w:p w14:paraId="4C66B1C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Hypertensive heart disease, (I119) </w:t>
            </w:r>
          </w:p>
          <w:p w14:paraId="1ABE8EA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Hypertensive kidney disease, </w:t>
            </w:r>
          </w:p>
          <w:p w14:paraId="1B73B6C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Hypertensive heart and kidney disease </w:t>
            </w:r>
          </w:p>
          <w:p w14:paraId="41387BF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Secondary hypertension </w:t>
            </w:r>
          </w:p>
        </w:tc>
      </w:tr>
      <w:tr w:rsidR="00222323" w:rsidRPr="00222323" w14:paraId="36322AB8" w14:textId="77777777" w:rsidTr="00222323">
        <w:trPr>
          <w:trHeight w:val="43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EEA1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Inflammatory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bowel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disease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82F6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K50 </w:t>
            </w:r>
          </w:p>
          <w:p w14:paraId="4760611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K51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93F7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Crohn’s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disease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184941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Ulcerous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colitis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1EFE302D" w14:textId="77777777" w:rsidTr="00222323">
        <w:trPr>
          <w:trHeight w:val="43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DB20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Myokarditis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49B6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I40 </w:t>
            </w:r>
          </w:p>
          <w:p w14:paraId="428B845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I41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1762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Myocardia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A450B6" w14:paraId="3A7D5827" w14:textId="77777777" w:rsidTr="00222323">
        <w:trPr>
          <w:trHeight w:val="6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AF3C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Prostate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disorders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80E4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N40 </w:t>
            </w:r>
          </w:p>
          <w:p w14:paraId="2108E84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N41 </w:t>
            </w:r>
          </w:p>
          <w:p w14:paraId="6DC4AD6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N42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C798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Prostate enlargement </w:t>
            </w:r>
          </w:p>
          <w:p w14:paraId="040EB2F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Prostatitis </w:t>
            </w:r>
          </w:p>
          <w:p w14:paraId="42F48AC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prostate disease </w:t>
            </w:r>
          </w:p>
        </w:tc>
      </w:tr>
      <w:tr w:rsidR="00222323" w:rsidRPr="00A450B6" w14:paraId="08C4CA82" w14:textId="77777777" w:rsidTr="00222323">
        <w:trPr>
          <w:trHeight w:val="157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B91C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Eczema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56A2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L20 </w:t>
            </w:r>
          </w:p>
          <w:p w14:paraId="34C6E7D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L23 </w:t>
            </w:r>
          </w:p>
          <w:p w14:paraId="4DB8CC0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L24 </w:t>
            </w:r>
          </w:p>
          <w:p w14:paraId="4577960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L25 </w:t>
            </w:r>
          </w:p>
          <w:p w14:paraId="17C3B64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L26 </w:t>
            </w:r>
          </w:p>
          <w:p w14:paraId="4A34A7E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L30 </w:t>
            </w:r>
          </w:p>
          <w:p w14:paraId="611AD25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032F2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Allergic eczema </w:t>
            </w:r>
          </w:p>
          <w:p w14:paraId="5E34370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Allergic contact eczema </w:t>
            </w:r>
          </w:p>
          <w:p w14:paraId="142F847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Irritative contact eczema </w:t>
            </w:r>
          </w:p>
          <w:p w14:paraId="7DF9DEA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contact eczema </w:t>
            </w:r>
          </w:p>
          <w:p w14:paraId="75DEF46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Exfoliative dermatitis </w:t>
            </w:r>
          </w:p>
          <w:p w14:paraId="0552B72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Eczema </w:t>
            </w:r>
          </w:p>
          <w:p w14:paraId="51496C1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222323" w:rsidRPr="00A450B6" w14:paraId="02A084DF" w14:textId="77777777" w:rsidTr="00222323">
        <w:trPr>
          <w:trHeight w:val="304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99A56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Rheumatoid arthritis, other inflammatory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polyarthropathies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&amp; systematic connective tissue disorders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A775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M05 </w:t>
            </w:r>
          </w:p>
          <w:p w14:paraId="0C72380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M06 </w:t>
            </w:r>
          </w:p>
          <w:p w14:paraId="14DC329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M07 </w:t>
            </w:r>
          </w:p>
          <w:p w14:paraId="5E8D4BA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M08 </w:t>
            </w:r>
          </w:p>
          <w:p w14:paraId="6D9BBC0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M09 </w:t>
            </w:r>
          </w:p>
          <w:p w14:paraId="0A89AB8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M11 </w:t>
            </w:r>
          </w:p>
          <w:p w14:paraId="5E86BA2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M12 </w:t>
            </w:r>
          </w:p>
          <w:p w14:paraId="71A04F0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M30 </w:t>
            </w:r>
          </w:p>
          <w:p w14:paraId="2E045F6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M31 </w:t>
            </w:r>
          </w:p>
          <w:p w14:paraId="78CC3A7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M32 </w:t>
            </w:r>
          </w:p>
          <w:p w14:paraId="4DEB0D5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M33 </w:t>
            </w:r>
          </w:p>
          <w:p w14:paraId="4D6AB77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M34 </w:t>
            </w:r>
          </w:p>
          <w:p w14:paraId="120D1E4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M35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07A8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Seropositive rheumatoid arthritis </w:t>
            </w:r>
          </w:p>
          <w:p w14:paraId="5678EE2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Rheumatoid arthritis </w:t>
            </w:r>
          </w:p>
          <w:p w14:paraId="7855EE1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Psoriasis arthropathy </w:t>
            </w:r>
          </w:p>
          <w:p w14:paraId="139CD07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Juvenile rheumatoid arthritis </w:t>
            </w:r>
          </w:p>
          <w:p w14:paraId="01F6178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Juvenile arthritis + other disease </w:t>
            </w:r>
          </w:p>
          <w:p w14:paraId="58F0AB7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Pyrophosphat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arthritis </w:t>
            </w:r>
          </w:p>
          <w:p w14:paraId="23EFF5B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Other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sinovitis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14:paraId="47B332E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Specific polyarthritis </w:t>
            </w:r>
          </w:p>
          <w:p w14:paraId="40B44FD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Specific systemic tissue disorders </w:t>
            </w:r>
          </w:p>
          <w:p w14:paraId="60688E8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SLE </w:t>
            </w:r>
          </w:p>
          <w:p w14:paraId="262FADB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Myositis </w:t>
            </w:r>
          </w:p>
          <w:p w14:paraId="0E2786C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Sclerosis </w:t>
            </w:r>
          </w:p>
          <w:p w14:paraId="1D69E5C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systemic tissue disorders </w:t>
            </w:r>
          </w:p>
        </w:tc>
      </w:tr>
      <w:tr w:rsidR="00222323" w:rsidRPr="00A450B6" w14:paraId="6734F513" w14:textId="77777777" w:rsidTr="00222323">
        <w:trPr>
          <w:trHeight w:val="73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60B5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F035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1256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</w:tc>
      </w:tr>
      <w:tr w:rsidR="00222323" w:rsidRPr="00222323" w14:paraId="4226E49E" w14:textId="77777777" w:rsidTr="00222323">
        <w:trPr>
          <w:trHeight w:val="43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AAC22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Stroke &amp;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transient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ischaemic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attack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638D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I60 </w:t>
            </w:r>
          </w:p>
          <w:p w14:paraId="45205E3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I61 </w:t>
            </w:r>
          </w:p>
          <w:p w14:paraId="05CB14F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I62 </w:t>
            </w:r>
          </w:p>
          <w:p w14:paraId="5AF0D97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I63 </w:t>
            </w:r>
          </w:p>
          <w:p w14:paraId="64D2B25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I64 </w:t>
            </w:r>
          </w:p>
          <w:p w14:paraId="0210C23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I65 </w:t>
            </w:r>
          </w:p>
          <w:p w14:paraId="57F6C50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14:paraId="30F1F86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I66 </w:t>
            </w:r>
          </w:p>
          <w:p w14:paraId="4DD3B49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14:paraId="4DC362D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I67 </w:t>
            </w:r>
          </w:p>
          <w:p w14:paraId="5BB39A1C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I68 </w:t>
            </w:r>
          </w:p>
          <w:p w14:paraId="142C135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I69 </w:t>
            </w:r>
          </w:p>
          <w:p w14:paraId="79EFC5E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I74 </w:t>
            </w:r>
          </w:p>
          <w:p w14:paraId="7E88171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I80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E9D39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Subarachnoidal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hemorrhage </w:t>
            </w:r>
          </w:p>
          <w:p w14:paraId="3667682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Intracerebral hemorrhage </w:t>
            </w:r>
          </w:p>
          <w:p w14:paraId="381281C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Subdural hemorrhage </w:t>
            </w:r>
          </w:p>
          <w:p w14:paraId="39093CD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Cerebral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infarcation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14:paraId="327072A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Acute cerebrovascular disease </w:t>
            </w:r>
          </w:p>
          <w:p w14:paraId="1EEC3DE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Occlusion and stenosis of precerebral arteries </w:t>
            </w:r>
          </w:p>
          <w:p w14:paraId="680E8AD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Occlusion and stenosis of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intracraniell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arteries </w:t>
            </w:r>
          </w:p>
          <w:p w14:paraId="10F183D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Aneurysm </w:t>
            </w:r>
          </w:p>
          <w:p w14:paraId="1C5AD2B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cerebrovascular disease </w:t>
            </w:r>
          </w:p>
          <w:p w14:paraId="6352EF5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Late effects of cerebrovascular disease </w:t>
            </w:r>
          </w:p>
          <w:p w14:paraId="7FB4477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Cerebral infarction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222323" w14:paraId="4E0526F9" w14:textId="77777777" w:rsidTr="00222323">
        <w:trPr>
          <w:trHeight w:val="144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D5E62" w14:textId="41C49B5A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Hyper</w:t>
            </w:r>
            <w:r w:rsidR="00715C9D" w:rsidRPr="00104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hyroid disorders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6BABF6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54D982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D3D44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E01 </w:t>
            </w:r>
          </w:p>
          <w:p w14:paraId="1584AC0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E04 </w:t>
            </w:r>
          </w:p>
          <w:p w14:paraId="1DC732A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E05 </w:t>
            </w:r>
          </w:p>
          <w:p w14:paraId="7DEDE78F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E06 </w:t>
            </w:r>
          </w:p>
          <w:p w14:paraId="2AD94513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3BA19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Iodine related struma </w:t>
            </w:r>
          </w:p>
          <w:p w14:paraId="46B25CAB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Atoxic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struma </w:t>
            </w:r>
          </w:p>
          <w:p w14:paraId="4399E51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Thyroideotoxicosis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14:paraId="01F5619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Thyroiditis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DADC25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222323" w:rsidRPr="00A450B6" w14:paraId="53D48BA6" w14:textId="77777777" w:rsidTr="00222323">
        <w:trPr>
          <w:trHeight w:val="144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B5051C" w14:textId="5DF13170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Hypo</w:t>
            </w:r>
            <w:r w:rsidR="00715C9D" w:rsidRPr="00104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hyroid disorders</w:t>
            </w: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991D72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F857D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E02 </w:t>
            </w:r>
          </w:p>
          <w:p w14:paraId="344F07C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E03 </w:t>
            </w:r>
          </w:p>
          <w:p w14:paraId="56E974D8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E07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4545D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Subclinical hypothyroid </w:t>
            </w:r>
          </w:p>
          <w:p w14:paraId="5395621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Hypothyroidism </w:t>
            </w:r>
          </w:p>
          <w:p w14:paraId="24E0817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 thyroid disease </w:t>
            </w:r>
          </w:p>
        </w:tc>
      </w:tr>
      <w:tr w:rsidR="00222323" w:rsidRPr="00A450B6" w14:paraId="28E98C8C" w14:textId="77777777" w:rsidTr="00222323">
        <w:trPr>
          <w:trHeight w:val="144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E471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Venous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thromboembolism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F9BA1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I26 </w:t>
            </w:r>
          </w:p>
          <w:p w14:paraId="7B63AB96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I27 </w:t>
            </w:r>
          </w:p>
          <w:p w14:paraId="39BA870A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I80 </w:t>
            </w:r>
          </w:p>
          <w:p w14:paraId="43DB53B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I82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66499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Blood clots in veins </w:t>
            </w:r>
          </w:p>
          <w:p w14:paraId="6BEE1D5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embolism </w:t>
            </w:r>
          </w:p>
        </w:tc>
      </w:tr>
      <w:tr w:rsidR="00222323" w:rsidRPr="00A450B6" w14:paraId="67D82A3A" w14:textId="77777777" w:rsidTr="00222323">
        <w:trPr>
          <w:trHeight w:val="114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C191D4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 xml:space="preserve">Viral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Hepatitis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70576" w14:textId="0902724D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 B16 </w:t>
            </w:r>
          </w:p>
          <w:p w14:paraId="0EB973A2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B17 </w:t>
            </w:r>
          </w:p>
          <w:p w14:paraId="7B95D9C0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B18 </w:t>
            </w:r>
          </w:p>
          <w:p w14:paraId="3ECF9B07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</w:rPr>
              <w:t>B19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DC458" w14:textId="3DE7BAEE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Hepatitus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 </w:t>
            </w:r>
          </w:p>
          <w:p w14:paraId="6BB23291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Acute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hepatitus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C, D, E </w:t>
            </w:r>
          </w:p>
          <w:p w14:paraId="2E4AD345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Chronic </w:t>
            </w:r>
            <w:proofErr w:type="spellStart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hepatitus</w:t>
            </w:r>
            <w:proofErr w:type="spellEnd"/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14:paraId="0797DBCE" w14:textId="77777777" w:rsidR="00222323" w:rsidRPr="00222323" w:rsidRDefault="00222323" w:rsidP="0022232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2232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Unspecified viral hepatitis </w:t>
            </w:r>
          </w:p>
        </w:tc>
      </w:tr>
    </w:tbl>
    <w:p w14:paraId="5F5BC3E2" w14:textId="77777777" w:rsidR="00222323" w:rsidRDefault="00222323">
      <w:pPr>
        <w:rPr>
          <w:lang w:val="en-US"/>
        </w:rPr>
      </w:pPr>
    </w:p>
    <w:p w14:paraId="69E05EEC" w14:textId="77777777" w:rsidR="00A450B6" w:rsidRPr="001E79E6" w:rsidRDefault="00A450B6" w:rsidP="00A450B6">
      <w:pPr>
        <w:ind w:left="1304" w:hanging="1304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77EF0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Supplementary table 2.</w:t>
      </w:r>
      <w:r w:rsidRPr="001E79E6">
        <w:rPr>
          <w:rFonts w:ascii="Times New Roman" w:hAnsi="Times New Roman" w:cs="Times New Roman"/>
          <w:sz w:val="22"/>
          <w:szCs w:val="22"/>
          <w:lang w:val="en-US"/>
        </w:rPr>
        <w:t xml:space="preserve"> Optimal number of trees in the four stochastic gradi</w:t>
      </w:r>
      <w:r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E79E6">
        <w:rPr>
          <w:rFonts w:ascii="Times New Roman" w:hAnsi="Times New Roman" w:cs="Times New Roman"/>
          <w:sz w:val="22"/>
          <w:szCs w:val="22"/>
          <w:lang w:val="en-US"/>
        </w:rPr>
        <w:t>nt boosting models.</w:t>
      </w:r>
    </w:p>
    <w:p w14:paraId="5FA68595" w14:textId="77777777" w:rsidR="00A450B6" w:rsidRPr="001E79E6" w:rsidRDefault="00A450B6" w:rsidP="00A450B6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pPr w:leftFromText="141" w:rightFromText="141" w:vertAnchor="page" w:horzAnchor="margin" w:tblpY="2242"/>
        <w:tblW w:w="7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3440"/>
      </w:tblGrid>
      <w:tr w:rsidR="00A450B6" w:rsidRPr="001E79E6" w14:paraId="54891479" w14:textId="77777777" w:rsidTr="00B371F2">
        <w:trPr>
          <w:trHeight w:val="310"/>
        </w:trPr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C0300" w14:textId="77777777" w:rsidR="00A450B6" w:rsidRPr="001E79E6" w:rsidRDefault="00A450B6" w:rsidP="00B37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BF3E9" w14:textId="77777777" w:rsidR="00A450B6" w:rsidRPr="001E79E6" w:rsidRDefault="00A450B6" w:rsidP="00B37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sv-SE"/>
                <w14:ligatures w14:val="none"/>
              </w:rPr>
              <w:t>Optimal number of trees</w:t>
            </w:r>
          </w:p>
        </w:tc>
      </w:tr>
      <w:tr w:rsidR="00A450B6" w:rsidRPr="001E79E6" w14:paraId="60CCED5A" w14:textId="77777777" w:rsidTr="00B371F2">
        <w:trPr>
          <w:trHeight w:val="29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5634" w14:textId="77777777" w:rsidR="00A450B6" w:rsidRPr="001E79E6" w:rsidRDefault="00A450B6" w:rsidP="00B37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Women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45–69 </w:t>
            </w: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years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old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C01E" w14:textId="77777777" w:rsidR="00A450B6" w:rsidRPr="001E79E6" w:rsidRDefault="00A450B6" w:rsidP="00B37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1900</w:t>
            </w:r>
          </w:p>
        </w:tc>
      </w:tr>
      <w:tr w:rsidR="00A450B6" w:rsidRPr="001E79E6" w14:paraId="3FAFF9E4" w14:textId="77777777" w:rsidTr="00B371F2">
        <w:trPr>
          <w:trHeight w:val="29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8737" w14:textId="77777777" w:rsidR="00A450B6" w:rsidRPr="001E79E6" w:rsidRDefault="00A450B6" w:rsidP="00B37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Women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≥70 </w:t>
            </w: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years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old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392" w14:textId="77777777" w:rsidR="00A450B6" w:rsidRPr="001E79E6" w:rsidRDefault="00A450B6" w:rsidP="00B37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3148</w:t>
            </w:r>
          </w:p>
        </w:tc>
      </w:tr>
      <w:tr w:rsidR="00A450B6" w:rsidRPr="001E79E6" w14:paraId="487CD32A" w14:textId="77777777" w:rsidTr="00B371F2">
        <w:trPr>
          <w:trHeight w:val="310"/>
        </w:trPr>
        <w:tc>
          <w:tcPr>
            <w:tcW w:w="38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12716C" w14:textId="77777777" w:rsidR="00A450B6" w:rsidRPr="001E79E6" w:rsidRDefault="00A450B6" w:rsidP="00B37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Men 45–69 </w:t>
            </w: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years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old</w:t>
            </w:r>
          </w:p>
        </w:tc>
        <w:tc>
          <w:tcPr>
            <w:tcW w:w="3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963505" w14:textId="77777777" w:rsidR="00A450B6" w:rsidRPr="001E79E6" w:rsidRDefault="00A450B6" w:rsidP="00B37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3764</w:t>
            </w:r>
          </w:p>
        </w:tc>
      </w:tr>
      <w:tr w:rsidR="00A450B6" w:rsidRPr="001E79E6" w14:paraId="1A196CAF" w14:textId="77777777" w:rsidTr="00B371F2">
        <w:trPr>
          <w:trHeight w:val="29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DBDA2" w14:textId="77777777" w:rsidR="00A450B6" w:rsidRPr="001E79E6" w:rsidRDefault="00A450B6" w:rsidP="00B37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Men ≥70 </w:t>
            </w:r>
            <w:proofErr w:type="spellStart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years</w:t>
            </w:r>
            <w:proofErr w:type="spellEnd"/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old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0E5B7" w14:textId="77777777" w:rsidR="00A450B6" w:rsidRPr="001E79E6" w:rsidRDefault="00A450B6" w:rsidP="00B37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E79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3306</w:t>
            </w:r>
          </w:p>
        </w:tc>
      </w:tr>
    </w:tbl>
    <w:p w14:paraId="7FF4B568" w14:textId="77777777" w:rsidR="00A450B6" w:rsidRPr="00222323" w:rsidRDefault="00A450B6">
      <w:pPr>
        <w:rPr>
          <w:lang w:val="en-US"/>
        </w:rPr>
      </w:pPr>
    </w:p>
    <w:sectPr w:rsidR="00A450B6" w:rsidRPr="00222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23"/>
    <w:rsid w:val="00104516"/>
    <w:rsid w:val="00165249"/>
    <w:rsid w:val="00222323"/>
    <w:rsid w:val="00715C9D"/>
    <w:rsid w:val="00A450B6"/>
    <w:rsid w:val="00A9523E"/>
    <w:rsid w:val="00C2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ECEB"/>
  <w15:chartTrackingRefBased/>
  <w15:docId w15:val="{803C9D03-07AF-45D3-BB99-2BFCF07E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3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3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3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3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3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2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1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0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9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7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0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1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7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7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3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1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16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3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7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6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6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0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46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2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04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9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0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80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8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1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5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3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5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2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0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3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6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5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16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2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8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2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2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66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3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3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8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9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5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3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SLSO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Norrman</dc:creator>
  <cp:keywords/>
  <dc:description/>
  <cp:lastModifiedBy>Axel, Carl Carlsson</cp:lastModifiedBy>
  <cp:revision>2</cp:revision>
  <dcterms:created xsi:type="dcterms:W3CDTF">2025-12-09T09:24:00Z</dcterms:created>
  <dcterms:modified xsi:type="dcterms:W3CDTF">2025-12-09T09:24:00Z</dcterms:modified>
</cp:coreProperties>
</file>