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7561" w14:textId="77777777" w:rsidR="005630E0" w:rsidRDefault="005630E0">
      <w:pPr>
        <w:pStyle w:val="a3"/>
        <w:keepNext/>
        <w:rPr>
          <w:rFonts w:ascii="Times New Roman" w:hAnsi="Times New Roman" w:cs="Times New Roman"/>
        </w:rPr>
      </w:pPr>
    </w:p>
    <w:p w14:paraId="653CD11E" w14:textId="7AE4E3E8" w:rsidR="005630E0" w:rsidRDefault="00F42ABA">
      <w:pPr>
        <w:pStyle w:val="a3"/>
        <w:jc w:val="center"/>
        <w:rPr>
          <w:rFonts w:eastAsia="等线" w:hint="eastAsia"/>
        </w:rPr>
      </w:pPr>
      <w:r>
        <w:rPr>
          <w:rFonts w:ascii="Times New Roman" w:eastAsia="Times New Roman Uni" w:hAnsi="Times New Roman" w:cs="Times New Roman"/>
        </w:rPr>
        <w:t>Supplementary Table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Table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The proportion of missing values for each variable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58"/>
        <w:gridCol w:w="1050"/>
        <w:gridCol w:w="1598"/>
      </w:tblGrid>
      <w:tr w:rsidR="005630E0" w14:paraId="2659B6AC" w14:textId="77777777">
        <w:trPr>
          <w:trHeight w:val="280"/>
        </w:trPr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2F65A8" w14:textId="77777777" w:rsidR="005630E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  <w:t>Basic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5BBE3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9E0CB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percentage, %</w:t>
            </w:r>
          </w:p>
        </w:tc>
      </w:tr>
      <w:tr w:rsidR="005630E0" w14:paraId="1CEBFA27" w14:textId="77777777">
        <w:trPr>
          <w:trHeight w:val="280"/>
        </w:trPr>
        <w:tc>
          <w:tcPr>
            <w:tcW w:w="34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C1AC3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F7A71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D3298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53AFEC42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87E2B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Sex male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CF37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5E14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1ADB5F23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771C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Current cigarette smoking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5866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33CA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435BF263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D949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Current alcohol drinking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A144A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90D9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33D3331D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E9C3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History of hypertension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B415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7A21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4.17</w:t>
            </w:r>
          </w:p>
        </w:tc>
      </w:tr>
      <w:tr w:rsidR="005630E0" w14:paraId="786EFAD7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CADA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History of hyperlipidemia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FFDB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5724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27790C2B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A088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History of coronary heart disease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54D8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CEA6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13DDF0E4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4A18A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History of diabetes mellitus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615C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D792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1F38F750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F09E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Ischemic stroke subtype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AFFA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DF69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0.21</w:t>
            </w:r>
          </w:p>
        </w:tc>
      </w:tr>
      <w:tr w:rsidR="005630E0" w14:paraId="221B4015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47B5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Baseline NIH Stroke Scale score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CE38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1252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0.03</w:t>
            </w:r>
          </w:p>
        </w:tc>
      </w:tr>
      <w:tr w:rsidR="005630E0" w14:paraId="00981C81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6233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2010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E095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11.24</w:t>
            </w:r>
          </w:p>
        </w:tc>
      </w:tr>
      <w:tr w:rsidR="005630E0" w14:paraId="1EDB8E75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A3D8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Family history of stroke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84F5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9CC3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6.89</w:t>
            </w:r>
          </w:p>
        </w:tc>
      </w:tr>
      <w:tr w:rsidR="005630E0" w14:paraId="599363C5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4CE6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Baseline systolic blood pressure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E621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4DF3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0B616FB1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757E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Baseline diastolic blood pressure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422D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A725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630E0" w14:paraId="7D4DDE78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684F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  <w:t>Blood routine and biochemical indicators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88D69" w14:textId="77777777" w:rsidR="005630E0" w:rsidRDefault="005630E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5FB7E" w14:textId="77777777" w:rsidR="005630E0" w:rsidRDefault="005630E0">
            <w:pPr>
              <w:widowControl/>
              <w:jc w:val="center"/>
              <w:rPr>
                <w:rFonts w:ascii="Times New Roman" w:eastAsia="等线" w:hAnsi="Times New Roman"/>
                <w:sz w:val="22"/>
                <w:szCs w:val="22"/>
              </w:rPr>
            </w:pPr>
          </w:p>
        </w:tc>
      </w:tr>
      <w:tr w:rsidR="005630E0" w14:paraId="6EADBA18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CAFA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White Blood Cell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BA8D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9B7D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2.07</w:t>
            </w:r>
          </w:p>
        </w:tc>
      </w:tr>
      <w:tr w:rsidR="005630E0" w14:paraId="22CB5DEB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91D8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Blood Glucose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E88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F71B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2.01</w:t>
            </w:r>
          </w:p>
        </w:tc>
      </w:tr>
      <w:tr w:rsidR="005630E0" w14:paraId="51BC7D79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EB65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Triglycerides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5393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19DB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4.35</w:t>
            </w:r>
          </w:p>
        </w:tc>
      </w:tr>
      <w:tr w:rsidR="005630E0" w14:paraId="588D9A25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67ED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Platelet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E0AC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03F0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2.16</w:t>
            </w:r>
          </w:p>
        </w:tc>
      </w:tr>
      <w:tr w:rsidR="005630E0" w14:paraId="24807762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F71A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LDL-C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8094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9D5E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8.02</w:t>
            </w:r>
          </w:p>
        </w:tc>
      </w:tr>
      <w:tr w:rsidR="005630E0" w14:paraId="564512FC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0AA5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HDL-C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4A1BA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D44CB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7.84</w:t>
            </w:r>
          </w:p>
        </w:tc>
      </w:tr>
      <w:tr w:rsidR="005630E0" w14:paraId="2A653EA8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6357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Red Blood Cell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E3A5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0540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2.25</w:t>
            </w:r>
          </w:p>
        </w:tc>
      </w:tr>
      <w:tr w:rsidR="005630E0" w14:paraId="2A4BF312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174E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Total Cholesterol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E421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96DF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4.29</w:t>
            </w:r>
          </w:p>
        </w:tc>
      </w:tr>
      <w:tr w:rsidR="005630E0" w14:paraId="4711654E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8D3A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Hemoglobin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D816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9C89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2.09</w:t>
            </w:r>
          </w:p>
        </w:tc>
      </w:tr>
      <w:tr w:rsidR="005630E0" w14:paraId="6E13328E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8455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Hematocrit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9ED6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67D5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2.51</w:t>
            </w:r>
          </w:p>
        </w:tc>
      </w:tr>
      <w:tr w:rsidR="005630E0" w14:paraId="664049F1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75FC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1DEA8" w14:textId="77777777" w:rsidR="005630E0" w:rsidRDefault="005630E0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7C7FF" w14:textId="77777777" w:rsidR="005630E0" w:rsidRDefault="005630E0">
            <w:pPr>
              <w:widowControl/>
              <w:jc w:val="center"/>
              <w:rPr>
                <w:rFonts w:ascii="Times New Roman" w:eastAsia="等线" w:hAnsi="Times New Roman"/>
                <w:sz w:val="22"/>
                <w:szCs w:val="22"/>
              </w:rPr>
            </w:pPr>
          </w:p>
        </w:tc>
      </w:tr>
      <w:tr w:rsidR="005630E0" w14:paraId="0CE8371C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1874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Cystatin C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EA73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30589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2.13</w:t>
            </w:r>
          </w:p>
        </w:tc>
      </w:tr>
      <w:tr w:rsidR="005630E0" w14:paraId="6574DE32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6D49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HGF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646C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6E4D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13.81</w:t>
            </w:r>
          </w:p>
        </w:tc>
      </w:tr>
      <w:tr w:rsidR="005630E0" w14:paraId="28C81468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D0DD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VD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7C2C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6FF9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9.76</w:t>
            </w:r>
          </w:p>
        </w:tc>
      </w:tr>
      <w:tr w:rsidR="005630E0" w14:paraId="7C4B2976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3977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NT-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proBNP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5DD0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E70D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9.37</w:t>
            </w:r>
          </w:p>
        </w:tc>
      </w:tr>
      <w:tr w:rsidR="005630E0" w14:paraId="3A2C6941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299C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Complement C3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1BE7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4689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2.13</w:t>
            </w:r>
          </w:p>
        </w:tc>
      </w:tr>
      <w:tr w:rsidR="005630E0" w14:paraId="14604766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EAFB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hsCRP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7D5C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1D68A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2.13</w:t>
            </w:r>
          </w:p>
        </w:tc>
      </w:tr>
      <w:tr w:rsidR="005630E0" w14:paraId="10A499FF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FD0A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Galectin3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52E4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E155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14.05</w:t>
            </w:r>
          </w:p>
        </w:tc>
      </w:tr>
      <w:tr w:rsidR="005630E0" w14:paraId="4316EC2E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48FC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HCY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B707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7975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4.79</w:t>
            </w:r>
          </w:p>
        </w:tc>
      </w:tr>
      <w:tr w:rsidR="005630E0" w14:paraId="201082B7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F844A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Lp-PLA2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2F41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AA45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4.11</w:t>
            </w:r>
          </w:p>
        </w:tc>
      </w:tr>
      <w:tr w:rsidR="005630E0" w14:paraId="385C8DFA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374C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aPS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3EF6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3241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13.84</w:t>
            </w:r>
          </w:p>
        </w:tc>
      </w:tr>
      <w:tr w:rsidR="005630E0" w14:paraId="6F94FBF9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F80D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aCL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DB95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B987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13.84</w:t>
            </w:r>
          </w:p>
        </w:tc>
      </w:tr>
      <w:tr w:rsidR="005630E0" w14:paraId="64AE543B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36B2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GPI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1AB9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0176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13.84</w:t>
            </w:r>
          </w:p>
        </w:tc>
      </w:tr>
      <w:tr w:rsidR="005630E0" w14:paraId="493C787E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253C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RF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47B7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1685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2.13</w:t>
            </w:r>
          </w:p>
        </w:tc>
      </w:tr>
      <w:tr w:rsidR="005630E0" w14:paraId="1327620F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75E1B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MMP-9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1ED9A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504D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10.12</w:t>
            </w:r>
          </w:p>
        </w:tc>
      </w:tr>
      <w:tr w:rsidR="005630E0" w14:paraId="2ACA0D85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9848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GDF-15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E404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3D83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11.59</w:t>
            </w:r>
          </w:p>
        </w:tc>
      </w:tr>
      <w:tr w:rsidR="005630E0" w14:paraId="1C3A3876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57DD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lastRenderedPageBreak/>
              <w:t>Netrin-1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A32E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F4A1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3.58</w:t>
            </w:r>
          </w:p>
        </w:tc>
      </w:tr>
      <w:tr w:rsidR="005630E0" w14:paraId="2FBD7089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4D41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TIMP-1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A6726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41E5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3.67</w:t>
            </w:r>
          </w:p>
        </w:tc>
      </w:tr>
      <w:tr w:rsidR="005630E0" w14:paraId="62D5B3A0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30BB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Dkk-1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4498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6DEF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8.34</w:t>
            </w:r>
          </w:p>
        </w:tc>
      </w:tr>
      <w:tr w:rsidR="005630E0" w14:paraId="4D996647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8FCE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Dkk-3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B2CD1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3344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3.64</w:t>
            </w:r>
          </w:p>
        </w:tc>
      </w:tr>
      <w:tr w:rsidR="005630E0" w14:paraId="01095AD6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58D8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S100A8/A9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2744B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4205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2.78</w:t>
            </w:r>
          </w:p>
        </w:tc>
      </w:tr>
      <w:tr w:rsidR="005630E0" w14:paraId="1D6B4F10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E842E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Thrombomodulin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1BAA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21A6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2.84</w:t>
            </w:r>
          </w:p>
        </w:tc>
      </w:tr>
      <w:tr w:rsidR="005630E0" w14:paraId="56ED3D07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4DF7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Creatinine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DE37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B78F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1.77</w:t>
            </w:r>
          </w:p>
        </w:tc>
      </w:tr>
      <w:tr w:rsidR="005630E0" w14:paraId="526D8929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B1B7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CCL21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8BF7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59337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7.66</w:t>
            </w:r>
          </w:p>
        </w:tc>
      </w:tr>
      <w:tr w:rsidR="005630E0" w14:paraId="7FB36F10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3BE1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CCL19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13EAC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E01AF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7.07</w:t>
            </w:r>
          </w:p>
        </w:tc>
      </w:tr>
      <w:tr w:rsidR="005630E0" w14:paraId="4EFE9698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8A68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FGF-21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8A01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19A0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 xml:space="preserve">4.20 </w:t>
            </w:r>
          </w:p>
        </w:tc>
      </w:tr>
      <w:tr w:rsidR="005630E0" w14:paraId="590FBEBA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42AD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BDNF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B9FD2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EF37D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4.26</w:t>
            </w:r>
          </w:p>
        </w:tc>
      </w:tr>
      <w:tr w:rsidR="005630E0" w14:paraId="2C596791" w14:textId="77777777">
        <w:trPr>
          <w:trHeight w:val="280"/>
        </w:trPr>
        <w:tc>
          <w:tcPr>
            <w:tcW w:w="3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4C7E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Osteoprotegerin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4C234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B18F5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4.02</w:t>
            </w:r>
          </w:p>
        </w:tc>
      </w:tr>
      <w:tr w:rsidR="005630E0" w14:paraId="296CEC89" w14:textId="77777777">
        <w:trPr>
          <w:trHeight w:val="295"/>
        </w:trPr>
        <w:tc>
          <w:tcPr>
            <w:tcW w:w="34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E6E330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Osteopontin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A6AD83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5B44D8" w14:textId="77777777" w:rsidR="005630E0" w:rsidRDefault="00000000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sz w:val="22"/>
                <w:szCs w:val="22"/>
              </w:rPr>
              <w:t>2.45</w:t>
            </w:r>
          </w:p>
        </w:tc>
      </w:tr>
    </w:tbl>
    <w:p w14:paraId="52BB03FB" w14:textId="77777777" w:rsidR="005630E0" w:rsidRDefault="005630E0">
      <w:pPr>
        <w:rPr>
          <w:rFonts w:hint="eastAsia"/>
        </w:rPr>
      </w:pPr>
    </w:p>
    <w:p w14:paraId="6B94A792" w14:textId="77777777" w:rsidR="005630E0" w:rsidRDefault="00000000">
      <w:pPr>
        <w:keepNext/>
        <w:rPr>
          <w:rFonts w:hint="eastAsia"/>
          <w14:ligatures w14:val="standardContextual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62DD327F" wp14:editId="5AE723CD">
            <wp:extent cx="5274310" cy="4219575"/>
            <wp:effectExtent l="0" t="0" r="2540" b="9525"/>
            <wp:docPr id="20365297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2973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D81C0" w14:textId="61C0E9AB" w:rsidR="005630E0" w:rsidRDefault="00F42ABA">
      <w:pPr>
        <w:pStyle w:val="a3"/>
        <w:keepNext/>
        <w:jc w:val="center"/>
        <w:rPr>
          <w:rFonts w:ascii="Times New Roman" w:eastAsiaTheme="minorEastAsia" w:hAnsi="Times New Roman" w:cs="Times New Roman"/>
          <w14:ligatures w14:val="standardContextual"/>
        </w:rPr>
      </w:pPr>
      <w:r>
        <w:rPr>
          <w:rFonts w:ascii="Times New Roman" w:eastAsia="等线" w:hAnsi="Times New Roman" w:cs="Times New Roman"/>
          <w:lang w:bidi="ar"/>
        </w:rPr>
        <w:t>Supplementary Figure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Figure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Performance curves of different machine learning models in all variables and simplified variables. (A) ROC curves of six machine learning models. (B) PRC curves of six machine learning models</w:t>
      </w:r>
    </w:p>
    <w:p w14:paraId="72978A60" w14:textId="77777777" w:rsidR="005630E0" w:rsidRDefault="005630E0">
      <w:pPr>
        <w:pStyle w:val="a3"/>
        <w:jc w:val="center"/>
        <w:rPr>
          <w:rFonts w:ascii="Times New Roman" w:hAnsi="Times New Roman" w:cs="Times New Roman"/>
        </w:rPr>
      </w:pPr>
    </w:p>
    <w:p w14:paraId="3AA466BB" w14:textId="77777777" w:rsidR="005630E0" w:rsidRDefault="005630E0">
      <w:pPr>
        <w:rPr>
          <w:rFonts w:hint="eastAsia"/>
        </w:rPr>
      </w:pPr>
    </w:p>
    <w:p w14:paraId="5005F677" w14:textId="77777777" w:rsidR="005630E0" w:rsidRDefault="00000000">
      <w:pPr>
        <w:keepNext/>
        <w:rPr>
          <w:rFonts w:hint="eastAsia"/>
          <w14:ligatures w14:val="standardContextual"/>
        </w:rPr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70555E5D" wp14:editId="16120F66">
            <wp:extent cx="5274310" cy="2865120"/>
            <wp:effectExtent l="0" t="0" r="2540" b="0"/>
            <wp:docPr id="2886513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5138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D079A" w14:textId="61A5A0AB" w:rsidR="005630E0" w:rsidRDefault="00F42ABA">
      <w:pPr>
        <w:pStyle w:val="a3"/>
        <w:keepNext/>
        <w:jc w:val="center"/>
        <w:rPr>
          <w:rFonts w:ascii="Times New Roman" w:eastAsiaTheme="minorEastAsia" w:hAnsi="Times New Roman" w:cs="Times New Roman"/>
          <w14:ligatures w14:val="standardContextual"/>
        </w:rPr>
      </w:pPr>
      <w:r>
        <w:rPr>
          <w:rFonts w:ascii="Times New Roman" w:eastAsia="等线" w:hAnsi="Times New Roman" w:cs="Times New Roman"/>
          <w:lang w:bidi="ar"/>
        </w:rPr>
        <w:t>Supplementary Figure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 The interpretable dose-response relationship between a single variable and the prognostic outcome</w:t>
      </w:r>
    </w:p>
    <w:p w14:paraId="47A966A7" w14:textId="77777777" w:rsidR="005630E0" w:rsidRDefault="005630E0">
      <w:pPr>
        <w:rPr>
          <w:rFonts w:hint="eastAsia"/>
        </w:rPr>
      </w:pPr>
    </w:p>
    <w:p w14:paraId="48D3E7FD" w14:textId="77777777" w:rsidR="005630E0" w:rsidRDefault="00000000">
      <w:pPr>
        <w:keepNext/>
        <w:rPr>
          <w:rFonts w:hint="eastAsia"/>
          <w14:ligatures w14:val="standardContextual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4DE56809" wp14:editId="74D51302">
            <wp:extent cx="5274310" cy="3463925"/>
            <wp:effectExtent l="0" t="0" r="2540" b="3175"/>
            <wp:docPr id="2388223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2237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AE27" w14:textId="05962721" w:rsidR="005630E0" w:rsidRDefault="00F42ABA">
      <w:pPr>
        <w:pStyle w:val="a3"/>
        <w:keepNext/>
        <w:jc w:val="center"/>
        <w:rPr>
          <w:rFonts w:eastAsiaTheme="minorEastAsia" w:hint="eastAsia"/>
          <w14:ligatures w14:val="standardContextual"/>
        </w:rPr>
      </w:pPr>
      <w:r>
        <w:rPr>
          <w:rFonts w:ascii="Times New Roman" w:eastAsia="等线" w:hAnsi="Times New Roman" w:cs="Times New Roman"/>
          <w:lang w:bidi="ar"/>
        </w:rPr>
        <w:t>Supplementary Figure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 Interface of the online dynamic risk prediction platform. (A) Occurs primary outcome within three months of stroke, (B) Not occurs primary outcome within three months of stroke</w:t>
      </w:r>
    </w:p>
    <w:p w14:paraId="7E60CE74" w14:textId="7B2E91BE" w:rsidR="00B635FF" w:rsidRDefault="00B635FF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4C69800B" w14:textId="58686165" w:rsidR="00B635FF" w:rsidRPr="00B635FF" w:rsidRDefault="00B635FF" w:rsidP="00B635FF">
      <w:pPr>
        <w:pStyle w:val="a3"/>
        <w:keepNext/>
        <w:jc w:val="center"/>
        <w:rPr>
          <w:rFonts w:ascii="Times New Roman" w:hAnsi="Times New Roman" w:cs="Times New Roman"/>
          <w:sz w:val="22"/>
          <w:szCs w:val="22"/>
        </w:rPr>
      </w:pPr>
      <w:r w:rsidRPr="00B635FF">
        <w:rPr>
          <w:rFonts w:ascii="Times New Roman" w:hAnsi="Times New Roman" w:cs="Times New Roman"/>
          <w:sz w:val="22"/>
          <w:szCs w:val="22"/>
        </w:rPr>
        <w:lastRenderedPageBreak/>
        <w:t>Supplementary Table 2 The feature selection frequency based on 100 independent bootstrap samplings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417"/>
        <w:gridCol w:w="1134"/>
        <w:gridCol w:w="1502"/>
      </w:tblGrid>
      <w:tr w:rsidR="009A308D" w:rsidRPr="00B635FF" w14:paraId="2D774241" w14:textId="77777777" w:rsidTr="00FC525B">
        <w:trPr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</w:tcPr>
          <w:p w14:paraId="2740B763" w14:textId="4FE18FBE" w:rsidR="009A308D" w:rsidRPr="00B635FF" w:rsidRDefault="009A308D" w:rsidP="00B635FF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vari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ables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2DFFE7" w14:textId="32BC941C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9A308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First-layer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B1EA52" w14:textId="4C6B32A1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S</w:t>
            </w:r>
            <w:r w:rsidRPr="009A308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econd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-layer</w:t>
            </w:r>
          </w:p>
        </w:tc>
      </w:tr>
      <w:tr w:rsidR="009A308D" w:rsidRPr="00B635FF" w14:paraId="6336ABC3" w14:textId="77777777" w:rsidTr="000B47F2">
        <w:trPr>
          <w:trHeight w:val="300"/>
        </w:trPr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420C09" w14:textId="1741BC4D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D4842B" w14:textId="77777777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Selection count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DF49BB" w14:textId="77777777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Selection frequency, 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1C31D2" w14:textId="77777777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Selection count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B0298C" w14:textId="77777777" w:rsidR="009A308D" w:rsidRPr="00B635FF" w:rsidRDefault="009A308D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Selection frequency, %</w:t>
            </w:r>
          </w:p>
        </w:tc>
      </w:tr>
      <w:tr w:rsidR="00B635FF" w:rsidRPr="00B635FF" w14:paraId="03F7FE00" w14:textId="77777777" w:rsidTr="00B635FF">
        <w:trPr>
          <w:trHeight w:val="300"/>
        </w:trPr>
        <w:tc>
          <w:tcPr>
            <w:tcW w:w="3119" w:type="dxa"/>
            <w:tcBorders>
              <w:top w:val="single" w:sz="4" w:space="0" w:color="auto"/>
            </w:tcBorders>
            <w:vAlign w:val="center"/>
            <w:hideMark/>
          </w:tcPr>
          <w:p w14:paraId="436831C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Basic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0F4991C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  <w:hideMark/>
          </w:tcPr>
          <w:p w14:paraId="14696E6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BC743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C2B71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7A5EDFB8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5BD8027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1134" w:type="dxa"/>
            <w:noWrap/>
            <w:vAlign w:val="center"/>
            <w:hideMark/>
          </w:tcPr>
          <w:p w14:paraId="08E37F7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A9E228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3FA0035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502" w:type="dxa"/>
            <w:noWrap/>
            <w:vAlign w:val="center"/>
            <w:hideMark/>
          </w:tcPr>
          <w:p w14:paraId="78AC059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</w:tr>
      <w:tr w:rsidR="00B635FF" w:rsidRPr="00B635FF" w14:paraId="5C489F04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24B997D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1134" w:type="dxa"/>
            <w:noWrap/>
            <w:vAlign w:val="center"/>
            <w:hideMark/>
          </w:tcPr>
          <w:p w14:paraId="7F03190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4E3058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045878B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502" w:type="dxa"/>
            <w:noWrap/>
            <w:vAlign w:val="center"/>
            <w:hideMark/>
          </w:tcPr>
          <w:p w14:paraId="511CE34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48</w:t>
            </w:r>
          </w:p>
        </w:tc>
      </w:tr>
      <w:tr w:rsidR="00B635FF" w:rsidRPr="00B635FF" w14:paraId="241A6B4E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6909566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Baseline NIH Stroke Scale score</w:t>
            </w:r>
          </w:p>
        </w:tc>
        <w:tc>
          <w:tcPr>
            <w:tcW w:w="1134" w:type="dxa"/>
            <w:noWrap/>
            <w:vAlign w:val="center"/>
            <w:hideMark/>
          </w:tcPr>
          <w:p w14:paraId="2645D57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019FFD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60794A0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502" w:type="dxa"/>
            <w:noWrap/>
            <w:vAlign w:val="center"/>
            <w:hideMark/>
          </w:tcPr>
          <w:p w14:paraId="281AB83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</w:tr>
      <w:tr w:rsidR="00B635FF" w:rsidRPr="00B635FF" w14:paraId="0AE5124D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249347D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Baseline diastolic blood pressure</w:t>
            </w:r>
          </w:p>
        </w:tc>
        <w:tc>
          <w:tcPr>
            <w:tcW w:w="1134" w:type="dxa"/>
            <w:noWrap/>
            <w:vAlign w:val="center"/>
            <w:hideMark/>
          </w:tcPr>
          <w:p w14:paraId="41378E9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B6548D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47A9073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502" w:type="dxa"/>
            <w:noWrap/>
            <w:vAlign w:val="center"/>
            <w:hideMark/>
          </w:tcPr>
          <w:p w14:paraId="3A87E83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42</w:t>
            </w:r>
          </w:p>
        </w:tc>
      </w:tr>
      <w:tr w:rsidR="00B635FF" w:rsidRPr="00B635FF" w14:paraId="252BD38B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10FBD8E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Ischemic stroke subtype</w:t>
            </w:r>
          </w:p>
        </w:tc>
        <w:tc>
          <w:tcPr>
            <w:tcW w:w="1134" w:type="dxa"/>
            <w:noWrap/>
            <w:vAlign w:val="center"/>
            <w:hideMark/>
          </w:tcPr>
          <w:p w14:paraId="28BD1A5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9A76DB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2727F81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502" w:type="dxa"/>
            <w:noWrap/>
            <w:vAlign w:val="center"/>
            <w:hideMark/>
          </w:tcPr>
          <w:p w14:paraId="43656DA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</w:tr>
      <w:tr w:rsidR="00B635FF" w:rsidRPr="00B635FF" w14:paraId="37E3EFD2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1D5F405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Baseline systolic blood pressure</w:t>
            </w:r>
          </w:p>
        </w:tc>
        <w:tc>
          <w:tcPr>
            <w:tcW w:w="1134" w:type="dxa"/>
            <w:noWrap/>
            <w:vAlign w:val="center"/>
            <w:hideMark/>
          </w:tcPr>
          <w:p w14:paraId="6A34BA1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3D53A0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261F5D8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502" w:type="dxa"/>
            <w:noWrap/>
            <w:vAlign w:val="center"/>
            <w:hideMark/>
          </w:tcPr>
          <w:p w14:paraId="1C53049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</w:tr>
      <w:tr w:rsidR="00B635FF" w:rsidRPr="00B635FF" w14:paraId="63B739F2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3E74126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diabetes mellitus</w:t>
            </w:r>
          </w:p>
        </w:tc>
        <w:tc>
          <w:tcPr>
            <w:tcW w:w="1134" w:type="dxa"/>
            <w:noWrap/>
            <w:vAlign w:val="center"/>
            <w:hideMark/>
          </w:tcPr>
          <w:p w14:paraId="05F294F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417" w:type="dxa"/>
            <w:noWrap/>
            <w:vAlign w:val="center"/>
            <w:hideMark/>
          </w:tcPr>
          <w:p w14:paraId="464AA81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134" w:type="dxa"/>
            <w:noWrap/>
            <w:vAlign w:val="center"/>
            <w:hideMark/>
          </w:tcPr>
          <w:p w14:paraId="39206A8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502" w:type="dxa"/>
            <w:noWrap/>
            <w:vAlign w:val="center"/>
            <w:hideMark/>
          </w:tcPr>
          <w:p w14:paraId="2BA4936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54</w:t>
            </w:r>
          </w:p>
        </w:tc>
      </w:tr>
      <w:tr w:rsidR="00B635FF" w:rsidRPr="00B635FF" w14:paraId="2945AACE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0736D1D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hypertension</w:t>
            </w:r>
          </w:p>
        </w:tc>
        <w:tc>
          <w:tcPr>
            <w:tcW w:w="1134" w:type="dxa"/>
            <w:noWrap/>
            <w:vAlign w:val="center"/>
            <w:hideMark/>
          </w:tcPr>
          <w:p w14:paraId="5D1D895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417" w:type="dxa"/>
            <w:noWrap/>
            <w:vAlign w:val="center"/>
            <w:hideMark/>
          </w:tcPr>
          <w:p w14:paraId="512A8CB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134" w:type="dxa"/>
            <w:noWrap/>
            <w:vAlign w:val="center"/>
            <w:hideMark/>
          </w:tcPr>
          <w:p w14:paraId="68655EE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502" w:type="dxa"/>
            <w:noWrap/>
            <w:vAlign w:val="center"/>
            <w:hideMark/>
          </w:tcPr>
          <w:p w14:paraId="13F7ECD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</w:tr>
      <w:tr w:rsidR="00B635FF" w:rsidRPr="00B635FF" w14:paraId="44AEBC70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70B66B3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1134" w:type="dxa"/>
            <w:noWrap/>
            <w:vAlign w:val="center"/>
            <w:hideMark/>
          </w:tcPr>
          <w:p w14:paraId="213CEB2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417" w:type="dxa"/>
            <w:noWrap/>
            <w:vAlign w:val="center"/>
            <w:hideMark/>
          </w:tcPr>
          <w:p w14:paraId="3916623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134" w:type="dxa"/>
            <w:noWrap/>
            <w:vAlign w:val="center"/>
            <w:hideMark/>
          </w:tcPr>
          <w:p w14:paraId="2AC33F3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02" w:type="dxa"/>
            <w:noWrap/>
            <w:vAlign w:val="center"/>
            <w:hideMark/>
          </w:tcPr>
          <w:p w14:paraId="1F5CC2E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</w:tr>
      <w:tr w:rsidR="00B635FF" w:rsidRPr="00B635FF" w14:paraId="73E24667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7E7FF35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Current cigarette smoking</w:t>
            </w:r>
          </w:p>
        </w:tc>
        <w:tc>
          <w:tcPr>
            <w:tcW w:w="1134" w:type="dxa"/>
            <w:noWrap/>
            <w:vAlign w:val="center"/>
            <w:hideMark/>
          </w:tcPr>
          <w:p w14:paraId="0DA67A7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46B3F90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134" w:type="dxa"/>
            <w:noWrap/>
            <w:vAlign w:val="center"/>
            <w:hideMark/>
          </w:tcPr>
          <w:p w14:paraId="016528F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20E1075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3A8D0418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4AB3C78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Current alcohol drinking</w:t>
            </w:r>
          </w:p>
        </w:tc>
        <w:tc>
          <w:tcPr>
            <w:tcW w:w="1134" w:type="dxa"/>
            <w:noWrap/>
            <w:vAlign w:val="center"/>
            <w:hideMark/>
          </w:tcPr>
          <w:p w14:paraId="6DFB64A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417" w:type="dxa"/>
            <w:noWrap/>
            <w:vAlign w:val="center"/>
            <w:hideMark/>
          </w:tcPr>
          <w:p w14:paraId="605070B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134" w:type="dxa"/>
            <w:noWrap/>
            <w:vAlign w:val="center"/>
            <w:hideMark/>
          </w:tcPr>
          <w:p w14:paraId="090122F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0BA7AC6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0CD0B149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4EE2D40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Family history</w:t>
            </w:r>
          </w:p>
        </w:tc>
        <w:tc>
          <w:tcPr>
            <w:tcW w:w="1134" w:type="dxa"/>
            <w:noWrap/>
            <w:vAlign w:val="center"/>
            <w:hideMark/>
          </w:tcPr>
          <w:p w14:paraId="6EEDCD9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417" w:type="dxa"/>
            <w:noWrap/>
            <w:vAlign w:val="center"/>
            <w:hideMark/>
          </w:tcPr>
          <w:p w14:paraId="33F3FB2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134" w:type="dxa"/>
            <w:noWrap/>
            <w:vAlign w:val="center"/>
            <w:hideMark/>
          </w:tcPr>
          <w:p w14:paraId="31F7127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6E8C060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37C66BF9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3D2DF68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History of </w:t>
            </w:r>
            <w:proofErr w:type="spellStart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corory</w:t>
            </w:r>
            <w:proofErr w:type="spellEnd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heart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2757EEB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417" w:type="dxa"/>
            <w:noWrap/>
            <w:vAlign w:val="center"/>
            <w:hideMark/>
          </w:tcPr>
          <w:p w14:paraId="736EA3F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134" w:type="dxa"/>
            <w:noWrap/>
            <w:vAlign w:val="center"/>
            <w:hideMark/>
          </w:tcPr>
          <w:p w14:paraId="7696579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00AAE95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6BA07824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5229003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hyperlipidemia</w:t>
            </w:r>
          </w:p>
        </w:tc>
        <w:tc>
          <w:tcPr>
            <w:tcW w:w="1134" w:type="dxa"/>
            <w:noWrap/>
            <w:vAlign w:val="center"/>
            <w:hideMark/>
          </w:tcPr>
          <w:p w14:paraId="09FAB56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417" w:type="dxa"/>
            <w:noWrap/>
            <w:vAlign w:val="center"/>
            <w:hideMark/>
          </w:tcPr>
          <w:p w14:paraId="720DB4F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134" w:type="dxa"/>
            <w:noWrap/>
            <w:vAlign w:val="center"/>
            <w:hideMark/>
          </w:tcPr>
          <w:p w14:paraId="12E52AD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7CA89D1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39C0EF11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062DDAD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Blood routine biochemical indices</w:t>
            </w:r>
          </w:p>
        </w:tc>
        <w:tc>
          <w:tcPr>
            <w:tcW w:w="1134" w:type="dxa"/>
            <w:noWrap/>
            <w:vAlign w:val="center"/>
            <w:hideMark/>
          </w:tcPr>
          <w:p w14:paraId="2830406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E232C9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671BAA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541160F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033A81D3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9A0402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Blood Glucose</w:t>
            </w:r>
          </w:p>
        </w:tc>
        <w:tc>
          <w:tcPr>
            <w:tcW w:w="1134" w:type="dxa"/>
            <w:noWrap/>
            <w:vAlign w:val="center"/>
            <w:hideMark/>
          </w:tcPr>
          <w:p w14:paraId="53C933D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8D690A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0A773BF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502" w:type="dxa"/>
            <w:noWrap/>
            <w:vAlign w:val="center"/>
            <w:hideMark/>
          </w:tcPr>
          <w:p w14:paraId="1B43630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</w:tr>
      <w:tr w:rsidR="00B635FF" w:rsidRPr="00B635FF" w14:paraId="5BD33851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7693284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LDL-C</w:t>
            </w:r>
          </w:p>
        </w:tc>
        <w:tc>
          <w:tcPr>
            <w:tcW w:w="1134" w:type="dxa"/>
            <w:noWrap/>
            <w:vAlign w:val="center"/>
            <w:hideMark/>
          </w:tcPr>
          <w:p w14:paraId="067E426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4C75DB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5F63E51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502" w:type="dxa"/>
            <w:noWrap/>
            <w:vAlign w:val="center"/>
            <w:hideMark/>
          </w:tcPr>
          <w:p w14:paraId="16587D7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87</w:t>
            </w:r>
          </w:p>
        </w:tc>
      </w:tr>
      <w:tr w:rsidR="00B635FF" w:rsidRPr="00B635FF" w14:paraId="335A152B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51246AB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White Blood Cell</w:t>
            </w:r>
          </w:p>
        </w:tc>
        <w:tc>
          <w:tcPr>
            <w:tcW w:w="1134" w:type="dxa"/>
            <w:noWrap/>
            <w:vAlign w:val="center"/>
            <w:hideMark/>
          </w:tcPr>
          <w:p w14:paraId="7D1DFE6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2B5000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74CD9FF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02" w:type="dxa"/>
            <w:noWrap/>
            <w:vAlign w:val="center"/>
            <w:hideMark/>
          </w:tcPr>
          <w:p w14:paraId="0F7FC29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B635FF" w:rsidRPr="00B635FF" w14:paraId="74E24028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21EAF06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Platelet</w:t>
            </w:r>
          </w:p>
        </w:tc>
        <w:tc>
          <w:tcPr>
            <w:tcW w:w="1134" w:type="dxa"/>
            <w:noWrap/>
            <w:vAlign w:val="center"/>
            <w:hideMark/>
          </w:tcPr>
          <w:p w14:paraId="4D1695A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6793FB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248EA4A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502" w:type="dxa"/>
            <w:noWrap/>
            <w:vAlign w:val="center"/>
            <w:hideMark/>
          </w:tcPr>
          <w:p w14:paraId="0F4F6BA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</w:tr>
      <w:tr w:rsidR="00B635FF" w:rsidRPr="00B635FF" w14:paraId="20CFFC84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26C431D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HDL-C</w:t>
            </w:r>
          </w:p>
        </w:tc>
        <w:tc>
          <w:tcPr>
            <w:tcW w:w="1134" w:type="dxa"/>
            <w:noWrap/>
            <w:vAlign w:val="center"/>
            <w:hideMark/>
          </w:tcPr>
          <w:p w14:paraId="4FB91A4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417" w:type="dxa"/>
            <w:noWrap/>
            <w:vAlign w:val="center"/>
            <w:hideMark/>
          </w:tcPr>
          <w:p w14:paraId="0B32552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134" w:type="dxa"/>
            <w:noWrap/>
            <w:vAlign w:val="center"/>
            <w:hideMark/>
          </w:tcPr>
          <w:p w14:paraId="24F9DC4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02" w:type="dxa"/>
            <w:noWrap/>
            <w:vAlign w:val="center"/>
            <w:hideMark/>
          </w:tcPr>
          <w:p w14:paraId="2084C6E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</w:tr>
      <w:tr w:rsidR="00B635FF" w:rsidRPr="00B635FF" w14:paraId="2FA1CEF6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61710F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Triglycerides</w:t>
            </w:r>
          </w:p>
        </w:tc>
        <w:tc>
          <w:tcPr>
            <w:tcW w:w="1134" w:type="dxa"/>
            <w:noWrap/>
            <w:vAlign w:val="center"/>
            <w:hideMark/>
          </w:tcPr>
          <w:p w14:paraId="1DF1E83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417" w:type="dxa"/>
            <w:noWrap/>
            <w:vAlign w:val="center"/>
            <w:hideMark/>
          </w:tcPr>
          <w:p w14:paraId="6466205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134" w:type="dxa"/>
            <w:noWrap/>
            <w:vAlign w:val="center"/>
            <w:hideMark/>
          </w:tcPr>
          <w:p w14:paraId="3CF41A8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502" w:type="dxa"/>
            <w:noWrap/>
            <w:vAlign w:val="center"/>
            <w:hideMark/>
          </w:tcPr>
          <w:p w14:paraId="7BA9795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</w:tr>
      <w:tr w:rsidR="00B635FF" w:rsidRPr="00B635FF" w14:paraId="5EB84A30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D8D75A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Red Blood Cell</w:t>
            </w:r>
          </w:p>
        </w:tc>
        <w:tc>
          <w:tcPr>
            <w:tcW w:w="1134" w:type="dxa"/>
            <w:noWrap/>
            <w:vAlign w:val="center"/>
            <w:hideMark/>
          </w:tcPr>
          <w:p w14:paraId="66E8648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417" w:type="dxa"/>
            <w:noWrap/>
            <w:vAlign w:val="center"/>
            <w:hideMark/>
          </w:tcPr>
          <w:p w14:paraId="7C65AAD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134" w:type="dxa"/>
            <w:noWrap/>
            <w:vAlign w:val="center"/>
            <w:hideMark/>
          </w:tcPr>
          <w:p w14:paraId="635705F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02" w:type="dxa"/>
            <w:noWrap/>
            <w:vAlign w:val="center"/>
            <w:hideMark/>
          </w:tcPr>
          <w:p w14:paraId="1C8CC04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B635FF" w:rsidRPr="00B635FF" w14:paraId="78D2B6F9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5F0305B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Hematocrit</w:t>
            </w:r>
          </w:p>
        </w:tc>
        <w:tc>
          <w:tcPr>
            <w:tcW w:w="1134" w:type="dxa"/>
            <w:noWrap/>
            <w:vAlign w:val="center"/>
            <w:hideMark/>
          </w:tcPr>
          <w:p w14:paraId="11FEA44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417" w:type="dxa"/>
            <w:noWrap/>
            <w:vAlign w:val="center"/>
            <w:hideMark/>
          </w:tcPr>
          <w:p w14:paraId="70F21CF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134" w:type="dxa"/>
            <w:noWrap/>
            <w:vAlign w:val="center"/>
            <w:hideMark/>
          </w:tcPr>
          <w:p w14:paraId="134E781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4461D91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67F43268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46C26A5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Total Cholesterol</w:t>
            </w:r>
          </w:p>
        </w:tc>
        <w:tc>
          <w:tcPr>
            <w:tcW w:w="1134" w:type="dxa"/>
            <w:noWrap/>
            <w:vAlign w:val="center"/>
            <w:hideMark/>
          </w:tcPr>
          <w:p w14:paraId="2B7562A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417" w:type="dxa"/>
            <w:noWrap/>
            <w:vAlign w:val="center"/>
            <w:hideMark/>
          </w:tcPr>
          <w:p w14:paraId="515616C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134" w:type="dxa"/>
            <w:noWrap/>
            <w:vAlign w:val="center"/>
            <w:hideMark/>
          </w:tcPr>
          <w:p w14:paraId="6EB4AB0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24122A7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B8CB9B0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1E3EA07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Hemoglobin</w:t>
            </w:r>
          </w:p>
        </w:tc>
        <w:tc>
          <w:tcPr>
            <w:tcW w:w="1134" w:type="dxa"/>
            <w:noWrap/>
            <w:vAlign w:val="center"/>
            <w:hideMark/>
          </w:tcPr>
          <w:p w14:paraId="639DCEA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417" w:type="dxa"/>
            <w:noWrap/>
            <w:vAlign w:val="center"/>
            <w:hideMark/>
          </w:tcPr>
          <w:p w14:paraId="380E31C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134" w:type="dxa"/>
            <w:noWrap/>
            <w:vAlign w:val="center"/>
            <w:hideMark/>
          </w:tcPr>
          <w:p w14:paraId="1397F62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47CB411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47A48C34" w14:textId="77777777" w:rsidTr="00B635FF">
        <w:trPr>
          <w:trHeight w:val="300"/>
        </w:trPr>
        <w:tc>
          <w:tcPr>
            <w:tcW w:w="3119" w:type="dxa"/>
            <w:vAlign w:val="center"/>
            <w:hideMark/>
          </w:tcPr>
          <w:p w14:paraId="40BC86D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Novel biomarkers</w:t>
            </w:r>
          </w:p>
        </w:tc>
        <w:tc>
          <w:tcPr>
            <w:tcW w:w="1134" w:type="dxa"/>
            <w:noWrap/>
            <w:vAlign w:val="center"/>
            <w:hideMark/>
          </w:tcPr>
          <w:p w14:paraId="1B8D507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754390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51C6E9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7ECADD9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1A9AA4DD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0EA37B5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BDNF</w:t>
            </w:r>
          </w:p>
        </w:tc>
        <w:tc>
          <w:tcPr>
            <w:tcW w:w="1134" w:type="dxa"/>
            <w:noWrap/>
            <w:vAlign w:val="center"/>
            <w:hideMark/>
          </w:tcPr>
          <w:p w14:paraId="30BF60E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8F5E69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4C9B48A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502" w:type="dxa"/>
            <w:noWrap/>
            <w:vAlign w:val="center"/>
            <w:hideMark/>
          </w:tcPr>
          <w:p w14:paraId="7C3F11C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86</w:t>
            </w:r>
          </w:p>
        </w:tc>
      </w:tr>
      <w:tr w:rsidR="00B635FF" w:rsidRPr="00B635FF" w14:paraId="7E204658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9B37F8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CCL21</w:t>
            </w:r>
          </w:p>
        </w:tc>
        <w:tc>
          <w:tcPr>
            <w:tcW w:w="1134" w:type="dxa"/>
            <w:noWrap/>
            <w:vAlign w:val="center"/>
            <w:hideMark/>
          </w:tcPr>
          <w:p w14:paraId="36308F0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FEBB45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1073562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502" w:type="dxa"/>
            <w:noWrap/>
            <w:vAlign w:val="center"/>
            <w:hideMark/>
          </w:tcPr>
          <w:p w14:paraId="33BD3ED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</w:tr>
      <w:tr w:rsidR="00B635FF" w:rsidRPr="00B635FF" w14:paraId="348BEE0B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7379D6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GDF-15</w:t>
            </w:r>
          </w:p>
        </w:tc>
        <w:tc>
          <w:tcPr>
            <w:tcW w:w="1134" w:type="dxa"/>
            <w:noWrap/>
            <w:vAlign w:val="center"/>
            <w:hideMark/>
          </w:tcPr>
          <w:p w14:paraId="6B9F110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05CF66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1964FA5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502" w:type="dxa"/>
            <w:noWrap/>
            <w:vAlign w:val="center"/>
            <w:hideMark/>
          </w:tcPr>
          <w:p w14:paraId="51E40B2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35</w:t>
            </w:r>
          </w:p>
        </w:tc>
      </w:tr>
      <w:tr w:rsidR="00B635FF" w:rsidRPr="00B635FF" w14:paraId="2DCF2FBF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7737FBE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Galectin3</w:t>
            </w:r>
          </w:p>
        </w:tc>
        <w:tc>
          <w:tcPr>
            <w:tcW w:w="1134" w:type="dxa"/>
            <w:noWrap/>
            <w:vAlign w:val="center"/>
            <w:hideMark/>
          </w:tcPr>
          <w:p w14:paraId="39C7B9F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E35111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14DE791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502" w:type="dxa"/>
            <w:noWrap/>
            <w:vAlign w:val="center"/>
            <w:hideMark/>
          </w:tcPr>
          <w:p w14:paraId="35D7AB3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44</w:t>
            </w:r>
          </w:p>
        </w:tc>
      </w:tr>
      <w:tr w:rsidR="00B635FF" w:rsidRPr="00B635FF" w14:paraId="50050F76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00678E0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HGF</w:t>
            </w:r>
          </w:p>
        </w:tc>
        <w:tc>
          <w:tcPr>
            <w:tcW w:w="1134" w:type="dxa"/>
            <w:noWrap/>
            <w:vAlign w:val="center"/>
            <w:hideMark/>
          </w:tcPr>
          <w:p w14:paraId="1FC05BA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18865C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58B5DBF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02" w:type="dxa"/>
            <w:noWrap/>
            <w:vAlign w:val="center"/>
            <w:hideMark/>
          </w:tcPr>
          <w:p w14:paraId="53C5381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</w:tr>
      <w:tr w:rsidR="00B635FF" w:rsidRPr="00B635FF" w14:paraId="5BDCBE88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D2F048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Netrin-1</w:t>
            </w:r>
          </w:p>
        </w:tc>
        <w:tc>
          <w:tcPr>
            <w:tcW w:w="1134" w:type="dxa"/>
            <w:noWrap/>
            <w:vAlign w:val="center"/>
            <w:hideMark/>
          </w:tcPr>
          <w:p w14:paraId="3FCE512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90C9E1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2419861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502" w:type="dxa"/>
            <w:noWrap/>
            <w:vAlign w:val="center"/>
            <w:hideMark/>
          </w:tcPr>
          <w:p w14:paraId="0238E60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</w:p>
        </w:tc>
      </w:tr>
      <w:tr w:rsidR="00B635FF" w:rsidRPr="00B635FF" w14:paraId="3715953B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E863F2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Osteoprotegerin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3F317A2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8292DB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0ECAF09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502" w:type="dxa"/>
            <w:noWrap/>
            <w:vAlign w:val="center"/>
            <w:hideMark/>
          </w:tcPr>
          <w:p w14:paraId="1A7C8C0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</w:tr>
      <w:tr w:rsidR="00B635FF" w:rsidRPr="00B635FF" w14:paraId="6DCBD675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520ACF5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S100A8/A9</w:t>
            </w:r>
          </w:p>
        </w:tc>
        <w:tc>
          <w:tcPr>
            <w:tcW w:w="1134" w:type="dxa"/>
            <w:noWrap/>
            <w:vAlign w:val="center"/>
            <w:hideMark/>
          </w:tcPr>
          <w:p w14:paraId="03C17E2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111321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7BBBCF0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502" w:type="dxa"/>
            <w:noWrap/>
            <w:vAlign w:val="center"/>
            <w:hideMark/>
          </w:tcPr>
          <w:p w14:paraId="6F03547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</w:tr>
      <w:tr w:rsidR="00B635FF" w:rsidRPr="00B635FF" w14:paraId="3D76E051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FEF2B2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Thrombomodulin</w:t>
            </w:r>
          </w:p>
        </w:tc>
        <w:tc>
          <w:tcPr>
            <w:tcW w:w="1134" w:type="dxa"/>
            <w:noWrap/>
            <w:vAlign w:val="center"/>
            <w:hideMark/>
          </w:tcPr>
          <w:p w14:paraId="55568F1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4BC5A1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78D9246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502" w:type="dxa"/>
            <w:noWrap/>
            <w:vAlign w:val="center"/>
            <w:hideMark/>
          </w:tcPr>
          <w:p w14:paraId="3D5693F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82</w:t>
            </w:r>
          </w:p>
        </w:tc>
      </w:tr>
      <w:tr w:rsidR="00B635FF" w:rsidRPr="00B635FF" w14:paraId="41950BD7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148853C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hsCRP</w:t>
            </w:r>
          </w:p>
        </w:tc>
        <w:tc>
          <w:tcPr>
            <w:tcW w:w="1134" w:type="dxa"/>
            <w:noWrap/>
            <w:vAlign w:val="center"/>
            <w:hideMark/>
          </w:tcPr>
          <w:p w14:paraId="4D01BBC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68E732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31E4642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502" w:type="dxa"/>
            <w:noWrap/>
            <w:vAlign w:val="center"/>
            <w:hideMark/>
          </w:tcPr>
          <w:p w14:paraId="21E3F75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86</w:t>
            </w:r>
          </w:p>
        </w:tc>
      </w:tr>
      <w:tr w:rsidR="00B635FF" w:rsidRPr="00B635FF" w14:paraId="6FA7E2D4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0DF4104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CCL19</w:t>
            </w:r>
          </w:p>
        </w:tc>
        <w:tc>
          <w:tcPr>
            <w:tcW w:w="1134" w:type="dxa"/>
            <w:noWrap/>
            <w:vAlign w:val="center"/>
            <w:hideMark/>
          </w:tcPr>
          <w:p w14:paraId="672106B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417" w:type="dxa"/>
            <w:noWrap/>
            <w:vAlign w:val="center"/>
            <w:hideMark/>
          </w:tcPr>
          <w:p w14:paraId="790CCBDD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134" w:type="dxa"/>
            <w:noWrap/>
            <w:vAlign w:val="center"/>
            <w:hideMark/>
          </w:tcPr>
          <w:p w14:paraId="7AF5CE8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502" w:type="dxa"/>
            <w:noWrap/>
            <w:vAlign w:val="center"/>
            <w:hideMark/>
          </w:tcPr>
          <w:p w14:paraId="42FFF00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77</w:t>
            </w:r>
          </w:p>
        </w:tc>
      </w:tr>
      <w:tr w:rsidR="00B635FF" w:rsidRPr="00B635FF" w14:paraId="23D41C4A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16B5D84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Osteopontin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5935E53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417" w:type="dxa"/>
            <w:noWrap/>
            <w:vAlign w:val="center"/>
            <w:hideMark/>
          </w:tcPr>
          <w:p w14:paraId="03A66FC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134" w:type="dxa"/>
            <w:noWrap/>
            <w:vAlign w:val="center"/>
            <w:hideMark/>
          </w:tcPr>
          <w:p w14:paraId="231A089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502" w:type="dxa"/>
            <w:noWrap/>
            <w:vAlign w:val="center"/>
            <w:hideMark/>
          </w:tcPr>
          <w:p w14:paraId="38C9768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49</w:t>
            </w:r>
          </w:p>
        </w:tc>
      </w:tr>
      <w:tr w:rsidR="00B635FF" w:rsidRPr="00B635FF" w14:paraId="003AA5F4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1B4E0C2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NT-</w:t>
            </w:r>
            <w:proofErr w:type="spellStart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proBNP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1C35737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417" w:type="dxa"/>
            <w:noWrap/>
            <w:vAlign w:val="center"/>
            <w:hideMark/>
          </w:tcPr>
          <w:p w14:paraId="499B454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134" w:type="dxa"/>
            <w:noWrap/>
            <w:vAlign w:val="center"/>
            <w:hideMark/>
          </w:tcPr>
          <w:p w14:paraId="64BE166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502" w:type="dxa"/>
            <w:noWrap/>
            <w:vAlign w:val="center"/>
            <w:hideMark/>
          </w:tcPr>
          <w:p w14:paraId="6B6E442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</w:tr>
      <w:tr w:rsidR="00B635FF" w:rsidRPr="00B635FF" w14:paraId="21191BE3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4FD444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Cystatin C</w:t>
            </w:r>
          </w:p>
        </w:tc>
        <w:tc>
          <w:tcPr>
            <w:tcW w:w="1134" w:type="dxa"/>
            <w:noWrap/>
            <w:vAlign w:val="center"/>
            <w:hideMark/>
          </w:tcPr>
          <w:p w14:paraId="6330377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417" w:type="dxa"/>
            <w:noWrap/>
            <w:vAlign w:val="center"/>
            <w:hideMark/>
          </w:tcPr>
          <w:p w14:paraId="4BCC03B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134" w:type="dxa"/>
            <w:noWrap/>
            <w:vAlign w:val="center"/>
            <w:hideMark/>
          </w:tcPr>
          <w:p w14:paraId="6CB7E55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502" w:type="dxa"/>
            <w:noWrap/>
            <w:vAlign w:val="center"/>
            <w:hideMark/>
          </w:tcPr>
          <w:p w14:paraId="65E519B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</w:p>
        </w:tc>
      </w:tr>
      <w:tr w:rsidR="00B635FF" w:rsidRPr="00B635FF" w14:paraId="1951A036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5B4F9E1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VD</w:t>
            </w:r>
          </w:p>
        </w:tc>
        <w:tc>
          <w:tcPr>
            <w:tcW w:w="1134" w:type="dxa"/>
            <w:noWrap/>
            <w:vAlign w:val="center"/>
            <w:hideMark/>
          </w:tcPr>
          <w:p w14:paraId="1870D54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417" w:type="dxa"/>
            <w:noWrap/>
            <w:vAlign w:val="center"/>
            <w:hideMark/>
          </w:tcPr>
          <w:p w14:paraId="3BB23D5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134" w:type="dxa"/>
            <w:noWrap/>
            <w:vAlign w:val="center"/>
            <w:hideMark/>
          </w:tcPr>
          <w:p w14:paraId="3FE6F4F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02" w:type="dxa"/>
            <w:noWrap/>
            <w:vAlign w:val="center"/>
            <w:hideMark/>
          </w:tcPr>
          <w:p w14:paraId="1A50657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</w:tr>
      <w:tr w:rsidR="00B635FF" w:rsidRPr="00B635FF" w14:paraId="14DCDE80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B7BF58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aPS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0D86576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417" w:type="dxa"/>
            <w:noWrap/>
            <w:vAlign w:val="center"/>
            <w:hideMark/>
          </w:tcPr>
          <w:p w14:paraId="75D4599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134" w:type="dxa"/>
            <w:noWrap/>
            <w:vAlign w:val="center"/>
            <w:hideMark/>
          </w:tcPr>
          <w:p w14:paraId="6E7DFF1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502" w:type="dxa"/>
            <w:noWrap/>
            <w:vAlign w:val="center"/>
            <w:hideMark/>
          </w:tcPr>
          <w:p w14:paraId="72B13F7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</w:tr>
      <w:tr w:rsidR="00B635FF" w:rsidRPr="00B635FF" w14:paraId="5D126CDC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78508A5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MMP-9</w:t>
            </w:r>
          </w:p>
        </w:tc>
        <w:tc>
          <w:tcPr>
            <w:tcW w:w="1134" w:type="dxa"/>
            <w:noWrap/>
            <w:vAlign w:val="center"/>
            <w:hideMark/>
          </w:tcPr>
          <w:p w14:paraId="44D94F5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417" w:type="dxa"/>
            <w:noWrap/>
            <w:vAlign w:val="center"/>
            <w:hideMark/>
          </w:tcPr>
          <w:p w14:paraId="5FC61ED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134" w:type="dxa"/>
            <w:noWrap/>
            <w:vAlign w:val="center"/>
            <w:hideMark/>
          </w:tcPr>
          <w:p w14:paraId="4E98F9B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5DB0A763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FF42B96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26E7235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FGF-21</w:t>
            </w:r>
          </w:p>
        </w:tc>
        <w:tc>
          <w:tcPr>
            <w:tcW w:w="1134" w:type="dxa"/>
            <w:noWrap/>
            <w:vAlign w:val="center"/>
            <w:hideMark/>
          </w:tcPr>
          <w:p w14:paraId="0C439E4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417" w:type="dxa"/>
            <w:noWrap/>
            <w:vAlign w:val="center"/>
            <w:hideMark/>
          </w:tcPr>
          <w:p w14:paraId="191B727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134" w:type="dxa"/>
            <w:noWrap/>
            <w:vAlign w:val="center"/>
            <w:hideMark/>
          </w:tcPr>
          <w:p w14:paraId="4D0412C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30524A2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10E294E9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538FCC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RF</w:t>
            </w:r>
          </w:p>
        </w:tc>
        <w:tc>
          <w:tcPr>
            <w:tcW w:w="1134" w:type="dxa"/>
            <w:noWrap/>
            <w:vAlign w:val="center"/>
            <w:hideMark/>
          </w:tcPr>
          <w:p w14:paraId="6646054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417" w:type="dxa"/>
            <w:noWrap/>
            <w:vAlign w:val="center"/>
            <w:hideMark/>
          </w:tcPr>
          <w:p w14:paraId="274479D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134" w:type="dxa"/>
            <w:noWrap/>
            <w:vAlign w:val="center"/>
            <w:hideMark/>
          </w:tcPr>
          <w:p w14:paraId="0902DDD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4E042A9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1FB7839E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5F776F0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Creatinine</w:t>
            </w:r>
          </w:p>
        </w:tc>
        <w:tc>
          <w:tcPr>
            <w:tcW w:w="1134" w:type="dxa"/>
            <w:noWrap/>
            <w:vAlign w:val="center"/>
            <w:hideMark/>
          </w:tcPr>
          <w:p w14:paraId="03EA7AB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417" w:type="dxa"/>
            <w:noWrap/>
            <w:vAlign w:val="center"/>
            <w:hideMark/>
          </w:tcPr>
          <w:p w14:paraId="55719F6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134" w:type="dxa"/>
            <w:noWrap/>
            <w:vAlign w:val="center"/>
            <w:hideMark/>
          </w:tcPr>
          <w:p w14:paraId="02FD411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48B6967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97D119C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5E40FED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Lp-PLA2</w:t>
            </w:r>
          </w:p>
        </w:tc>
        <w:tc>
          <w:tcPr>
            <w:tcW w:w="1134" w:type="dxa"/>
            <w:noWrap/>
            <w:vAlign w:val="center"/>
            <w:hideMark/>
          </w:tcPr>
          <w:p w14:paraId="7E7D720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417" w:type="dxa"/>
            <w:noWrap/>
            <w:vAlign w:val="center"/>
            <w:hideMark/>
          </w:tcPr>
          <w:p w14:paraId="2D8C039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134" w:type="dxa"/>
            <w:noWrap/>
            <w:vAlign w:val="center"/>
            <w:hideMark/>
          </w:tcPr>
          <w:p w14:paraId="6F7235F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0B8DC9A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EE75D22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2E196BA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TIMP-1</w:t>
            </w:r>
          </w:p>
        </w:tc>
        <w:tc>
          <w:tcPr>
            <w:tcW w:w="1134" w:type="dxa"/>
            <w:noWrap/>
            <w:vAlign w:val="center"/>
            <w:hideMark/>
          </w:tcPr>
          <w:p w14:paraId="2042F72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417" w:type="dxa"/>
            <w:noWrap/>
            <w:vAlign w:val="center"/>
            <w:hideMark/>
          </w:tcPr>
          <w:p w14:paraId="441049B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134" w:type="dxa"/>
            <w:noWrap/>
            <w:vAlign w:val="center"/>
            <w:hideMark/>
          </w:tcPr>
          <w:p w14:paraId="3FE8D45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6225CAF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175F9AAE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CECDC8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Dkk-3</w:t>
            </w:r>
          </w:p>
        </w:tc>
        <w:tc>
          <w:tcPr>
            <w:tcW w:w="1134" w:type="dxa"/>
            <w:noWrap/>
            <w:vAlign w:val="center"/>
            <w:hideMark/>
          </w:tcPr>
          <w:p w14:paraId="55D53EE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417" w:type="dxa"/>
            <w:noWrap/>
            <w:vAlign w:val="center"/>
            <w:hideMark/>
          </w:tcPr>
          <w:p w14:paraId="70DBC4C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134" w:type="dxa"/>
            <w:noWrap/>
            <w:vAlign w:val="center"/>
            <w:hideMark/>
          </w:tcPr>
          <w:p w14:paraId="3A1875A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5766A1F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9163503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49BDCFEA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Dkk-1</w:t>
            </w:r>
          </w:p>
        </w:tc>
        <w:tc>
          <w:tcPr>
            <w:tcW w:w="1134" w:type="dxa"/>
            <w:noWrap/>
            <w:vAlign w:val="center"/>
            <w:hideMark/>
          </w:tcPr>
          <w:p w14:paraId="11DE218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417" w:type="dxa"/>
            <w:noWrap/>
            <w:vAlign w:val="center"/>
            <w:hideMark/>
          </w:tcPr>
          <w:p w14:paraId="11B8B92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134" w:type="dxa"/>
            <w:noWrap/>
            <w:vAlign w:val="center"/>
            <w:hideMark/>
          </w:tcPr>
          <w:p w14:paraId="76A475E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1E4BB2C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AD62D3D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43FCA12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GPI</w:t>
            </w:r>
          </w:p>
        </w:tc>
        <w:tc>
          <w:tcPr>
            <w:tcW w:w="1134" w:type="dxa"/>
            <w:noWrap/>
            <w:vAlign w:val="center"/>
            <w:hideMark/>
          </w:tcPr>
          <w:p w14:paraId="4DC073E5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417" w:type="dxa"/>
            <w:noWrap/>
            <w:vAlign w:val="center"/>
            <w:hideMark/>
          </w:tcPr>
          <w:p w14:paraId="6B2B00A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134" w:type="dxa"/>
            <w:noWrap/>
            <w:vAlign w:val="center"/>
            <w:hideMark/>
          </w:tcPr>
          <w:p w14:paraId="6BC4755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6AD725E8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151AB346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6592760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aCL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3EC6772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417" w:type="dxa"/>
            <w:noWrap/>
            <w:vAlign w:val="center"/>
            <w:hideMark/>
          </w:tcPr>
          <w:p w14:paraId="5ED51A9B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134" w:type="dxa"/>
            <w:noWrap/>
            <w:vAlign w:val="center"/>
            <w:hideMark/>
          </w:tcPr>
          <w:p w14:paraId="306AA28C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05EAA077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10F767B4" w14:textId="77777777" w:rsidTr="00B635FF">
        <w:trPr>
          <w:trHeight w:val="300"/>
        </w:trPr>
        <w:tc>
          <w:tcPr>
            <w:tcW w:w="3119" w:type="dxa"/>
            <w:noWrap/>
            <w:vAlign w:val="center"/>
            <w:hideMark/>
          </w:tcPr>
          <w:p w14:paraId="3C5C4731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HCY</w:t>
            </w:r>
          </w:p>
        </w:tc>
        <w:tc>
          <w:tcPr>
            <w:tcW w:w="1134" w:type="dxa"/>
            <w:noWrap/>
            <w:vAlign w:val="center"/>
            <w:hideMark/>
          </w:tcPr>
          <w:p w14:paraId="3B23F692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417" w:type="dxa"/>
            <w:noWrap/>
            <w:vAlign w:val="center"/>
            <w:hideMark/>
          </w:tcPr>
          <w:p w14:paraId="6DB71BB9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134" w:type="dxa"/>
            <w:noWrap/>
            <w:vAlign w:val="center"/>
            <w:hideMark/>
          </w:tcPr>
          <w:p w14:paraId="24AF7C7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noWrap/>
            <w:vAlign w:val="center"/>
            <w:hideMark/>
          </w:tcPr>
          <w:p w14:paraId="7B47EA60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34BB9E70" w14:textId="77777777" w:rsidTr="00B635FF">
        <w:trPr>
          <w:trHeight w:val="300"/>
        </w:trPr>
        <w:tc>
          <w:tcPr>
            <w:tcW w:w="31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521D8F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Complement 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44E77E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71A00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14B216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00E0C4" w14:textId="77777777" w:rsidR="00B635FF" w:rsidRPr="00B635FF" w:rsidRDefault="00B635FF" w:rsidP="00B635F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635FF" w:rsidRPr="00B635FF" w14:paraId="56C73A66" w14:textId="77777777" w:rsidTr="00B635FF">
        <w:trPr>
          <w:trHeight w:val="300"/>
        </w:trPr>
        <w:tc>
          <w:tcPr>
            <w:tcW w:w="8306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CD51C7" w14:textId="775C48DA" w:rsidR="00B635FF" w:rsidRPr="00B635FF" w:rsidRDefault="00B635FF" w:rsidP="00B635FF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Abbreviation: National Institutes of Health Stroke Scale (NIHSS), body mass index (BMI), baseline systolic blood pressure (SBP), baseline diastolic blood pressure (DBP), low-density lipoprotein cholesterol (LDL-C), high-density lipoprotein cholesterol (HDL-C), hepatocyte growth factor (HGF), vitamin D (VD), N-terminal pro-B-type natriuretic peptide (NT-</w:t>
            </w:r>
            <w:proofErr w:type="spellStart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proBNP</w:t>
            </w:r>
            <w:proofErr w:type="spellEnd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), high-sensitivity C-reactive protein (hsCRP), homocysteine (HCY), phospholipase A2 (Lp-PLA2), anti-phosphatidylserine (</w:t>
            </w:r>
            <w:proofErr w:type="spellStart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aPS</w:t>
            </w:r>
            <w:proofErr w:type="spellEnd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), anti-cardiolipin (</w:t>
            </w:r>
            <w:proofErr w:type="spellStart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aCL</w:t>
            </w:r>
            <w:proofErr w:type="spellEnd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), glycoprotein I (GPI), rheumatoid factor (RF), matrix metalloproteinase-9 (MMP-9), growth differentiation factor-15 (GDF-15), Netrin-1, tissue inhibitor of metalloproteinases-1 (TIMP-1), </w:t>
            </w:r>
            <w:proofErr w:type="spellStart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dickkopf</w:t>
            </w:r>
            <w:proofErr w:type="spellEnd"/>
            <w:r w:rsidRPr="00B635F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-related protein-1 and -3 (Dkk-1, Dkk-3), S100 calcium-binding protein A8/A9 (S100A8/A9), C-C motif chemokine ligand 21 and 19 (CCL21 and CCL19), fibroblast growth factor-21 (FGF-21), brain-derived neurotrophic factor (BDNF).</w:t>
            </w:r>
          </w:p>
        </w:tc>
      </w:tr>
    </w:tbl>
    <w:p w14:paraId="449A107F" w14:textId="2C1D2E8D" w:rsidR="00D367A5" w:rsidRDefault="00D367A5">
      <w:pPr>
        <w:pStyle w:val="a3"/>
        <w:rPr>
          <w:rFonts w:ascii="Times New Roman" w:hAnsi="Times New Roman" w:cs="Times New Roman"/>
        </w:rPr>
      </w:pPr>
    </w:p>
    <w:p w14:paraId="768FAA77" w14:textId="77777777" w:rsidR="00D367A5" w:rsidRDefault="00D367A5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1EA7AA1E" w14:textId="77777777" w:rsidR="00D367A5" w:rsidRDefault="00D367A5">
      <w:pPr>
        <w:pStyle w:val="a3"/>
        <w:rPr>
          <w:rFonts w:ascii="Times New Roman" w:hAnsi="Times New Roman" w:cs="Times New Roman"/>
        </w:rPr>
        <w:sectPr w:rsidR="00D367A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9EE3A45" w14:textId="07607B7B" w:rsidR="00D367A5" w:rsidRPr="00D367A5" w:rsidRDefault="00D367A5" w:rsidP="00D367A5">
      <w:pPr>
        <w:pStyle w:val="a3"/>
        <w:keepNext/>
        <w:jc w:val="center"/>
        <w:rPr>
          <w:rFonts w:ascii="Times New Roman" w:hAnsi="Times New Roman" w:cs="Times New Roman"/>
        </w:rPr>
      </w:pPr>
      <w:r w:rsidRPr="00D367A5">
        <w:rPr>
          <w:rFonts w:ascii="Times New Roman" w:hAnsi="Times New Roman" w:cs="Times New Roman"/>
        </w:rPr>
        <w:lastRenderedPageBreak/>
        <w:t>Supplementary Table 3 Model evaluation metrics in randomly divided test set</w:t>
      </w:r>
    </w:p>
    <w:tbl>
      <w:tblPr>
        <w:tblW w:w="5281" w:type="pct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1421"/>
        <w:gridCol w:w="1698"/>
        <w:gridCol w:w="1846"/>
        <w:gridCol w:w="1583"/>
        <w:gridCol w:w="1678"/>
        <w:gridCol w:w="1698"/>
        <w:gridCol w:w="1698"/>
        <w:gridCol w:w="1557"/>
      </w:tblGrid>
      <w:tr w:rsidR="00D367A5" w:rsidRPr="00D367A5" w14:paraId="376E6513" w14:textId="77777777" w:rsidTr="00D367A5">
        <w:trPr>
          <w:trHeight w:val="300"/>
        </w:trPr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A7BFE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78B08B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Type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1998DE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Accuracy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0A445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ED2A62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7FA47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PPV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D5C2F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NPV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A59E74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AUC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BC935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PR-AUC</w:t>
            </w:r>
          </w:p>
        </w:tc>
      </w:tr>
      <w:tr w:rsidR="00D367A5" w:rsidRPr="00D367A5" w14:paraId="20647CC3" w14:textId="77777777" w:rsidTr="00D367A5">
        <w:trPr>
          <w:trHeight w:val="300"/>
        </w:trPr>
        <w:tc>
          <w:tcPr>
            <w:tcW w:w="530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1286145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Random Forest</w:t>
            </w:r>
          </w:p>
        </w:tc>
        <w:tc>
          <w:tcPr>
            <w:tcW w:w="4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2865F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9DC7CA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0.87(0.85,0.89)</w:t>
            </w:r>
          </w:p>
        </w:tc>
        <w:tc>
          <w:tcPr>
            <w:tcW w:w="62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AA7479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0.85(0.82,0.89)</w:t>
            </w:r>
          </w:p>
        </w:tc>
        <w:tc>
          <w:tcPr>
            <w:tcW w:w="537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E736BA3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0.89(0.86,0.92)</w:t>
            </w:r>
          </w:p>
        </w:tc>
        <w:tc>
          <w:tcPr>
            <w:tcW w:w="56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CF533F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0.89(0.86,0.91)</w:t>
            </w: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5D860B5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0.86(0.83,0.89)</w:t>
            </w: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902B388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0.94(0.93,0.96)</w:t>
            </w:r>
          </w:p>
        </w:tc>
        <w:tc>
          <w:tcPr>
            <w:tcW w:w="528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7AE2F96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0.94(0.93,0.96)</w:t>
            </w:r>
          </w:p>
        </w:tc>
      </w:tr>
      <w:tr w:rsidR="00D367A5" w:rsidRPr="00D367A5" w14:paraId="5CBCCB74" w14:textId="77777777" w:rsidTr="00D367A5">
        <w:trPr>
          <w:trHeight w:val="300"/>
        </w:trPr>
        <w:tc>
          <w:tcPr>
            <w:tcW w:w="530" w:type="pct"/>
            <w:vMerge/>
            <w:vAlign w:val="center"/>
            <w:hideMark/>
          </w:tcPr>
          <w:p w14:paraId="4A131490" w14:textId="77777777" w:rsidR="00D367A5" w:rsidRPr="00D367A5" w:rsidRDefault="00D367A5" w:rsidP="00D367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2" w:type="pct"/>
            <w:noWrap/>
            <w:vAlign w:val="center"/>
            <w:hideMark/>
          </w:tcPr>
          <w:p w14:paraId="5908BC5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76" w:type="pct"/>
            <w:noWrap/>
            <w:vAlign w:val="bottom"/>
            <w:hideMark/>
          </w:tcPr>
          <w:p w14:paraId="3F2E424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0.88(0.87,0.90)</w:t>
            </w:r>
          </w:p>
        </w:tc>
        <w:tc>
          <w:tcPr>
            <w:tcW w:w="626" w:type="pct"/>
            <w:noWrap/>
            <w:vAlign w:val="bottom"/>
            <w:hideMark/>
          </w:tcPr>
          <w:p w14:paraId="6CB0799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0.88(0.85,0.91)</w:t>
            </w:r>
          </w:p>
        </w:tc>
        <w:tc>
          <w:tcPr>
            <w:tcW w:w="537" w:type="pct"/>
            <w:noWrap/>
            <w:vAlign w:val="bottom"/>
            <w:hideMark/>
          </w:tcPr>
          <w:p w14:paraId="4936C9F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0.89(0.86,0.91)</w:t>
            </w:r>
          </w:p>
        </w:tc>
        <w:tc>
          <w:tcPr>
            <w:tcW w:w="569" w:type="pct"/>
            <w:noWrap/>
            <w:vAlign w:val="bottom"/>
            <w:hideMark/>
          </w:tcPr>
          <w:p w14:paraId="55EDDBB8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0.89(0.86,0.91)</w:t>
            </w:r>
          </w:p>
        </w:tc>
        <w:tc>
          <w:tcPr>
            <w:tcW w:w="576" w:type="pct"/>
            <w:noWrap/>
            <w:vAlign w:val="bottom"/>
            <w:hideMark/>
          </w:tcPr>
          <w:p w14:paraId="21131263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0.88(0.85,0.91)</w:t>
            </w:r>
          </w:p>
        </w:tc>
        <w:tc>
          <w:tcPr>
            <w:tcW w:w="576" w:type="pct"/>
            <w:noWrap/>
            <w:vAlign w:val="bottom"/>
            <w:hideMark/>
          </w:tcPr>
          <w:p w14:paraId="73B5330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0.95(0.93,0.96)</w:t>
            </w:r>
          </w:p>
        </w:tc>
        <w:tc>
          <w:tcPr>
            <w:tcW w:w="528" w:type="pct"/>
            <w:noWrap/>
            <w:vAlign w:val="bottom"/>
            <w:hideMark/>
          </w:tcPr>
          <w:p w14:paraId="0974B12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0.94(0.92,0.96)</w:t>
            </w:r>
          </w:p>
        </w:tc>
      </w:tr>
      <w:tr w:rsidR="00D367A5" w:rsidRPr="00D367A5" w14:paraId="4967946E" w14:textId="77777777" w:rsidTr="00D367A5">
        <w:trPr>
          <w:trHeight w:val="300"/>
        </w:trPr>
        <w:tc>
          <w:tcPr>
            <w:tcW w:w="530" w:type="pct"/>
            <w:vMerge w:val="restart"/>
            <w:noWrap/>
            <w:vAlign w:val="center"/>
            <w:hideMark/>
          </w:tcPr>
          <w:p w14:paraId="51D61A6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K-Nearest Neighbors</w:t>
            </w:r>
          </w:p>
        </w:tc>
        <w:tc>
          <w:tcPr>
            <w:tcW w:w="482" w:type="pct"/>
            <w:noWrap/>
            <w:vAlign w:val="center"/>
            <w:hideMark/>
          </w:tcPr>
          <w:p w14:paraId="1DBEAAA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76" w:type="pct"/>
            <w:noWrap/>
            <w:vAlign w:val="bottom"/>
            <w:hideMark/>
          </w:tcPr>
          <w:p w14:paraId="36A63B23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0.70(0.67,0.73)</w:t>
            </w:r>
          </w:p>
        </w:tc>
        <w:tc>
          <w:tcPr>
            <w:tcW w:w="626" w:type="pct"/>
            <w:noWrap/>
            <w:vAlign w:val="bottom"/>
            <w:hideMark/>
          </w:tcPr>
          <w:p w14:paraId="22377F7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0.85(0.82,0.88)</w:t>
            </w:r>
          </w:p>
        </w:tc>
        <w:tc>
          <w:tcPr>
            <w:tcW w:w="537" w:type="pct"/>
            <w:noWrap/>
            <w:vAlign w:val="bottom"/>
            <w:hideMark/>
          </w:tcPr>
          <w:p w14:paraId="4621B23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0.55(0.51,0.59)</w:t>
            </w:r>
          </w:p>
        </w:tc>
        <w:tc>
          <w:tcPr>
            <w:tcW w:w="569" w:type="pct"/>
            <w:noWrap/>
            <w:vAlign w:val="bottom"/>
            <w:hideMark/>
          </w:tcPr>
          <w:p w14:paraId="15BF252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0.65(0.62,0.69)</w:t>
            </w:r>
          </w:p>
        </w:tc>
        <w:tc>
          <w:tcPr>
            <w:tcW w:w="576" w:type="pct"/>
            <w:noWrap/>
            <w:vAlign w:val="bottom"/>
            <w:hideMark/>
          </w:tcPr>
          <w:p w14:paraId="6101FB79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0.78(0.74,0.83)</w:t>
            </w:r>
          </w:p>
        </w:tc>
        <w:tc>
          <w:tcPr>
            <w:tcW w:w="576" w:type="pct"/>
            <w:noWrap/>
            <w:vAlign w:val="bottom"/>
            <w:hideMark/>
          </w:tcPr>
          <w:p w14:paraId="24193FC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0.76(0.73,0.79)</w:t>
            </w:r>
          </w:p>
        </w:tc>
        <w:tc>
          <w:tcPr>
            <w:tcW w:w="528" w:type="pct"/>
            <w:noWrap/>
            <w:vAlign w:val="bottom"/>
            <w:hideMark/>
          </w:tcPr>
          <w:p w14:paraId="77B08191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0.70(0.66,0.74)</w:t>
            </w:r>
          </w:p>
        </w:tc>
      </w:tr>
      <w:tr w:rsidR="00D367A5" w:rsidRPr="00D367A5" w14:paraId="6A84F763" w14:textId="77777777" w:rsidTr="00D367A5">
        <w:trPr>
          <w:trHeight w:val="300"/>
        </w:trPr>
        <w:tc>
          <w:tcPr>
            <w:tcW w:w="530" w:type="pct"/>
            <w:vMerge/>
            <w:vAlign w:val="center"/>
            <w:hideMark/>
          </w:tcPr>
          <w:p w14:paraId="25B62A70" w14:textId="77777777" w:rsidR="00D367A5" w:rsidRPr="00D367A5" w:rsidRDefault="00D367A5" w:rsidP="00D367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2" w:type="pct"/>
            <w:noWrap/>
            <w:vAlign w:val="center"/>
            <w:hideMark/>
          </w:tcPr>
          <w:p w14:paraId="5886C26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76" w:type="pct"/>
            <w:noWrap/>
            <w:vAlign w:val="bottom"/>
            <w:hideMark/>
          </w:tcPr>
          <w:p w14:paraId="44DDFB8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0.71(0.68,0.74)</w:t>
            </w:r>
          </w:p>
        </w:tc>
        <w:tc>
          <w:tcPr>
            <w:tcW w:w="626" w:type="pct"/>
            <w:noWrap/>
            <w:vAlign w:val="bottom"/>
            <w:hideMark/>
          </w:tcPr>
          <w:p w14:paraId="1308719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0.83(0.80,0.86)</w:t>
            </w:r>
          </w:p>
        </w:tc>
        <w:tc>
          <w:tcPr>
            <w:tcW w:w="537" w:type="pct"/>
            <w:noWrap/>
            <w:vAlign w:val="bottom"/>
            <w:hideMark/>
          </w:tcPr>
          <w:p w14:paraId="45FB9DF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0.59(0.55,0.63)</w:t>
            </w:r>
          </w:p>
        </w:tc>
        <w:tc>
          <w:tcPr>
            <w:tcW w:w="569" w:type="pct"/>
            <w:noWrap/>
            <w:vAlign w:val="bottom"/>
            <w:hideMark/>
          </w:tcPr>
          <w:p w14:paraId="60E86905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0.67(0.63,0.70)</w:t>
            </w:r>
          </w:p>
        </w:tc>
        <w:tc>
          <w:tcPr>
            <w:tcW w:w="576" w:type="pct"/>
            <w:noWrap/>
            <w:vAlign w:val="bottom"/>
            <w:hideMark/>
          </w:tcPr>
          <w:p w14:paraId="4F11BF8E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0.78(0.74,0.82)</w:t>
            </w:r>
          </w:p>
        </w:tc>
        <w:tc>
          <w:tcPr>
            <w:tcW w:w="576" w:type="pct"/>
            <w:noWrap/>
            <w:vAlign w:val="bottom"/>
            <w:hideMark/>
          </w:tcPr>
          <w:p w14:paraId="76EE8326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0.78(0.75,0.80)</w:t>
            </w:r>
          </w:p>
        </w:tc>
        <w:tc>
          <w:tcPr>
            <w:tcW w:w="528" w:type="pct"/>
            <w:noWrap/>
            <w:vAlign w:val="bottom"/>
            <w:hideMark/>
          </w:tcPr>
          <w:p w14:paraId="372A3D78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0.72(0.68,0.76)</w:t>
            </w:r>
          </w:p>
        </w:tc>
      </w:tr>
      <w:tr w:rsidR="00D367A5" w:rsidRPr="00D367A5" w14:paraId="50C054C9" w14:textId="77777777" w:rsidTr="00D367A5">
        <w:trPr>
          <w:trHeight w:val="300"/>
        </w:trPr>
        <w:tc>
          <w:tcPr>
            <w:tcW w:w="530" w:type="pct"/>
            <w:vMerge w:val="restart"/>
            <w:noWrap/>
            <w:vAlign w:val="center"/>
            <w:hideMark/>
          </w:tcPr>
          <w:p w14:paraId="0A138628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Logistic</w:t>
            </w:r>
          </w:p>
        </w:tc>
        <w:tc>
          <w:tcPr>
            <w:tcW w:w="482" w:type="pct"/>
            <w:noWrap/>
            <w:vAlign w:val="center"/>
            <w:hideMark/>
          </w:tcPr>
          <w:p w14:paraId="2A0E634E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76" w:type="pct"/>
            <w:noWrap/>
            <w:vAlign w:val="bottom"/>
            <w:hideMark/>
          </w:tcPr>
          <w:p w14:paraId="050478B6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0.68(0.66,0.71)</w:t>
            </w:r>
          </w:p>
        </w:tc>
        <w:tc>
          <w:tcPr>
            <w:tcW w:w="626" w:type="pct"/>
            <w:noWrap/>
            <w:vAlign w:val="bottom"/>
            <w:hideMark/>
          </w:tcPr>
          <w:p w14:paraId="17979BA3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0.69(0.65,0.73)</w:t>
            </w:r>
          </w:p>
        </w:tc>
        <w:tc>
          <w:tcPr>
            <w:tcW w:w="537" w:type="pct"/>
            <w:noWrap/>
            <w:vAlign w:val="bottom"/>
            <w:hideMark/>
          </w:tcPr>
          <w:p w14:paraId="2E3A749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0.68(0.64,0.72)</w:t>
            </w:r>
          </w:p>
        </w:tc>
        <w:tc>
          <w:tcPr>
            <w:tcW w:w="569" w:type="pct"/>
            <w:noWrap/>
            <w:vAlign w:val="bottom"/>
            <w:hideMark/>
          </w:tcPr>
          <w:p w14:paraId="13968292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0.68(0.64,0.72)</w:t>
            </w:r>
          </w:p>
        </w:tc>
        <w:tc>
          <w:tcPr>
            <w:tcW w:w="576" w:type="pct"/>
            <w:noWrap/>
            <w:vAlign w:val="bottom"/>
            <w:hideMark/>
          </w:tcPr>
          <w:p w14:paraId="101BCEBE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0.69(0.56,0.73)</w:t>
            </w:r>
          </w:p>
        </w:tc>
        <w:tc>
          <w:tcPr>
            <w:tcW w:w="576" w:type="pct"/>
            <w:noWrap/>
            <w:vAlign w:val="bottom"/>
            <w:hideMark/>
          </w:tcPr>
          <w:p w14:paraId="15D70F3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0.77(0.74,0.80)</w:t>
            </w:r>
          </w:p>
        </w:tc>
        <w:tc>
          <w:tcPr>
            <w:tcW w:w="528" w:type="pct"/>
            <w:noWrap/>
            <w:vAlign w:val="bottom"/>
            <w:hideMark/>
          </w:tcPr>
          <w:p w14:paraId="7670642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0.74(0.70,0.79)</w:t>
            </w:r>
          </w:p>
        </w:tc>
      </w:tr>
      <w:tr w:rsidR="00D367A5" w:rsidRPr="00D367A5" w14:paraId="316A4DC7" w14:textId="77777777" w:rsidTr="00D367A5">
        <w:trPr>
          <w:trHeight w:val="300"/>
        </w:trPr>
        <w:tc>
          <w:tcPr>
            <w:tcW w:w="530" w:type="pct"/>
            <w:vMerge/>
            <w:vAlign w:val="center"/>
            <w:hideMark/>
          </w:tcPr>
          <w:p w14:paraId="7D818AA4" w14:textId="77777777" w:rsidR="00D367A5" w:rsidRPr="00D367A5" w:rsidRDefault="00D367A5" w:rsidP="00D367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2" w:type="pct"/>
            <w:noWrap/>
            <w:vAlign w:val="center"/>
            <w:hideMark/>
          </w:tcPr>
          <w:p w14:paraId="6DB0BDC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76" w:type="pct"/>
            <w:noWrap/>
            <w:vAlign w:val="bottom"/>
            <w:hideMark/>
          </w:tcPr>
          <w:p w14:paraId="306E1DA4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0.81(0.79,0.83)</w:t>
            </w:r>
          </w:p>
        </w:tc>
        <w:tc>
          <w:tcPr>
            <w:tcW w:w="626" w:type="pct"/>
            <w:noWrap/>
            <w:vAlign w:val="bottom"/>
            <w:hideMark/>
          </w:tcPr>
          <w:p w14:paraId="0B73F10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0.79(0.76,0.83)</w:t>
            </w:r>
          </w:p>
        </w:tc>
        <w:tc>
          <w:tcPr>
            <w:tcW w:w="537" w:type="pct"/>
            <w:noWrap/>
            <w:vAlign w:val="bottom"/>
            <w:hideMark/>
          </w:tcPr>
          <w:p w14:paraId="79F241D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0.83(0.79,0.86)</w:t>
            </w:r>
          </w:p>
        </w:tc>
        <w:tc>
          <w:tcPr>
            <w:tcW w:w="569" w:type="pct"/>
            <w:noWrap/>
            <w:vAlign w:val="bottom"/>
            <w:hideMark/>
          </w:tcPr>
          <w:p w14:paraId="5DD53DC2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0.82(0.79,0.85)</w:t>
            </w:r>
          </w:p>
        </w:tc>
        <w:tc>
          <w:tcPr>
            <w:tcW w:w="576" w:type="pct"/>
            <w:noWrap/>
            <w:vAlign w:val="bottom"/>
            <w:hideMark/>
          </w:tcPr>
          <w:p w14:paraId="58AF152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0.80(0.67,0.84)</w:t>
            </w:r>
          </w:p>
        </w:tc>
        <w:tc>
          <w:tcPr>
            <w:tcW w:w="576" w:type="pct"/>
            <w:noWrap/>
            <w:vAlign w:val="bottom"/>
            <w:hideMark/>
          </w:tcPr>
          <w:p w14:paraId="4FCBD65B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0.88(0.86,0.90)</w:t>
            </w:r>
          </w:p>
        </w:tc>
        <w:tc>
          <w:tcPr>
            <w:tcW w:w="528" w:type="pct"/>
            <w:noWrap/>
            <w:vAlign w:val="bottom"/>
            <w:hideMark/>
          </w:tcPr>
          <w:p w14:paraId="59EB42B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0.88(0.86,0.91)</w:t>
            </w:r>
          </w:p>
        </w:tc>
      </w:tr>
      <w:tr w:rsidR="00D367A5" w:rsidRPr="00D367A5" w14:paraId="121A1198" w14:textId="77777777" w:rsidTr="00D367A5">
        <w:trPr>
          <w:trHeight w:val="300"/>
        </w:trPr>
        <w:tc>
          <w:tcPr>
            <w:tcW w:w="530" w:type="pct"/>
            <w:vMerge w:val="restart"/>
            <w:noWrap/>
            <w:vAlign w:val="center"/>
            <w:hideMark/>
          </w:tcPr>
          <w:p w14:paraId="56369E16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AdaBoost</w:t>
            </w:r>
          </w:p>
        </w:tc>
        <w:tc>
          <w:tcPr>
            <w:tcW w:w="482" w:type="pct"/>
            <w:noWrap/>
            <w:vAlign w:val="center"/>
            <w:hideMark/>
          </w:tcPr>
          <w:p w14:paraId="085BA72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76" w:type="pct"/>
            <w:noWrap/>
            <w:vAlign w:val="bottom"/>
            <w:hideMark/>
          </w:tcPr>
          <w:p w14:paraId="3F296CD9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0.82(0.80,0.84)</w:t>
            </w:r>
          </w:p>
        </w:tc>
        <w:tc>
          <w:tcPr>
            <w:tcW w:w="626" w:type="pct"/>
            <w:noWrap/>
            <w:vAlign w:val="bottom"/>
            <w:hideMark/>
          </w:tcPr>
          <w:p w14:paraId="33419235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0.81(0.78,0.85)</w:t>
            </w:r>
          </w:p>
        </w:tc>
        <w:tc>
          <w:tcPr>
            <w:tcW w:w="537" w:type="pct"/>
            <w:noWrap/>
            <w:vAlign w:val="bottom"/>
            <w:hideMark/>
          </w:tcPr>
          <w:p w14:paraId="7592B8C4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0.83(0.80,0.86)</w:t>
            </w:r>
          </w:p>
        </w:tc>
        <w:tc>
          <w:tcPr>
            <w:tcW w:w="569" w:type="pct"/>
            <w:noWrap/>
            <w:vAlign w:val="bottom"/>
            <w:hideMark/>
          </w:tcPr>
          <w:p w14:paraId="18C73C4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0.83(0.79,0.86)</w:t>
            </w:r>
          </w:p>
        </w:tc>
        <w:tc>
          <w:tcPr>
            <w:tcW w:w="576" w:type="pct"/>
            <w:noWrap/>
            <w:vAlign w:val="bottom"/>
            <w:hideMark/>
          </w:tcPr>
          <w:p w14:paraId="2E603A0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0.82(0.79,0.85)</w:t>
            </w:r>
          </w:p>
        </w:tc>
        <w:tc>
          <w:tcPr>
            <w:tcW w:w="576" w:type="pct"/>
            <w:noWrap/>
            <w:vAlign w:val="bottom"/>
            <w:hideMark/>
          </w:tcPr>
          <w:p w14:paraId="3C9FB86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0.90(0.88,0.92)</w:t>
            </w:r>
          </w:p>
        </w:tc>
        <w:tc>
          <w:tcPr>
            <w:tcW w:w="528" w:type="pct"/>
            <w:noWrap/>
            <w:vAlign w:val="bottom"/>
            <w:hideMark/>
          </w:tcPr>
          <w:p w14:paraId="5672EDC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0.90(0.88,0.92)</w:t>
            </w:r>
          </w:p>
        </w:tc>
      </w:tr>
      <w:tr w:rsidR="00D367A5" w:rsidRPr="00D367A5" w14:paraId="13111409" w14:textId="77777777" w:rsidTr="00D367A5">
        <w:trPr>
          <w:trHeight w:val="300"/>
        </w:trPr>
        <w:tc>
          <w:tcPr>
            <w:tcW w:w="530" w:type="pct"/>
            <w:vMerge/>
            <w:vAlign w:val="center"/>
            <w:hideMark/>
          </w:tcPr>
          <w:p w14:paraId="0D219D35" w14:textId="77777777" w:rsidR="00D367A5" w:rsidRPr="00D367A5" w:rsidRDefault="00D367A5" w:rsidP="00D367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2" w:type="pct"/>
            <w:noWrap/>
            <w:vAlign w:val="center"/>
            <w:hideMark/>
          </w:tcPr>
          <w:p w14:paraId="5D98BB71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76" w:type="pct"/>
            <w:noWrap/>
            <w:vAlign w:val="bottom"/>
            <w:hideMark/>
          </w:tcPr>
          <w:p w14:paraId="475BB8F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0.86(0.84,0.88)</w:t>
            </w:r>
          </w:p>
        </w:tc>
        <w:tc>
          <w:tcPr>
            <w:tcW w:w="626" w:type="pct"/>
            <w:noWrap/>
            <w:vAlign w:val="bottom"/>
            <w:hideMark/>
          </w:tcPr>
          <w:p w14:paraId="24D2B5B1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0.87(0.85,0.90)</w:t>
            </w:r>
          </w:p>
        </w:tc>
        <w:tc>
          <w:tcPr>
            <w:tcW w:w="537" w:type="pct"/>
            <w:noWrap/>
            <w:vAlign w:val="bottom"/>
            <w:hideMark/>
          </w:tcPr>
          <w:p w14:paraId="42910D5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0.84(0.81,0.87)</w:t>
            </w:r>
          </w:p>
        </w:tc>
        <w:tc>
          <w:tcPr>
            <w:tcW w:w="569" w:type="pct"/>
            <w:noWrap/>
            <w:vAlign w:val="bottom"/>
            <w:hideMark/>
          </w:tcPr>
          <w:p w14:paraId="51BA55E4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0.85(0.81,0.88)</w:t>
            </w:r>
          </w:p>
        </w:tc>
        <w:tc>
          <w:tcPr>
            <w:tcW w:w="576" w:type="pct"/>
            <w:noWrap/>
            <w:vAlign w:val="bottom"/>
            <w:hideMark/>
          </w:tcPr>
          <w:p w14:paraId="747DF30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0.87(0.84,0.90)</w:t>
            </w:r>
          </w:p>
        </w:tc>
        <w:tc>
          <w:tcPr>
            <w:tcW w:w="576" w:type="pct"/>
            <w:noWrap/>
            <w:vAlign w:val="bottom"/>
            <w:hideMark/>
          </w:tcPr>
          <w:p w14:paraId="1EE04BC6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0.92(0.91,0.94)</w:t>
            </w:r>
          </w:p>
        </w:tc>
        <w:tc>
          <w:tcPr>
            <w:tcW w:w="528" w:type="pct"/>
            <w:noWrap/>
            <w:vAlign w:val="bottom"/>
            <w:hideMark/>
          </w:tcPr>
          <w:p w14:paraId="1DC7BFA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0.92(0.89,0.94)</w:t>
            </w:r>
          </w:p>
        </w:tc>
      </w:tr>
      <w:tr w:rsidR="00D367A5" w:rsidRPr="00D367A5" w14:paraId="5D1FDF12" w14:textId="77777777" w:rsidTr="00D367A5">
        <w:trPr>
          <w:trHeight w:val="300"/>
        </w:trPr>
        <w:tc>
          <w:tcPr>
            <w:tcW w:w="530" w:type="pct"/>
            <w:vMerge w:val="restart"/>
            <w:noWrap/>
            <w:vAlign w:val="center"/>
            <w:hideMark/>
          </w:tcPr>
          <w:p w14:paraId="113A5BF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Naive Bayes</w:t>
            </w:r>
          </w:p>
        </w:tc>
        <w:tc>
          <w:tcPr>
            <w:tcW w:w="482" w:type="pct"/>
            <w:noWrap/>
            <w:vAlign w:val="center"/>
            <w:hideMark/>
          </w:tcPr>
          <w:p w14:paraId="06E7ADA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76" w:type="pct"/>
            <w:noWrap/>
            <w:vAlign w:val="bottom"/>
            <w:hideMark/>
          </w:tcPr>
          <w:p w14:paraId="00FE0171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0.68(0.65,0.71)</w:t>
            </w:r>
          </w:p>
        </w:tc>
        <w:tc>
          <w:tcPr>
            <w:tcW w:w="626" w:type="pct"/>
            <w:noWrap/>
            <w:vAlign w:val="bottom"/>
            <w:hideMark/>
          </w:tcPr>
          <w:p w14:paraId="2B8A05B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0.46(0.42,0.50)</w:t>
            </w:r>
          </w:p>
        </w:tc>
        <w:tc>
          <w:tcPr>
            <w:tcW w:w="537" w:type="pct"/>
            <w:noWrap/>
            <w:vAlign w:val="bottom"/>
            <w:hideMark/>
          </w:tcPr>
          <w:p w14:paraId="690B44FB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0.89(0.86,0.92)</w:t>
            </w:r>
          </w:p>
        </w:tc>
        <w:tc>
          <w:tcPr>
            <w:tcW w:w="569" w:type="pct"/>
            <w:noWrap/>
            <w:vAlign w:val="bottom"/>
            <w:hideMark/>
          </w:tcPr>
          <w:p w14:paraId="7062394B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0.81(0.77,0.86)</w:t>
            </w:r>
          </w:p>
        </w:tc>
        <w:tc>
          <w:tcPr>
            <w:tcW w:w="576" w:type="pct"/>
            <w:noWrap/>
            <w:vAlign w:val="bottom"/>
            <w:hideMark/>
          </w:tcPr>
          <w:p w14:paraId="033CEE2E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0.62(0.59,0.66)</w:t>
            </w:r>
          </w:p>
        </w:tc>
        <w:tc>
          <w:tcPr>
            <w:tcW w:w="576" w:type="pct"/>
            <w:noWrap/>
            <w:vAlign w:val="bottom"/>
            <w:hideMark/>
          </w:tcPr>
          <w:p w14:paraId="538A1EF8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0.80(0.77,0.82)</w:t>
            </w:r>
          </w:p>
        </w:tc>
        <w:tc>
          <w:tcPr>
            <w:tcW w:w="528" w:type="pct"/>
            <w:noWrap/>
            <w:vAlign w:val="bottom"/>
            <w:hideMark/>
          </w:tcPr>
          <w:p w14:paraId="74D2FC24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0.77(0.72,0.81)</w:t>
            </w:r>
          </w:p>
        </w:tc>
      </w:tr>
      <w:tr w:rsidR="00D367A5" w:rsidRPr="00D367A5" w14:paraId="65C71CF3" w14:textId="77777777" w:rsidTr="00D367A5">
        <w:trPr>
          <w:trHeight w:val="300"/>
        </w:trPr>
        <w:tc>
          <w:tcPr>
            <w:tcW w:w="530" w:type="pct"/>
            <w:vMerge/>
            <w:vAlign w:val="center"/>
            <w:hideMark/>
          </w:tcPr>
          <w:p w14:paraId="2ABDA842" w14:textId="77777777" w:rsidR="00D367A5" w:rsidRPr="00D367A5" w:rsidRDefault="00D367A5" w:rsidP="00D367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2" w:type="pct"/>
            <w:noWrap/>
            <w:vAlign w:val="center"/>
            <w:hideMark/>
          </w:tcPr>
          <w:p w14:paraId="48ECA2F9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76" w:type="pct"/>
            <w:noWrap/>
            <w:vAlign w:val="bottom"/>
            <w:hideMark/>
          </w:tcPr>
          <w:p w14:paraId="393510B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0.78(0.75,0.81)</w:t>
            </w:r>
          </w:p>
        </w:tc>
        <w:tc>
          <w:tcPr>
            <w:tcW w:w="626" w:type="pct"/>
            <w:noWrap/>
            <w:vAlign w:val="bottom"/>
            <w:hideMark/>
          </w:tcPr>
          <w:p w14:paraId="43CFD3D0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0.70(0.65,0.74)</w:t>
            </w:r>
          </w:p>
        </w:tc>
        <w:tc>
          <w:tcPr>
            <w:tcW w:w="537" w:type="pct"/>
            <w:noWrap/>
            <w:vAlign w:val="bottom"/>
            <w:hideMark/>
          </w:tcPr>
          <w:p w14:paraId="16FDB266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0.87(0.84,0.90)</w:t>
            </w:r>
          </w:p>
        </w:tc>
        <w:tc>
          <w:tcPr>
            <w:tcW w:w="569" w:type="pct"/>
            <w:noWrap/>
            <w:vAlign w:val="bottom"/>
            <w:hideMark/>
          </w:tcPr>
          <w:p w14:paraId="1DB1B2B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0.84(0.81,0.88)</w:t>
            </w:r>
          </w:p>
        </w:tc>
        <w:tc>
          <w:tcPr>
            <w:tcW w:w="576" w:type="pct"/>
            <w:noWrap/>
            <w:vAlign w:val="bottom"/>
            <w:hideMark/>
          </w:tcPr>
          <w:p w14:paraId="45230BF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0.74(0.71,0.78)</w:t>
            </w:r>
          </w:p>
        </w:tc>
        <w:tc>
          <w:tcPr>
            <w:tcW w:w="576" w:type="pct"/>
            <w:noWrap/>
            <w:vAlign w:val="bottom"/>
            <w:hideMark/>
          </w:tcPr>
          <w:p w14:paraId="6C9021D5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0.86(0.84,0.88)</w:t>
            </w:r>
          </w:p>
        </w:tc>
        <w:tc>
          <w:tcPr>
            <w:tcW w:w="528" w:type="pct"/>
            <w:noWrap/>
            <w:vAlign w:val="bottom"/>
            <w:hideMark/>
          </w:tcPr>
          <w:p w14:paraId="706ECD4E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0.85(0.82,0.89)</w:t>
            </w:r>
          </w:p>
        </w:tc>
      </w:tr>
      <w:tr w:rsidR="00D367A5" w:rsidRPr="00D367A5" w14:paraId="50211FC6" w14:textId="77777777" w:rsidTr="00D367A5">
        <w:trPr>
          <w:trHeight w:val="300"/>
        </w:trPr>
        <w:tc>
          <w:tcPr>
            <w:tcW w:w="530" w:type="pct"/>
            <w:vMerge w:val="restart"/>
            <w:noWrap/>
            <w:vAlign w:val="center"/>
            <w:hideMark/>
          </w:tcPr>
          <w:p w14:paraId="22AE7A9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Multilayer Perceptron</w:t>
            </w:r>
          </w:p>
        </w:tc>
        <w:tc>
          <w:tcPr>
            <w:tcW w:w="482" w:type="pct"/>
            <w:noWrap/>
            <w:vAlign w:val="center"/>
            <w:hideMark/>
          </w:tcPr>
          <w:p w14:paraId="1AA26E78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76" w:type="pct"/>
            <w:noWrap/>
            <w:vAlign w:val="bottom"/>
            <w:hideMark/>
          </w:tcPr>
          <w:p w14:paraId="6474A31F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0.68(0.65,0.71)</w:t>
            </w:r>
          </w:p>
        </w:tc>
        <w:tc>
          <w:tcPr>
            <w:tcW w:w="626" w:type="pct"/>
            <w:noWrap/>
            <w:vAlign w:val="bottom"/>
            <w:hideMark/>
          </w:tcPr>
          <w:p w14:paraId="69A2B892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0.69(0.65,0.73)</w:t>
            </w:r>
          </w:p>
        </w:tc>
        <w:tc>
          <w:tcPr>
            <w:tcW w:w="537" w:type="pct"/>
            <w:noWrap/>
            <w:vAlign w:val="bottom"/>
            <w:hideMark/>
          </w:tcPr>
          <w:p w14:paraId="228FB0DA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0.67(0.62,0.71)</w:t>
            </w:r>
          </w:p>
        </w:tc>
        <w:tc>
          <w:tcPr>
            <w:tcW w:w="569" w:type="pct"/>
            <w:noWrap/>
            <w:vAlign w:val="bottom"/>
            <w:hideMark/>
          </w:tcPr>
          <w:p w14:paraId="7D805FA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0.68(0.63,0.72)</w:t>
            </w:r>
          </w:p>
        </w:tc>
        <w:tc>
          <w:tcPr>
            <w:tcW w:w="576" w:type="pct"/>
            <w:noWrap/>
            <w:vAlign w:val="bottom"/>
            <w:hideMark/>
          </w:tcPr>
          <w:p w14:paraId="40E370CD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0.68(0.64,0.72)</w:t>
            </w:r>
          </w:p>
        </w:tc>
        <w:tc>
          <w:tcPr>
            <w:tcW w:w="576" w:type="pct"/>
            <w:noWrap/>
            <w:vAlign w:val="bottom"/>
            <w:hideMark/>
          </w:tcPr>
          <w:p w14:paraId="706B332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0.73(0.70,0.76)</w:t>
            </w:r>
          </w:p>
        </w:tc>
        <w:tc>
          <w:tcPr>
            <w:tcW w:w="528" w:type="pct"/>
            <w:noWrap/>
            <w:vAlign w:val="bottom"/>
            <w:hideMark/>
          </w:tcPr>
          <w:p w14:paraId="5B9722DB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0.72(0.67,0.76)</w:t>
            </w:r>
          </w:p>
        </w:tc>
      </w:tr>
      <w:tr w:rsidR="00D367A5" w:rsidRPr="00D367A5" w14:paraId="5FDEF8D0" w14:textId="77777777" w:rsidTr="00D367A5">
        <w:trPr>
          <w:trHeight w:val="300"/>
        </w:trPr>
        <w:tc>
          <w:tcPr>
            <w:tcW w:w="530" w:type="pct"/>
            <w:vMerge/>
            <w:vAlign w:val="center"/>
            <w:hideMark/>
          </w:tcPr>
          <w:p w14:paraId="21CCBE35" w14:textId="77777777" w:rsidR="00D367A5" w:rsidRPr="00D367A5" w:rsidRDefault="00D367A5" w:rsidP="00D367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2" w:type="pct"/>
            <w:noWrap/>
            <w:vAlign w:val="center"/>
            <w:hideMark/>
          </w:tcPr>
          <w:p w14:paraId="46A9B179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76" w:type="pct"/>
            <w:noWrap/>
            <w:vAlign w:val="bottom"/>
            <w:hideMark/>
          </w:tcPr>
          <w:p w14:paraId="770A4DF7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0.75(0.72,0.78)</w:t>
            </w:r>
          </w:p>
        </w:tc>
        <w:tc>
          <w:tcPr>
            <w:tcW w:w="626" w:type="pct"/>
            <w:noWrap/>
            <w:vAlign w:val="bottom"/>
            <w:hideMark/>
          </w:tcPr>
          <w:p w14:paraId="615DE2DB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0.76(0.73,0.80)</w:t>
            </w:r>
          </w:p>
        </w:tc>
        <w:tc>
          <w:tcPr>
            <w:tcW w:w="537" w:type="pct"/>
            <w:noWrap/>
            <w:vAlign w:val="bottom"/>
            <w:hideMark/>
          </w:tcPr>
          <w:p w14:paraId="69D4DB93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0.74(0.70,0.77)</w:t>
            </w:r>
          </w:p>
        </w:tc>
        <w:tc>
          <w:tcPr>
            <w:tcW w:w="569" w:type="pct"/>
            <w:noWrap/>
            <w:vAlign w:val="bottom"/>
            <w:hideMark/>
          </w:tcPr>
          <w:p w14:paraId="25F88573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0.74(0.71,0.78)</w:t>
            </w:r>
          </w:p>
        </w:tc>
        <w:tc>
          <w:tcPr>
            <w:tcW w:w="576" w:type="pct"/>
            <w:noWrap/>
            <w:vAlign w:val="bottom"/>
            <w:hideMark/>
          </w:tcPr>
          <w:p w14:paraId="4A244799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0.76(0.72,0.80)</w:t>
            </w:r>
          </w:p>
        </w:tc>
        <w:tc>
          <w:tcPr>
            <w:tcW w:w="576" w:type="pct"/>
            <w:noWrap/>
            <w:vAlign w:val="bottom"/>
            <w:hideMark/>
          </w:tcPr>
          <w:p w14:paraId="6CDB829C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0.82(0.80,0.85)</w:t>
            </w:r>
          </w:p>
        </w:tc>
        <w:tc>
          <w:tcPr>
            <w:tcW w:w="528" w:type="pct"/>
            <w:noWrap/>
            <w:vAlign w:val="bottom"/>
            <w:hideMark/>
          </w:tcPr>
          <w:p w14:paraId="3C2E8632" w14:textId="77777777" w:rsidR="00D367A5" w:rsidRPr="00D367A5" w:rsidRDefault="00D367A5" w:rsidP="00D367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367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0.83(0.80,0.86)</w:t>
            </w:r>
          </w:p>
        </w:tc>
      </w:tr>
    </w:tbl>
    <w:p w14:paraId="4628F3C9" w14:textId="04AC57B7" w:rsidR="00D912A7" w:rsidRDefault="00D912A7">
      <w:pPr>
        <w:pStyle w:val="a3"/>
        <w:rPr>
          <w:rFonts w:ascii="Times New Roman" w:hAnsi="Times New Roman" w:cs="Times New Roman"/>
        </w:rPr>
      </w:pPr>
    </w:p>
    <w:p w14:paraId="62ADC778" w14:textId="77777777" w:rsidR="00D912A7" w:rsidRDefault="00D912A7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3FCA2514" w14:textId="77777777" w:rsidR="00D912A7" w:rsidRDefault="00D912A7">
      <w:pPr>
        <w:pStyle w:val="a3"/>
        <w:rPr>
          <w:rFonts w:ascii="Times New Roman" w:hAnsi="Times New Roman" w:cs="Times New Roman"/>
        </w:rPr>
        <w:sectPr w:rsidR="00D912A7" w:rsidSect="00D367A5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16F71A52" w14:textId="77777777" w:rsidR="00D912A7" w:rsidRDefault="00D912A7" w:rsidP="00D912A7">
      <w:pPr>
        <w:pStyle w:val="a3"/>
        <w:keepNext/>
        <w:rPr>
          <w:rFonts w:hint="eastAsia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A6F0257" wp14:editId="21D2F8BF">
            <wp:extent cx="5278120" cy="4088765"/>
            <wp:effectExtent l="0" t="0" r="0" b="6985"/>
            <wp:docPr id="18958785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878574" name="图片 18958785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3BB12" w14:textId="6D30F8BD" w:rsidR="00D912A7" w:rsidRDefault="00D912A7" w:rsidP="00D912A7">
      <w:pPr>
        <w:pStyle w:val="a3"/>
        <w:jc w:val="center"/>
        <w:rPr>
          <w:rFonts w:ascii="Times New Roman" w:hAnsi="Times New Roman" w:cs="Times New Roman"/>
        </w:rPr>
      </w:pPr>
      <w:r w:rsidRPr="00D912A7">
        <w:rPr>
          <w:rFonts w:ascii="Times New Roman" w:hAnsi="Times New Roman" w:cs="Times New Roman"/>
        </w:rPr>
        <w:t xml:space="preserve">Supplementary Figure </w:t>
      </w:r>
      <w:r w:rsidR="00E77D9F">
        <w:rPr>
          <w:rFonts w:ascii="Times New Roman" w:hAnsi="Times New Roman" w:cs="Times New Roman" w:hint="eastAsia"/>
        </w:rPr>
        <w:t>4</w:t>
      </w:r>
      <w:r w:rsidRPr="00D912A7">
        <w:rPr>
          <w:rFonts w:ascii="Times New Roman" w:hAnsi="Times New Roman" w:cs="Times New Roman"/>
        </w:rPr>
        <w:t xml:space="preserve"> Calibration curves and decision curves of six models including all variables and simplification variables</w:t>
      </w:r>
    </w:p>
    <w:p w14:paraId="329B569A" w14:textId="77777777" w:rsidR="00D912A7" w:rsidRDefault="00D912A7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7DD58C7D" w14:textId="3049E41E" w:rsidR="002D5C2D" w:rsidRPr="002D5C2D" w:rsidRDefault="002D5C2D" w:rsidP="002D5C2D">
      <w:pPr>
        <w:pStyle w:val="a3"/>
        <w:keepNext/>
        <w:jc w:val="center"/>
        <w:rPr>
          <w:rFonts w:ascii="Times New Roman" w:hAnsi="Times New Roman" w:cs="Times New Roman"/>
        </w:rPr>
      </w:pPr>
      <w:r w:rsidRPr="002D5C2D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</w:rPr>
        <w:t>4</w:t>
      </w:r>
      <w:r w:rsidRPr="002D5C2D">
        <w:rPr>
          <w:rFonts w:ascii="Times New Roman" w:hAnsi="Times New Roman" w:cs="Times New Roman"/>
        </w:rPr>
        <w:t xml:space="preserve"> Model calibration indicators in the internal development set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1704"/>
        <w:gridCol w:w="1674"/>
        <w:gridCol w:w="2538"/>
      </w:tblGrid>
      <w:tr w:rsidR="002D5C2D" w:rsidRPr="002D5C2D" w14:paraId="271C09C8" w14:textId="77777777" w:rsidTr="002D5C2D">
        <w:trPr>
          <w:trHeight w:val="300"/>
        </w:trPr>
        <w:tc>
          <w:tcPr>
            <w:tcW w:w="14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6B3A1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Model</w:t>
            </w:r>
          </w:p>
        </w:tc>
        <w:tc>
          <w:tcPr>
            <w:tcW w:w="10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A10E93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kern w:val="0"/>
                <w:sz w:val="22"/>
                <w:szCs w:val="22"/>
              </w:rPr>
              <w:t>Type</w:t>
            </w:r>
          </w:p>
        </w:tc>
        <w:tc>
          <w:tcPr>
            <w:tcW w:w="102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B9057A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Brier score</w:t>
            </w:r>
          </w:p>
        </w:tc>
        <w:tc>
          <w:tcPr>
            <w:tcW w:w="147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13FE9F" w14:textId="3EB03DA5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Hosmer–</w:t>
            </w:r>
            <w:proofErr w:type="spellStart"/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Lemeshow</w:t>
            </w:r>
            <w:proofErr w:type="spellEnd"/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test</w:t>
            </w:r>
            <w:r w:rsidR="00C15E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C15E3F" w:rsidRPr="00C15E3F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:rsidR="002D5C2D" w:rsidRPr="002D5C2D" w14:paraId="5F3B79E7" w14:textId="77777777" w:rsidTr="002D5C2D">
        <w:trPr>
          <w:trHeight w:val="300"/>
        </w:trPr>
        <w:tc>
          <w:tcPr>
            <w:tcW w:w="1460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9B00669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Random Forest</w:t>
            </w:r>
          </w:p>
        </w:tc>
        <w:tc>
          <w:tcPr>
            <w:tcW w:w="104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0F2D24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All</w:t>
            </w:r>
          </w:p>
        </w:tc>
        <w:tc>
          <w:tcPr>
            <w:tcW w:w="102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E7A73A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0.11(0.10,0.12)</w:t>
            </w:r>
          </w:p>
        </w:tc>
        <w:tc>
          <w:tcPr>
            <w:tcW w:w="147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AB43AA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0.849</w:t>
            </w:r>
          </w:p>
        </w:tc>
      </w:tr>
      <w:tr w:rsidR="002D5C2D" w:rsidRPr="002D5C2D" w14:paraId="3137132B" w14:textId="77777777" w:rsidTr="002D5C2D">
        <w:trPr>
          <w:trHeight w:val="300"/>
        </w:trPr>
        <w:tc>
          <w:tcPr>
            <w:tcW w:w="1460" w:type="pct"/>
            <w:vMerge/>
            <w:vAlign w:val="center"/>
            <w:hideMark/>
          </w:tcPr>
          <w:p w14:paraId="07C06D36" w14:textId="77777777" w:rsidR="002D5C2D" w:rsidRPr="002D5C2D" w:rsidRDefault="002D5C2D" w:rsidP="002D5C2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pct"/>
            <w:noWrap/>
            <w:vAlign w:val="center"/>
            <w:hideMark/>
          </w:tcPr>
          <w:p w14:paraId="7C2A5F5E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Simplification</w:t>
            </w:r>
          </w:p>
        </w:tc>
        <w:tc>
          <w:tcPr>
            <w:tcW w:w="1025" w:type="pct"/>
            <w:noWrap/>
            <w:vAlign w:val="center"/>
            <w:hideMark/>
          </w:tcPr>
          <w:p w14:paraId="0099A68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0.10(0.09,0.12)</w:t>
            </w:r>
          </w:p>
        </w:tc>
        <w:tc>
          <w:tcPr>
            <w:tcW w:w="1473" w:type="pct"/>
            <w:noWrap/>
            <w:vAlign w:val="center"/>
            <w:hideMark/>
          </w:tcPr>
          <w:p w14:paraId="2196CCAF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0.902</w:t>
            </w:r>
          </w:p>
        </w:tc>
      </w:tr>
      <w:tr w:rsidR="002D5C2D" w:rsidRPr="002D5C2D" w14:paraId="732ABD7C" w14:textId="77777777" w:rsidTr="002D5C2D">
        <w:trPr>
          <w:trHeight w:val="300"/>
        </w:trPr>
        <w:tc>
          <w:tcPr>
            <w:tcW w:w="1460" w:type="pct"/>
            <w:vMerge w:val="restart"/>
            <w:noWrap/>
            <w:vAlign w:val="center"/>
            <w:hideMark/>
          </w:tcPr>
          <w:p w14:paraId="28E72370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K-Nearest Neighbors</w:t>
            </w:r>
          </w:p>
        </w:tc>
        <w:tc>
          <w:tcPr>
            <w:tcW w:w="1043" w:type="pct"/>
            <w:noWrap/>
            <w:vAlign w:val="center"/>
            <w:hideMark/>
          </w:tcPr>
          <w:p w14:paraId="46475478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All</w:t>
            </w:r>
          </w:p>
        </w:tc>
        <w:tc>
          <w:tcPr>
            <w:tcW w:w="1025" w:type="pct"/>
            <w:noWrap/>
            <w:vAlign w:val="center"/>
            <w:hideMark/>
          </w:tcPr>
          <w:p w14:paraId="39805A72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0.19(0.18,0.21)</w:t>
            </w:r>
          </w:p>
        </w:tc>
        <w:tc>
          <w:tcPr>
            <w:tcW w:w="1473" w:type="pct"/>
            <w:noWrap/>
            <w:vAlign w:val="center"/>
            <w:hideMark/>
          </w:tcPr>
          <w:p w14:paraId="0C1A974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0.803</w:t>
            </w:r>
          </w:p>
        </w:tc>
      </w:tr>
      <w:tr w:rsidR="002D5C2D" w:rsidRPr="002D5C2D" w14:paraId="1E6EC30E" w14:textId="77777777" w:rsidTr="002D5C2D">
        <w:trPr>
          <w:trHeight w:val="300"/>
        </w:trPr>
        <w:tc>
          <w:tcPr>
            <w:tcW w:w="1460" w:type="pct"/>
            <w:vMerge/>
            <w:vAlign w:val="center"/>
            <w:hideMark/>
          </w:tcPr>
          <w:p w14:paraId="49B42273" w14:textId="77777777" w:rsidR="002D5C2D" w:rsidRPr="002D5C2D" w:rsidRDefault="002D5C2D" w:rsidP="002D5C2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pct"/>
            <w:noWrap/>
            <w:vAlign w:val="center"/>
            <w:hideMark/>
          </w:tcPr>
          <w:p w14:paraId="1E9A7EE7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Simplification</w:t>
            </w:r>
          </w:p>
        </w:tc>
        <w:tc>
          <w:tcPr>
            <w:tcW w:w="1025" w:type="pct"/>
            <w:noWrap/>
            <w:vAlign w:val="center"/>
            <w:hideMark/>
          </w:tcPr>
          <w:p w14:paraId="280337B1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0.22(0.20,0.24)</w:t>
            </w:r>
          </w:p>
        </w:tc>
        <w:tc>
          <w:tcPr>
            <w:tcW w:w="1473" w:type="pct"/>
            <w:noWrap/>
            <w:vAlign w:val="center"/>
            <w:hideMark/>
          </w:tcPr>
          <w:p w14:paraId="1E7C37A0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0.864</w:t>
            </w:r>
          </w:p>
        </w:tc>
      </w:tr>
      <w:tr w:rsidR="002D5C2D" w:rsidRPr="002D5C2D" w14:paraId="554D658C" w14:textId="77777777" w:rsidTr="002D5C2D">
        <w:trPr>
          <w:trHeight w:val="300"/>
        </w:trPr>
        <w:tc>
          <w:tcPr>
            <w:tcW w:w="1460" w:type="pct"/>
            <w:vMerge w:val="restart"/>
            <w:noWrap/>
            <w:vAlign w:val="center"/>
            <w:hideMark/>
          </w:tcPr>
          <w:p w14:paraId="1A3D9FF8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Logistic</w:t>
            </w:r>
          </w:p>
        </w:tc>
        <w:tc>
          <w:tcPr>
            <w:tcW w:w="1043" w:type="pct"/>
            <w:noWrap/>
            <w:vAlign w:val="center"/>
            <w:hideMark/>
          </w:tcPr>
          <w:p w14:paraId="492EA331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All</w:t>
            </w:r>
          </w:p>
        </w:tc>
        <w:tc>
          <w:tcPr>
            <w:tcW w:w="1025" w:type="pct"/>
            <w:noWrap/>
            <w:vAlign w:val="center"/>
            <w:hideMark/>
          </w:tcPr>
          <w:p w14:paraId="1D376E30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0.20(0.19,0.21)</w:t>
            </w:r>
          </w:p>
        </w:tc>
        <w:tc>
          <w:tcPr>
            <w:tcW w:w="1473" w:type="pct"/>
            <w:noWrap/>
            <w:vAlign w:val="center"/>
            <w:hideMark/>
          </w:tcPr>
          <w:p w14:paraId="728AE3AD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0.749</w:t>
            </w:r>
          </w:p>
        </w:tc>
      </w:tr>
      <w:tr w:rsidR="002D5C2D" w:rsidRPr="002D5C2D" w14:paraId="27F21269" w14:textId="77777777" w:rsidTr="002D5C2D">
        <w:trPr>
          <w:trHeight w:val="300"/>
        </w:trPr>
        <w:tc>
          <w:tcPr>
            <w:tcW w:w="1460" w:type="pct"/>
            <w:vMerge/>
            <w:vAlign w:val="center"/>
            <w:hideMark/>
          </w:tcPr>
          <w:p w14:paraId="153D95E3" w14:textId="77777777" w:rsidR="002D5C2D" w:rsidRPr="002D5C2D" w:rsidRDefault="002D5C2D" w:rsidP="002D5C2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pct"/>
            <w:noWrap/>
            <w:vAlign w:val="center"/>
            <w:hideMark/>
          </w:tcPr>
          <w:p w14:paraId="76ABD9C3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Simplification</w:t>
            </w:r>
          </w:p>
        </w:tc>
        <w:tc>
          <w:tcPr>
            <w:tcW w:w="1025" w:type="pct"/>
            <w:noWrap/>
            <w:vAlign w:val="center"/>
            <w:hideMark/>
          </w:tcPr>
          <w:p w14:paraId="39CE05CD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0.16(0.15,0.17)</w:t>
            </w:r>
          </w:p>
        </w:tc>
        <w:tc>
          <w:tcPr>
            <w:tcW w:w="1473" w:type="pct"/>
            <w:noWrap/>
            <w:vAlign w:val="center"/>
            <w:hideMark/>
          </w:tcPr>
          <w:p w14:paraId="2FC15BF8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0.835</w:t>
            </w:r>
          </w:p>
        </w:tc>
      </w:tr>
      <w:tr w:rsidR="002D5C2D" w:rsidRPr="002D5C2D" w14:paraId="31052BEC" w14:textId="77777777" w:rsidTr="002D5C2D">
        <w:trPr>
          <w:trHeight w:val="300"/>
        </w:trPr>
        <w:tc>
          <w:tcPr>
            <w:tcW w:w="1460" w:type="pct"/>
            <w:vMerge w:val="restart"/>
            <w:noWrap/>
            <w:vAlign w:val="center"/>
            <w:hideMark/>
          </w:tcPr>
          <w:p w14:paraId="0CB90D68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AdaBoost</w:t>
            </w:r>
          </w:p>
        </w:tc>
        <w:tc>
          <w:tcPr>
            <w:tcW w:w="1043" w:type="pct"/>
            <w:noWrap/>
            <w:vAlign w:val="center"/>
            <w:hideMark/>
          </w:tcPr>
          <w:p w14:paraId="3243F84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All</w:t>
            </w:r>
          </w:p>
        </w:tc>
        <w:tc>
          <w:tcPr>
            <w:tcW w:w="1025" w:type="pct"/>
            <w:noWrap/>
            <w:vAlign w:val="center"/>
            <w:hideMark/>
          </w:tcPr>
          <w:p w14:paraId="749920D9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0.24(0.23,0.24)</w:t>
            </w:r>
          </w:p>
        </w:tc>
        <w:tc>
          <w:tcPr>
            <w:tcW w:w="1473" w:type="pct"/>
            <w:noWrap/>
            <w:vAlign w:val="center"/>
            <w:hideMark/>
          </w:tcPr>
          <w:p w14:paraId="318E093D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0.562</w:t>
            </w:r>
          </w:p>
        </w:tc>
      </w:tr>
      <w:tr w:rsidR="002D5C2D" w:rsidRPr="002D5C2D" w14:paraId="0B667CD3" w14:textId="77777777" w:rsidTr="002D5C2D">
        <w:trPr>
          <w:trHeight w:val="300"/>
        </w:trPr>
        <w:tc>
          <w:tcPr>
            <w:tcW w:w="1460" w:type="pct"/>
            <w:vMerge/>
            <w:vAlign w:val="center"/>
            <w:hideMark/>
          </w:tcPr>
          <w:p w14:paraId="2E72D081" w14:textId="77777777" w:rsidR="002D5C2D" w:rsidRPr="002D5C2D" w:rsidRDefault="002D5C2D" w:rsidP="002D5C2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pct"/>
            <w:noWrap/>
            <w:vAlign w:val="center"/>
            <w:hideMark/>
          </w:tcPr>
          <w:p w14:paraId="05B5C18E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Simplification</w:t>
            </w:r>
          </w:p>
        </w:tc>
        <w:tc>
          <w:tcPr>
            <w:tcW w:w="1025" w:type="pct"/>
            <w:noWrap/>
            <w:vAlign w:val="center"/>
            <w:hideMark/>
          </w:tcPr>
          <w:p w14:paraId="28CF0C26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0.25(0.24,0.25)</w:t>
            </w:r>
          </w:p>
        </w:tc>
        <w:tc>
          <w:tcPr>
            <w:tcW w:w="1473" w:type="pct"/>
            <w:noWrap/>
            <w:vAlign w:val="center"/>
            <w:hideMark/>
          </w:tcPr>
          <w:p w14:paraId="2A11E40C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0.519</w:t>
            </w:r>
          </w:p>
        </w:tc>
      </w:tr>
      <w:tr w:rsidR="002D5C2D" w:rsidRPr="002D5C2D" w14:paraId="149DAFF3" w14:textId="77777777" w:rsidTr="002D5C2D">
        <w:trPr>
          <w:trHeight w:val="300"/>
        </w:trPr>
        <w:tc>
          <w:tcPr>
            <w:tcW w:w="1460" w:type="pct"/>
            <w:vMerge w:val="restart"/>
            <w:noWrap/>
            <w:vAlign w:val="center"/>
            <w:hideMark/>
          </w:tcPr>
          <w:p w14:paraId="75CF63A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Naive Bayes</w:t>
            </w:r>
          </w:p>
        </w:tc>
        <w:tc>
          <w:tcPr>
            <w:tcW w:w="1043" w:type="pct"/>
            <w:noWrap/>
            <w:vAlign w:val="center"/>
            <w:hideMark/>
          </w:tcPr>
          <w:p w14:paraId="302FA017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All</w:t>
            </w:r>
          </w:p>
        </w:tc>
        <w:tc>
          <w:tcPr>
            <w:tcW w:w="1025" w:type="pct"/>
            <w:noWrap/>
            <w:vAlign w:val="center"/>
            <w:hideMark/>
          </w:tcPr>
          <w:p w14:paraId="2E1D6DB2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0.24(0.21,0.26)</w:t>
            </w:r>
          </w:p>
        </w:tc>
        <w:tc>
          <w:tcPr>
            <w:tcW w:w="1473" w:type="pct"/>
            <w:noWrap/>
            <w:vAlign w:val="center"/>
            <w:hideMark/>
          </w:tcPr>
          <w:p w14:paraId="3A060940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0.811</w:t>
            </w:r>
          </w:p>
        </w:tc>
      </w:tr>
      <w:tr w:rsidR="002D5C2D" w:rsidRPr="002D5C2D" w14:paraId="30B1AA0E" w14:textId="77777777" w:rsidTr="002D5C2D">
        <w:trPr>
          <w:trHeight w:val="300"/>
        </w:trPr>
        <w:tc>
          <w:tcPr>
            <w:tcW w:w="1460" w:type="pct"/>
            <w:vMerge/>
            <w:vAlign w:val="center"/>
            <w:hideMark/>
          </w:tcPr>
          <w:p w14:paraId="0073ACA3" w14:textId="77777777" w:rsidR="002D5C2D" w:rsidRPr="002D5C2D" w:rsidRDefault="002D5C2D" w:rsidP="002D5C2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pct"/>
            <w:noWrap/>
            <w:vAlign w:val="center"/>
            <w:hideMark/>
          </w:tcPr>
          <w:p w14:paraId="70B294E5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Simplification</w:t>
            </w:r>
          </w:p>
        </w:tc>
        <w:tc>
          <w:tcPr>
            <w:tcW w:w="1025" w:type="pct"/>
            <w:noWrap/>
            <w:vAlign w:val="center"/>
            <w:hideMark/>
          </w:tcPr>
          <w:p w14:paraId="0E07116D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0.19(0.17,0.21)</w:t>
            </w:r>
          </w:p>
        </w:tc>
        <w:tc>
          <w:tcPr>
            <w:tcW w:w="1473" w:type="pct"/>
            <w:noWrap/>
            <w:vAlign w:val="center"/>
            <w:hideMark/>
          </w:tcPr>
          <w:p w14:paraId="403447C2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0.881</w:t>
            </w:r>
          </w:p>
        </w:tc>
      </w:tr>
      <w:tr w:rsidR="002D5C2D" w:rsidRPr="002D5C2D" w14:paraId="0FDBE48E" w14:textId="77777777" w:rsidTr="002D5C2D">
        <w:trPr>
          <w:trHeight w:val="300"/>
        </w:trPr>
        <w:tc>
          <w:tcPr>
            <w:tcW w:w="1460" w:type="pct"/>
            <w:vMerge w:val="restart"/>
            <w:noWrap/>
            <w:vAlign w:val="center"/>
            <w:hideMark/>
          </w:tcPr>
          <w:p w14:paraId="2AD5A6FD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Multilayer Perceptron</w:t>
            </w:r>
          </w:p>
        </w:tc>
        <w:tc>
          <w:tcPr>
            <w:tcW w:w="1043" w:type="pct"/>
            <w:noWrap/>
            <w:vAlign w:val="center"/>
            <w:hideMark/>
          </w:tcPr>
          <w:p w14:paraId="617411D3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All</w:t>
            </w:r>
          </w:p>
        </w:tc>
        <w:tc>
          <w:tcPr>
            <w:tcW w:w="1025" w:type="pct"/>
            <w:noWrap/>
            <w:vAlign w:val="center"/>
            <w:hideMark/>
          </w:tcPr>
          <w:p w14:paraId="3CDCA44B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0.34(0.31,0.37)</w:t>
            </w:r>
          </w:p>
        </w:tc>
        <w:tc>
          <w:tcPr>
            <w:tcW w:w="1473" w:type="pct"/>
            <w:noWrap/>
            <w:vAlign w:val="center"/>
            <w:hideMark/>
          </w:tcPr>
          <w:p w14:paraId="7797A683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0.212</w:t>
            </w:r>
          </w:p>
        </w:tc>
      </w:tr>
      <w:tr w:rsidR="002D5C2D" w:rsidRPr="002D5C2D" w14:paraId="353423A4" w14:textId="77777777" w:rsidTr="002D5C2D">
        <w:trPr>
          <w:trHeight w:val="300"/>
        </w:trPr>
        <w:tc>
          <w:tcPr>
            <w:tcW w:w="1460" w:type="pct"/>
            <w:vMerge/>
            <w:vAlign w:val="center"/>
            <w:hideMark/>
          </w:tcPr>
          <w:p w14:paraId="01DBE3E5" w14:textId="77777777" w:rsidR="002D5C2D" w:rsidRPr="002D5C2D" w:rsidRDefault="002D5C2D" w:rsidP="002D5C2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pct"/>
            <w:noWrap/>
            <w:vAlign w:val="center"/>
            <w:hideMark/>
          </w:tcPr>
          <w:p w14:paraId="6BC28688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Simplification</w:t>
            </w:r>
          </w:p>
        </w:tc>
        <w:tc>
          <w:tcPr>
            <w:tcW w:w="1025" w:type="pct"/>
            <w:noWrap/>
            <w:vAlign w:val="center"/>
            <w:hideMark/>
          </w:tcPr>
          <w:p w14:paraId="20AFEE0C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0.20(0.18,0.23)</w:t>
            </w:r>
          </w:p>
        </w:tc>
        <w:tc>
          <w:tcPr>
            <w:tcW w:w="1473" w:type="pct"/>
            <w:noWrap/>
            <w:vAlign w:val="center"/>
            <w:hideMark/>
          </w:tcPr>
          <w:p w14:paraId="184BF64A" w14:textId="77777777" w:rsidR="002D5C2D" w:rsidRPr="002D5C2D" w:rsidRDefault="002D5C2D" w:rsidP="002D5C2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2D5C2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0.418</w:t>
            </w:r>
          </w:p>
        </w:tc>
      </w:tr>
    </w:tbl>
    <w:p w14:paraId="105F06C4" w14:textId="5BED81C8" w:rsidR="00C218E2" w:rsidRDefault="00C218E2" w:rsidP="00D912A7">
      <w:pPr>
        <w:pStyle w:val="a3"/>
        <w:jc w:val="center"/>
        <w:rPr>
          <w:rFonts w:ascii="Times New Roman" w:hAnsi="Times New Roman" w:cs="Times New Roman"/>
        </w:rPr>
      </w:pPr>
    </w:p>
    <w:p w14:paraId="4198C9A5" w14:textId="77777777" w:rsidR="00C218E2" w:rsidRDefault="00C218E2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009DF82E" w14:textId="40FCDB49" w:rsidR="00C218E2" w:rsidRPr="00C218E2" w:rsidRDefault="00C218E2" w:rsidP="00C218E2">
      <w:pPr>
        <w:pStyle w:val="a3"/>
        <w:keepNext/>
        <w:jc w:val="center"/>
        <w:rPr>
          <w:rFonts w:ascii="Times New Roman" w:hAnsi="Times New Roman" w:cs="Times New Roman"/>
        </w:rPr>
      </w:pPr>
      <w:r w:rsidRPr="00C218E2">
        <w:rPr>
          <w:rFonts w:ascii="Times New Roman" w:hAnsi="Times New Roman" w:cs="Times New Roman"/>
        </w:rPr>
        <w:lastRenderedPageBreak/>
        <w:t>Supplementary Table 5 Baseline analysis of complete and incomplete cases</w:t>
      </w:r>
    </w:p>
    <w:tbl>
      <w:tblPr>
        <w:tblW w:w="6140" w:type="pct"/>
        <w:tblInd w:w="-851" w:type="dxa"/>
        <w:tblLook w:val="04A0" w:firstRow="1" w:lastRow="0" w:firstColumn="1" w:lastColumn="0" w:noHBand="0" w:noVBand="1"/>
      </w:tblPr>
      <w:tblGrid>
        <w:gridCol w:w="3560"/>
        <w:gridCol w:w="2650"/>
        <w:gridCol w:w="2650"/>
        <w:gridCol w:w="1347"/>
      </w:tblGrid>
      <w:tr w:rsidR="00C218E2" w:rsidRPr="00C218E2" w14:paraId="0FB60C30" w14:textId="77777777" w:rsidTr="00F26D92">
        <w:trPr>
          <w:trHeight w:val="300"/>
        </w:trPr>
        <w:tc>
          <w:tcPr>
            <w:tcW w:w="17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AAE3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Variables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A88F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Complete cases (N=2481)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743CE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Incomplete cases (N=900)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520C7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C218E2" w:rsidRPr="00C218E2" w14:paraId="6E62ADCD" w14:textId="77777777" w:rsidTr="00F26D92">
        <w:trPr>
          <w:trHeight w:val="285"/>
        </w:trPr>
        <w:tc>
          <w:tcPr>
            <w:tcW w:w="17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E577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/>
              </w:rPr>
              <w:t>Outcomes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5BC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2C7B1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39D35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218E2" w:rsidRPr="00C218E2" w14:paraId="5E00F17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2907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Month 3 Primary outcome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D793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 (26.2%)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F946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227 (25.2%)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D55C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0.583</w:t>
            </w:r>
          </w:p>
        </w:tc>
      </w:tr>
      <w:tr w:rsidR="00C218E2" w:rsidRPr="00C218E2" w14:paraId="097F893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C15D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/>
              </w:rPr>
              <w:t>Basic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522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00CC5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6B08B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218E2" w:rsidRPr="00C218E2" w14:paraId="02DD68E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F7F6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Age, y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6B73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 (55, 70)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02A2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 (53, 69)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ECEB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18E2" w:rsidRPr="00C218E2" w14:paraId="3D03629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E035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Sex male,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3EF6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1569 (63.2%)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3895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 (66.8%)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7D14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</w:tr>
      <w:tr w:rsidR="00C218E2" w:rsidRPr="00C218E2" w14:paraId="152CA2B0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E24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Current cigarette smoking,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395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935 (37.7%)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7D63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 (34.8%)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1DA9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</w:tr>
      <w:tr w:rsidR="00C218E2" w:rsidRPr="00C218E2" w14:paraId="140593A4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9F1C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Current alcohol drinking,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85A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769 (31.0%)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134C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292 (32.4%)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1DA6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0.422</w:t>
            </w:r>
          </w:p>
        </w:tc>
      </w:tr>
      <w:tr w:rsidR="00C218E2" w:rsidRPr="00C218E2" w14:paraId="7FA88501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DC0B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History of hypertension,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E08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1949 (81.8%)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18AA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704 (82.2%)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0945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</w:tr>
      <w:tr w:rsidR="00C218E2" w:rsidRPr="00C218E2" w14:paraId="22CB3DFC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373A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History of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hyperlipidemia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94E2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 (7.1%)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D85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 (6.6%)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3D8A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</w:tr>
      <w:tr w:rsidR="00C218E2" w:rsidRPr="00C218E2" w14:paraId="758FD879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5B2A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History of coronary heart disease,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497A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263 (10.6%)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A9E5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 (9.3%)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A0E3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0.283</w:t>
            </w:r>
          </w:p>
        </w:tc>
      </w:tr>
      <w:tr w:rsidR="00C218E2" w:rsidRPr="00C218E2" w14:paraId="70893A2F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0964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History of diabetes mellitus,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16F5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 (18.2%)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399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 (15.7%)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65B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0.089</w:t>
            </w:r>
          </w:p>
        </w:tc>
      </w:tr>
      <w:tr w:rsidR="00C218E2" w:rsidRPr="00C218E2" w14:paraId="7528A00C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A093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Ischemic stroke subtype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FA13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F9CA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6B98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C218E2" w:rsidRPr="00C218E2" w14:paraId="48D4093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0E02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Thrombotic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2F78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1849 (74.5%)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ECFF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671 (75.1%)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C2A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18E2" w:rsidRPr="00C218E2" w14:paraId="696085BD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22B3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Embolic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CB9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 (4.8%)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EA42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 (4.7%)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BB58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18E2" w:rsidRPr="00C218E2" w14:paraId="4F4A54A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7813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Lacunar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622B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512 (20.6%)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E44E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 (20.2%)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6593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18E2" w:rsidRPr="00C218E2" w14:paraId="6B2EF5D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E35D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Baseline NIH Stroke Scale score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3D17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(2, 8)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7BF2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(3, 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73B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0.364</w:t>
            </w:r>
          </w:p>
        </w:tc>
      </w:tr>
      <w:tr w:rsidR="00C218E2" w:rsidRPr="00C218E2" w14:paraId="6061A8E5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9F6D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BMI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B01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24.73 (22.86, 26.73)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2F9E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24.8 (23.01, 26.67)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92E4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0.402</w:t>
            </w:r>
          </w:p>
        </w:tc>
      </w:tr>
      <w:tr w:rsidR="00C218E2" w:rsidRPr="00C218E2" w14:paraId="4C86BE8F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352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Family history of stroke,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807F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469 (20.1%)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61B1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 (19.1%)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A406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0.556</w:t>
            </w:r>
          </w:p>
        </w:tc>
      </w:tr>
      <w:tr w:rsidR="00C218E2" w:rsidRPr="00C218E2" w14:paraId="439B5CE5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964C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Baseline systolic blood pressure, mm Hg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C885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 (152, 178.67)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BEE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161.33 (151.33, 179.33)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3BEC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</w:tr>
      <w:tr w:rsidR="00C218E2" w:rsidRPr="00C218E2" w14:paraId="49DD7642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78D4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Baseline diastolic blood pressure, mm Hg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4306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 (90, 100.67)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1445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98.67 (90, 101.75)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8B46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C218E2" w:rsidRPr="00C218E2" w14:paraId="7A79FDC7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EAD9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/>
              </w:rPr>
              <w:t>Blood routine biochemical indices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5B3F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390E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ACEBE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218E2" w:rsidRPr="00C218E2" w14:paraId="3F481E9A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9A25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White Blood Cell, 10⁹/L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4F45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 (5.5, 8.41)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6B3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6.81 (5.7, 8.51)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342D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0.301</w:t>
            </w:r>
          </w:p>
        </w:tc>
      </w:tr>
      <w:tr w:rsidR="00C218E2" w:rsidRPr="00C218E2" w14:paraId="57C7CFBF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D46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Blood Glucose, mmol/L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296A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 (5.08, 7.2)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A89D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 (5.1, 7.2)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5E82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</w:tr>
      <w:tr w:rsidR="00C218E2" w:rsidRPr="00C218E2" w14:paraId="6B28799F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B95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Triglycerides, mmol/L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8081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 (1.03, 2.16)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BFB4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 (1, 2.05)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3BC3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</w:tr>
      <w:tr w:rsidR="00C218E2" w:rsidRPr="00C218E2" w14:paraId="3554F46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EBB5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Platelet,10⁹/L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5550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 (171, 248)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499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212 (173, 254)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856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</w:tr>
      <w:tr w:rsidR="00C218E2" w:rsidRPr="00C218E2" w14:paraId="315FA48E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AC1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LDL-C, mmol/L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5FF2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2.88 (2.29, 3.47)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B2D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2.88 (2.31, 3.54)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ADD7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0.652</w:t>
            </w:r>
          </w:p>
        </w:tc>
      </w:tr>
      <w:tr w:rsidR="00C218E2" w:rsidRPr="00C218E2" w14:paraId="0CDF4FAB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8B29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HDL-C, mmol/L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AD2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 (1.03, 1.48)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BC09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(1.04, 1.5)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9070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0.046</w:t>
            </w:r>
          </w:p>
        </w:tc>
      </w:tr>
      <w:tr w:rsidR="00C218E2" w:rsidRPr="00C218E2" w14:paraId="14F72034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0088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Red Blood Cell, 10¹²/L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4A9E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4.59 (4.27, 4.92)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6712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4.64 (4.29, 4.99)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09D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0.042</w:t>
            </w:r>
          </w:p>
        </w:tc>
      </w:tr>
      <w:tr w:rsidR="00C218E2" w:rsidRPr="00C218E2" w14:paraId="5F53011C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B384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Total Cholesterol, mmol/L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B611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5.01 (4.29, 5.72)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7E8D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4.99 (4.3, 5.74)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CA99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0.806</w:t>
            </w:r>
          </w:p>
        </w:tc>
      </w:tr>
      <w:tr w:rsidR="00C218E2" w:rsidRPr="00C218E2" w14:paraId="5F212C6F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E87B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Hemoglobin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, g/L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9F4B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 (131, 151)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ECE6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 (132, 154.65)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13C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C218E2" w:rsidRPr="00C218E2" w14:paraId="1EF7DE10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2886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Hematocrit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, %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878D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41.86 (39, 44.95)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1AA1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42.5 (39, 45.6)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8606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C218E2" w:rsidRPr="00C218E2" w14:paraId="433A4459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C29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/>
              </w:rPr>
              <w:t>Novel biomarkers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BC5D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2932A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490F7" w14:textId="77777777" w:rsidR="00C218E2" w:rsidRPr="00C218E2" w:rsidRDefault="00C218E2" w:rsidP="00C218E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218E2" w:rsidRPr="00C218E2" w14:paraId="585AD0CD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E46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Cystatin C, mg/L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2DD4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 (0.64, 0.89)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F6D1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 (0.64, 0.89)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9011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0.694</w:t>
            </w:r>
          </w:p>
        </w:tc>
      </w:tr>
      <w:tr w:rsidR="00C218E2" w:rsidRPr="00C218E2" w14:paraId="71725DDC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2A6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HGF,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C9AC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1575.35 (1232.31, 2110.4)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A39E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1574.59 (1258.14, 2093.18)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3D1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0.956</w:t>
            </w:r>
          </w:p>
        </w:tc>
      </w:tr>
      <w:tr w:rsidR="00C218E2" w:rsidRPr="00C218E2" w14:paraId="3EB6797D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7B2F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VD,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72E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12.4 (8.54, 17.3)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9616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12.6 (8.7, 18)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9EA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0.159</w:t>
            </w:r>
          </w:p>
        </w:tc>
      </w:tr>
      <w:tr w:rsidR="00C218E2" w:rsidRPr="00C218E2" w14:paraId="02734AD4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F890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NT-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proBNP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8CF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142.05 (67.1, 331)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BB0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142.97 (64.9, 314.29)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AB5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0.598</w:t>
            </w:r>
          </w:p>
        </w:tc>
      </w:tr>
      <w:tr w:rsidR="00C218E2" w:rsidRPr="00C218E2" w14:paraId="236E649A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A642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Complement C3, g/L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34C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 (1.26, 1.66)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212B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 (1.27, 1.69)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4528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0.116</w:t>
            </w:r>
          </w:p>
        </w:tc>
      </w:tr>
      <w:tr w:rsidR="00C218E2" w:rsidRPr="00C218E2" w14:paraId="6A5FBCFE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28D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hsCRP, mg/L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58C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 (0.7, 4.7)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EDB1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 (0.6, 4.8)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8390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</w:tr>
      <w:tr w:rsidR="00C218E2" w:rsidRPr="00C218E2" w14:paraId="56327E4E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2501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Galectin3,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83B5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8.51 (5.79, 11.59)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FAC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8.98 (6.38, 12.69)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9886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C218E2" w:rsidRPr="00C218E2" w14:paraId="51B0CEBA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45A9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HCY,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μmol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42E0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14.9 (11.5, 22.3)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380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15.15 (11.6, 21.87)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80A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</w:tr>
      <w:tr w:rsidR="00C218E2" w:rsidRPr="00C218E2" w14:paraId="227B38BC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8EA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Lp-PLA2,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C21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146.26 (107.05, 191.14)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B886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134.9 (100.54, 172.45)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EE9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18E2" w:rsidRPr="00C218E2" w14:paraId="33192015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C382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aPS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, GPS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2D7F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5.94 (3.3, 9.95)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396D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6.01 (3.3, 10.1)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F735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C218E2" w:rsidRPr="00C218E2" w14:paraId="16FFCBA9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9E0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lastRenderedPageBreak/>
              <w:t>aCL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, GPL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BF2B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5.45 (4.19, 7.63)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B7E2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5.44 (4.3, 7.44)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4251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C218E2" w:rsidRPr="00C218E2" w14:paraId="32B2F8E4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4BFE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GPI, SGU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D807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 (1.9, 2.72)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974D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 (1.97, 2.67)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5008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0.217</w:t>
            </w:r>
          </w:p>
        </w:tc>
      </w:tr>
      <w:tr w:rsidR="00C218E2" w:rsidRPr="00C218E2" w14:paraId="3EB88EAE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0A3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RF, IU/mL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7D9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 (1.2, 8.25)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8D0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3.75 (1.3, 7.74)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E511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0.326</w:t>
            </w:r>
          </w:p>
        </w:tc>
      </w:tr>
      <w:tr w:rsidR="00C218E2" w:rsidRPr="00C218E2" w14:paraId="2DD7E509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6881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MMP-9,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F2B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671.8 (415.5, 1037.23)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2C1C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663.2 (411.6, 985.3)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FF07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0.557</w:t>
            </w:r>
          </w:p>
        </w:tc>
      </w:tr>
      <w:tr w:rsidR="00C218E2" w:rsidRPr="00C218E2" w14:paraId="06318DE1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56C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GDF-15, ng/L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AED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994.72 (704.47, 1418.73)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325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964.68 (731.82, 1423.75)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B4C0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0.962</w:t>
            </w:r>
          </w:p>
        </w:tc>
      </w:tr>
      <w:tr w:rsidR="00C218E2" w:rsidRPr="00C218E2" w14:paraId="5AB1A9B9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CAD9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Netrin-1,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 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BF37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475.26 (312.71, 700.97)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CB6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472.3 (323.59, 681.98)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F920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0.972</w:t>
            </w:r>
          </w:p>
        </w:tc>
      </w:tr>
      <w:tr w:rsidR="00C218E2" w:rsidRPr="00C218E2" w14:paraId="711AB69B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90B3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TIMP-1,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94E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200.3 (165.1, 242.7)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E0E7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193.9 (160.05, 238.3)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678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C218E2" w:rsidRPr="00C218E2" w14:paraId="6D577671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C5A7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Dkk-1,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727F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4057.32 (3180.47, 5209.15)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563C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4003.1 (3154.26, 4995.2)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DD5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0.269</w:t>
            </w:r>
          </w:p>
        </w:tc>
      </w:tr>
      <w:tr w:rsidR="00C218E2" w:rsidRPr="00C218E2" w14:paraId="11204F01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7BD3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Dkk-3,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2E40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61827.5 (50248.93, 76952.75)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30D2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57293.5 (46936.55, 72153.72)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645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18E2" w:rsidRPr="00C218E2" w14:paraId="6FD71D79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39F9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S100A8/A9, ng/mL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D857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3051.12 (1666.42, 6340.32)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5455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3155.31 (1703.55, 6410.22)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2467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0.821</w:t>
            </w:r>
          </w:p>
        </w:tc>
      </w:tr>
      <w:tr w:rsidR="00C218E2" w:rsidRPr="00C218E2" w14:paraId="3F1C7082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292A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Thrombomodulin,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μmol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1FD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4486.44 (3744.12, 5466.42)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FF2D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4507.95 (3728.51, 5437.12)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3291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</w:tr>
      <w:tr w:rsidR="00C218E2" w:rsidRPr="00C218E2" w14:paraId="1A1D103D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0F8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Creatinine,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μmol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/24h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9CB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7044.7 (5770, 8711)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3FCEA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7252.1 (5817.98, 8903.5)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A795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0.206</w:t>
            </w:r>
          </w:p>
        </w:tc>
      </w:tr>
      <w:tr w:rsidR="00C218E2" w:rsidRPr="00C218E2" w14:paraId="5A12B89C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4B8A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CCL21,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C6C8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448.44 (267.45, 742.17)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C680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423.45 (271.2, 638.91)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F7D0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</w:tr>
      <w:tr w:rsidR="00C218E2" w:rsidRPr="00C218E2" w14:paraId="097A8A18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0E8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CCL19,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A41E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126.24 (88.64, 188.91)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FE08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127.22 (82.22, 182.52)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55569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C218E2" w:rsidRPr="00C218E2" w14:paraId="1983802F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07264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FGF-21,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3E9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762.88 (475.61, 1127)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B2602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703.72 (437.47, 1099.34)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DFDE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0.025</w:t>
            </w:r>
          </w:p>
        </w:tc>
      </w:tr>
      <w:tr w:rsidR="00C218E2" w:rsidRPr="00C218E2" w14:paraId="1C4C9954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9540D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BDNF,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73C8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33.16 (23.18, 45.16)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7933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32.44 (22.74, 42.95)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868C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</w:tr>
      <w:tr w:rsidR="00C218E2" w:rsidRPr="00C218E2" w14:paraId="71795676" w14:textId="77777777" w:rsidTr="00F26D92">
        <w:trPr>
          <w:trHeight w:val="285"/>
        </w:trPr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2F7A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Osteoprotegerin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33D66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2206.64 (1709.39, 2872.89)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3E5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2099.39 (1618.87, 2728.19)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F1945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218E2" w:rsidRPr="00C218E2" w14:paraId="693C1F4F" w14:textId="77777777" w:rsidTr="00F26D92">
        <w:trPr>
          <w:trHeight w:val="300"/>
        </w:trPr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F6EA5F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Osteopontin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pg</w:t>
            </w:r>
            <w:proofErr w:type="spellEnd"/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IN"/>
              </w:rPr>
              <w:t>/mL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8A21F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56479 (26575.78, 85500.27)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44F5D1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58108.8 (31469.25, 84506.47)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70F8B" w14:textId="77777777" w:rsidR="00C218E2" w:rsidRPr="00C218E2" w:rsidRDefault="00C218E2" w:rsidP="00C218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18E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0.605</w:t>
            </w:r>
          </w:p>
        </w:tc>
      </w:tr>
    </w:tbl>
    <w:p w14:paraId="2ED5D232" w14:textId="0902CF41" w:rsidR="00F26D92" w:rsidRDefault="00F26D92" w:rsidP="00D912A7">
      <w:pPr>
        <w:pStyle w:val="a3"/>
        <w:jc w:val="center"/>
        <w:rPr>
          <w:rFonts w:ascii="Times New Roman" w:hAnsi="Times New Roman" w:cs="Times New Roman"/>
        </w:rPr>
      </w:pPr>
    </w:p>
    <w:p w14:paraId="4BD5B1F3" w14:textId="77777777" w:rsidR="00F26D92" w:rsidRDefault="00F26D92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7F6029BC" w14:textId="77777777" w:rsidR="00F26D92" w:rsidRDefault="00F26D92" w:rsidP="00D912A7">
      <w:pPr>
        <w:pStyle w:val="a3"/>
        <w:jc w:val="center"/>
        <w:rPr>
          <w:rFonts w:ascii="Times New Roman" w:hAnsi="Times New Roman" w:cs="Times New Roman"/>
        </w:rPr>
        <w:sectPr w:rsidR="00F26D92" w:rsidSect="00D912A7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5D0E6CB6" w14:textId="2E45FF32" w:rsidR="00F26D92" w:rsidRPr="00F26D92" w:rsidRDefault="00F26D92" w:rsidP="00F26D92">
      <w:pPr>
        <w:pStyle w:val="a3"/>
        <w:keepNext/>
        <w:jc w:val="center"/>
        <w:rPr>
          <w:rFonts w:ascii="Times New Roman" w:hAnsi="Times New Roman" w:cs="Times New Roman"/>
        </w:rPr>
      </w:pPr>
      <w:r w:rsidRPr="00F26D92">
        <w:rPr>
          <w:rFonts w:ascii="Times New Roman" w:hAnsi="Times New Roman" w:cs="Times New Roman"/>
        </w:rPr>
        <w:lastRenderedPageBreak/>
        <w:t>Supplementary Table 6 Using simplification variables model evaluation metrics in the complete case set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27"/>
        <w:gridCol w:w="1613"/>
        <w:gridCol w:w="1450"/>
        <w:gridCol w:w="1614"/>
        <w:gridCol w:w="1491"/>
        <w:gridCol w:w="1450"/>
        <w:gridCol w:w="1508"/>
        <w:gridCol w:w="1450"/>
        <w:gridCol w:w="1455"/>
      </w:tblGrid>
      <w:tr w:rsidR="00F26D92" w:rsidRPr="00F26D92" w14:paraId="26FC17D1" w14:textId="77777777" w:rsidTr="00F26D92">
        <w:trPr>
          <w:trHeight w:val="300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862848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C40B5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Type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F35FB1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Accuracy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AB02C2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95B72D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A10600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PPV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7000DE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NPV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DE40CE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AUC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68F7EE" w14:textId="1163795C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</w:t>
            </w:r>
            <w:r w:rsidR="00E77D9F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-AU</w:t>
            </w:r>
            <w:r w:rsidRPr="00F26D9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</w:t>
            </w:r>
          </w:p>
        </w:tc>
      </w:tr>
      <w:tr w:rsidR="00F26D92" w:rsidRPr="00F26D92" w14:paraId="38331E42" w14:textId="77777777" w:rsidTr="00F26D92">
        <w:trPr>
          <w:trHeight w:val="300"/>
        </w:trPr>
        <w:tc>
          <w:tcPr>
            <w:tcW w:w="66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02A62CD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RandomForest</w:t>
            </w:r>
            <w:proofErr w:type="spellEnd"/>
          </w:p>
        </w:tc>
        <w:tc>
          <w:tcPr>
            <w:tcW w:w="5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51D1CF3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0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8EC853F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0.84(0.81,0.87)</w:t>
            </w:r>
          </w:p>
        </w:tc>
        <w:tc>
          <w:tcPr>
            <w:tcW w:w="59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4C09C1A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0.84(0.81,0.88)</w:t>
            </w:r>
          </w:p>
        </w:tc>
        <w:tc>
          <w:tcPr>
            <w:tcW w:w="548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C315F99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0.84(0.80,0.88)</w:t>
            </w:r>
          </w:p>
        </w:tc>
        <w:tc>
          <w:tcPr>
            <w:tcW w:w="5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D2D355E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0.84(0.80,0.88)</w:t>
            </w:r>
          </w:p>
        </w:tc>
        <w:tc>
          <w:tcPr>
            <w:tcW w:w="55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A65273F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0.84(0.80,0.88)</w:t>
            </w:r>
          </w:p>
        </w:tc>
        <w:tc>
          <w:tcPr>
            <w:tcW w:w="50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59F7C6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0.92(0.90,0.94)</w:t>
            </w:r>
          </w:p>
        </w:tc>
        <w:tc>
          <w:tcPr>
            <w:tcW w:w="53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27406BC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0.92(0.90,0.94)</w:t>
            </w:r>
          </w:p>
        </w:tc>
      </w:tr>
      <w:tr w:rsidR="00F26D92" w:rsidRPr="00F26D92" w14:paraId="7EBEF454" w14:textId="77777777" w:rsidTr="00F26D92">
        <w:trPr>
          <w:trHeight w:val="300"/>
        </w:trPr>
        <w:tc>
          <w:tcPr>
            <w:tcW w:w="668" w:type="pct"/>
            <w:noWrap/>
            <w:vAlign w:val="center"/>
            <w:hideMark/>
          </w:tcPr>
          <w:p w14:paraId="1C1C9A28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K-</w:t>
            </w:r>
            <w:proofErr w:type="spellStart"/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NearestNeighbors</w:t>
            </w:r>
            <w:proofErr w:type="spellEnd"/>
          </w:p>
        </w:tc>
        <w:tc>
          <w:tcPr>
            <w:tcW w:w="592" w:type="pct"/>
            <w:noWrap/>
            <w:vAlign w:val="center"/>
            <w:hideMark/>
          </w:tcPr>
          <w:p w14:paraId="1052A249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01" w:type="pct"/>
            <w:noWrap/>
            <w:vAlign w:val="bottom"/>
            <w:hideMark/>
          </w:tcPr>
          <w:p w14:paraId="4D28955F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0.70(0.67,0.74)</w:t>
            </w:r>
          </w:p>
        </w:tc>
        <w:tc>
          <w:tcPr>
            <w:tcW w:w="592" w:type="pct"/>
            <w:noWrap/>
            <w:vAlign w:val="bottom"/>
            <w:hideMark/>
          </w:tcPr>
          <w:p w14:paraId="28F748F6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0.83(0.79,0.87)</w:t>
            </w:r>
          </w:p>
        </w:tc>
        <w:tc>
          <w:tcPr>
            <w:tcW w:w="548" w:type="pct"/>
            <w:noWrap/>
            <w:vAlign w:val="bottom"/>
            <w:hideMark/>
          </w:tcPr>
          <w:p w14:paraId="31B6CAFA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0.58(0.53,0.63)</w:t>
            </w:r>
          </w:p>
        </w:tc>
        <w:tc>
          <w:tcPr>
            <w:tcW w:w="509" w:type="pct"/>
            <w:noWrap/>
            <w:vAlign w:val="bottom"/>
            <w:hideMark/>
          </w:tcPr>
          <w:p w14:paraId="4C95A8D8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0.66(0.62,0.70)</w:t>
            </w:r>
          </w:p>
        </w:tc>
        <w:tc>
          <w:tcPr>
            <w:tcW w:w="554" w:type="pct"/>
            <w:noWrap/>
            <w:vAlign w:val="bottom"/>
            <w:hideMark/>
          </w:tcPr>
          <w:p w14:paraId="247B4003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0.77(0.72,0.82)</w:t>
            </w:r>
          </w:p>
        </w:tc>
        <w:tc>
          <w:tcPr>
            <w:tcW w:w="501" w:type="pct"/>
            <w:noWrap/>
            <w:vAlign w:val="bottom"/>
            <w:hideMark/>
          </w:tcPr>
          <w:p w14:paraId="275368E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0.78(0.75,0.81)</w:t>
            </w:r>
          </w:p>
        </w:tc>
        <w:tc>
          <w:tcPr>
            <w:tcW w:w="535" w:type="pct"/>
            <w:noWrap/>
            <w:vAlign w:val="bottom"/>
            <w:hideMark/>
          </w:tcPr>
          <w:p w14:paraId="45EBB657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0.73(0.68,0.77)</w:t>
            </w:r>
          </w:p>
        </w:tc>
      </w:tr>
      <w:tr w:rsidR="00F26D92" w:rsidRPr="00F26D92" w14:paraId="1EFDAA9D" w14:textId="77777777" w:rsidTr="00F26D92">
        <w:trPr>
          <w:trHeight w:val="300"/>
        </w:trPr>
        <w:tc>
          <w:tcPr>
            <w:tcW w:w="668" w:type="pct"/>
            <w:noWrap/>
            <w:vAlign w:val="center"/>
            <w:hideMark/>
          </w:tcPr>
          <w:p w14:paraId="7EB03AB7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Logistic</w:t>
            </w:r>
          </w:p>
        </w:tc>
        <w:tc>
          <w:tcPr>
            <w:tcW w:w="592" w:type="pct"/>
            <w:noWrap/>
            <w:vAlign w:val="center"/>
            <w:hideMark/>
          </w:tcPr>
          <w:p w14:paraId="49C97697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01" w:type="pct"/>
            <w:noWrap/>
            <w:vAlign w:val="bottom"/>
            <w:hideMark/>
          </w:tcPr>
          <w:p w14:paraId="50D75F4A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0.77(0.73,0.80)</w:t>
            </w:r>
          </w:p>
        </w:tc>
        <w:tc>
          <w:tcPr>
            <w:tcW w:w="592" w:type="pct"/>
            <w:noWrap/>
            <w:vAlign w:val="bottom"/>
            <w:hideMark/>
          </w:tcPr>
          <w:p w14:paraId="716F6AF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0.74(0.70,0.79)</w:t>
            </w:r>
          </w:p>
        </w:tc>
        <w:tc>
          <w:tcPr>
            <w:tcW w:w="548" w:type="pct"/>
            <w:noWrap/>
            <w:vAlign w:val="bottom"/>
            <w:hideMark/>
          </w:tcPr>
          <w:p w14:paraId="5A670102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0.79(0.74,0.83)</w:t>
            </w:r>
          </w:p>
        </w:tc>
        <w:tc>
          <w:tcPr>
            <w:tcW w:w="509" w:type="pct"/>
            <w:noWrap/>
            <w:vAlign w:val="bottom"/>
            <w:hideMark/>
          </w:tcPr>
          <w:p w14:paraId="3C9E98FF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0.78(0.73,0.82)</w:t>
            </w:r>
          </w:p>
        </w:tc>
        <w:tc>
          <w:tcPr>
            <w:tcW w:w="554" w:type="pct"/>
            <w:noWrap/>
            <w:vAlign w:val="bottom"/>
            <w:hideMark/>
          </w:tcPr>
          <w:p w14:paraId="2B603E5D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0.75(0.67,0.80)</w:t>
            </w:r>
          </w:p>
        </w:tc>
        <w:tc>
          <w:tcPr>
            <w:tcW w:w="501" w:type="pct"/>
            <w:noWrap/>
            <w:vAlign w:val="bottom"/>
            <w:hideMark/>
          </w:tcPr>
          <w:p w14:paraId="2645337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0.84(0.82,0.87)</w:t>
            </w:r>
          </w:p>
        </w:tc>
        <w:tc>
          <w:tcPr>
            <w:tcW w:w="535" w:type="pct"/>
            <w:noWrap/>
            <w:vAlign w:val="bottom"/>
            <w:hideMark/>
          </w:tcPr>
          <w:p w14:paraId="47D3AF6C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0.84(0.80,0.87)</w:t>
            </w:r>
          </w:p>
        </w:tc>
      </w:tr>
      <w:tr w:rsidR="00F26D92" w:rsidRPr="00F26D92" w14:paraId="42FFCAD2" w14:textId="77777777" w:rsidTr="00F26D92">
        <w:trPr>
          <w:trHeight w:val="300"/>
        </w:trPr>
        <w:tc>
          <w:tcPr>
            <w:tcW w:w="668" w:type="pct"/>
            <w:noWrap/>
            <w:vAlign w:val="center"/>
            <w:hideMark/>
          </w:tcPr>
          <w:p w14:paraId="0486FD7D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AdaBoost</w:t>
            </w:r>
          </w:p>
        </w:tc>
        <w:tc>
          <w:tcPr>
            <w:tcW w:w="592" w:type="pct"/>
            <w:noWrap/>
            <w:vAlign w:val="center"/>
            <w:hideMark/>
          </w:tcPr>
          <w:p w14:paraId="49B75D95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01" w:type="pct"/>
            <w:noWrap/>
            <w:vAlign w:val="bottom"/>
            <w:hideMark/>
          </w:tcPr>
          <w:p w14:paraId="1A8DE74F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0.77(0.74,0.80)</w:t>
            </w:r>
          </w:p>
        </w:tc>
        <w:tc>
          <w:tcPr>
            <w:tcW w:w="592" w:type="pct"/>
            <w:noWrap/>
            <w:vAlign w:val="bottom"/>
            <w:hideMark/>
          </w:tcPr>
          <w:p w14:paraId="50EF94CB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0.78(0.74,0.83)</w:t>
            </w:r>
          </w:p>
        </w:tc>
        <w:tc>
          <w:tcPr>
            <w:tcW w:w="548" w:type="pct"/>
            <w:noWrap/>
            <w:vAlign w:val="bottom"/>
            <w:hideMark/>
          </w:tcPr>
          <w:p w14:paraId="122C1A72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0.76(0.72,0.80)</w:t>
            </w:r>
          </w:p>
        </w:tc>
        <w:tc>
          <w:tcPr>
            <w:tcW w:w="509" w:type="pct"/>
            <w:noWrap/>
            <w:vAlign w:val="bottom"/>
            <w:hideMark/>
          </w:tcPr>
          <w:p w14:paraId="40FF5411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0.77(0.72,0.81)</w:t>
            </w:r>
          </w:p>
        </w:tc>
        <w:tc>
          <w:tcPr>
            <w:tcW w:w="554" w:type="pct"/>
            <w:noWrap/>
            <w:vAlign w:val="bottom"/>
            <w:hideMark/>
          </w:tcPr>
          <w:p w14:paraId="1E48E30D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0.78(0.74,0.82)</w:t>
            </w:r>
          </w:p>
        </w:tc>
        <w:tc>
          <w:tcPr>
            <w:tcW w:w="501" w:type="pct"/>
            <w:noWrap/>
            <w:vAlign w:val="bottom"/>
            <w:hideMark/>
          </w:tcPr>
          <w:p w14:paraId="6D3B1926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0.86(0.83,0.88)</w:t>
            </w:r>
          </w:p>
        </w:tc>
        <w:tc>
          <w:tcPr>
            <w:tcW w:w="535" w:type="pct"/>
            <w:noWrap/>
            <w:vAlign w:val="bottom"/>
            <w:hideMark/>
          </w:tcPr>
          <w:p w14:paraId="0F40C630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0.85(0.81,0.89)</w:t>
            </w:r>
          </w:p>
        </w:tc>
      </w:tr>
      <w:tr w:rsidR="00F26D92" w:rsidRPr="00F26D92" w14:paraId="73100133" w14:textId="77777777" w:rsidTr="00F26D92">
        <w:trPr>
          <w:trHeight w:val="300"/>
        </w:trPr>
        <w:tc>
          <w:tcPr>
            <w:tcW w:w="668" w:type="pct"/>
            <w:noWrap/>
            <w:vAlign w:val="center"/>
            <w:hideMark/>
          </w:tcPr>
          <w:p w14:paraId="6A14BAA5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NaiveBayes</w:t>
            </w:r>
            <w:proofErr w:type="spellEnd"/>
          </w:p>
        </w:tc>
        <w:tc>
          <w:tcPr>
            <w:tcW w:w="592" w:type="pct"/>
            <w:noWrap/>
            <w:vAlign w:val="center"/>
            <w:hideMark/>
          </w:tcPr>
          <w:p w14:paraId="38493C69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01" w:type="pct"/>
            <w:noWrap/>
            <w:vAlign w:val="bottom"/>
            <w:hideMark/>
          </w:tcPr>
          <w:p w14:paraId="6C9F5445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0.73(0.70,0.76)</w:t>
            </w:r>
          </w:p>
        </w:tc>
        <w:tc>
          <w:tcPr>
            <w:tcW w:w="592" w:type="pct"/>
            <w:noWrap/>
            <w:vAlign w:val="bottom"/>
            <w:hideMark/>
          </w:tcPr>
          <w:p w14:paraId="3770C9E3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0.62(0.58,0.68)</w:t>
            </w:r>
          </w:p>
        </w:tc>
        <w:tc>
          <w:tcPr>
            <w:tcW w:w="548" w:type="pct"/>
            <w:noWrap/>
            <w:vAlign w:val="bottom"/>
            <w:hideMark/>
          </w:tcPr>
          <w:p w14:paraId="7CFDD5D0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0.83(0.79,0.87)</w:t>
            </w:r>
          </w:p>
        </w:tc>
        <w:tc>
          <w:tcPr>
            <w:tcW w:w="509" w:type="pct"/>
            <w:noWrap/>
            <w:vAlign w:val="bottom"/>
            <w:hideMark/>
          </w:tcPr>
          <w:p w14:paraId="3100904A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0.78(0.73,0.83)</w:t>
            </w:r>
          </w:p>
        </w:tc>
        <w:tc>
          <w:tcPr>
            <w:tcW w:w="554" w:type="pct"/>
            <w:noWrap/>
            <w:vAlign w:val="bottom"/>
            <w:hideMark/>
          </w:tcPr>
          <w:p w14:paraId="7DAC26F1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0.69(0.64,0.73)</w:t>
            </w:r>
          </w:p>
        </w:tc>
        <w:tc>
          <w:tcPr>
            <w:tcW w:w="501" w:type="pct"/>
            <w:noWrap/>
            <w:vAlign w:val="bottom"/>
            <w:hideMark/>
          </w:tcPr>
          <w:p w14:paraId="505EF75E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0.80(0.77,0.83)</w:t>
            </w:r>
          </w:p>
        </w:tc>
        <w:tc>
          <w:tcPr>
            <w:tcW w:w="535" w:type="pct"/>
            <w:noWrap/>
            <w:vAlign w:val="bottom"/>
            <w:hideMark/>
          </w:tcPr>
          <w:p w14:paraId="6644A8E3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0.79(0.74,0.83)</w:t>
            </w:r>
          </w:p>
        </w:tc>
      </w:tr>
      <w:tr w:rsidR="00F26D92" w:rsidRPr="00F26D92" w14:paraId="480180C6" w14:textId="77777777" w:rsidTr="00F26D92">
        <w:trPr>
          <w:trHeight w:val="300"/>
        </w:trPr>
        <w:tc>
          <w:tcPr>
            <w:tcW w:w="668" w:type="pct"/>
            <w:noWrap/>
            <w:vAlign w:val="center"/>
            <w:hideMark/>
          </w:tcPr>
          <w:p w14:paraId="480B019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MultilayerPerceptron</w:t>
            </w:r>
            <w:proofErr w:type="spellEnd"/>
          </w:p>
        </w:tc>
        <w:tc>
          <w:tcPr>
            <w:tcW w:w="592" w:type="pct"/>
            <w:noWrap/>
            <w:vAlign w:val="center"/>
            <w:hideMark/>
          </w:tcPr>
          <w:p w14:paraId="694874F0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01" w:type="pct"/>
            <w:noWrap/>
            <w:vAlign w:val="bottom"/>
            <w:hideMark/>
          </w:tcPr>
          <w:p w14:paraId="1BBB03CA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0.72(0.69,0.75)</w:t>
            </w:r>
          </w:p>
        </w:tc>
        <w:tc>
          <w:tcPr>
            <w:tcW w:w="592" w:type="pct"/>
            <w:noWrap/>
            <w:vAlign w:val="bottom"/>
            <w:hideMark/>
          </w:tcPr>
          <w:p w14:paraId="708D25BC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0.74(0.70,0.78)</w:t>
            </w:r>
          </w:p>
        </w:tc>
        <w:tc>
          <w:tcPr>
            <w:tcW w:w="548" w:type="pct"/>
            <w:noWrap/>
            <w:vAlign w:val="bottom"/>
            <w:hideMark/>
          </w:tcPr>
          <w:p w14:paraId="71ED96D4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0.70(0.65,0.75)</w:t>
            </w:r>
          </w:p>
        </w:tc>
        <w:tc>
          <w:tcPr>
            <w:tcW w:w="509" w:type="pct"/>
            <w:noWrap/>
            <w:vAlign w:val="bottom"/>
            <w:hideMark/>
          </w:tcPr>
          <w:p w14:paraId="42C034D5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0.72(0.67,0.76)</w:t>
            </w:r>
          </w:p>
        </w:tc>
        <w:tc>
          <w:tcPr>
            <w:tcW w:w="554" w:type="pct"/>
            <w:noWrap/>
            <w:vAlign w:val="bottom"/>
            <w:hideMark/>
          </w:tcPr>
          <w:p w14:paraId="62B7A5EB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0.73(0.69,0.78)</w:t>
            </w:r>
          </w:p>
        </w:tc>
        <w:tc>
          <w:tcPr>
            <w:tcW w:w="501" w:type="pct"/>
            <w:noWrap/>
            <w:vAlign w:val="bottom"/>
            <w:hideMark/>
          </w:tcPr>
          <w:p w14:paraId="3A6520B5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0.79(0.76,0.82)</w:t>
            </w:r>
          </w:p>
        </w:tc>
        <w:tc>
          <w:tcPr>
            <w:tcW w:w="535" w:type="pct"/>
            <w:noWrap/>
            <w:vAlign w:val="bottom"/>
            <w:hideMark/>
          </w:tcPr>
          <w:p w14:paraId="54A48EA7" w14:textId="77777777" w:rsidR="00F26D92" w:rsidRPr="00F26D92" w:rsidRDefault="00F26D92" w:rsidP="00F26D9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26D9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0.79(0.74,0.84)</w:t>
            </w:r>
          </w:p>
        </w:tc>
      </w:tr>
    </w:tbl>
    <w:p w14:paraId="0A490273" w14:textId="609B78FF" w:rsidR="00AA0CE4" w:rsidRDefault="00AA0CE4" w:rsidP="00AA0CE4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</w:p>
    <w:p w14:paraId="3C8F6CA7" w14:textId="77777777" w:rsidR="00AA0CE4" w:rsidRDefault="00AA0CE4" w:rsidP="00AA0CE4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</w:p>
    <w:p w14:paraId="7C2576F1" w14:textId="7A9BD9EE" w:rsidR="00AA0CE4" w:rsidRPr="00AA0CE4" w:rsidRDefault="00AA0CE4" w:rsidP="00AA0CE4">
      <w:pPr>
        <w:pStyle w:val="a3"/>
        <w:keepNext/>
        <w:jc w:val="center"/>
        <w:rPr>
          <w:rFonts w:ascii="Times New Roman" w:hAnsi="Times New Roman" w:cs="Times New Roman"/>
        </w:rPr>
      </w:pPr>
      <w:r w:rsidRPr="00AA0CE4">
        <w:rPr>
          <w:rFonts w:ascii="Times New Roman" w:hAnsi="Times New Roman" w:cs="Times New Roman"/>
        </w:rPr>
        <w:t>Supplementary Table 7 Model evaluation metrics in internal development set</w:t>
      </w:r>
      <w:r>
        <w:rPr>
          <w:rFonts w:ascii="Times New Roman" w:hAnsi="Times New Roman" w:cs="Times New Roman" w:hint="eastAsia"/>
        </w:rPr>
        <w:t xml:space="preserve"> (Year 1</w:t>
      </w:r>
      <w:r w:rsidRPr="00AA0CE4">
        <w:rPr>
          <w:rFonts w:ascii="Times New Roman" w:hAnsi="Times New Roman" w:cs="Times New Roman"/>
        </w:rPr>
        <w:t xml:space="preserve"> Primary outcome</w:t>
      </w:r>
      <w:r>
        <w:rPr>
          <w:rFonts w:ascii="Times New Roman" w:hAnsi="Times New Roman" w:cs="Times New Roman" w:hint="eastAsia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1373"/>
        <w:gridCol w:w="1450"/>
        <w:gridCol w:w="1450"/>
        <w:gridCol w:w="1450"/>
        <w:gridCol w:w="1450"/>
        <w:gridCol w:w="1450"/>
        <w:gridCol w:w="1618"/>
        <w:gridCol w:w="1740"/>
      </w:tblGrid>
      <w:tr w:rsidR="00AA0CE4" w:rsidRPr="00AA0CE4" w14:paraId="480228E8" w14:textId="77777777" w:rsidTr="00AA0CE4">
        <w:trPr>
          <w:trHeight w:val="288"/>
        </w:trPr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FE5DA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5B603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877061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Accuracy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EF14E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00B4D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2638F4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PPV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63BFDC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NPV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C41EE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E1944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PR-AUC</w:t>
            </w:r>
          </w:p>
        </w:tc>
      </w:tr>
      <w:tr w:rsidR="00AA0CE4" w:rsidRPr="00AA0CE4" w14:paraId="725BC3F8" w14:textId="77777777" w:rsidTr="00AA0CE4">
        <w:trPr>
          <w:trHeight w:val="288"/>
        </w:trPr>
        <w:tc>
          <w:tcPr>
            <w:tcW w:w="651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5E82047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Random Forest</w:t>
            </w:r>
          </w:p>
        </w:tc>
        <w:tc>
          <w:tcPr>
            <w:tcW w:w="49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52B0F0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2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FEC1ABE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0.83(0.80,0.85)</w:t>
            </w:r>
          </w:p>
        </w:tc>
        <w:tc>
          <w:tcPr>
            <w:tcW w:w="52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FCAC263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0.81(0.77,0.85)</w:t>
            </w:r>
          </w:p>
        </w:tc>
        <w:tc>
          <w:tcPr>
            <w:tcW w:w="52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90483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0.84(0.80,0.87)</w:t>
            </w:r>
          </w:p>
        </w:tc>
        <w:tc>
          <w:tcPr>
            <w:tcW w:w="52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A2FA113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0.84(0.80,0.87)</w:t>
            </w:r>
          </w:p>
        </w:tc>
        <w:tc>
          <w:tcPr>
            <w:tcW w:w="52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043451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0.82(0.77,0.85)</w:t>
            </w:r>
          </w:p>
        </w:tc>
        <w:tc>
          <w:tcPr>
            <w:tcW w:w="61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FBE98D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0.91(0.88,0.92)</w:t>
            </w:r>
          </w:p>
        </w:tc>
        <w:tc>
          <w:tcPr>
            <w:tcW w:w="63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DFA31F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0.91(0.88,0.93)</w:t>
            </w:r>
          </w:p>
        </w:tc>
      </w:tr>
      <w:tr w:rsidR="00AA0CE4" w:rsidRPr="00AA0CE4" w14:paraId="3C2F7CFD" w14:textId="77777777" w:rsidTr="00AA0CE4">
        <w:trPr>
          <w:trHeight w:val="288"/>
        </w:trPr>
        <w:tc>
          <w:tcPr>
            <w:tcW w:w="651" w:type="pct"/>
            <w:vMerge/>
            <w:vAlign w:val="center"/>
            <w:hideMark/>
          </w:tcPr>
          <w:p w14:paraId="4579E8DF" w14:textId="77777777" w:rsidR="00AA0CE4" w:rsidRPr="00AA0CE4" w:rsidRDefault="00AA0CE4" w:rsidP="00AA0C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9" w:type="pct"/>
            <w:noWrap/>
            <w:vAlign w:val="center"/>
            <w:hideMark/>
          </w:tcPr>
          <w:p w14:paraId="70E77C84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21" w:type="pct"/>
            <w:noWrap/>
            <w:vAlign w:val="center"/>
            <w:hideMark/>
          </w:tcPr>
          <w:p w14:paraId="7BA0B50F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0.85(0.82,0.87)</w:t>
            </w:r>
          </w:p>
        </w:tc>
        <w:tc>
          <w:tcPr>
            <w:tcW w:w="525" w:type="pct"/>
            <w:noWrap/>
            <w:vAlign w:val="center"/>
            <w:hideMark/>
          </w:tcPr>
          <w:p w14:paraId="5F4EE9DF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0.83(0.79,0.86)</w:t>
            </w:r>
          </w:p>
        </w:tc>
        <w:tc>
          <w:tcPr>
            <w:tcW w:w="521" w:type="pct"/>
            <w:noWrap/>
            <w:vAlign w:val="center"/>
            <w:hideMark/>
          </w:tcPr>
          <w:p w14:paraId="716EFFB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0.86(0.83,0.90)</w:t>
            </w:r>
          </w:p>
        </w:tc>
        <w:tc>
          <w:tcPr>
            <w:tcW w:w="521" w:type="pct"/>
            <w:noWrap/>
            <w:vAlign w:val="center"/>
            <w:hideMark/>
          </w:tcPr>
          <w:p w14:paraId="4A557C1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0.86(0.83,0.89)</w:t>
            </w:r>
          </w:p>
        </w:tc>
        <w:tc>
          <w:tcPr>
            <w:tcW w:w="521" w:type="pct"/>
            <w:noWrap/>
            <w:vAlign w:val="center"/>
            <w:hideMark/>
          </w:tcPr>
          <w:p w14:paraId="4C86E343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0.83(0.80,0.87)</w:t>
            </w:r>
          </w:p>
        </w:tc>
        <w:tc>
          <w:tcPr>
            <w:tcW w:w="611" w:type="pct"/>
            <w:noWrap/>
            <w:vAlign w:val="center"/>
            <w:hideMark/>
          </w:tcPr>
          <w:p w14:paraId="6DC957CE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0.92(0.90,0.94)</w:t>
            </w:r>
          </w:p>
        </w:tc>
        <w:tc>
          <w:tcPr>
            <w:tcW w:w="630" w:type="pct"/>
            <w:noWrap/>
            <w:vAlign w:val="center"/>
            <w:hideMark/>
          </w:tcPr>
          <w:p w14:paraId="603A6B33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0.93(0.91,0.95)</w:t>
            </w:r>
          </w:p>
        </w:tc>
      </w:tr>
      <w:tr w:rsidR="00AA0CE4" w:rsidRPr="00AA0CE4" w14:paraId="422588FC" w14:textId="77777777" w:rsidTr="00AA0CE4">
        <w:trPr>
          <w:trHeight w:val="288"/>
        </w:trPr>
        <w:tc>
          <w:tcPr>
            <w:tcW w:w="651" w:type="pct"/>
            <w:vMerge w:val="restart"/>
            <w:noWrap/>
            <w:vAlign w:val="center"/>
            <w:hideMark/>
          </w:tcPr>
          <w:p w14:paraId="04DABA4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K-Nearest Neighbors</w:t>
            </w:r>
          </w:p>
        </w:tc>
        <w:tc>
          <w:tcPr>
            <w:tcW w:w="499" w:type="pct"/>
            <w:noWrap/>
            <w:vAlign w:val="center"/>
            <w:hideMark/>
          </w:tcPr>
          <w:p w14:paraId="5627CF8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21" w:type="pct"/>
            <w:noWrap/>
            <w:vAlign w:val="center"/>
            <w:hideMark/>
          </w:tcPr>
          <w:p w14:paraId="5051B401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0.67(0.64,0.71)</w:t>
            </w:r>
          </w:p>
        </w:tc>
        <w:tc>
          <w:tcPr>
            <w:tcW w:w="525" w:type="pct"/>
            <w:noWrap/>
            <w:vAlign w:val="center"/>
            <w:hideMark/>
          </w:tcPr>
          <w:p w14:paraId="69736027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0.74(0.69,0.78)</w:t>
            </w:r>
          </w:p>
        </w:tc>
        <w:tc>
          <w:tcPr>
            <w:tcW w:w="521" w:type="pct"/>
            <w:noWrap/>
            <w:vAlign w:val="center"/>
            <w:hideMark/>
          </w:tcPr>
          <w:p w14:paraId="0A3CB78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0.61(0.56,0.66)</w:t>
            </w:r>
          </w:p>
        </w:tc>
        <w:tc>
          <w:tcPr>
            <w:tcW w:w="521" w:type="pct"/>
            <w:noWrap/>
            <w:vAlign w:val="center"/>
            <w:hideMark/>
          </w:tcPr>
          <w:p w14:paraId="565A479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0.65(0.61,0.70)</w:t>
            </w:r>
          </w:p>
        </w:tc>
        <w:tc>
          <w:tcPr>
            <w:tcW w:w="521" w:type="pct"/>
            <w:noWrap/>
            <w:vAlign w:val="center"/>
            <w:hideMark/>
          </w:tcPr>
          <w:p w14:paraId="6079E5A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0.70(0.65,0.75)</w:t>
            </w:r>
          </w:p>
        </w:tc>
        <w:tc>
          <w:tcPr>
            <w:tcW w:w="611" w:type="pct"/>
            <w:noWrap/>
            <w:vAlign w:val="center"/>
            <w:hideMark/>
          </w:tcPr>
          <w:p w14:paraId="3F6C9B3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0.72(0.69,0.75)</w:t>
            </w:r>
          </w:p>
        </w:tc>
        <w:tc>
          <w:tcPr>
            <w:tcW w:w="630" w:type="pct"/>
            <w:noWrap/>
            <w:vAlign w:val="center"/>
            <w:hideMark/>
          </w:tcPr>
          <w:p w14:paraId="448BCC33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0.67(0.62,0.72)</w:t>
            </w:r>
          </w:p>
        </w:tc>
      </w:tr>
      <w:tr w:rsidR="00AA0CE4" w:rsidRPr="00AA0CE4" w14:paraId="02DE2BF8" w14:textId="77777777" w:rsidTr="00AA0CE4">
        <w:trPr>
          <w:trHeight w:val="288"/>
        </w:trPr>
        <w:tc>
          <w:tcPr>
            <w:tcW w:w="651" w:type="pct"/>
            <w:vMerge/>
            <w:vAlign w:val="center"/>
            <w:hideMark/>
          </w:tcPr>
          <w:p w14:paraId="3504F7D3" w14:textId="77777777" w:rsidR="00AA0CE4" w:rsidRPr="00AA0CE4" w:rsidRDefault="00AA0CE4" w:rsidP="00AA0C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9" w:type="pct"/>
            <w:noWrap/>
            <w:vAlign w:val="center"/>
            <w:hideMark/>
          </w:tcPr>
          <w:p w14:paraId="1AA4300C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21" w:type="pct"/>
            <w:noWrap/>
            <w:vAlign w:val="center"/>
            <w:hideMark/>
          </w:tcPr>
          <w:p w14:paraId="27D4006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0.69(0.66,0.72)</w:t>
            </w:r>
          </w:p>
        </w:tc>
        <w:tc>
          <w:tcPr>
            <w:tcW w:w="525" w:type="pct"/>
            <w:noWrap/>
            <w:vAlign w:val="center"/>
            <w:hideMark/>
          </w:tcPr>
          <w:p w14:paraId="0B1FF9D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0.79(0.76,0.83)</w:t>
            </w:r>
          </w:p>
        </w:tc>
        <w:tc>
          <w:tcPr>
            <w:tcW w:w="521" w:type="pct"/>
            <w:noWrap/>
            <w:vAlign w:val="center"/>
            <w:hideMark/>
          </w:tcPr>
          <w:p w14:paraId="64C043B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0.59(0.54,0.63)</w:t>
            </w:r>
          </w:p>
        </w:tc>
        <w:tc>
          <w:tcPr>
            <w:tcW w:w="521" w:type="pct"/>
            <w:noWrap/>
            <w:vAlign w:val="center"/>
            <w:hideMark/>
          </w:tcPr>
          <w:p w14:paraId="3EF35797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0.66(0.62,0.70)</w:t>
            </w:r>
          </w:p>
        </w:tc>
        <w:tc>
          <w:tcPr>
            <w:tcW w:w="521" w:type="pct"/>
            <w:noWrap/>
            <w:vAlign w:val="center"/>
            <w:hideMark/>
          </w:tcPr>
          <w:p w14:paraId="187422F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0.74(0.69,0.79)</w:t>
            </w:r>
          </w:p>
        </w:tc>
        <w:tc>
          <w:tcPr>
            <w:tcW w:w="611" w:type="pct"/>
            <w:noWrap/>
            <w:vAlign w:val="center"/>
            <w:hideMark/>
          </w:tcPr>
          <w:p w14:paraId="3A6DE87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0.75(0.72,0.78)</w:t>
            </w:r>
          </w:p>
        </w:tc>
        <w:tc>
          <w:tcPr>
            <w:tcW w:w="630" w:type="pct"/>
            <w:noWrap/>
            <w:vAlign w:val="center"/>
            <w:hideMark/>
          </w:tcPr>
          <w:p w14:paraId="257B364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0.70(0.66,0.75)</w:t>
            </w:r>
          </w:p>
        </w:tc>
      </w:tr>
      <w:tr w:rsidR="00AA0CE4" w:rsidRPr="00AA0CE4" w14:paraId="039AB897" w14:textId="77777777" w:rsidTr="00AA0CE4">
        <w:trPr>
          <w:trHeight w:val="288"/>
        </w:trPr>
        <w:tc>
          <w:tcPr>
            <w:tcW w:w="651" w:type="pct"/>
            <w:vMerge w:val="restart"/>
            <w:noWrap/>
            <w:vAlign w:val="center"/>
            <w:hideMark/>
          </w:tcPr>
          <w:p w14:paraId="20498B5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Logistic</w:t>
            </w:r>
          </w:p>
        </w:tc>
        <w:tc>
          <w:tcPr>
            <w:tcW w:w="499" w:type="pct"/>
            <w:noWrap/>
            <w:vAlign w:val="center"/>
            <w:hideMark/>
          </w:tcPr>
          <w:p w14:paraId="4073053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21" w:type="pct"/>
            <w:noWrap/>
            <w:vAlign w:val="center"/>
            <w:hideMark/>
          </w:tcPr>
          <w:p w14:paraId="179CB8F9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0.69(0.66,0.72)</w:t>
            </w:r>
          </w:p>
        </w:tc>
        <w:tc>
          <w:tcPr>
            <w:tcW w:w="525" w:type="pct"/>
            <w:noWrap/>
            <w:vAlign w:val="center"/>
            <w:hideMark/>
          </w:tcPr>
          <w:p w14:paraId="7270EAB1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0.65(0.60,0.69)</w:t>
            </w:r>
          </w:p>
        </w:tc>
        <w:tc>
          <w:tcPr>
            <w:tcW w:w="521" w:type="pct"/>
            <w:noWrap/>
            <w:vAlign w:val="center"/>
            <w:hideMark/>
          </w:tcPr>
          <w:p w14:paraId="70E87804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0.73(0.69,0.78)</w:t>
            </w:r>
          </w:p>
        </w:tc>
        <w:tc>
          <w:tcPr>
            <w:tcW w:w="521" w:type="pct"/>
            <w:noWrap/>
            <w:vAlign w:val="center"/>
            <w:hideMark/>
          </w:tcPr>
          <w:p w14:paraId="21512B1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0.71(0.66,0.76)</w:t>
            </w:r>
          </w:p>
        </w:tc>
        <w:tc>
          <w:tcPr>
            <w:tcW w:w="521" w:type="pct"/>
            <w:noWrap/>
            <w:vAlign w:val="center"/>
            <w:hideMark/>
          </w:tcPr>
          <w:p w14:paraId="41EDD729" w14:textId="45F347A6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0.68(0.</w:t>
            </w:r>
            <w:r w:rsidR="005411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9,0.</w:t>
            </w:r>
            <w:r w:rsidR="005411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73</w:t>
            </w: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611" w:type="pct"/>
            <w:noWrap/>
            <w:vAlign w:val="center"/>
            <w:hideMark/>
          </w:tcPr>
          <w:p w14:paraId="5C640B4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0.77(0.74,0.81)</w:t>
            </w:r>
          </w:p>
        </w:tc>
        <w:tc>
          <w:tcPr>
            <w:tcW w:w="630" w:type="pct"/>
            <w:noWrap/>
            <w:vAlign w:val="center"/>
            <w:hideMark/>
          </w:tcPr>
          <w:p w14:paraId="05114BEF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0.74(0.70,0.79)</w:t>
            </w:r>
          </w:p>
        </w:tc>
      </w:tr>
      <w:tr w:rsidR="00AA0CE4" w:rsidRPr="00AA0CE4" w14:paraId="5988C48A" w14:textId="77777777" w:rsidTr="00AA0CE4">
        <w:trPr>
          <w:trHeight w:val="288"/>
        </w:trPr>
        <w:tc>
          <w:tcPr>
            <w:tcW w:w="651" w:type="pct"/>
            <w:vMerge/>
            <w:vAlign w:val="center"/>
            <w:hideMark/>
          </w:tcPr>
          <w:p w14:paraId="61A82523" w14:textId="77777777" w:rsidR="00AA0CE4" w:rsidRPr="00AA0CE4" w:rsidRDefault="00AA0CE4" w:rsidP="00AA0C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9" w:type="pct"/>
            <w:noWrap/>
            <w:vAlign w:val="center"/>
            <w:hideMark/>
          </w:tcPr>
          <w:p w14:paraId="0AA596F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21" w:type="pct"/>
            <w:noWrap/>
            <w:vAlign w:val="center"/>
            <w:hideMark/>
          </w:tcPr>
          <w:p w14:paraId="0D9D671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0.74(0.70,0.77)</w:t>
            </w:r>
          </w:p>
        </w:tc>
        <w:tc>
          <w:tcPr>
            <w:tcW w:w="525" w:type="pct"/>
            <w:noWrap/>
            <w:vAlign w:val="center"/>
            <w:hideMark/>
          </w:tcPr>
          <w:p w14:paraId="6A896DC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0.71(0.66,0.75)</w:t>
            </w:r>
          </w:p>
        </w:tc>
        <w:tc>
          <w:tcPr>
            <w:tcW w:w="521" w:type="pct"/>
            <w:noWrap/>
            <w:vAlign w:val="center"/>
            <w:hideMark/>
          </w:tcPr>
          <w:p w14:paraId="3545EFA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0.76(0.72,0.81)</w:t>
            </w:r>
          </w:p>
        </w:tc>
        <w:tc>
          <w:tcPr>
            <w:tcW w:w="521" w:type="pct"/>
            <w:noWrap/>
            <w:vAlign w:val="center"/>
            <w:hideMark/>
          </w:tcPr>
          <w:p w14:paraId="570854A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0.75(0.71,0.79)</w:t>
            </w:r>
          </w:p>
        </w:tc>
        <w:tc>
          <w:tcPr>
            <w:tcW w:w="521" w:type="pct"/>
            <w:noWrap/>
            <w:vAlign w:val="center"/>
            <w:hideMark/>
          </w:tcPr>
          <w:p w14:paraId="75A55DB7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0.72(0.68,0.76)</w:t>
            </w:r>
          </w:p>
        </w:tc>
        <w:tc>
          <w:tcPr>
            <w:tcW w:w="611" w:type="pct"/>
            <w:noWrap/>
            <w:vAlign w:val="center"/>
            <w:hideMark/>
          </w:tcPr>
          <w:p w14:paraId="640932C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0.83(0.80,0.86)</w:t>
            </w:r>
          </w:p>
        </w:tc>
        <w:tc>
          <w:tcPr>
            <w:tcW w:w="630" w:type="pct"/>
            <w:noWrap/>
            <w:vAlign w:val="center"/>
            <w:hideMark/>
          </w:tcPr>
          <w:p w14:paraId="4FED314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0.83(0.80,0.87)</w:t>
            </w:r>
          </w:p>
        </w:tc>
      </w:tr>
      <w:tr w:rsidR="00AA0CE4" w:rsidRPr="00AA0CE4" w14:paraId="30FD1A6E" w14:textId="77777777" w:rsidTr="00AA0CE4">
        <w:trPr>
          <w:trHeight w:val="288"/>
        </w:trPr>
        <w:tc>
          <w:tcPr>
            <w:tcW w:w="651" w:type="pct"/>
            <w:vMerge w:val="restart"/>
            <w:noWrap/>
            <w:vAlign w:val="center"/>
            <w:hideMark/>
          </w:tcPr>
          <w:p w14:paraId="6EE8C81C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AdaBoost</w:t>
            </w:r>
          </w:p>
        </w:tc>
        <w:tc>
          <w:tcPr>
            <w:tcW w:w="499" w:type="pct"/>
            <w:noWrap/>
            <w:vAlign w:val="center"/>
            <w:hideMark/>
          </w:tcPr>
          <w:p w14:paraId="7351BC2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21" w:type="pct"/>
            <w:noWrap/>
            <w:vAlign w:val="center"/>
            <w:hideMark/>
          </w:tcPr>
          <w:p w14:paraId="21ACFAA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0.80(0.77,0.82)</w:t>
            </w:r>
          </w:p>
        </w:tc>
        <w:tc>
          <w:tcPr>
            <w:tcW w:w="525" w:type="pct"/>
            <w:noWrap/>
            <w:vAlign w:val="center"/>
            <w:hideMark/>
          </w:tcPr>
          <w:p w14:paraId="04193064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0.78(0.74,0.82)</w:t>
            </w:r>
          </w:p>
        </w:tc>
        <w:tc>
          <w:tcPr>
            <w:tcW w:w="521" w:type="pct"/>
            <w:noWrap/>
            <w:vAlign w:val="center"/>
            <w:hideMark/>
          </w:tcPr>
          <w:p w14:paraId="55621DA1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0.82(0.78,0.86)</w:t>
            </w:r>
          </w:p>
        </w:tc>
        <w:tc>
          <w:tcPr>
            <w:tcW w:w="521" w:type="pct"/>
            <w:noWrap/>
            <w:vAlign w:val="center"/>
            <w:hideMark/>
          </w:tcPr>
          <w:p w14:paraId="3017974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0.81(0.77,0.85)</w:t>
            </w:r>
          </w:p>
        </w:tc>
        <w:tc>
          <w:tcPr>
            <w:tcW w:w="521" w:type="pct"/>
            <w:noWrap/>
            <w:vAlign w:val="center"/>
            <w:hideMark/>
          </w:tcPr>
          <w:p w14:paraId="14129CC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0.79(0.75,0.83)</w:t>
            </w:r>
          </w:p>
        </w:tc>
        <w:tc>
          <w:tcPr>
            <w:tcW w:w="611" w:type="pct"/>
            <w:noWrap/>
            <w:vAlign w:val="center"/>
            <w:hideMark/>
          </w:tcPr>
          <w:p w14:paraId="2915B4BF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0.87(0.84,0.89)</w:t>
            </w:r>
          </w:p>
        </w:tc>
        <w:tc>
          <w:tcPr>
            <w:tcW w:w="630" w:type="pct"/>
            <w:noWrap/>
            <w:vAlign w:val="center"/>
            <w:hideMark/>
          </w:tcPr>
          <w:p w14:paraId="40C3C22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0.88(0.85,0.91)</w:t>
            </w:r>
          </w:p>
        </w:tc>
      </w:tr>
      <w:tr w:rsidR="00AA0CE4" w:rsidRPr="00AA0CE4" w14:paraId="6C533C1F" w14:textId="77777777" w:rsidTr="00AA0CE4">
        <w:trPr>
          <w:trHeight w:val="288"/>
        </w:trPr>
        <w:tc>
          <w:tcPr>
            <w:tcW w:w="651" w:type="pct"/>
            <w:vMerge/>
            <w:vAlign w:val="center"/>
            <w:hideMark/>
          </w:tcPr>
          <w:p w14:paraId="78EBBEE1" w14:textId="77777777" w:rsidR="00AA0CE4" w:rsidRPr="00AA0CE4" w:rsidRDefault="00AA0CE4" w:rsidP="00AA0C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9" w:type="pct"/>
            <w:noWrap/>
            <w:vAlign w:val="center"/>
            <w:hideMark/>
          </w:tcPr>
          <w:p w14:paraId="0706C48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21" w:type="pct"/>
            <w:noWrap/>
            <w:vAlign w:val="center"/>
            <w:hideMark/>
          </w:tcPr>
          <w:p w14:paraId="29AE8CE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0.81(0.78,0.84)</w:t>
            </w:r>
          </w:p>
        </w:tc>
        <w:tc>
          <w:tcPr>
            <w:tcW w:w="525" w:type="pct"/>
            <w:noWrap/>
            <w:vAlign w:val="center"/>
            <w:hideMark/>
          </w:tcPr>
          <w:p w14:paraId="2860E259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0.78(0.75,0.82)</w:t>
            </w:r>
          </w:p>
        </w:tc>
        <w:tc>
          <w:tcPr>
            <w:tcW w:w="521" w:type="pct"/>
            <w:noWrap/>
            <w:vAlign w:val="center"/>
            <w:hideMark/>
          </w:tcPr>
          <w:p w14:paraId="27D8350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0.83(0.79,0.87)</w:t>
            </w:r>
          </w:p>
        </w:tc>
        <w:tc>
          <w:tcPr>
            <w:tcW w:w="521" w:type="pct"/>
            <w:noWrap/>
            <w:vAlign w:val="center"/>
            <w:hideMark/>
          </w:tcPr>
          <w:p w14:paraId="2C77B021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0.82(0.78,0.86)</w:t>
            </w:r>
          </w:p>
        </w:tc>
        <w:tc>
          <w:tcPr>
            <w:tcW w:w="521" w:type="pct"/>
            <w:noWrap/>
            <w:vAlign w:val="center"/>
            <w:hideMark/>
          </w:tcPr>
          <w:p w14:paraId="06ACA04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0.79(0.76,0.83)</w:t>
            </w:r>
          </w:p>
        </w:tc>
        <w:tc>
          <w:tcPr>
            <w:tcW w:w="611" w:type="pct"/>
            <w:noWrap/>
            <w:vAlign w:val="center"/>
            <w:hideMark/>
          </w:tcPr>
          <w:p w14:paraId="278CB54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0.88(0.85,0.90)</w:t>
            </w:r>
          </w:p>
        </w:tc>
        <w:tc>
          <w:tcPr>
            <w:tcW w:w="630" w:type="pct"/>
            <w:noWrap/>
            <w:vAlign w:val="center"/>
            <w:hideMark/>
          </w:tcPr>
          <w:p w14:paraId="5C13529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0.88(0.84,0.90)</w:t>
            </w:r>
          </w:p>
        </w:tc>
      </w:tr>
      <w:tr w:rsidR="00AA0CE4" w:rsidRPr="00AA0CE4" w14:paraId="3738AAF5" w14:textId="77777777" w:rsidTr="00AA0CE4">
        <w:trPr>
          <w:trHeight w:val="288"/>
        </w:trPr>
        <w:tc>
          <w:tcPr>
            <w:tcW w:w="651" w:type="pct"/>
            <w:vMerge w:val="restart"/>
            <w:noWrap/>
            <w:vAlign w:val="center"/>
            <w:hideMark/>
          </w:tcPr>
          <w:p w14:paraId="50365AFC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Naive Bayes</w:t>
            </w:r>
          </w:p>
        </w:tc>
        <w:tc>
          <w:tcPr>
            <w:tcW w:w="499" w:type="pct"/>
            <w:noWrap/>
            <w:vAlign w:val="center"/>
            <w:hideMark/>
          </w:tcPr>
          <w:p w14:paraId="504D5AC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21" w:type="pct"/>
            <w:noWrap/>
            <w:vAlign w:val="center"/>
            <w:hideMark/>
          </w:tcPr>
          <w:p w14:paraId="42A046F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0.70(0.67,0.74)</w:t>
            </w:r>
          </w:p>
        </w:tc>
        <w:tc>
          <w:tcPr>
            <w:tcW w:w="525" w:type="pct"/>
            <w:noWrap/>
            <w:vAlign w:val="center"/>
            <w:hideMark/>
          </w:tcPr>
          <w:p w14:paraId="19CFD7F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0.62(0.57,0.66)</w:t>
            </w:r>
          </w:p>
        </w:tc>
        <w:tc>
          <w:tcPr>
            <w:tcW w:w="521" w:type="pct"/>
            <w:noWrap/>
            <w:vAlign w:val="center"/>
            <w:hideMark/>
          </w:tcPr>
          <w:p w14:paraId="559DBF5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0.79(0.75,0.83)</w:t>
            </w:r>
          </w:p>
        </w:tc>
        <w:tc>
          <w:tcPr>
            <w:tcW w:w="521" w:type="pct"/>
            <w:noWrap/>
            <w:vAlign w:val="center"/>
            <w:hideMark/>
          </w:tcPr>
          <w:p w14:paraId="1FC2D39D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0.75(0.70,0.79)</w:t>
            </w:r>
          </w:p>
        </w:tc>
        <w:tc>
          <w:tcPr>
            <w:tcW w:w="521" w:type="pct"/>
            <w:noWrap/>
            <w:vAlign w:val="center"/>
            <w:hideMark/>
          </w:tcPr>
          <w:p w14:paraId="103CE17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0.67(0.63,0.71)</w:t>
            </w:r>
          </w:p>
        </w:tc>
        <w:tc>
          <w:tcPr>
            <w:tcW w:w="611" w:type="pct"/>
            <w:noWrap/>
            <w:vAlign w:val="center"/>
            <w:hideMark/>
          </w:tcPr>
          <w:p w14:paraId="0AA1506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0.78(0.75,0.81)</w:t>
            </w:r>
          </w:p>
        </w:tc>
        <w:tc>
          <w:tcPr>
            <w:tcW w:w="630" w:type="pct"/>
            <w:noWrap/>
            <w:vAlign w:val="center"/>
            <w:hideMark/>
          </w:tcPr>
          <w:p w14:paraId="6995E9D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0.75(0.69,0.80)</w:t>
            </w:r>
          </w:p>
        </w:tc>
      </w:tr>
      <w:tr w:rsidR="00AA0CE4" w:rsidRPr="00AA0CE4" w14:paraId="7626691C" w14:textId="77777777" w:rsidTr="00AA0CE4">
        <w:trPr>
          <w:trHeight w:val="288"/>
        </w:trPr>
        <w:tc>
          <w:tcPr>
            <w:tcW w:w="651" w:type="pct"/>
            <w:vMerge/>
            <w:vAlign w:val="center"/>
            <w:hideMark/>
          </w:tcPr>
          <w:p w14:paraId="14034848" w14:textId="77777777" w:rsidR="00AA0CE4" w:rsidRPr="00AA0CE4" w:rsidRDefault="00AA0CE4" w:rsidP="00AA0C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9" w:type="pct"/>
            <w:noWrap/>
            <w:vAlign w:val="center"/>
            <w:hideMark/>
          </w:tcPr>
          <w:p w14:paraId="5CF8AC6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21" w:type="pct"/>
            <w:noWrap/>
            <w:vAlign w:val="center"/>
            <w:hideMark/>
          </w:tcPr>
          <w:p w14:paraId="4AF9BDE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0.74(0.71,0.77)</w:t>
            </w:r>
          </w:p>
        </w:tc>
        <w:tc>
          <w:tcPr>
            <w:tcW w:w="525" w:type="pct"/>
            <w:noWrap/>
            <w:vAlign w:val="center"/>
            <w:hideMark/>
          </w:tcPr>
          <w:p w14:paraId="69F66D3A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0.60(0.56,0.65)</w:t>
            </w:r>
          </w:p>
        </w:tc>
        <w:tc>
          <w:tcPr>
            <w:tcW w:w="521" w:type="pct"/>
            <w:noWrap/>
            <w:vAlign w:val="center"/>
            <w:hideMark/>
          </w:tcPr>
          <w:p w14:paraId="2DC93A04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0.87(0.84,0.91)</w:t>
            </w:r>
          </w:p>
        </w:tc>
        <w:tc>
          <w:tcPr>
            <w:tcW w:w="521" w:type="pct"/>
            <w:noWrap/>
            <w:vAlign w:val="center"/>
            <w:hideMark/>
          </w:tcPr>
          <w:p w14:paraId="1BC36D2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0.83(0.78,0.87)</w:t>
            </w:r>
          </w:p>
        </w:tc>
        <w:tc>
          <w:tcPr>
            <w:tcW w:w="521" w:type="pct"/>
            <w:noWrap/>
            <w:vAlign w:val="center"/>
            <w:hideMark/>
          </w:tcPr>
          <w:p w14:paraId="333FC99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0.69(0.65,0.73)</w:t>
            </w:r>
          </w:p>
        </w:tc>
        <w:tc>
          <w:tcPr>
            <w:tcW w:w="611" w:type="pct"/>
            <w:noWrap/>
            <w:vAlign w:val="center"/>
            <w:hideMark/>
          </w:tcPr>
          <w:p w14:paraId="312462F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0.82(0.79,0.85)</w:t>
            </w:r>
          </w:p>
        </w:tc>
        <w:tc>
          <w:tcPr>
            <w:tcW w:w="630" w:type="pct"/>
            <w:noWrap/>
            <w:vAlign w:val="center"/>
            <w:hideMark/>
          </w:tcPr>
          <w:p w14:paraId="5BF58CC6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0.81(0.76,0.85)</w:t>
            </w:r>
          </w:p>
        </w:tc>
      </w:tr>
      <w:tr w:rsidR="00AA0CE4" w:rsidRPr="00AA0CE4" w14:paraId="18F8F68D" w14:textId="77777777" w:rsidTr="00AA0CE4">
        <w:trPr>
          <w:trHeight w:val="288"/>
        </w:trPr>
        <w:tc>
          <w:tcPr>
            <w:tcW w:w="651" w:type="pct"/>
            <w:vMerge w:val="restart"/>
            <w:noWrap/>
            <w:vAlign w:val="center"/>
            <w:hideMark/>
          </w:tcPr>
          <w:p w14:paraId="3A9B4791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Multilayer Perceptron</w:t>
            </w:r>
          </w:p>
        </w:tc>
        <w:tc>
          <w:tcPr>
            <w:tcW w:w="499" w:type="pct"/>
            <w:noWrap/>
            <w:vAlign w:val="center"/>
            <w:hideMark/>
          </w:tcPr>
          <w:p w14:paraId="72154AD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</w:t>
            </w:r>
          </w:p>
        </w:tc>
        <w:tc>
          <w:tcPr>
            <w:tcW w:w="521" w:type="pct"/>
            <w:noWrap/>
            <w:vAlign w:val="center"/>
            <w:hideMark/>
          </w:tcPr>
          <w:p w14:paraId="35E4C05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0.63(0.60,0.67)</w:t>
            </w:r>
          </w:p>
        </w:tc>
        <w:tc>
          <w:tcPr>
            <w:tcW w:w="525" w:type="pct"/>
            <w:noWrap/>
            <w:vAlign w:val="center"/>
            <w:hideMark/>
          </w:tcPr>
          <w:p w14:paraId="23B2D5D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0.72(0.68,0.77)</w:t>
            </w:r>
          </w:p>
        </w:tc>
        <w:tc>
          <w:tcPr>
            <w:tcW w:w="521" w:type="pct"/>
            <w:noWrap/>
            <w:vAlign w:val="center"/>
            <w:hideMark/>
          </w:tcPr>
          <w:p w14:paraId="1EC280F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0.54(0.49,0.59)</w:t>
            </w:r>
          </w:p>
        </w:tc>
        <w:tc>
          <w:tcPr>
            <w:tcW w:w="521" w:type="pct"/>
            <w:noWrap/>
            <w:vAlign w:val="center"/>
            <w:hideMark/>
          </w:tcPr>
          <w:p w14:paraId="26DA0767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0.61(0.57,0.65)</w:t>
            </w:r>
          </w:p>
        </w:tc>
        <w:tc>
          <w:tcPr>
            <w:tcW w:w="521" w:type="pct"/>
            <w:noWrap/>
            <w:vAlign w:val="center"/>
            <w:hideMark/>
          </w:tcPr>
          <w:p w14:paraId="155AD07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0.66(0.60,0.72)</w:t>
            </w:r>
          </w:p>
        </w:tc>
        <w:tc>
          <w:tcPr>
            <w:tcW w:w="611" w:type="pct"/>
            <w:noWrap/>
            <w:vAlign w:val="center"/>
            <w:hideMark/>
          </w:tcPr>
          <w:p w14:paraId="57FB203E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0.67(0.63,0.70)</w:t>
            </w:r>
          </w:p>
        </w:tc>
        <w:tc>
          <w:tcPr>
            <w:tcW w:w="630" w:type="pct"/>
            <w:noWrap/>
            <w:vAlign w:val="center"/>
            <w:hideMark/>
          </w:tcPr>
          <w:p w14:paraId="5810D645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0.64(0.59,0.69)</w:t>
            </w:r>
          </w:p>
        </w:tc>
      </w:tr>
      <w:tr w:rsidR="00AA0CE4" w:rsidRPr="00AA0CE4" w14:paraId="2F2EC722" w14:textId="77777777" w:rsidTr="00AA0CE4">
        <w:trPr>
          <w:trHeight w:val="288"/>
        </w:trPr>
        <w:tc>
          <w:tcPr>
            <w:tcW w:w="651" w:type="pct"/>
            <w:vMerge/>
            <w:vAlign w:val="center"/>
            <w:hideMark/>
          </w:tcPr>
          <w:p w14:paraId="22173EC4" w14:textId="77777777" w:rsidR="00AA0CE4" w:rsidRPr="00AA0CE4" w:rsidRDefault="00AA0CE4" w:rsidP="00AA0C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9" w:type="pct"/>
            <w:noWrap/>
            <w:vAlign w:val="center"/>
            <w:hideMark/>
          </w:tcPr>
          <w:p w14:paraId="70CF99E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Simplification</w:t>
            </w:r>
          </w:p>
        </w:tc>
        <w:tc>
          <w:tcPr>
            <w:tcW w:w="521" w:type="pct"/>
            <w:noWrap/>
            <w:vAlign w:val="center"/>
            <w:hideMark/>
          </w:tcPr>
          <w:p w14:paraId="674F1AD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0.66(0.63,0.69)</w:t>
            </w:r>
          </w:p>
        </w:tc>
        <w:tc>
          <w:tcPr>
            <w:tcW w:w="525" w:type="pct"/>
            <w:noWrap/>
            <w:vAlign w:val="center"/>
            <w:hideMark/>
          </w:tcPr>
          <w:p w14:paraId="60C481E4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0.48(0.43,0.53)</w:t>
            </w:r>
          </w:p>
        </w:tc>
        <w:tc>
          <w:tcPr>
            <w:tcW w:w="521" w:type="pct"/>
            <w:noWrap/>
            <w:vAlign w:val="center"/>
            <w:hideMark/>
          </w:tcPr>
          <w:p w14:paraId="6DB7E9FB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0.83(0.80,0.87)</w:t>
            </w:r>
          </w:p>
        </w:tc>
        <w:tc>
          <w:tcPr>
            <w:tcW w:w="521" w:type="pct"/>
            <w:noWrap/>
            <w:vAlign w:val="center"/>
            <w:hideMark/>
          </w:tcPr>
          <w:p w14:paraId="43984070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0.74(0.69,0.79)</w:t>
            </w:r>
          </w:p>
        </w:tc>
        <w:tc>
          <w:tcPr>
            <w:tcW w:w="521" w:type="pct"/>
            <w:noWrap/>
            <w:vAlign w:val="center"/>
            <w:hideMark/>
          </w:tcPr>
          <w:p w14:paraId="42ECE513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0.62(0.58,0.65)</w:t>
            </w:r>
          </w:p>
        </w:tc>
        <w:tc>
          <w:tcPr>
            <w:tcW w:w="611" w:type="pct"/>
            <w:noWrap/>
            <w:vAlign w:val="center"/>
            <w:hideMark/>
          </w:tcPr>
          <w:p w14:paraId="151CE252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0.73(0.70,0.77)</w:t>
            </w:r>
          </w:p>
        </w:tc>
        <w:tc>
          <w:tcPr>
            <w:tcW w:w="630" w:type="pct"/>
            <w:noWrap/>
            <w:vAlign w:val="center"/>
            <w:hideMark/>
          </w:tcPr>
          <w:p w14:paraId="10232428" w14:textId="77777777" w:rsidR="00AA0CE4" w:rsidRPr="00AA0CE4" w:rsidRDefault="00AA0CE4" w:rsidP="00AA0CE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A0CE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0.73(0.69,0.78)</w:t>
            </w:r>
          </w:p>
        </w:tc>
      </w:tr>
    </w:tbl>
    <w:p w14:paraId="1BFE8771" w14:textId="229D50F2" w:rsidR="0069234F" w:rsidRDefault="0069234F" w:rsidP="00AA0CE4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</w:p>
    <w:p w14:paraId="08370C7D" w14:textId="77777777" w:rsidR="0069234F" w:rsidRDefault="0069234F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  <w:r>
        <w:rPr>
          <w:rFonts w:ascii="Times New Roman" w:eastAsia="黑体" w:hAnsi="Times New Roman" w:cs="Times New Roman"/>
          <w:sz w:val="20"/>
          <w:szCs w:val="20"/>
        </w:rPr>
        <w:br w:type="page"/>
      </w:r>
    </w:p>
    <w:p w14:paraId="2BCE4EF5" w14:textId="77777777" w:rsidR="0069234F" w:rsidRDefault="0069234F" w:rsidP="00AA0CE4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  <w:sectPr w:rsidR="0069234F" w:rsidSect="00F26D92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6DD44AB3" w14:textId="0855B87A" w:rsidR="0069234F" w:rsidRPr="0069234F" w:rsidRDefault="0069234F" w:rsidP="0069234F">
      <w:pPr>
        <w:pStyle w:val="a3"/>
        <w:keepNext/>
        <w:jc w:val="center"/>
        <w:rPr>
          <w:rFonts w:ascii="Times New Roman" w:hAnsi="Times New Roman" w:cs="Times New Roman"/>
          <w:sz w:val="22"/>
          <w:szCs w:val="22"/>
        </w:rPr>
      </w:pPr>
      <w:r w:rsidRPr="0069234F">
        <w:rPr>
          <w:rFonts w:ascii="Times New Roman" w:hAnsi="Times New Roman" w:cs="Times New Roman"/>
          <w:sz w:val="22"/>
          <w:szCs w:val="22"/>
        </w:rPr>
        <w:lastRenderedPageBreak/>
        <w:t>Supplementary Table 8 FDR-adjusted exploratory comparisons of candidate predictors between patients with and without the 3-month primary outcome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969"/>
        <w:gridCol w:w="2172"/>
      </w:tblGrid>
      <w:tr w:rsidR="0069234F" w:rsidRPr="0069234F" w14:paraId="66F9FC40" w14:textId="77777777" w:rsidTr="0069234F">
        <w:trPr>
          <w:trHeight w:val="303"/>
        </w:trPr>
        <w:tc>
          <w:tcPr>
            <w:tcW w:w="33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02EB3" w14:textId="304D9890" w:rsidR="0069234F" w:rsidRPr="0069234F" w:rsidRDefault="00C34C35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</w:rPr>
              <w:t>Variables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C82E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7F90B" w14:textId="17A063F7" w:rsidR="0069234F" w:rsidRPr="0069234F" w:rsidRDefault="00C15E3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C15E3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FDR-adjusted </w:t>
            </w:r>
            <w:r w:rsidRPr="00C15E3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 w:rsidRPr="00C15E3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</w:tr>
      <w:tr w:rsidR="0069234F" w:rsidRPr="0069234F" w14:paraId="69DA94F0" w14:textId="77777777" w:rsidTr="0069234F">
        <w:trPr>
          <w:trHeight w:val="303"/>
        </w:trPr>
        <w:tc>
          <w:tcPr>
            <w:tcW w:w="335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F4F1A9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Basic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8BCBA13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B3B37DB" w14:textId="77777777" w:rsidR="0069234F" w:rsidRPr="0069234F" w:rsidRDefault="0069234F" w:rsidP="006923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9234F" w:rsidRPr="0069234F" w14:paraId="0C253880" w14:textId="77777777" w:rsidTr="0069234F">
        <w:trPr>
          <w:trHeight w:val="288"/>
        </w:trPr>
        <w:tc>
          <w:tcPr>
            <w:tcW w:w="335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A6D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Age</w:t>
            </w:r>
          </w:p>
        </w:tc>
        <w:tc>
          <w:tcPr>
            <w:tcW w:w="82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207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0F2C5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7D4D76EE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54063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3C26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701D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0.036</w:t>
            </w:r>
          </w:p>
        </w:tc>
      </w:tr>
      <w:tr w:rsidR="0069234F" w:rsidRPr="0069234F" w14:paraId="413252F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877B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Current cigarette smoking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610B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C0E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0F1DF0E3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764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Current alcohol drinking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518E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920D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112DA13A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EF5F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hypertension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E620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0.995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3EFA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0.997</w:t>
            </w:r>
          </w:p>
        </w:tc>
      </w:tr>
      <w:tr w:rsidR="0069234F" w:rsidRPr="0069234F" w14:paraId="19CFE3C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EF37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hyperlipidemia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E8A9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0.308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8DBA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0.353</w:t>
            </w:r>
          </w:p>
        </w:tc>
      </w:tr>
      <w:tr w:rsidR="0069234F" w:rsidRPr="0069234F" w14:paraId="38E55283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2D72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coronary heart disease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60A4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0.009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433D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0.017</w:t>
            </w:r>
          </w:p>
        </w:tc>
      </w:tr>
      <w:tr w:rsidR="0069234F" w:rsidRPr="0069234F" w14:paraId="64F8BB69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B472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History of diabetes mellitus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57BA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0.186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5C9B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0.232</w:t>
            </w:r>
          </w:p>
        </w:tc>
      </w:tr>
      <w:tr w:rsidR="0069234F" w:rsidRPr="0069234F" w14:paraId="74825AA8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98F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Ischemic stroke subtype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C06B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9738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5BB2EEA4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CE40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Baseline NIH Stroke Scale score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4CA4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077D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5A31035D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9E8E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BMI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8281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0.895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74CF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0.941</w:t>
            </w:r>
          </w:p>
        </w:tc>
      </w:tr>
      <w:tr w:rsidR="0069234F" w:rsidRPr="0069234F" w14:paraId="0B7C6C7B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AD9E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Family history of stroke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5777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0.174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D05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0.222</w:t>
            </w:r>
          </w:p>
        </w:tc>
      </w:tr>
      <w:tr w:rsidR="0069234F" w:rsidRPr="0069234F" w14:paraId="02332F75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A5A1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Baseline systolic blood pressure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E38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69F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430C52BB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03F4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Baseline diastolic blood pressure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200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0.773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418E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0.834</w:t>
            </w:r>
          </w:p>
        </w:tc>
      </w:tr>
      <w:tr w:rsidR="0069234F" w:rsidRPr="0069234F" w14:paraId="4452199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A2C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Blood routine and biochemical indicators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8EA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48F81" w14:textId="77777777" w:rsidR="0069234F" w:rsidRPr="0069234F" w:rsidRDefault="0069234F" w:rsidP="006923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9234F" w:rsidRPr="0069234F" w14:paraId="179662CD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560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White Blood Cell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A3B03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6AE3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6E87C454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91EB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Blood Glucose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D822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6898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6D84E9AF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3D01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Triglycerides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BD4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1375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7FAE5207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5C52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Platelet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9364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0.042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CB6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0.045</w:t>
            </w:r>
          </w:p>
        </w:tc>
      </w:tr>
      <w:tr w:rsidR="0069234F" w:rsidRPr="0069234F" w14:paraId="085B6CF8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DD82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LDL-C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ACCC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DC78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0.005</w:t>
            </w:r>
          </w:p>
        </w:tc>
      </w:tr>
      <w:tr w:rsidR="0069234F" w:rsidRPr="0069234F" w14:paraId="4AAB11E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0160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HDL-C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AADC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9F9A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0.036</w:t>
            </w:r>
          </w:p>
        </w:tc>
      </w:tr>
      <w:tr w:rsidR="0069234F" w:rsidRPr="0069234F" w14:paraId="4C2594FF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B628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Red Blood Cell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909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0.284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6E03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0.34</w:t>
            </w:r>
          </w:p>
        </w:tc>
      </w:tr>
      <w:tr w:rsidR="0069234F" w:rsidRPr="0069234F" w14:paraId="14D18D8B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D8B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Total Cholesterol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4F6A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0.291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6066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0.341</w:t>
            </w:r>
          </w:p>
        </w:tc>
      </w:tr>
      <w:tr w:rsidR="0069234F" w:rsidRPr="0069234F" w14:paraId="6482123B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D06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Hemoglobin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B077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0.241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B1AD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0.295</w:t>
            </w:r>
          </w:p>
        </w:tc>
      </w:tr>
      <w:tr w:rsidR="0069234F" w:rsidRPr="0069234F" w14:paraId="1C84FEFE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256F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Hematocrit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04E4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0.076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6D06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0.107</w:t>
            </w:r>
          </w:p>
        </w:tc>
      </w:tr>
      <w:tr w:rsidR="0069234F" w:rsidRPr="0069234F" w14:paraId="511191B2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7236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Biomarkers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4F03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F6B3C" w14:textId="77777777" w:rsidR="0069234F" w:rsidRPr="0069234F" w:rsidRDefault="0069234F" w:rsidP="006923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9234F" w:rsidRPr="0069234F" w14:paraId="1A673DD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3CA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Cystatin C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65DC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0.061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B0D3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0.089</w:t>
            </w:r>
          </w:p>
        </w:tc>
      </w:tr>
      <w:tr w:rsidR="0069234F" w:rsidRPr="0069234F" w14:paraId="2D0C9E9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CE50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HGF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B420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072B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389108B4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D83E3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VD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984A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0.45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3488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0.505</w:t>
            </w:r>
          </w:p>
        </w:tc>
      </w:tr>
      <w:tr w:rsidR="0069234F" w:rsidRPr="0069234F" w14:paraId="6552BC86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7AFB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NT-</w:t>
            </w:r>
            <w:proofErr w:type="spellStart"/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proBNP</w:t>
            </w:r>
            <w:proofErr w:type="spellEnd"/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BEC0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A6A0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0.018</w:t>
            </w:r>
          </w:p>
        </w:tc>
      </w:tr>
      <w:tr w:rsidR="0069234F" w:rsidRPr="0069234F" w14:paraId="0804587F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583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Complement C3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1EC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C7D0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0.004</w:t>
            </w:r>
          </w:p>
        </w:tc>
      </w:tr>
      <w:tr w:rsidR="0069234F" w:rsidRPr="0069234F" w14:paraId="4CA682DD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3BE6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hsCRP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C4D1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60C6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57BCA136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74203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Galectin3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2BE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C38D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01B01D79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750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HCY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44C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0.051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00E4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0.075</w:t>
            </w:r>
          </w:p>
        </w:tc>
      </w:tr>
      <w:tr w:rsidR="0069234F" w:rsidRPr="0069234F" w14:paraId="30C6C759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76B7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Lp-PLA2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2C38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0.005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B50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0.009</w:t>
            </w:r>
          </w:p>
        </w:tc>
      </w:tr>
      <w:tr w:rsidR="0069234F" w:rsidRPr="0069234F" w14:paraId="2A58F269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A6EF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aPS</w:t>
            </w:r>
            <w:proofErr w:type="spellEnd"/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F8DB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523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0.005</w:t>
            </w:r>
          </w:p>
        </w:tc>
      </w:tr>
      <w:tr w:rsidR="0069234F" w:rsidRPr="0069234F" w14:paraId="12E3C18D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707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aCL</w:t>
            </w:r>
            <w:proofErr w:type="spellEnd"/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FB2F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0.029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2765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0.045</w:t>
            </w:r>
          </w:p>
        </w:tc>
      </w:tr>
      <w:tr w:rsidR="0069234F" w:rsidRPr="0069234F" w14:paraId="5E049E25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50A0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GPI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F67A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0.084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8E7E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0.116</w:t>
            </w:r>
          </w:p>
        </w:tc>
      </w:tr>
      <w:tr w:rsidR="0069234F" w:rsidRPr="0069234F" w14:paraId="061954B6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3D17F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RF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8F01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A56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0.017</w:t>
            </w:r>
          </w:p>
        </w:tc>
      </w:tr>
      <w:tr w:rsidR="0069234F" w:rsidRPr="0069234F" w14:paraId="7E6665D5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7A0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MMP-9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C081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867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52616075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9E15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GDF-15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64F4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CA48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71C1231D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3AE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Netrin-1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687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A8D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3FA19409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D00E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TIMP-1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8710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46AC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2B7F1C7E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8F03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Dkk-1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44ABE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0.478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2FE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0.525</w:t>
            </w:r>
          </w:p>
        </w:tc>
      </w:tr>
      <w:tr w:rsidR="0069234F" w:rsidRPr="0069234F" w14:paraId="51BBF1C7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EA9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Dkk-3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93E8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DBC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</w:tr>
      <w:tr w:rsidR="0069234F" w:rsidRPr="0069234F" w14:paraId="62F3A535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737A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S100A8/A9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E219D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3CC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28DFD8BC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5CE1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Thrombomodulin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F975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E397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6B7620EB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A6ED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Creatinine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70C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0.997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20BAA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0.997</w:t>
            </w:r>
          </w:p>
        </w:tc>
      </w:tr>
      <w:tr w:rsidR="0069234F" w:rsidRPr="0069234F" w14:paraId="3281F0DB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9BF00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CCL21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11E9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E8A07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79D46AD6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D1E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CCL19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D9A2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F95D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4F04DD8A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39F1B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FGF-21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BC951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0.129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70196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0.173</w:t>
            </w:r>
          </w:p>
        </w:tc>
      </w:tr>
      <w:tr w:rsidR="0069234F" w:rsidRPr="0069234F" w14:paraId="1D9EF414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3CF5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BDNF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574F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55BC9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0.004</w:t>
            </w:r>
          </w:p>
        </w:tc>
      </w:tr>
      <w:tr w:rsidR="0069234F" w:rsidRPr="0069234F" w14:paraId="7EF803D6" w14:textId="77777777" w:rsidTr="0069234F">
        <w:trPr>
          <w:trHeight w:val="288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76B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Osteoprotegerin</w:t>
            </w:r>
            <w:proofErr w:type="spellEnd"/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F178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D8D72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69234F" w:rsidRPr="0069234F" w14:paraId="4C66756F" w14:textId="77777777" w:rsidTr="0069234F">
        <w:trPr>
          <w:trHeight w:val="303"/>
        </w:trPr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8162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Osteopontin</w:t>
            </w:r>
            <w:proofErr w:type="spellEnd"/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361E0C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B8A54" w14:textId="77777777" w:rsidR="0069234F" w:rsidRPr="0069234F" w:rsidRDefault="0069234F" w:rsidP="006923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9234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5FED031D" w14:textId="77777777" w:rsidR="00AA0CE4" w:rsidRPr="00AA0CE4" w:rsidRDefault="00AA0CE4" w:rsidP="00AA0CE4">
      <w:pPr>
        <w:widowControl/>
        <w:jc w:val="left"/>
        <w:rPr>
          <w:rFonts w:ascii="Times New Roman" w:eastAsia="黑体" w:hAnsi="Times New Roman" w:cs="Times New Roman"/>
          <w:sz w:val="20"/>
          <w:szCs w:val="20"/>
        </w:rPr>
      </w:pPr>
    </w:p>
    <w:sectPr w:rsidR="00AA0CE4" w:rsidRPr="00AA0CE4" w:rsidSect="0069234F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70A6D" w14:textId="77777777" w:rsidR="005B4EF0" w:rsidRDefault="005B4EF0">
      <w:pPr>
        <w:rPr>
          <w:rFonts w:hint="eastAsia"/>
        </w:rPr>
      </w:pPr>
      <w:r>
        <w:separator/>
      </w:r>
    </w:p>
  </w:endnote>
  <w:endnote w:type="continuationSeparator" w:id="0">
    <w:p w14:paraId="27FD8230" w14:textId="77777777" w:rsidR="005B4EF0" w:rsidRDefault="005B4E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Uni">
    <w:altName w:val="宋体"/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BBDC9" w14:textId="77777777" w:rsidR="005B4EF0" w:rsidRDefault="005B4EF0">
      <w:pPr>
        <w:rPr>
          <w:rFonts w:hint="eastAsia"/>
        </w:rPr>
      </w:pPr>
      <w:r>
        <w:separator/>
      </w:r>
    </w:p>
  </w:footnote>
  <w:footnote w:type="continuationSeparator" w:id="0">
    <w:p w14:paraId="09B214B6" w14:textId="77777777" w:rsidR="005B4EF0" w:rsidRDefault="005B4E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1CD"/>
    <w:rsid w:val="002D5C2D"/>
    <w:rsid w:val="00313E62"/>
    <w:rsid w:val="003451CD"/>
    <w:rsid w:val="00382EE5"/>
    <w:rsid w:val="0054117C"/>
    <w:rsid w:val="005630E0"/>
    <w:rsid w:val="005651BC"/>
    <w:rsid w:val="005B4EF0"/>
    <w:rsid w:val="005F1ECE"/>
    <w:rsid w:val="0069234F"/>
    <w:rsid w:val="00785CB9"/>
    <w:rsid w:val="00830AF1"/>
    <w:rsid w:val="009A308D"/>
    <w:rsid w:val="009B4D12"/>
    <w:rsid w:val="00A11BF9"/>
    <w:rsid w:val="00AA0CE4"/>
    <w:rsid w:val="00AA2119"/>
    <w:rsid w:val="00B635FF"/>
    <w:rsid w:val="00C15E3F"/>
    <w:rsid w:val="00C218E2"/>
    <w:rsid w:val="00C34C35"/>
    <w:rsid w:val="00CD2751"/>
    <w:rsid w:val="00D367A5"/>
    <w:rsid w:val="00D912A7"/>
    <w:rsid w:val="00E30017"/>
    <w:rsid w:val="00E77D9F"/>
    <w:rsid w:val="00E970CA"/>
    <w:rsid w:val="00F26D92"/>
    <w:rsid w:val="00F42ABA"/>
    <w:rsid w:val="00FE0DFA"/>
    <w:rsid w:val="00FF1DDA"/>
    <w:rsid w:val="4D03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7C88CE"/>
  <w14:defaultImageDpi w14:val="32767"/>
  <w15:docId w15:val="{85071B1C-45BA-4375-8CDD-54A5DC7D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Subtitle"/>
    <w:basedOn w:val="a"/>
    <w:next w:val="a"/>
    <w:link w:val="a5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标题 字符"/>
    <w:basedOn w:val="a0"/>
    <w:link w:val="a4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9">
    <w:name w:val="引用 字符"/>
    <w:basedOn w:val="a0"/>
    <w:link w:val="a8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F42A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F42ABA"/>
    <w:rPr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F42A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F42ABA"/>
    <w:rPr>
      <w:kern w:val="2"/>
      <w:sz w:val="18"/>
      <w:szCs w:val="18"/>
    </w:rPr>
  </w:style>
  <w:style w:type="character" w:customStyle="1" w:styleId="font21">
    <w:name w:val="font21"/>
    <w:basedOn w:val="a0"/>
    <w:rsid w:val="0069234F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">
    <w:name w:val="font31"/>
    <w:basedOn w:val="a0"/>
    <w:rsid w:val="0069234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2736A-BD51-4BD5-975A-C6944EFD9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13</Pages>
  <Words>1859</Words>
  <Characters>12533</Characters>
  <Application>Microsoft Office Word</Application>
  <DocSecurity>0</DocSecurity>
  <Lines>1269</Lines>
  <Paragraphs>1124</Paragraphs>
  <ScaleCrop>false</ScaleCrop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家昕 昝</dc:creator>
  <cp:lastModifiedBy>家昕 昝</cp:lastModifiedBy>
  <cp:revision>13</cp:revision>
  <dcterms:created xsi:type="dcterms:W3CDTF">2026-03-20T10:35:00Z</dcterms:created>
  <dcterms:modified xsi:type="dcterms:W3CDTF">2026-07-16T02:17:00Z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eyJoZGlkIjoiMDRjNWZmOWUwYjEwMjNmNDNlNjViZTk0NDEwNjY4OWYiLCJ1c2VySWQiOiIyNTA1Mzk0MTMifQ==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1988CCCBFD844E2E882367EEE1A47B9F_12</vt:lpwstr>
  </property>
</Properties>
</file>