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62AE3" w14:textId="01C228C6" w:rsidR="00535938" w:rsidRDefault="00B31985" w:rsidP="00440006">
      <w:pPr>
        <w:spacing w:line="316" w:lineRule="exact"/>
        <w:ind w:left="119"/>
        <w:rPr>
          <w:rFonts w:ascii="Times New Roman" w:hAnsi="Times New Roman" w:cs="Times New Roman"/>
          <w:sz w:val="18"/>
          <w:lang w:val="en-US"/>
        </w:rPr>
      </w:pPr>
      <w:r w:rsidRPr="008849E3">
        <w:rPr>
          <w:rFonts w:ascii="Times New Roman" w:hAnsi="Times New Roman" w:cs="Times New Roman"/>
          <w:b/>
          <w:bCs/>
          <w:sz w:val="18"/>
          <w:lang w:val="en-US"/>
        </w:rPr>
        <w:t>Additional file 1</w:t>
      </w:r>
      <w:r>
        <w:rPr>
          <w:rFonts w:ascii="Times New Roman" w:hAnsi="Times New Roman" w:cs="Times New Roman"/>
          <w:sz w:val="18"/>
          <w:lang w:val="en-US"/>
        </w:rPr>
        <w:t>.</w:t>
      </w:r>
      <w:r w:rsidR="00B6507D" w:rsidRPr="00B6507D">
        <w:rPr>
          <w:lang w:val="en-US"/>
        </w:rPr>
        <w:t xml:space="preserve"> </w:t>
      </w:r>
      <w:r w:rsidR="00B6507D" w:rsidRPr="00B6507D">
        <w:rPr>
          <w:rFonts w:ascii="Times New Roman" w:hAnsi="Times New Roman" w:cs="Times New Roman"/>
          <w:sz w:val="18"/>
          <w:lang w:val="en-US"/>
        </w:rPr>
        <w:t>PRELIMINARY VERISON</w:t>
      </w:r>
      <w:r w:rsidR="008849E3">
        <w:rPr>
          <w:rFonts w:ascii="Times New Roman" w:hAnsi="Times New Roman" w:cs="Times New Roman"/>
          <w:sz w:val="18"/>
          <w:lang w:val="en-US"/>
        </w:rPr>
        <w:t xml:space="preserve"> of </w:t>
      </w:r>
      <w:r w:rsidR="008849E3" w:rsidRPr="008849E3">
        <w:rPr>
          <w:rFonts w:ascii="Times New Roman" w:hAnsi="Times New Roman" w:cs="Times New Roman"/>
          <w:sz w:val="18"/>
          <w:lang w:val="en-US"/>
        </w:rPr>
        <w:t>patient safety competency checklist (PSC</w:t>
      </w:r>
      <w:r w:rsidR="0077357F">
        <w:rPr>
          <w:rFonts w:ascii="Times New Roman" w:hAnsi="Times New Roman" w:cs="Times New Roman"/>
          <w:sz w:val="18"/>
          <w:lang w:val="en-US"/>
        </w:rPr>
        <w:t xml:space="preserve"> </w:t>
      </w:r>
      <w:r w:rsidR="008849E3" w:rsidRPr="008849E3">
        <w:rPr>
          <w:rFonts w:ascii="Times New Roman" w:hAnsi="Times New Roman" w:cs="Times New Roman"/>
          <w:sz w:val="18"/>
          <w:lang w:val="en-US"/>
        </w:rPr>
        <w:t xml:space="preserve">Checklist) </w:t>
      </w:r>
      <w:r w:rsidR="00B1552B">
        <w:rPr>
          <w:rFonts w:ascii="Times New Roman" w:hAnsi="Times New Roman" w:cs="Times New Roman" w:hint="eastAsia"/>
          <w:sz w:val="18"/>
          <w:lang w:val="en-US"/>
        </w:rPr>
        <w:t>w</w:t>
      </w:r>
      <w:r w:rsidR="00B1552B">
        <w:rPr>
          <w:rFonts w:ascii="Times New Roman" w:hAnsi="Times New Roman" w:cs="Times New Roman"/>
          <w:sz w:val="18"/>
          <w:lang w:val="en-US"/>
        </w:rPr>
        <w:t xml:space="preserve">ith </w:t>
      </w:r>
      <w:r w:rsidR="00837D0C">
        <w:rPr>
          <w:rFonts w:ascii="Times New Roman" w:hAnsi="Times New Roman" w:cs="Times New Roman" w:hint="eastAsia"/>
          <w:sz w:val="18"/>
          <w:lang w:val="en-US"/>
        </w:rPr>
        <w:t>C</w:t>
      </w:r>
      <w:r w:rsidR="00837D0C">
        <w:rPr>
          <w:rFonts w:ascii="Times New Roman" w:hAnsi="Times New Roman" w:cs="Times New Roman"/>
          <w:sz w:val="18"/>
          <w:lang w:val="en-US"/>
        </w:rPr>
        <w:t xml:space="preserve">VI </w:t>
      </w:r>
      <w:r w:rsidR="00B1552B">
        <w:rPr>
          <w:rFonts w:ascii="Times New Roman" w:hAnsi="Times New Roman" w:cs="Times New Roman"/>
          <w:sz w:val="18"/>
          <w:lang w:val="en-US"/>
        </w:rPr>
        <w:t>results</w:t>
      </w:r>
      <w:r w:rsidR="00B6507D">
        <w:rPr>
          <w:rFonts w:ascii="Times New Roman" w:hAnsi="Times New Roman" w:cs="Times New Roman"/>
          <w:sz w:val="18"/>
          <w:lang w:val="en-US"/>
        </w:rPr>
        <w:t xml:space="preserve"> </w:t>
      </w:r>
    </w:p>
    <w:tbl>
      <w:tblPr>
        <w:tblStyle w:val="TableNormal"/>
        <w:tblpPr w:leftFromText="142" w:rightFromText="142" w:vertAnchor="page" w:horzAnchor="margin" w:tblpY="818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993"/>
        <w:gridCol w:w="1275"/>
        <w:gridCol w:w="4536"/>
        <w:gridCol w:w="563"/>
        <w:gridCol w:w="854"/>
        <w:gridCol w:w="931"/>
        <w:gridCol w:w="984"/>
      </w:tblGrid>
      <w:tr w:rsidR="00B31985" w:rsidRPr="00837D0C" w14:paraId="4CFEA9B0" w14:textId="77777777" w:rsidTr="006F0BA8">
        <w:trPr>
          <w:trHeight w:val="833"/>
        </w:trPr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4E4"/>
          </w:tcPr>
          <w:p w14:paraId="7CB24C40" w14:textId="77777777" w:rsidR="00B31985" w:rsidRPr="008849E3" w:rsidRDefault="00B31985" w:rsidP="00B3198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F242584" w14:textId="77777777" w:rsidR="00B31985" w:rsidRPr="004360E0" w:rsidRDefault="00B31985" w:rsidP="00B31985">
            <w:pPr>
              <w:pStyle w:val="TableParagraph"/>
              <w:ind w:left="27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60E0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ourse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4E4"/>
          </w:tcPr>
          <w:p w14:paraId="08C012F2" w14:textId="77777777" w:rsidR="00B31985" w:rsidRPr="004360E0" w:rsidRDefault="00B31985" w:rsidP="00B3198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A38729" w14:textId="77777777" w:rsidR="00B31985" w:rsidRPr="004360E0" w:rsidRDefault="00B31985" w:rsidP="00B31985">
            <w:pPr>
              <w:pStyle w:val="TableParagraph"/>
              <w:ind w:left="592" w:right="5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60E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Learning</w:t>
            </w:r>
            <w:proofErr w:type="spellEnd"/>
            <w:r w:rsidRPr="004360E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360E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content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4E4"/>
            <w:vAlign w:val="center"/>
          </w:tcPr>
          <w:p w14:paraId="5B85010A" w14:textId="77777777" w:rsidR="00B31985" w:rsidRPr="004360E0" w:rsidRDefault="00B31985" w:rsidP="00B31985">
            <w:pPr>
              <w:pStyle w:val="TableParagraph"/>
              <w:ind w:right="1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60E0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tem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4E4"/>
            <w:vAlign w:val="center"/>
          </w:tcPr>
          <w:p w14:paraId="1885D1F9" w14:textId="77777777" w:rsidR="00B31985" w:rsidRPr="004360E0" w:rsidRDefault="00B31985" w:rsidP="00B31985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Item</w:t>
            </w:r>
            <w:proofErr w:type="spellEnd"/>
          </w:p>
          <w:p w14:paraId="60D5022A" w14:textId="77777777" w:rsidR="00B31985" w:rsidRPr="004360E0" w:rsidRDefault="00B31985" w:rsidP="00B31985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CVI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4E4"/>
            <w:vAlign w:val="center"/>
          </w:tcPr>
          <w:p w14:paraId="66C0F4C0" w14:textId="77777777" w:rsidR="00B31985" w:rsidRPr="004360E0" w:rsidRDefault="00B31985" w:rsidP="00B31985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M±SD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4E4"/>
            <w:vAlign w:val="center"/>
          </w:tcPr>
          <w:p w14:paraId="137A4E62" w14:textId="77777777" w:rsidR="00B31985" w:rsidRPr="004360E0" w:rsidRDefault="00B31985" w:rsidP="006F0BA8">
            <w:pPr>
              <w:pStyle w:val="TableParagraph"/>
              <w:ind w:left="109" w:right="106" w:firstLine="1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60E0"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  <w:t xml:space="preserve">Corrected </w:t>
            </w:r>
            <w:r w:rsidRPr="004360E0">
              <w:rPr>
                <w:rFonts w:ascii="Times New Roman" w:hAnsi="Times New Roman" w:cs="Times New Roman"/>
                <w:spacing w:val="-3"/>
                <w:sz w:val="16"/>
                <w:szCs w:val="16"/>
                <w:lang w:val="en-US"/>
              </w:rPr>
              <w:t xml:space="preserve">item </w:t>
            </w:r>
            <w:r w:rsidRPr="004360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 </w:t>
            </w:r>
            <w:r w:rsidRPr="004360E0">
              <w:rPr>
                <w:rFonts w:ascii="Times New Roman" w:hAnsi="Times New Roman" w:cs="Times New Roman"/>
                <w:spacing w:val="-4"/>
                <w:sz w:val="16"/>
                <w:szCs w:val="16"/>
                <w:lang w:val="en-US"/>
              </w:rPr>
              <w:t xml:space="preserve">total </w:t>
            </w:r>
            <w:r w:rsidRPr="004360E0"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  <w:t>correlation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4E4"/>
            <w:vAlign w:val="center"/>
          </w:tcPr>
          <w:p w14:paraId="561DB6E7" w14:textId="77777777" w:rsidR="00B31985" w:rsidRPr="004360E0" w:rsidRDefault="00B31985" w:rsidP="006F0BA8">
            <w:pPr>
              <w:pStyle w:val="TableParagraph"/>
              <w:ind w:left="101" w:right="194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60E0">
              <w:rPr>
                <w:rFonts w:ascii="Times New Roman" w:hAnsi="Times New Roman" w:cs="Times New Roman"/>
                <w:spacing w:val="-10"/>
                <w:w w:val="95"/>
                <w:sz w:val="16"/>
                <w:szCs w:val="16"/>
                <w:lang w:val="en-US"/>
              </w:rPr>
              <w:t xml:space="preserve">Cronbach's </w:t>
            </w:r>
            <w:r w:rsidRPr="004360E0">
              <w:rPr>
                <w:rFonts w:ascii="Times New Roman" w:hAnsi="Times New Roman" w:cs="Times New Roman"/>
                <w:spacing w:val="-4"/>
                <w:sz w:val="16"/>
                <w:szCs w:val="16"/>
                <w:lang w:val="en-US"/>
              </w:rPr>
              <w:t xml:space="preserve">alpha </w:t>
            </w:r>
            <w:r w:rsidRPr="004360E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if </w:t>
            </w:r>
            <w:r w:rsidRPr="004360E0">
              <w:rPr>
                <w:rFonts w:ascii="Times New Roman" w:hAnsi="Times New Roman" w:cs="Times New Roman"/>
                <w:spacing w:val="-3"/>
                <w:sz w:val="16"/>
                <w:szCs w:val="16"/>
                <w:lang w:val="en-US"/>
              </w:rPr>
              <w:t xml:space="preserve">the item </w:t>
            </w:r>
            <w:r w:rsidRPr="004360E0">
              <w:rPr>
                <w:rFonts w:ascii="Times New Roman" w:hAnsi="Times New Roman" w:cs="Times New Roman"/>
                <w:spacing w:val="-4"/>
                <w:sz w:val="16"/>
                <w:szCs w:val="16"/>
                <w:lang w:val="en-US"/>
              </w:rPr>
              <w:t xml:space="preserve">was </w:t>
            </w:r>
            <w:r w:rsidRPr="004360E0">
              <w:rPr>
                <w:rFonts w:ascii="Times New Roman" w:hAnsi="Times New Roman" w:cs="Times New Roman"/>
                <w:spacing w:val="-5"/>
                <w:sz w:val="16"/>
                <w:szCs w:val="16"/>
                <w:lang w:val="en-US"/>
              </w:rPr>
              <w:t>deleted</w:t>
            </w:r>
          </w:p>
        </w:tc>
      </w:tr>
      <w:tr w:rsidR="00B31985" w:rsidRPr="004360E0" w14:paraId="24911ADD" w14:textId="77777777" w:rsidTr="006F0BA8">
        <w:trPr>
          <w:trHeight w:val="363"/>
        </w:trPr>
        <w:tc>
          <w:tcPr>
            <w:tcW w:w="1019" w:type="dxa"/>
            <w:vMerge w:val="restart"/>
            <w:tcBorders>
              <w:top w:val="single" w:sz="4" w:space="0" w:color="auto"/>
            </w:tcBorders>
          </w:tcPr>
          <w:p w14:paraId="60C0A2BF" w14:textId="77777777" w:rsidR="00B31985" w:rsidRPr="004360E0" w:rsidRDefault="00B31985" w:rsidP="00B31985">
            <w:pPr>
              <w:pStyle w:val="TableParagraph"/>
              <w:ind w:rightChars="122" w:right="268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60E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lang w:val="en-US"/>
              </w:rPr>
              <w:t>Integrated Nursing Practice I/II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5930631C" w14:textId="77777777" w:rsidR="00B31985" w:rsidRPr="004360E0" w:rsidRDefault="00B31985" w:rsidP="00B31985">
            <w:pPr>
              <w:pStyle w:val="TableParagraph"/>
              <w:spacing w:before="64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safety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principles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30570E54" w14:textId="77777777" w:rsidR="00B31985" w:rsidRPr="004360E0" w:rsidRDefault="00B31985" w:rsidP="00B3198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1)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Concept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safety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6CD683C" w14:textId="77777777" w:rsidR="00B31985" w:rsidRPr="00C81E74" w:rsidRDefault="00B31985" w:rsidP="00B31985">
            <w:pPr>
              <w:pStyle w:val="TableParagraph"/>
              <w:spacing w:before="58"/>
              <w:ind w:left="138" w:hanging="3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lang w:val="en-US"/>
              </w:rPr>
              <w:t>1. The doctor must check the patient identification before treatment, and, if the doctor does not, the nurse should check the patient identification</w:t>
            </w:r>
          </w:p>
        </w:tc>
        <w:tc>
          <w:tcPr>
            <w:tcW w:w="563" w:type="dxa"/>
            <w:tcBorders>
              <w:top w:val="single" w:sz="4" w:space="0" w:color="auto"/>
            </w:tcBorders>
          </w:tcPr>
          <w:p w14:paraId="612496B8" w14:textId="77777777" w:rsidR="00B31985" w:rsidRPr="004360E0" w:rsidRDefault="00B31985" w:rsidP="00B31985">
            <w:pPr>
              <w:pStyle w:val="TableParagraph"/>
              <w:spacing w:before="48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.87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53B6F147" w14:textId="77777777" w:rsidR="00B31985" w:rsidRPr="004360E0" w:rsidRDefault="00B31985" w:rsidP="00B31985">
            <w:pPr>
              <w:pStyle w:val="TableParagraph"/>
              <w:spacing w:before="48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3.50±0.73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14:paraId="2C5301DE" w14:textId="77777777" w:rsidR="00B31985" w:rsidRPr="004360E0" w:rsidRDefault="00B31985" w:rsidP="00B31985">
            <w:pPr>
              <w:pStyle w:val="TableParagraph"/>
              <w:spacing w:before="48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.32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077B69A9" w14:textId="77777777" w:rsidR="00B31985" w:rsidRPr="004360E0" w:rsidRDefault="00B31985" w:rsidP="00B31985">
            <w:pPr>
              <w:pStyle w:val="TableParagraph"/>
              <w:spacing w:before="48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.93</w:t>
            </w:r>
          </w:p>
        </w:tc>
      </w:tr>
      <w:tr w:rsidR="00B31985" w:rsidRPr="004360E0" w14:paraId="562558F4" w14:textId="77777777" w:rsidTr="006F0BA8">
        <w:trPr>
          <w:trHeight w:val="40"/>
        </w:trPr>
        <w:tc>
          <w:tcPr>
            <w:tcW w:w="1019" w:type="dxa"/>
            <w:vMerge/>
          </w:tcPr>
          <w:p w14:paraId="6DC0590A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0724BCC9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276B3114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6469FBC" w14:textId="77777777" w:rsidR="00B31985" w:rsidRPr="00B6507D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650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2. Write an accident/incident </w:t>
            </w:r>
            <w:proofErr w:type="spellStart"/>
            <w:r w:rsidRPr="00B650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report</w:t>
            </w:r>
            <w:r w:rsidRPr="00B6507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US"/>
              </w:rPr>
              <w:t>ab</w:t>
            </w:r>
            <w:proofErr w:type="spellEnd"/>
          </w:p>
        </w:tc>
        <w:tc>
          <w:tcPr>
            <w:tcW w:w="563" w:type="dxa"/>
          </w:tcPr>
          <w:p w14:paraId="6E6AD678" w14:textId="77777777" w:rsidR="00B31985" w:rsidRPr="008849E3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8849E3">
              <w:rPr>
                <w:rFonts w:ascii="Times New Roman" w:hAnsi="Times New Roman" w:cs="Times New Roman"/>
                <w:sz w:val="16"/>
                <w:szCs w:val="16"/>
              </w:rPr>
              <w:t>.68</w:t>
            </w:r>
          </w:p>
        </w:tc>
        <w:tc>
          <w:tcPr>
            <w:tcW w:w="854" w:type="dxa"/>
          </w:tcPr>
          <w:p w14:paraId="13B2BE5F" w14:textId="77777777" w:rsidR="00B31985" w:rsidRPr="004360E0" w:rsidRDefault="00B31985" w:rsidP="00B31985">
            <w:pPr>
              <w:pStyle w:val="TableParagraph"/>
              <w:ind w:left="43" w:right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2.88±0.71</w:t>
            </w:r>
          </w:p>
        </w:tc>
        <w:tc>
          <w:tcPr>
            <w:tcW w:w="931" w:type="dxa"/>
          </w:tcPr>
          <w:p w14:paraId="4B3DF0E4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984" w:type="dxa"/>
          </w:tcPr>
          <w:p w14:paraId="224F4561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.93</w:t>
            </w:r>
          </w:p>
        </w:tc>
      </w:tr>
      <w:tr w:rsidR="00B31985" w:rsidRPr="004360E0" w14:paraId="41757E7F" w14:textId="77777777" w:rsidTr="006F0BA8">
        <w:trPr>
          <w:trHeight w:val="366"/>
        </w:trPr>
        <w:tc>
          <w:tcPr>
            <w:tcW w:w="1019" w:type="dxa"/>
            <w:vMerge/>
          </w:tcPr>
          <w:p w14:paraId="71D263C0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2F49B829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3A2AB6AA" w14:textId="77777777" w:rsidR="00B31985" w:rsidRPr="004360E0" w:rsidRDefault="00B31985" w:rsidP="00B1552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2) System</w:t>
            </w:r>
          </w:p>
        </w:tc>
        <w:tc>
          <w:tcPr>
            <w:tcW w:w="4536" w:type="dxa"/>
          </w:tcPr>
          <w:p w14:paraId="13AE7353" w14:textId="77777777" w:rsidR="00B31985" w:rsidRPr="00B6507D" w:rsidRDefault="00B31985" w:rsidP="00B31985">
            <w:pPr>
              <w:pStyle w:val="TableParagraph"/>
              <w:spacing w:before="50"/>
              <w:ind w:left="101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650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3. Accompany the newly admitted patient to understand the patient's </w:t>
            </w:r>
            <w:proofErr w:type="spellStart"/>
            <w:r w:rsidRPr="00B650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experience</w:t>
            </w:r>
            <w:r w:rsidRPr="00B6507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563" w:type="dxa"/>
          </w:tcPr>
          <w:p w14:paraId="268AE948" w14:textId="77777777" w:rsidR="00B31985" w:rsidRPr="004360E0" w:rsidRDefault="00B31985" w:rsidP="00B31985">
            <w:pPr>
              <w:pStyle w:val="TableParagraph"/>
              <w:spacing w:before="50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.81</w:t>
            </w:r>
          </w:p>
        </w:tc>
        <w:tc>
          <w:tcPr>
            <w:tcW w:w="854" w:type="dxa"/>
          </w:tcPr>
          <w:p w14:paraId="3A24367D" w14:textId="77777777" w:rsidR="00B31985" w:rsidRPr="004360E0" w:rsidRDefault="00B31985" w:rsidP="00B31985">
            <w:pPr>
              <w:pStyle w:val="TableParagraph"/>
              <w:spacing w:before="50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3.19±0.75</w:t>
            </w:r>
          </w:p>
        </w:tc>
        <w:tc>
          <w:tcPr>
            <w:tcW w:w="931" w:type="dxa"/>
          </w:tcPr>
          <w:p w14:paraId="1A4B3041" w14:textId="77777777" w:rsidR="00B31985" w:rsidRPr="00CB19A7" w:rsidRDefault="00B31985" w:rsidP="00B31985">
            <w:pPr>
              <w:pStyle w:val="TableParagraph"/>
              <w:spacing w:before="50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984" w:type="dxa"/>
          </w:tcPr>
          <w:p w14:paraId="5186F518" w14:textId="77777777" w:rsidR="00B31985" w:rsidRPr="004360E0" w:rsidRDefault="00B31985" w:rsidP="00B31985">
            <w:pPr>
              <w:pStyle w:val="TableParagraph"/>
              <w:spacing w:before="50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.93</w:t>
            </w:r>
          </w:p>
        </w:tc>
      </w:tr>
      <w:tr w:rsidR="00B31985" w:rsidRPr="004360E0" w14:paraId="4DD446FC" w14:textId="77777777" w:rsidTr="006F0BA8">
        <w:trPr>
          <w:trHeight w:val="208"/>
        </w:trPr>
        <w:tc>
          <w:tcPr>
            <w:tcW w:w="1019" w:type="dxa"/>
            <w:vMerge/>
          </w:tcPr>
          <w:p w14:paraId="5382B3BD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58363F30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3422F300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BD10351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4. </w:t>
            </w:r>
            <w:r w:rsidRPr="00C81E74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lang w:val="en-US"/>
              </w:rPr>
              <w:t>Analyze the cause of errors or near miss (events that were discovered before the accident and did not harm the patient)</w:t>
            </w:r>
          </w:p>
        </w:tc>
        <w:tc>
          <w:tcPr>
            <w:tcW w:w="563" w:type="dxa"/>
          </w:tcPr>
          <w:p w14:paraId="5C791CBB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.87</w:t>
            </w:r>
          </w:p>
        </w:tc>
        <w:tc>
          <w:tcPr>
            <w:tcW w:w="854" w:type="dxa"/>
          </w:tcPr>
          <w:p w14:paraId="2D5017C3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3.13±0.80</w:t>
            </w:r>
          </w:p>
        </w:tc>
        <w:tc>
          <w:tcPr>
            <w:tcW w:w="931" w:type="dxa"/>
          </w:tcPr>
          <w:p w14:paraId="74AC67E8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.47</w:t>
            </w:r>
          </w:p>
        </w:tc>
        <w:tc>
          <w:tcPr>
            <w:tcW w:w="984" w:type="dxa"/>
          </w:tcPr>
          <w:p w14:paraId="151B27D8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3483A5EA" w14:textId="77777777" w:rsidTr="006F0BA8">
        <w:trPr>
          <w:trHeight w:val="366"/>
        </w:trPr>
        <w:tc>
          <w:tcPr>
            <w:tcW w:w="1019" w:type="dxa"/>
            <w:vMerge/>
          </w:tcPr>
          <w:p w14:paraId="63B41041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0DE07E3C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7857777F" w14:textId="77777777" w:rsidR="00B31985" w:rsidRPr="004360E0" w:rsidRDefault="00B31985" w:rsidP="00B1552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3)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Human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factor</w:t>
            </w:r>
            <w:proofErr w:type="spellEnd"/>
          </w:p>
        </w:tc>
        <w:tc>
          <w:tcPr>
            <w:tcW w:w="4536" w:type="dxa"/>
          </w:tcPr>
          <w:p w14:paraId="4E9029B7" w14:textId="77777777" w:rsidR="00B31985" w:rsidRPr="00C81E74" w:rsidRDefault="00B31985" w:rsidP="00B31985">
            <w:pPr>
              <w:pStyle w:val="TableParagraph"/>
              <w:spacing w:before="61"/>
              <w:ind w:left="138" w:hanging="3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 Check how often nurses stop and perform other tasks during the administration of medication and assess the cause</w:t>
            </w:r>
          </w:p>
        </w:tc>
        <w:tc>
          <w:tcPr>
            <w:tcW w:w="563" w:type="dxa"/>
          </w:tcPr>
          <w:p w14:paraId="0B9D1E96" w14:textId="77777777" w:rsidR="00B31985" w:rsidRPr="004360E0" w:rsidRDefault="00B31985" w:rsidP="00B31985">
            <w:pPr>
              <w:pStyle w:val="TableParagraph"/>
              <w:spacing w:before="50"/>
              <w:ind w:left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25AB1073" w14:textId="77777777" w:rsidR="00B31985" w:rsidRPr="004360E0" w:rsidRDefault="00B31985" w:rsidP="00B31985">
            <w:pPr>
              <w:pStyle w:val="TableParagraph"/>
              <w:spacing w:before="50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3.50±0.51</w:t>
            </w:r>
          </w:p>
        </w:tc>
        <w:tc>
          <w:tcPr>
            <w:tcW w:w="931" w:type="dxa"/>
          </w:tcPr>
          <w:p w14:paraId="2EA2C8D8" w14:textId="77777777" w:rsidR="00B31985" w:rsidRPr="00CB19A7" w:rsidRDefault="00B31985" w:rsidP="00B31985">
            <w:pPr>
              <w:pStyle w:val="TableParagraph"/>
              <w:spacing w:before="50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.55</w:t>
            </w:r>
          </w:p>
        </w:tc>
        <w:tc>
          <w:tcPr>
            <w:tcW w:w="984" w:type="dxa"/>
          </w:tcPr>
          <w:p w14:paraId="35FFE1BB" w14:textId="77777777" w:rsidR="00B31985" w:rsidRPr="004360E0" w:rsidRDefault="00B31985" w:rsidP="00B31985">
            <w:pPr>
              <w:pStyle w:val="TableParagraph"/>
              <w:spacing w:before="50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637F4D3F" w14:textId="77777777" w:rsidTr="006F0BA8">
        <w:trPr>
          <w:trHeight w:val="90"/>
        </w:trPr>
        <w:tc>
          <w:tcPr>
            <w:tcW w:w="1019" w:type="dxa"/>
            <w:vMerge/>
          </w:tcPr>
          <w:p w14:paraId="3980D9D3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1F3148F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0CA3435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841995E" w14:textId="77777777" w:rsidR="00B31985" w:rsidRPr="00C81E74" w:rsidRDefault="00B31985" w:rsidP="00B31985">
            <w:pPr>
              <w:pStyle w:val="TableParagraph"/>
              <w:spacing w:before="48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 Find out how many steps are in the IV pump set up procedure</w:t>
            </w:r>
          </w:p>
        </w:tc>
        <w:tc>
          <w:tcPr>
            <w:tcW w:w="563" w:type="dxa"/>
          </w:tcPr>
          <w:p w14:paraId="77A562E4" w14:textId="77777777" w:rsidR="00B31985" w:rsidRPr="004360E0" w:rsidRDefault="00B31985" w:rsidP="00B31985">
            <w:pPr>
              <w:pStyle w:val="TableParagraph"/>
              <w:spacing w:before="48"/>
              <w:ind w:left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1ECFCA6D" w14:textId="77777777" w:rsidR="00B31985" w:rsidRPr="004360E0" w:rsidRDefault="00B31985" w:rsidP="00B31985">
            <w:pPr>
              <w:pStyle w:val="TableParagraph"/>
              <w:spacing w:before="48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3.63±0.50</w:t>
            </w:r>
          </w:p>
        </w:tc>
        <w:tc>
          <w:tcPr>
            <w:tcW w:w="931" w:type="dxa"/>
          </w:tcPr>
          <w:p w14:paraId="24958C58" w14:textId="77777777" w:rsidR="00B31985" w:rsidRPr="00CB19A7" w:rsidRDefault="00B31985" w:rsidP="00B31985">
            <w:pPr>
              <w:pStyle w:val="TableParagraph"/>
              <w:spacing w:before="48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.48</w:t>
            </w:r>
          </w:p>
        </w:tc>
        <w:tc>
          <w:tcPr>
            <w:tcW w:w="984" w:type="dxa"/>
          </w:tcPr>
          <w:p w14:paraId="1835D028" w14:textId="77777777" w:rsidR="00B31985" w:rsidRPr="004360E0" w:rsidRDefault="00B31985" w:rsidP="00B31985">
            <w:pPr>
              <w:pStyle w:val="TableParagraph"/>
              <w:spacing w:before="48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1ED28EF7" w14:textId="77777777" w:rsidTr="006F0BA8">
        <w:trPr>
          <w:trHeight w:val="50"/>
        </w:trPr>
        <w:tc>
          <w:tcPr>
            <w:tcW w:w="1019" w:type="dxa"/>
            <w:vMerge/>
          </w:tcPr>
          <w:p w14:paraId="25C34500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4F3AE60B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2198140E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24631AE" w14:textId="77777777" w:rsidR="00B31985" w:rsidRPr="00C81E74" w:rsidRDefault="00B31985" w:rsidP="00B31985">
            <w:pPr>
              <w:pStyle w:val="TableParagraph"/>
              <w:spacing w:before="50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 Check if the IV pump alarm is audible and can be turned off</w:t>
            </w:r>
          </w:p>
        </w:tc>
        <w:tc>
          <w:tcPr>
            <w:tcW w:w="563" w:type="dxa"/>
          </w:tcPr>
          <w:p w14:paraId="39ECBCD3" w14:textId="77777777" w:rsidR="00B31985" w:rsidRPr="004360E0" w:rsidRDefault="00B31985" w:rsidP="00B31985">
            <w:pPr>
              <w:pStyle w:val="TableParagraph"/>
              <w:spacing w:before="50"/>
              <w:ind w:left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4A14B19C" w14:textId="77777777" w:rsidR="00B31985" w:rsidRPr="004360E0" w:rsidRDefault="00B31985" w:rsidP="00B31985">
            <w:pPr>
              <w:pStyle w:val="TableParagraph"/>
              <w:spacing w:before="50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3.69±0.47</w:t>
            </w:r>
          </w:p>
        </w:tc>
        <w:tc>
          <w:tcPr>
            <w:tcW w:w="931" w:type="dxa"/>
          </w:tcPr>
          <w:p w14:paraId="16EE880A" w14:textId="77777777" w:rsidR="00B31985" w:rsidRPr="00CB19A7" w:rsidRDefault="00B31985" w:rsidP="00B31985">
            <w:pPr>
              <w:pStyle w:val="TableParagraph"/>
              <w:spacing w:before="50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.53</w:t>
            </w:r>
          </w:p>
        </w:tc>
        <w:tc>
          <w:tcPr>
            <w:tcW w:w="984" w:type="dxa"/>
          </w:tcPr>
          <w:p w14:paraId="57E59D5B" w14:textId="77777777" w:rsidR="00B31985" w:rsidRPr="004360E0" w:rsidRDefault="00B31985" w:rsidP="00B31985">
            <w:pPr>
              <w:pStyle w:val="TableParagraph"/>
              <w:spacing w:before="50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59162E69" w14:textId="77777777" w:rsidTr="006F0BA8">
        <w:trPr>
          <w:trHeight w:val="210"/>
        </w:trPr>
        <w:tc>
          <w:tcPr>
            <w:tcW w:w="1019" w:type="dxa"/>
            <w:vMerge/>
          </w:tcPr>
          <w:p w14:paraId="0EC36A95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79DC893A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1C8971A1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FD8F531" w14:textId="77777777" w:rsidR="00B31985" w:rsidRPr="00B6507D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650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8. Fill out the checklist that the nurse </w:t>
            </w:r>
            <w:proofErr w:type="spellStart"/>
            <w:r w:rsidRPr="00B6507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uses</w:t>
            </w:r>
            <w:r w:rsidRPr="00B6507D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563" w:type="dxa"/>
          </w:tcPr>
          <w:p w14:paraId="2143527D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.81</w:t>
            </w:r>
          </w:p>
        </w:tc>
        <w:tc>
          <w:tcPr>
            <w:tcW w:w="854" w:type="dxa"/>
          </w:tcPr>
          <w:p w14:paraId="2EC0384A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3.13±0.71</w:t>
            </w:r>
          </w:p>
        </w:tc>
        <w:tc>
          <w:tcPr>
            <w:tcW w:w="931" w:type="dxa"/>
          </w:tcPr>
          <w:p w14:paraId="1F3C2F2C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984" w:type="dxa"/>
          </w:tcPr>
          <w:p w14:paraId="62EA7EFA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.93</w:t>
            </w:r>
          </w:p>
        </w:tc>
      </w:tr>
      <w:tr w:rsidR="00B31985" w:rsidRPr="004360E0" w14:paraId="4ED7401A" w14:textId="77777777" w:rsidTr="006F0BA8">
        <w:trPr>
          <w:trHeight w:val="210"/>
        </w:trPr>
        <w:tc>
          <w:tcPr>
            <w:tcW w:w="1019" w:type="dxa"/>
            <w:vMerge/>
          </w:tcPr>
          <w:p w14:paraId="42FF5A12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14:paraId="592F3BE7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4.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engagement</w:t>
            </w:r>
            <w:proofErr w:type="spellEnd"/>
          </w:p>
        </w:tc>
        <w:tc>
          <w:tcPr>
            <w:tcW w:w="1275" w:type="dxa"/>
          </w:tcPr>
          <w:p w14:paraId="041A052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5457DA4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 Medical staffs (clinicians and nurses) actively share information with patients and guardians during rounds</w:t>
            </w:r>
          </w:p>
        </w:tc>
        <w:tc>
          <w:tcPr>
            <w:tcW w:w="563" w:type="dxa"/>
          </w:tcPr>
          <w:p w14:paraId="05F1E4CF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2BE37FCA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3.81±0.40</w:t>
            </w:r>
          </w:p>
        </w:tc>
        <w:tc>
          <w:tcPr>
            <w:tcW w:w="931" w:type="dxa"/>
          </w:tcPr>
          <w:p w14:paraId="51AA30C3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.69</w:t>
            </w:r>
          </w:p>
        </w:tc>
        <w:tc>
          <w:tcPr>
            <w:tcW w:w="984" w:type="dxa"/>
          </w:tcPr>
          <w:p w14:paraId="091D9484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5FA232B8" w14:textId="77777777" w:rsidTr="006F0BA8">
        <w:trPr>
          <w:trHeight w:val="210"/>
        </w:trPr>
        <w:tc>
          <w:tcPr>
            <w:tcW w:w="1019" w:type="dxa"/>
            <w:vMerge/>
          </w:tcPr>
          <w:p w14:paraId="32C30F78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00354943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7483A94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48FBEBD3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 Introduce yourself to the patient before starting nursing work</w:t>
            </w:r>
          </w:p>
        </w:tc>
        <w:tc>
          <w:tcPr>
            <w:tcW w:w="563" w:type="dxa"/>
          </w:tcPr>
          <w:p w14:paraId="0392DE5F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34698A99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3.88±0.34</w:t>
            </w:r>
          </w:p>
        </w:tc>
        <w:tc>
          <w:tcPr>
            <w:tcW w:w="931" w:type="dxa"/>
          </w:tcPr>
          <w:p w14:paraId="4FF6F03D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984" w:type="dxa"/>
          </w:tcPr>
          <w:p w14:paraId="4F6B3A23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40EDDC03" w14:textId="77777777" w:rsidTr="006F0BA8">
        <w:trPr>
          <w:trHeight w:val="210"/>
        </w:trPr>
        <w:tc>
          <w:tcPr>
            <w:tcW w:w="1019" w:type="dxa"/>
            <w:vMerge/>
          </w:tcPr>
          <w:p w14:paraId="6C80AD29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1F7FE273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81F26A1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E19A197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 Ensure that the patient understands when educating the patient</w:t>
            </w:r>
          </w:p>
        </w:tc>
        <w:tc>
          <w:tcPr>
            <w:tcW w:w="563" w:type="dxa"/>
          </w:tcPr>
          <w:p w14:paraId="2858F30D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7771015A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3.88±0.34</w:t>
            </w:r>
          </w:p>
        </w:tc>
        <w:tc>
          <w:tcPr>
            <w:tcW w:w="931" w:type="dxa"/>
          </w:tcPr>
          <w:p w14:paraId="454DCC69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984" w:type="dxa"/>
          </w:tcPr>
          <w:p w14:paraId="54A7B594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3E9CADBB" w14:textId="77777777" w:rsidTr="006F0BA8">
        <w:trPr>
          <w:trHeight w:val="210"/>
        </w:trPr>
        <w:tc>
          <w:tcPr>
            <w:tcW w:w="1019" w:type="dxa"/>
            <w:vMerge/>
          </w:tcPr>
          <w:p w14:paraId="001E327D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21839F42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1816325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BC56532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 Make eye-level contact with the patients when talking to the patient</w:t>
            </w:r>
          </w:p>
        </w:tc>
        <w:tc>
          <w:tcPr>
            <w:tcW w:w="563" w:type="dxa"/>
          </w:tcPr>
          <w:p w14:paraId="0EC81871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2D5E6278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3.81±0.40</w:t>
            </w:r>
          </w:p>
        </w:tc>
        <w:tc>
          <w:tcPr>
            <w:tcW w:w="931" w:type="dxa"/>
          </w:tcPr>
          <w:p w14:paraId="18F47102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.69</w:t>
            </w:r>
          </w:p>
        </w:tc>
        <w:tc>
          <w:tcPr>
            <w:tcW w:w="984" w:type="dxa"/>
          </w:tcPr>
          <w:p w14:paraId="74A02447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449835A2" w14:textId="77777777" w:rsidTr="006F0BA8">
        <w:trPr>
          <w:trHeight w:val="210"/>
        </w:trPr>
        <w:tc>
          <w:tcPr>
            <w:tcW w:w="1019" w:type="dxa"/>
            <w:vMerge/>
          </w:tcPr>
          <w:p w14:paraId="1BC1B52E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71505BCE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2DEF396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E337DD0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</w:rPr>
              <w:t xml:space="preserve">13. </w:t>
            </w:r>
            <w:proofErr w:type="spellStart"/>
            <w:r w:rsidRPr="00C81E74">
              <w:rPr>
                <w:rFonts w:ascii="Times New Roman" w:hAnsi="Times New Roman" w:cs="Times New Roman"/>
                <w:sz w:val="16"/>
                <w:szCs w:val="16"/>
              </w:rPr>
              <w:t>Participate</w:t>
            </w:r>
            <w:proofErr w:type="spellEnd"/>
            <w:r w:rsidRPr="00C81E7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81E74"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proofErr w:type="spellEnd"/>
            <w:r w:rsidRPr="00C81E7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81E74">
              <w:rPr>
                <w:rFonts w:ascii="Times New Roman" w:hAnsi="Times New Roman" w:cs="Times New Roman"/>
                <w:sz w:val="16"/>
                <w:szCs w:val="16"/>
              </w:rPr>
              <w:t>discharge</w:t>
            </w:r>
            <w:proofErr w:type="spellEnd"/>
            <w:r w:rsidRPr="00C81E7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81E74">
              <w:rPr>
                <w:rFonts w:ascii="Times New Roman" w:hAnsi="Times New Roman" w:cs="Times New Roman"/>
                <w:sz w:val="16"/>
                <w:szCs w:val="16"/>
              </w:rPr>
              <w:t>education</w:t>
            </w:r>
            <w:proofErr w:type="spellEnd"/>
          </w:p>
        </w:tc>
        <w:tc>
          <w:tcPr>
            <w:tcW w:w="563" w:type="dxa"/>
          </w:tcPr>
          <w:p w14:paraId="086E5082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0B134AB2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3.56±0.51</w:t>
            </w:r>
          </w:p>
        </w:tc>
        <w:tc>
          <w:tcPr>
            <w:tcW w:w="931" w:type="dxa"/>
          </w:tcPr>
          <w:p w14:paraId="7E253C5E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.56</w:t>
            </w:r>
          </w:p>
        </w:tc>
        <w:tc>
          <w:tcPr>
            <w:tcW w:w="984" w:type="dxa"/>
          </w:tcPr>
          <w:p w14:paraId="7589DAB5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4D42AB44" w14:textId="77777777" w:rsidTr="006F0BA8">
        <w:trPr>
          <w:trHeight w:val="210"/>
        </w:trPr>
        <w:tc>
          <w:tcPr>
            <w:tcW w:w="1019" w:type="dxa"/>
            <w:vMerge/>
          </w:tcPr>
          <w:p w14:paraId="1E4E66A3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40C44C70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5B53AA1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4971970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14.</w:t>
            </w:r>
            <w:r w:rsidRPr="00C81E74">
              <w:rPr>
                <w:lang w:val="en-US"/>
              </w:rPr>
              <w:t xml:space="preserve"> </w:t>
            </w: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Ensure that the patient understands the discharge education</w:t>
            </w:r>
          </w:p>
        </w:tc>
        <w:tc>
          <w:tcPr>
            <w:tcW w:w="563" w:type="dxa"/>
          </w:tcPr>
          <w:p w14:paraId="43B7CD8E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7D55A1B1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3.69±0.47</w:t>
            </w:r>
          </w:p>
        </w:tc>
        <w:tc>
          <w:tcPr>
            <w:tcW w:w="931" w:type="dxa"/>
          </w:tcPr>
          <w:p w14:paraId="5928ECB9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.40</w:t>
            </w:r>
          </w:p>
        </w:tc>
        <w:tc>
          <w:tcPr>
            <w:tcW w:w="984" w:type="dxa"/>
          </w:tcPr>
          <w:p w14:paraId="120E64EE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1687F0C2" w14:textId="77777777" w:rsidTr="006F0BA8">
        <w:trPr>
          <w:trHeight w:val="210"/>
        </w:trPr>
        <w:tc>
          <w:tcPr>
            <w:tcW w:w="1019" w:type="dxa"/>
            <w:vMerge/>
          </w:tcPr>
          <w:p w14:paraId="11B1415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5825A20B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6C6533E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17443CB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15.</w:t>
            </w:r>
            <w:r w:rsidRPr="00C81E74">
              <w:rPr>
                <w:lang w:val="en-US"/>
              </w:rPr>
              <w:t xml:space="preserve"> </w:t>
            </w: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Encourage patients to participate in education for fall prevention</w:t>
            </w:r>
          </w:p>
        </w:tc>
        <w:tc>
          <w:tcPr>
            <w:tcW w:w="563" w:type="dxa"/>
          </w:tcPr>
          <w:p w14:paraId="1459AD86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854" w:type="dxa"/>
          </w:tcPr>
          <w:p w14:paraId="4F629B03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3.69±0.60</w:t>
            </w:r>
          </w:p>
        </w:tc>
        <w:tc>
          <w:tcPr>
            <w:tcW w:w="931" w:type="dxa"/>
          </w:tcPr>
          <w:p w14:paraId="14E197D0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.36</w:t>
            </w:r>
          </w:p>
        </w:tc>
        <w:tc>
          <w:tcPr>
            <w:tcW w:w="984" w:type="dxa"/>
          </w:tcPr>
          <w:p w14:paraId="2D89B23F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2E9266BF" w14:textId="77777777" w:rsidTr="006F0BA8">
        <w:trPr>
          <w:trHeight w:val="210"/>
        </w:trPr>
        <w:tc>
          <w:tcPr>
            <w:tcW w:w="1019" w:type="dxa"/>
            <w:vMerge/>
          </w:tcPr>
          <w:p w14:paraId="782BFC18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14:paraId="4A7318B5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6. IPSG</w:t>
            </w:r>
          </w:p>
        </w:tc>
        <w:tc>
          <w:tcPr>
            <w:tcW w:w="1275" w:type="dxa"/>
          </w:tcPr>
          <w:p w14:paraId="3C87B87D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DBD59FE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 Accurately identify the patient (e.g., measuring vital signs, measuring liver blood glucose, administrating medication, collecting samples, treating the patient, and providing prescribed diet)</w:t>
            </w:r>
          </w:p>
        </w:tc>
        <w:tc>
          <w:tcPr>
            <w:tcW w:w="563" w:type="dxa"/>
          </w:tcPr>
          <w:p w14:paraId="24324329" w14:textId="77777777" w:rsidR="00B31985" w:rsidRPr="00C81E74" w:rsidRDefault="00B31985" w:rsidP="00B31985">
            <w:pPr>
              <w:pStyle w:val="TableParagraph"/>
              <w:spacing w:before="7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7474639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445DD9BD" w14:textId="77777777" w:rsidR="00B31985" w:rsidRPr="004360E0" w:rsidRDefault="00B31985" w:rsidP="00B31985">
            <w:pPr>
              <w:pStyle w:val="TableParagraph"/>
              <w:spacing w:before="7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770A1D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3.81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±0.40</w:t>
            </w:r>
          </w:p>
        </w:tc>
        <w:tc>
          <w:tcPr>
            <w:tcW w:w="931" w:type="dxa"/>
          </w:tcPr>
          <w:p w14:paraId="74CBEE4C" w14:textId="77777777" w:rsidR="00B31985" w:rsidRPr="00CB19A7" w:rsidRDefault="00B31985" w:rsidP="00B31985">
            <w:pPr>
              <w:pStyle w:val="TableParagraph"/>
              <w:spacing w:before="7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81CBCD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.57</w:t>
            </w:r>
          </w:p>
        </w:tc>
        <w:tc>
          <w:tcPr>
            <w:tcW w:w="984" w:type="dxa"/>
          </w:tcPr>
          <w:p w14:paraId="64744A6B" w14:textId="77777777" w:rsidR="00B31985" w:rsidRPr="004360E0" w:rsidRDefault="00B31985" w:rsidP="00B31985">
            <w:pPr>
              <w:pStyle w:val="TableParagraph"/>
              <w:spacing w:before="7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57C7A2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5987947C" w14:textId="77777777" w:rsidTr="006F0BA8">
        <w:trPr>
          <w:trHeight w:val="210"/>
        </w:trPr>
        <w:tc>
          <w:tcPr>
            <w:tcW w:w="1019" w:type="dxa"/>
            <w:vMerge/>
          </w:tcPr>
          <w:p w14:paraId="417C7F82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60347B10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861F0AC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405AEAD9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17. Check the list of high-risk drugs</w:t>
            </w:r>
          </w:p>
        </w:tc>
        <w:tc>
          <w:tcPr>
            <w:tcW w:w="563" w:type="dxa"/>
          </w:tcPr>
          <w:p w14:paraId="7AF0640A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733AD255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3.81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±0.40</w:t>
            </w:r>
          </w:p>
        </w:tc>
        <w:tc>
          <w:tcPr>
            <w:tcW w:w="931" w:type="dxa"/>
          </w:tcPr>
          <w:p w14:paraId="32A40D14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.82</w:t>
            </w:r>
          </w:p>
        </w:tc>
        <w:tc>
          <w:tcPr>
            <w:tcW w:w="984" w:type="dxa"/>
          </w:tcPr>
          <w:p w14:paraId="5A967807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6A74BCC4" w14:textId="77777777" w:rsidTr="006F0BA8">
        <w:trPr>
          <w:trHeight w:val="210"/>
        </w:trPr>
        <w:tc>
          <w:tcPr>
            <w:tcW w:w="1019" w:type="dxa"/>
            <w:vMerge/>
          </w:tcPr>
          <w:p w14:paraId="4158411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71C72790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045AF56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C6418A3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18. Find out what test results you need to call your doctor urgently</w:t>
            </w:r>
          </w:p>
        </w:tc>
        <w:tc>
          <w:tcPr>
            <w:tcW w:w="563" w:type="dxa"/>
          </w:tcPr>
          <w:p w14:paraId="7711E700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04D7E5A7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3.69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±0.47</w:t>
            </w:r>
          </w:p>
        </w:tc>
        <w:tc>
          <w:tcPr>
            <w:tcW w:w="931" w:type="dxa"/>
          </w:tcPr>
          <w:p w14:paraId="6991E932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984" w:type="dxa"/>
          </w:tcPr>
          <w:p w14:paraId="1DABFF7A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468C7C86" w14:textId="77777777" w:rsidTr="006F0BA8">
        <w:trPr>
          <w:trHeight w:val="210"/>
        </w:trPr>
        <w:tc>
          <w:tcPr>
            <w:tcW w:w="1019" w:type="dxa"/>
            <w:vMerge/>
          </w:tcPr>
          <w:p w14:paraId="1B7A960E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48DB4B50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FE506B2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03E8AD8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 Find a list of drugs that look and sound similar</w:t>
            </w:r>
          </w:p>
        </w:tc>
        <w:tc>
          <w:tcPr>
            <w:tcW w:w="563" w:type="dxa"/>
          </w:tcPr>
          <w:p w14:paraId="6A615270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854" w:type="dxa"/>
          </w:tcPr>
          <w:p w14:paraId="32A487F4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3.75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±0.57</w:t>
            </w:r>
          </w:p>
        </w:tc>
        <w:tc>
          <w:tcPr>
            <w:tcW w:w="931" w:type="dxa"/>
          </w:tcPr>
          <w:p w14:paraId="6D005961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.85</w:t>
            </w:r>
          </w:p>
        </w:tc>
        <w:tc>
          <w:tcPr>
            <w:tcW w:w="984" w:type="dxa"/>
          </w:tcPr>
          <w:p w14:paraId="4171D1DA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1556CE1C" w14:textId="77777777" w:rsidTr="006F0BA8">
        <w:trPr>
          <w:trHeight w:val="210"/>
        </w:trPr>
        <w:tc>
          <w:tcPr>
            <w:tcW w:w="1019" w:type="dxa"/>
            <w:vMerge/>
          </w:tcPr>
          <w:p w14:paraId="169202D7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7A83A3A1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7295A2A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874CEB4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 Understand how to classify and store high-risk drugs</w:t>
            </w:r>
          </w:p>
        </w:tc>
        <w:tc>
          <w:tcPr>
            <w:tcW w:w="563" w:type="dxa"/>
          </w:tcPr>
          <w:p w14:paraId="342ABA3D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663790E5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3.75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±0.44</w:t>
            </w:r>
          </w:p>
        </w:tc>
        <w:tc>
          <w:tcPr>
            <w:tcW w:w="931" w:type="dxa"/>
          </w:tcPr>
          <w:p w14:paraId="7CBEA01E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.62</w:t>
            </w:r>
          </w:p>
        </w:tc>
        <w:tc>
          <w:tcPr>
            <w:tcW w:w="984" w:type="dxa"/>
          </w:tcPr>
          <w:p w14:paraId="38119390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49B0A240" w14:textId="77777777" w:rsidTr="006F0BA8">
        <w:trPr>
          <w:trHeight w:val="210"/>
        </w:trPr>
        <w:tc>
          <w:tcPr>
            <w:tcW w:w="1019" w:type="dxa"/>
            <w:vMerge/>
          </w:tcPr>
          <w:p w14:paraId="3E2DD6F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7F9DD1C5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4856A4D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D4BF000" w14:textId="77777777" w:rsidR="00B31985" w:rsidRPr="00C81E74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1E7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 Learn about precautions when administering high-risk drugs</w:t>
            </w:r>
          </w:p>
        </w:tc>
        <w:tc>
          <w:tcPr>
            <w:tcW w:w="563" w:type="dxa"/>
          </w:tcPr>
          <w:p w14:paraId="15431CA6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4AAECE77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3.69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±0.47</w:t>
            </w:r>
          </w:p>
        </w:tc>
        <w:tc>
          <w:tcPr>
            <w:tcW w:w="931" w:type="dxa"/>
          </w:tcPr>
          <w:p w14:paraId="2F3393FB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.53</w:t>
            </w:r>
          </w:p>
        </w:tc>
        <w:tc>
          <w:tcPr>
            <w:tcW w:w="984" w:type="dxa"/>
          </w:tcPr>
          <w:p w14:paraId="68C0DB79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4F3F1AF5" w14:textId="77777777" w:rsidTr="006F0BA8">
        <w:trPr>
          <w:trHeight w:val="210"/>
        </w:trPr>
        <w:tc>
          <w:tcPr>
            <w:tcW w:w="1019" w:type="dxa"/>
            <w:vMerge/>
          </w:tcPr>
          <w:p w14:paraId="184D3D4E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66359AD2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181610D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4B7505BD" w14:textId="77777777" w:rsidR="00B31985" w:rsidRPr="00B6507D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507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22. Administer high-risk drugs to hospitals according to </w:t>
            </w:r>
            <w:proofErr w:type="spellStart"/>
            <w:r w:rsidRPr="00B6507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policy</w:t>
            </w:r>
            <w:r w:rsidRPr="00B6507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63" w:type="dxa"/>
          </w:tcPr>
          <w:p w14:paraId="636A1194" w14:textId="77777777" w:rsidR="00B31985" w:rsidRPr="008849E3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849E3">
              <w:rPr>
                <w:rFonts w:ascii="Times New Roman" w:hAnsi="Times New Roman" w:cs="Times New Roman"/>
                <w:bCs/>
                <w:sz w:val="16"/>
                <w:szCs w:val="16"/>
              </w:rPr>
              <w:t>.68</w:t>
            </w:r>
          </w:p>
        </w:tc>
        <w:tc>
          <w:tcPr>
            <w:tcW w:w="854" w:type="dxa"/>
          </w:tcPr>
          <w:p w14:paraId="77314682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3.06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±1.12</w:t>
            </w:r>
          </w:p>
        </w:tc>
        <w:tc>
          <w:tcPr>
            <w:tcW w:w="931" w:type="dxa"/>
          </w:tcPr>
          <w:p w14:paraId="386AF113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.33</w:t>
            </w:r>
          </w:p>
        </w:tc>
        <w:tc>
          <w:tcPr>
            <w:tcW w:w="984" w:type="dxa"/>
          </w:tcPr>
          <w:p w14:paraId="79AF2583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.93</w:t>
            </w:r>
          </w:p>
        </w:tc>
      </w:tr>
      <w:tr w:rsidR="00B31985" w:rsidRPr="004360E0" w14:paraId="31A2199E" w14:textId="77777777" w:rsidTr="006F0BA8">
        <w:trPr>
          <w:trHeight w:val="210"/>
        </w:trPr>
        <w:tc>
          <w:tcPr>
            <w:tcW w:w="1019" w:type="dxa"/>
            <w:vMerge/>
          </w:tcPr>
          <w:p w14:paraId="42FA1952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0FAA4359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1E657AB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4CBE06A6" w14:textId="77777777" w:rsidR="00B31985" w:rsidRPr="00E52151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52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23. </w:t>
            </w:r>
            <w:r w:rsidRPr="00E52151">
              <w:rPr>
                <w:rFonts w:ascii="Times New Roman" w:hAnsi="Times New Roman" w:cs="Times New Roman"/>
                <w:sz w:val="16"/>
                <w:szCs w:val="16"/>
                <w:lang w:val="en"/>
              </w:rPr>
              <w:t>Confirmation procedures are performed when the surgical patient arrives at the operating room</w:t>
            </w:r>
          </w:p>
        </w:tc>
        <w:tc>
          <w:tcPr>
            <w:tcW w:w="563" w:type="dxa"/>
          </w:tcPr>
          <w:p w14:paraId="3111EBBE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854" w:type="dxa"/>
          </w:tcPr>
          <w:p w14:paraId="178D9EE9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3.56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±0.62</w:t>
            </w:r>
          </w:p>
        </w:tc>
        <w:tc>
          <w:tcPr>
            <w:tcW w:w="931" w:type="dxa"/>
          </w:tcPr>
          <w:p w14:paraId="2F15FDAE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.80</w:t>
            </w:r>
          </w:p>
        </w:tc>
        <w:tc>
          <w:tcPr>
            <w:tcW w:w="984" w:type="dxa"/>
          </w:tcPr>
          <w:p w14:paraId="79B1B60D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2D31DD58" w14:textId="77777777" w:rsidTr="006F0BA8">
        <w:trPr>
          <w:trHeight w:val="210"/>
        </w:trPr>
        <w:tc>
          <w:tcPr>
            <w:tcW w:w="1019" w:type="dxa"/>
            <w:vMerge/>
          </w:tcPr>
          <w:p w14:paraId="32BD96D8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2E50AB25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7C279A3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AC16232" w14:textId="77777777" w:rsidR="00B31985" w:rsidRPr="004360E0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Check</w:t>
            </w:r>
            <w:proofErr w:type="spellEnd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surgical</w:t>
            </w:r>
            <w:proofErr w:type="spellEnd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site</w:t>
            </w:r>
            <w:proofErr w:type="spellEnd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3" w:type="dxa"/>
          </w:tcPr>
          <w:p w14:paraId="57E0D4EE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.87</w:t>
            </w:r>
          </w:p>
        </w:tc>
        <w:tc>
          <w:tcPr>
            <w:tcW w:w="854" w:type="dxa"/>
          </w:tcPr>
          <w:p w14:paraId="67559436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3.56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±0.72</w:t>
            </w:r>
          </w:p>
        </w:tc>
        <w:tc>
          <w:tcPr>
            <w:tcW w:w="931" w:type="dxa"/>
          </w:tcPr>
          <w:p w14:paraId="5923CF15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.64</w:t>
            </w:r>
          </w:p>
        </w:tc>
        <w:tc>
          <w:tcPr>
            <w:tcW w:w="984" w:type="dxa"/>
          </w:tcPr>
          <w:p w14:paraId="4DCC2EF2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1759C61F" w14:textId="77777777" w:rsidTr="006F0BA8">
        <w:trPr>
          <w:trHeight w:val="210"/>
        </w:trPr>
        <w:tc>
          <w:tcPr>
            <w:tcW w:w="1019" w:type="dxa"/>
            <w:vMerge/>
          </w:tcPr>
          <w:p w14:paraId="6D05543B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007D3E6B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FD04066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343655E" w14:textId="77777777" w:rsidR="00B31985" w:rsidRPr="004360E0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25.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Participate</w:t>
            </w:r>
            <w:proofErr w:type="spellEnd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proofErr w:type="spellEnd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time</w:t>
            </w:r>
            <w:proofErr w:type="spellEnd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out</w:t>
            </w:r>
            <w:proofErr w:type="spellEnd"/>
          </w:p>
        </w:tc>
        <w:tc>
          <w:tcPr>
            <w:tcW w:w="563" w:type="dxa"/>
          </w:tcPr>
          <w:p w14:paraId="5B94A40F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.81</w:t>
            </w:r>
          </w:p>
        </w:tc>
        <w:tc>
          <w:tcPr>
            <w:tcW w:w="854" w:type="dxa"/>
          </w:tcPr>
          <w:p w14:paraId="7066B647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3.25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±0.77</w:t>
            </w:r>
          </w:p>
        </w:tc>
        <w:tc>
          <w:tcPr>
            <w:tcW w:w="931" w:type="dxa"/>
          </w:tcPr>
          <w:p w14:paraId="2F6BB209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.65</w:t>
            </w:r>
          </w:p>
        </w:tc>
        <w:tc>
          <w:tcPr>
            <w:tcW w:w="984" w:type="dxa"/>
          </w:tcPr>
          <w:p w14:paraId="5199E101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0CC3ECEA" w14:textId="77777777" w:rsidTr="006F0BA8">
        <w:trPr>
          <w:trHeight w:val="210"/>
        </w:trPr>
        <w:tc>
          <w:tcPr>
            <w:tcW w:w="1019" w:type="dxa"/>
            <w:vMerge/>
          </w:tcPr>
          <w:p w14:paraId="6A12562C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5C80B7B0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113D5B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0FBCF11" w14:textId="77777777" w:rsidR="00B31985" w:rsidRPr="004360E0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26.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Participate</w:t>
            </w:r>
            <w:proofErr w:type="spellEnd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sign</w:t>
            </w:r>
            <w:proofErr w:type="spellEnd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out</w:t>
            </w:r>
            <w:proofErr w:type="spellEnd"/>
          </w:p>
        </w:tc>
        <w:tc>
          <w:tcPr>
            <w:tcW w:w="563" w:type="dxa"/>
          </w:tcPr>
          <w:p w14:paraId="57436803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.81</w:t>
            </w:r>
          </w:p>
        </w:tc>
        <w:tc>
          <w:tcPr>
            <w:tcW w:w="854" w:type="dxa"/>
          </w:tcPr>
          <w:p w14:paraId="4FFA14B4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3.31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±0.79</w:t>
            </w:r>
          </w:p>
        </w:tc>
        <w:tc>
          <w:tcPr>
            <w:tcW w:w="931" w:type="dxa"/>
          </w:tcPr>
          <w:p w14:paraId="47F92BFC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.68</w:t>
            </w:r>
          </w:p>
        </w:tc>
        <w:tc>
          <w:tcPr>
            <w:tcW w:w="984" w:type="dxa"/>
          </w:tcPr>
          <w:p w14:paraId="3D194048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7687FCA1" w14:textId="77777777" w:rsidTr="006F0BA8">
        <w:trPr>
          <w:trHeight w:val="210"/>
        </w:trPr>
        <w:tc>
          <w:tcPr>
            <w:tcW w:w="1019" w:type="dxa"/>
            <w:vMerge/>
          </w:tcPr>
          <w:p w14:paraId="53648FEB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53F20C14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7C62FB7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92127CA" w14:textId="77777777" w:rsidR="00B31985" w:rsidRPr="00E52151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52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 Fill-out fall risk assessment sheet of patients</w:t>
            </w:r>
          </w:p>
        </w:tc>
        <w:tc>
          <w:tcPr>
            <w:tcW w:w="563" w:type="dxa"/>
          </w:tcPr>
          <w:p w14:paraId="680065F1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7253CE87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3.69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±0.47</w:t>
            </w:r>
          </w:p>
        </w:tc>
        <w:tc>
          <w:tcPr>
            <w:tcW w:w="931" w:type="dxa"/>
          </w:tcPr>
          <w:p w14:paraId="1426F42D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.64</w:t>
            </w:r>
          </w:p>
        </w:tc>
        <w:tc>
          <w:tcPr>
            <w:tcW w:w="984" w:type="dxa"/>
          </w:tcPr>
          <w:p w14:paraId="357221D0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2A4E118C" w14:textId="77777777" w:rsidTr="006F0BA8">
        <w:trPr>
          <w:trHeight w:val="210"/>
        </w:trPr>
        <w:tc>
          <w:tcPr>
            <w:tcW w:w="1019" w:type="dxa"/>
            <w:vMerge/>
          </w:tcPr>
          <w:p w14:paraId="59F3A50C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730FA13C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9A97FD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69B5844" w14:textId="77777777" w:rsidR="00B31985" w:rsidRPr="00E52151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52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 Develop a treatment plan to prevent falls</w:t>
            </w:r>
          </w:p>
        </w:tc>
        <w:tc>
          <w:tcPr>
            <w:tcW w:w="563" w:type="dxa"/>
          </w:tcPr>
          <w:p w14:paraId="009602C5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.87</w:t>
            </w:r>
          </w:p>
        </w:tc>
        <w:tc>
          <w:tcPr>
            <w:tcW w:w="854" w:type="dxa"/>
          </w:tcPr>
          <w:p w14:paraId="15F4FFC8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3.56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±0.72</w:t>
            </w:r>
          </w:p>
        </w:tc>
        <w:tc>
          <w:tcPr>
            <w:tcW w:w="931" w:type="dxa"/>
          </w:tcPr>
          <w:p w14:paraId="730568AE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.60</w:t>
            </w:r>
          </w:p>
        </w:tc>
        <w:tc>
          <w:tcPr>
            <w:tcW w:w="984" w:type="dxa"/>
          </w:tcPr>
          <w:p w14:paraId="318DDC6D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6B06CB9B" w14:textId="77777777" w:rsidTr="006F0BA8">
        <w:trPr>
          <w:trHeight w:val="210"/>
        </w:trPr>
        <w:tc>
          <w:tcPr>
            <w:tcW w:w="1019" w:type="dxa"/>
            <w:vMerge/>
          </w:tcPr>
          <w:p w14:paraId="1003FA6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03AB2E3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919EA05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233B86D" w14:textId="77777777" w:rsidR="00B31985" w:rsidRPr="00E52151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52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 Determine whether fall prevention interventions are evidence-based</w:t>
            </w:r>
          </w:p>
        </w:tc>
        <w:tc>
          <w:tcPr>
            <w:tcW w:w="563" w:type="dxa"/>
          </w:tcPr>
          <w:p w14:paraId="25371C0B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854" w:type="dxa"/>
          </w:tcPr>
          <w:p w14:paraId="4E3BA1CB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3.44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±0.62</w:t>
            </w:r>
          </w:p>
        </w:tc>
        <w:tc>
          <w:tcPr>
            <w:tcW w:w="931" w:type="dxa"/>
          </w:tcPr>
          <w:p w14:paraId="60BAD3BE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.59</w:t>
            </w:r>
          </w:p>
        </w:tc>
        <w:tc>
          <w:tcPr>
            <w:tcW w:w="984" w:type="dxa"/>
          </w:tcPr>
          <w:p w14:paraId="7A5A088C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441DEB5C" w14:textId="77777777" w:rsidTr="006F0BA8">
        <w:trPr>
          <w:trHeight w:val="210"/>
        </w:trPr>
        <w:tc>
          <w:tcPr>
            <w:tcW w:w="1019" w:type="dxa"/>
            <w:vMerge/>
          </w:tcPr>
          <w:p w14:paraId="7EBDF71C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58BDEC79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925CF2D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A89B66F" w14:textId="77777777" w:rsidR="00B31985" w:rsidRPr="004360E0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30.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Do</w:t>
            </w:r>
            <w:proofErr w:type="spellEnd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hand</w:t>
            </w:r>
            <w:proofErr w:type="spellEnd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52151">
              <w:rPr>
                <w:rFonts w:ascii="Times New Roman" w:hAnsi="Times New Roman" w:cs="Times New Roman"/>
                <w:sz w:val="16"/>
                <w:szCs w:val="16"/>
              </w:rPr>
              <w:t>hygiene</w:t>
            </w:r>
            <w:proofErr w:type="spellEnd"/>
          </w:p>
        </w:tc>
        <w:tc>
          <w:tcPr>
            <w:tcW w:w="563" w:type="dxa"/>
          </w:tcPr>
          <w:p w14:paraId="602885EE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0DA6F1DA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3.88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±0.34</w:t>
            </w:r>
          </w:p>
        </w:tc>
        <w:tc>
          <w:tcPr>
            <w:tcW w:w="931" w:type="dxa"/>
          </w:tcPr>
          <w:p w14:paraId="5898EB5F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984" w:type="dxa"/>
          </w:tcPr>
          <w:p w14:paraId="7D8A77AC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22D687BE" w14:textId="77777777" w:rsidTr="006F0BA8">
        <w:trPr>
          <w:trHeight w:val="210"/>
        </w:trPr>
        <w:tc>
          <w:tcPr>
            <w:tcW w:w="1019" w:type="dxa"/>
            <w:vMerge/>
          </w:tcPr>
          <w:p w14:paraId="4ADAF539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4CFE6C84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795D181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9931BA1" w14:textId="77777777" w:rsidR="00B31985" w:rsidRPr="00E52151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52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31. Monitor the hand hygiene practices of the medical staff in the ward</w:t>
            </w:r>
          </w:p>
        </w:tc>
        <w:tc>
          <w:tcPr>
            <w:tcW w:w="563" w:type="dxa"/>
          </w:tcPr>
          <w:p w14:paraId="0B97BA32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56CEC74F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3.88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±0.34</w:t>
            </w:r>
          </w:p>
        </w:tc>
        <w:tc>
          <w:tcPr>
            <w:tcW w:w="931" w:type="dxa"/>
          </w:tcPr>
          <w:p w14:paraId="55C115E9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984" w:type="dxa"/>
          </w:tcPr>
          <w:p w14:paraId="6B728148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color w:val="000104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6F0BA8" w:rsidRPr="004360E0" w14:paraId="5F8C3082" w14:textId="77777777" w:rsidTr="006F0BA8">
        <w:trPr>
          <w:trHeight w:val="363"/>
        </w:trPr>
        <w:tc>
          <w:tcPr>
            <w:tcW w:w="1019" w:type="dxa"/>
            <w:vMerge w:val="restart"/>
          </w:tcPr>
          <w:p w14:paraId="1B223CBF" w14:textId="77777777" w:rsidR="00B31985" w:rsidRPr="004360E0" w:rsidRDefault="00B31985" w:rsidP="00B31985">
            <w:pPr>
              <w:pStyle w:val="TableParagraph"/>
              <w:ind w:right="231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60E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lang w:val="en-US"/>
              </w:rPr>
              <w:t>Integrated Nursing Practice III/IV</w:t>
            </w:r>
          </w:p>
        </w:tc>
        <w:tc>
          <w:tcPr>
            <w:tcW w:w="2268" w:type="dxa"/>
            <w:gridSpan w:val="2"/>
            <w:vMerge w:val="restart"/>
          </w:tcPr>
          <w:p w14:paraId="766C94B8" w14:textId="77777777" w:rsidR="00B31985" w:rsidRPr="004360E0" w:rsidRDefault="00B31985" w:rsidP="00B1552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Teamwork</w:t>
            </w:r>
            <w:proofErr w:type="spellEnd"/>
          </w:p>
        </w:tc>
        <w:tc>
          <w:tcPr>
            <w:tcW w:w="4536" w:type="dxa"/>
          </w:tcPr>
          <w:p w14:paraId="3E923F4B" w14:textId="77777777" w:rsidR="00B31985" w:rsidRPr="00E52151" w:rsidRDefault="00B31985" w:rsidP="00B31985">
            <w:pPr>
              <w:pStyle w:val="TableParagraph"/>
              <w:spacing w:before="48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52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32. Assess how many medical staff are involved in the care of one patient</w:t>
            </w:r>
          </w:p>
        </w:tc>
        <w:tc>
          <w:tcPr>
            <w:tcW w:w="563" w:type="dxa"/>
          </w:tcPr>
          <w:p w14:paraId="0B93022E" w14:textId="77777777" w:rsidR="00B31985" w:rsidRPr="004360E0" w:rsidRDefault="00B31985" w:rsidP="00B31985">
            <w:pPr>
              <w:pStyle w:val="TableParagraph"/>
              <w:spacing w:before="48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854" w:type="dxa"/>
          </w:tcPr>
          <w:p w14:paraId="21C761B3" w14:textId="77777777" w:rsidR="00B31985" w:rsidRPr="004360E0" w:rsidRDefault="00B31985" w:rsidP="00B31985">
            <w:pPr>
              <w:pStyle w:val="TableParagraph"/>
              <w:spacing w:before="48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3.69±0.62</w:t>
            </w:r>
          </w:p>
        </w:tc>
        <w:tc>
          <w:tcPr>
            <w:tcW w:w="931" w:type="dxa"/>
          </w:tcPr>
          <w:p w14:paraId="78FBD256" w14:textId="77777777" w:rsidR="00B31985" w:rsidRPr="00CB19A7" w:rsidRDefault="00B31985" w:rsidP="00B31985">
            <w:pPr>
              <w:pStyle w:val="TableParagraph"/>
              <w:spacing w:before="48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.67</w:t>
            </w:r>
          </w:p>
        </w:tc>
        <w:tc>
          <w:tcPr>
            <w:tcW w:w="984" w:type="dxa"/>
          </w:tcPr>
          <w:p w14:paraId="6FC123ED" w14:textId="77777777" w:rsidR="00B31985" w:rsidRPr="004360E0" w:rsidRDefault="00B31985" w:rsidP="00B31985">
            <w:pPr>
              <w:pStyle w:val="TableParagraph"/>
              <w:spacing w:before="48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8849E3" w:rsidRPr="004360E0" w14:paraId="5EDE31A0" w14:textId="77777777" w:rsidTr="006F0BA8">
        <w:trPr>
          <w:trHeight w:val="366"/>
        </w:trPr>
        <w:tc>
          <w:tcPr>
            <w:tcW w:w="1019" w:type="dxa"/>
            <w:vMerge/>
          </w:tcPr>
          <w:p w14:paraId="202DDD58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</w:tcPr>
          <w:p w14:paraId="1A9144F3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20ED8CC" w14:textId="77777777" w:rsidR="00B31985" w:rsidRPr="00E52151" w:rsidRDefault="00B31985" w:rsidP="00B31985">
            <w:pPr>
              <w:pStyle w:val="TableParagraph"/>
              <w:spacing w:before="61"/>
              <w:ind w:left="138" w:hanging="3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52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 Check how nurses participate in rounds of medical staff (doctors and nurses).</w:t>
            </w:r>
          </w:p>
        </w:tc>
        <w:tc>
          <w:tcPr>
            <w:tcW w:w="563" w:type="dxa"/>
          </w:tcPr>
          <w:p w14:paraId="1E9FDEA1" w14:textId="77777777" w:rsidR="00B31985" w:rsidRPr="004360E0" w:rsidRDefault="00B31985" w:rsidP="00B31985">
            <w:pPr>
              <w:pStyle w:val="TableParagraph"/>
              <w:spacing w:before="50"/>
              <w:ind w:left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762C9C21" w14:textId="77777777" w:rsidR="00B31985" w:rsidRPr="004360E0" w:rsidRDefault="00B31985" w:rsidP="00B31985">
            <w:pPr>
              <w:pStyle w:val="TableParagraph"/>
              <w:spacing w:before="50"/>
              <w:ind w:left="43" w:right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3.88±0.34</w:t>
            </w:r>
          </w:p>
        </w:tc>
        <w:tc>
          <w:tcPr>
            <w:tcW w:w="931" w:type="dxa"/>
          </w:tcPr>
          <w:p w14:paraId="286E8F6E" w14:textId="77777777" w:rsidR="00B31985" w:rsidRPr="00CB19A7" w:rsidRDefault="00B31985" w:rsidP="00B31985">
            <w:pPr>
              <w:pStyle w:val="TableParagraph"/>
              <w:spacing w:before="50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984" w:type="dxa"/>
          </w:tcPr>
          <w:p w14:paraId="3481491A" w14:textId="77777777" w:rsidR="00B31985" w:rsidRPr="004360E0" w:rsidRDefault="00B31985" w:rsidP="00B31985">
            <w:pPr>
              <w:pStyle w:val="TableParagraph"/>
              <w:spacing w:before="50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8849E3" w:rsidRPr="004360E0" w14:paraId="0376CAC1" w14:textId="77777777" w:rsidTr="006F0BA8">
        <w:trPr>
          <w:trHeight w:val="208"/>
        </w:trPr>
        <w:tc>
          <w:tcPr>
            <w:tcW w:w="1019" w:type="dxa"/>
            <w:vMerge/>
          </w:tcPr>
          <w:p w14:paraId="0D22B666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</w:tcPr>
          <w:p w14:paraId="07BC106B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4CE9689" w14:textId="77777777" w:rsidR="00B31985" w:rsidRPr="00E52151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52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 Attend patient care team meetings</w:t>
            </w:r>
          </w:p>
        </w:tc>
        <w:tc>
          <w:tcPr>
            <w:tcW w:w="563" w:type="dxa"/>
          </w:tcPr>
          <w:p w14:paraId="1471F26B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854" w:type="dxa"/>
          </w:tcPr>
          <w:p w14:paraId="726DB4E1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3.25±0.77</w:t>
            </w:r>
          </w:p>
        </w:tc>
        <w:tc>
          <w:tcPr>
            <w:tcW w:w="931" w:type="dxa"/>
          </w:tcPr>
          <w:p w14:paraId="75C11CE9" w14:textId="77777777" w:rsidR="00B31985" w:rsidRPr="00CB19A7" w:rsidRDefault="00B31985" w:rsidP="00886409">
            <w:pPr>
              <w:pStyle w:val="TableParagraph"/>
              <w:ind w:left="323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84" w:type="dxa"/>
          </w:tcPr>
          <w:p w14:paraId="0C7F1C8B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.93</w:t>
            </w:r>
          </w:p>
        </w:tc>
      </w:tr>
      <w:tr w:rsidR="008849E3" w:rsidRPr="004360E0" w14:paraId="1C5A3797" w14:textId="77777777" w:rsidTr="006F0BA8">
        <w:trPr>
          <w:trHeight w:val="208"/>
        </w:trPr>
        <w:tc>
          <w:tcPr>
            <w:tcW w:w="1019" w:type="dxa"/>
            <w:vMerge/>
          </w:tcPr>
          <w:p w14:paraId="7F4D01C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325F4BF9" w14:textId="77777777" w:rsidR="00B31985" w:rsidRPr="004360E0" w:rsidRDefault="00B31985" w:rsidP="008849E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Communication</w:t>
            </w:r>
            <w:proofErr w:type="spellEnd"/>
          </w:p>
        </w:tc>
        <w:tc>
          <w:tcPr>
            <w:tcW w:w="4536" w:type="dxa"/>
          </w:tcPr>
          <w:p w14:paraId="0CF26AB9" w14:textId="77777777" w:rsidR="00B31985" w:rsidRPr="00E52151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5215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35. Report the condition of the patients to the doctors*</w:t>
            </w:r>
            <w:r w:rsidRPr="00BA3F7D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563" w:type="dxa"/>
          </w:tcPr>
          <w:p w14:paraId="4AF4F7D3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.75</w:t>
            </w:r>
          </w:p>
        </w:tc>
        <w:tc>
          <w:tcPr>
            <w:tcW w:w="854" w:type="dxa"/>
          </w:tcPr>
          <w:p w14:paraId="32D43178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3.06±1.18</w:t>
            </w:r>
          </w:p>
        </w:tc>
        <w:tc>
          <w:tcPr>
            <w:tcW w:w="931" w:type="dxa"/>
          </w:tcPr>
          <w:p w14:paraId="117A9DF1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984" w:type="dxa"/>
          </w:tcPr>
          <w:p w14:paraId="2809D5C2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.93</w:t>
            </w:r>
          </w:p>
        </w:tc>
      </w:tr>
      <w:tr w:rsidR="008849E3" w:rsidRPr="004360E0" w14:paraId="5D5B8B5B" w14:textId="77777777" w:rsidTr="006F0BA8">
        <w:trPr>
          <w:trHeight w:val="366"/>
        </w:trPr>
        <w:tc>
          <w:tcPr>
            <w:tcW w:w="1019" w:type="dxa"/>
            <w:vMerge/>
          </w:tcPr>
          <w:p w14:paraId="4C13539A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</w:tcPr>
          <w:p w14:paraId="1C7B1A2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9A82B61" w14:textId="77777777" w:rsidR="00B31985" w:rsidRPr="007C4C1F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C4C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36. Hand over the patient when moving*</w:t>
            </w:r>
            <w:r w:rsidRPr="00BA3F7D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</w:p>
          <w:p w14:paraId="03950BD2" w14:textId="77777777" w:rsidR="00B31985" w:rsidRPr="007C4C1F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C4C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(e.g.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7C4C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the patient is rehabilitated, x-rayed, moved to another ward, etc.)</w:t>
            </w:r>
          </w:p>
        </w:tc>
        <w:tc>
          <w:tcPr>
            <w:tcW w:w="563" w:type="dxa"/>
          </w:tcPr>
          <w:p w14:paraId="07F33A21" w14:textId="77777777" w:rsidR="00B31985" w:rsidRPr="004360E0" w:rsidRDefault="00B31985" w:rsidP="00B31985">
            <w:pPr>
              <w:pStyle w:val="TableParagraph"/>
              <w:spacing w:before="50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.75</w:t>
            </w:r>
          </w:p>
        </w:tc>
        <w:tc>
          <w:tcPr>
            <w:tcW w:w="854" w:type="dxa"/>
          </w:tcPr>
          <w:p w14:paraId="1909B85E" w14:textId="77777777" w:rsidR="00B31985" w:rsidRPr="004360E0" w:rsidRDefault="00B31985" w:rsidP="00B31985">
            <w:pPr>
              <w:pStyle w:val="TableParagraph"/>
              <w:spacing w:before="50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3.13±1.08</w:t>
            </w:r>
          </w:p>
        </w:tc>
        <w:tc>
          <w:tcPr>
            <w:tcW w:w="931" w:type="dxa"/>
          </w:tcPr>
          <w:p w14:paraId="24F2A05A" w14:textId="77777777" w:rsidR="00B31985" w:rsidRPr="00CB19A7" w:rsidRDefault="00B31985" w:rsidP="00B31985">
            <w:pPr>
              <w:pStyle w:val="TableParagraph"/>
              <w:spacing w:before="50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</w:p>
        </w:tc>
        <w:tc>
          <w:tcPr>
            <w:tcW w:w="984" w:type="dxa"/>
          </w:tcPr>
          <w:p w14:paraId="0AFE6B00" w14:textId="77777777" w:rsidR="00B31985" w:rsidRPr="004360E0" w:rsidRDefault="00B31985" w:rsidP="00B31985">
            <w:pPr>
              <w:pStyle w:val="TableParagraph"/>
              <w:spacing w:before="50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.93</w:t>
            </w:r>
          </w:p>
        </w:tc>
      </w:tr>
      <w:tr w:rsidR="008849E3" w:rsidRPr="004360E0" w14:paraId="1A16B3EE" w14:textId="77777777" w:rsidTr="006F0BA8">
        <w:trPr>
          <w:trHeight w:val="208"/>
        </w:trPr>
        <w:tc>
          <w:tcPr>
            <w:tcW w:w="1019" w:type="dxa"/>
            <w:vMerge/>
          </w:tcPr>
          <w:p w14:paraId="1BFE1048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</w:tcPr>
          <w:p w14:paraId="7CC3550C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CA2A4B8" w14:textId="77777777" w:rsidR="00B31985" w:rsidRPr="007C4C1F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C4C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37. Fill out the SBAR</w:t>
            </w:r>
            <w:r w:rsidRPr="007C4C1F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4C1F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lang w:val="en-US"/>
              </w:rPr>
              <w:t>SBAR</w:t>
            </w:r>
            <w:proofErr w:type="spellEnd"/>
            <w:r w:rsidRPr="007C4C1F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lang w:val="en-US"/>
              </w:rPr>
              <w:t xml:space="preserve"> (situation, background, assessment, recommendation)</w:t>
            </w:r>
            <w:r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7C4C1F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lang w:val="en-US"/>
              </w:rPr>
              <w:t>when transferring a patient</w:t>
            </w:r>
          </w:p>
        </w:tc>
        <w:tc>
          <w:tcPr>
            <w:tcW w:w="563" w:type="dxa"/>
          </w:tcPr>
          <w:p w14:paraId="36960E52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.87</w:t>
            </w:r>
          </w:p>
        </w:tc>
        <w:tc>
          <w:tcPr>
            <w:tcW w:w="854" w:type="dxa"/>
          </w:tcPr>
          <w:p w14:paraId="35B033C9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3.50±0.73</w:t>
            </w:r>
          </w:p>
        </w:tc>
        <w:tc>
          <w:tcPr>
            <w:tcW w:w="931" w:type="dxa"/>
          </w:tcPr>
          <w:p w14:paraId="43BF713F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.65</w:t>
            </w:r>
          </w:p>
        </w:tc>
        <w:tc>
          <w:tcPr>
            <w:tcW w:w="984" w:type="dxa"/>
          </w:tcPr>
          <w:p w14:paraId="226865D0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8849E3" w:rsidRPr="004360E0" w14:paraId="45B37B1D" w14:textId="77777777" w:rsidTr="006F0BA8">
        <w:trPr>
          <w:trHeight w:val="208"/>
        </w:trPr>
        <w:tc>
          <w:tcPr>
            <w:tcW w:w="1019" w:type="dxa"/>
            <w:vMerge/>
          </w:tcPr>
          <w:p w14:paraId="7401835B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</w:tcPr>
          <w:p w14:paraId="7919285A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52DECEB" w14:textId="77777777" w:rsidR="00B31985" w:rsidRPr="007C4C1F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C4C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38. Observe the nurse taking prescriptions over the phone</w:t>
            </w:r>
          </w:p>
        </w:tc>
        <w:tc>
          <w:tcPr>
            <w:tcW w:w="563" w:type="dxa"/>
          </w:tcPr>
          <w:p w14:paraId="5DE6E6AF" w14:textId="77777777" w:rsidR="00B31985" w:rsidRPr="004360E0" w:rsidRDefault="00B31985" w:rsidP="00B31985">
            <w:pPr>
              <w:pStyle w:val="TableParagraph"/>
              <w:ind w:left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7E2CB651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3.88±0.34</w:t>
            </w:r>
          </w:p>
        </w:tc>
        <w:tc>
          <w:tcPr>
            <w:tcW w:w="931" w:type="dxa"/>
          </w:tcPr>
          <w:p w14:paraId="145B2D1A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</w:p>
        </w:tc>
        <w:tc>
          <w:tcPr>
            <w:tcW w:w="984" w:type="dxa"/>
          </w:tcPr>
          <w:p w14:paraId="08DDF2AD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8849E3" w:rsidRPr="004360E0" w14:paraId="197F48E8" w14:textId="77777777" w:rsidTr="006F0BA8">
        <w:trPr>
          <w:trHeight w:val="210"/>
        </w:trPr>
        <w:tc>
          <w:tcPr>
            <w:tcW w:w="1019" w:type="dxa"/>
            <w:vMerge/>
          </w:tcPr>
          <w:p w14:paraId="1186DE15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</w:tcPr>
          <w:p w14:paraId="7E02773C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FA52E0F" w14:textId="77777777" w:rsidR="00B31985" w:rsidRPr="004360E0" w:rsidRDefault="00B31985" w:rsidP="00B31985">
            <w:pPr>
              <w:pStyle w:val="TableParagraph"/>
              <w:ind w:left="101"/>
              <w:rPr>
                <w:rFonts w:ascii="Times New Roman" w:eastAsia="맑은 고딕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hand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over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spellStart"/>
            <w:r w:rsidRPr="002E77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Pr="00BA3F7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563" w:type="dxa"/>
          </w:tcPr>
          <w:p w14:paraId="3EE4D9A1" w14:textId="77777777" w:rsidR="00B31985" w:rsidRPr="00B6507D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B6507D">
              <w:rPr>
                <w:rFonts w:ascii="Times New Roman" w:hAnsi="Times New Roman" w:cs="Times New Roman"/>
                <w:sz w:val="16"/>
                <w:szCs w:val="16"/>
              </w:rPr>
              <w:t>.68</w:t>
            </w:r>
          </w:p>
        </w:tc>
        <w:tc>
          <w:tcPr>
            <w:tcW w:w="854" w:type="dxa"/>
          </w:tcPr>
          <w:p w14:paraId="6C7DC9B5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3.00±0.96</w:t>
            </w:r>
          </w:p>
        </w:tc>
        <w:tc>
          <w:tcPr>
            <w:tcW w:w="931" w:type="dxa"/>
          </w:tcPr>
          <w:p w14:paraId="30B004E3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.16</w:t>
            </w:r>
          </w:p>
        </w:tc>
        <w:tc>
          <w:tcPr>
            <w:tcW w:w="984" w:type="dxa"/>
          </w:tcPr>
          <w:p w14:paraId="6BB8541A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.93</w:t>
            </w:r>
          </w:p>
        </w:tc>
      </w:tr>
      <w:tr w:rsidR="008849E3" w:rsidRPr="004360E0" w14:paraId="5006B22F" w14:textId="77777777" w:rsidTr="006F0BA8">
        <w:trPr>
          <w:trHeight w:val="363"/>
        </w:trPr>
        <w:tc>
          <w:tcPr>
            <w:tcW w:w="1019" w:type="dxa"/>
            <w:vMerge/>
          </w:tcPr>
          <w:p w14:paraId="431CAFA4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</w:tcPr>
          <w:p w14:paraId="3E8B0BBB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74DE703" w14:textId="77777777" w:rsidR="00B31985" w:rsidRPr="00952F73" w:rsidRDefault="00B31985" w:rsidP="00B31985">
            <w:pPr>
              <w:pStyle w:val="TableParagraph"/>
              <w:spacing w:before="48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2F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40. Review the results of clinical tests and analyze whether the results are urgent or not</w:t>
            </w:r>
          </w:p>
        </w:tc>
        <w:tc>
          <w:tcPr>
            <w:tcW w:w="563" w:type="dxa"/>
          </w:tcPr>
          <w:p w14:paraId="02A45561" w14:textId="77777777" w:rsidR="00B31985" w:rsidRPr="004360E0" w:rsidRDefault="00B31985" w:rsidP="00B31985">
            <w:pPr>
              <w:pStyle w:val="TableParagraph"/>
              <w:spacing w:before="48"/>
              <w:ind w:left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756C244E" w14:textId="77777777" w:rsidR="00B31985" w:rsidRPr="004360E0" w:rsidRDefault="00B31985" w:rsidP="00B31985">
            <w:pPr>
              <w:pStyle w:val="TableParagraph"/>
              <w:spacing w:before="48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3.69±0.47</w:t>
            </w:r>
          </w:p>
        </w:tc>
        <w:tc>
          <w:tcPr>
            <w:tcW w:w="931" w:type="dxa"/>
          </w:tcPr>
          <w:p w14:paraId="50B9BBC6" w14:textId="77777777" w:rsidR="00B31985" w:rsidRPr="00CB19A7" w:rsidRDefault="00B31985" w:rsidP="00B31985">
            <w:pPr>
              <w:pStyle w:val="TableParagraph"/>
              <w:spacing w:before="48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.56</w:t>
            </w:r>
          </w:p>
        </w:tc>
        <w:tc>
          <w:tcPr>
            <w:tcW w:w="984" w:type="dxa"/>
          </w:tcPr>
          <w:p w14:paraId="00657A05" w14:textId="77777777" w:rsidR="00B31985" w:rsidRPr="004360E0" w:rsidRDefault="00B31985" w:rsidP="00B31985">
            <w:pPr>
              <w:pStyle w:val="TableParagraph"/>
              <w:spacing w:before="48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16202893" w14:textId="77777777" w:rsidTr="006F0BA8">
        <w:trPr>
          <w:trHeight w:val="289"/>
        </w:trPr>
        <w:tc>
          <w:tcPr>
            <w:tcW w:w="1019" w:type="dxa"/>
            <w:vMerge w:val="restart"/>
          </w:tcPr>
          <w:p w14:paraId="2BEEA0E6" w14:textId="77777777" w:rsidR="00B31985" w:rsidRPr="004360E0" w:rsidRDefault="00B31985" w:rsidP="00B3198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360E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Leadership</w:t>
            </w:r>
            <w:proofErr w:type="spellEnd"/>
            <w:r w:rsidRPr="004360E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360E0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Development</w:t>
            </w:r>
            <w:proofErr w:type="spellEnd"/>
          </w:p>
        </w:tc>
        <w:tc>
          <w:tcPr>
            <w:tcW w:w="993" w:type="dxa"/>
            <w:vMerge w:val="restart"/>
          </w:tcPr>
          <w:p w14:paraId="7C9F6806" w14:textId="77777777" w:rsidR="00B31985" w:rsidRPr="004360E0" w:rsidRDefault="00B31985" w:rsidP="00B31985">
            <w:pPr>
              <w:ind w:left="20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5.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management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Quality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improvement</w:t>
            </w:r>
            <w:proofErr w:type="spellEnd"/>
          </w:p>
          <w:p w14:paraId="0A66B188" w14:textId="77777777" w:rsidR="00B31985" w:rsidRPr="004360E0" w:rsidRDefault="00B31985" w:rsidP="00B31985">
            <w:pPr>
              <w:pStyle w:val="TableParagraph"/>
              <w:spacing w:before="35"/>
              <w:ind w:left="1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20B571EB" w14:textId="77777777" w:rsidR="00B31985" w:rsidRPr="004360E0" w:rsidRDefault="00B31985" w:rsidP="00B1552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1)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Risk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management</w:t>
            </w:r>
            <w:proofErr w:type="spellEnd"/>
          </w:p>
        </w:tc>
        <w:tc>
          <w:tcPr>
            <w:tcW w:w="4536" w:type="dxa"/>
          </w:tcPr>
          <w:p w14:paraId="6BE01118" w14:textId="77777777" w:rsidR="00B31985" w:rsidRPr="00952F73" w:rsidRDefault="00B31985" w:rsidP="00B31985">
            <w:pPr>
              <w:pStyle w:val="TableParagraph"/>
              <w:spacing w:before="12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52F7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41. Identify factors that may be a risk to patient safety in the ward</w:t>
            </w:r>
          </w:p>
        </w:tc>
        <w:tc>
          <w:tcPr>
            <w:tcW w:w="563" w:type="dxa"/>
          </w:tcPr>
          <w:p w14:paraId="0DFCC5ED" w14:textId="77777777" w:rsidR="00B31985" w:rsidRPr="004360E0" w:rsidRDefault="00B31985" w:rsidP="00B31985">
            <w:pPr>
              <w:pStyle w:val="TableParagraph"/>
              <w:spacing w:before="12"/>
              <w:ind w:left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854" w:type="dxa"/>
          </w:tcPr>
          <w:p w14:paraId="3541C07B" w14:textId="77777777" w:rsidR="00B31985" w:rsidRPr="004360E0" w:rsidRDefault="00B31985" w:rsidP="00B31985">
            <w:pPr>
              <w:pStyle w:val="TableParagraph"/>
              <w:spacing w:before="12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3.69±0.47</w:t>
            </w:r>
          </w:p>
        </w:tc>
        <w:tc>
          <w:tcPr>
            <w:tcW w:w="931" w:type="dxa"/>
          </w:tcPr>
          <w:p w14:paraId="36820F0B" w14:textId="77777777" w:rsidR="00B31985" w:rsidRPr="00CB19A7" w:rsidRDefault="00B31985" w:rsidP="00B31985">
            <w:pPr>
              <w:pStyle w:val="TableParagraph"/>
              <w:spacing w:before="12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.63</w:t>
            </w:r>
          </w:p>
        </w:tc>
        <w:tc>
          <w:tcPr>
            <w:tcW w:w="984" w:type="dxa"/>
          </w:tcPr>
          <w:p w14:paraId="3687E31A" w14:textId="77777777" w:rsidR="00B31985" w:rsidRPr="004360E0" w:rsidRDefault="00B31985" w:rsidP="00B31985">
            <w:pPr>
              <w:pStyle w:val="TableParagraph"/>
              <w:spacing w:before="12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46D80352" w14:textId="77777777" w:rsidTr="006F0BA8">
        <w:trPr>
          <w:trHeight w:val="208"/>
        </w:trPr>
        <w:tc>
          <w:tcPr>
            <w:tcW w:w="1019" w:type="dxa"/>
            <w:vMerge/>
          </w:tcPr>
          <w:p w14:paraId="6AC157DB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16545F34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3DD4FDEC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F1E0AC5" w14:textId="77777777" w:rsidR="00B31985" w:rsidRPr="00886409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8640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42. </w:t>
            </w:r>
            <w:bookmarkStart w:id="0" w:name="_Hlk76374365"/>
            <w:r w:rsidRPr="0088640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Write a report on any identified risks to patient </w:t>
            </w:r>
            <w:proofErr w:type="spellStart"/>
            <w:r w:rsidRPr="0088640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safety</w:t>
            </w:r>
            <w:r w:rsidRPr="00886409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b</w:t>
            </w:r>
            <w:bookmarkEnd w:id="0"/>
            <w:proofErr w:type="spellEnd"/>
          </w:p>
        </w:tc>
        <w:tc>
          <w:tcPr>
            <w:tcW w:w="563" w:type="dxa"/>
          </w:tcPr>
          <w:p w14:paraId="2E8FFEB6" w14:textId="77777777" w:rsidR="00B31985" w:rsidRPr="00CB19A7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bCs/>
                <w:sz w:val="16"/>
                <w:szCs w:val="16"/>
              </w:rPr>
              <w:t>.75</w:t>
            </w:r>
          </w:p>
        </w:tc>
        <w:tc>
          <w:tcPr>
            <w:tcW w:w="854" w:type="dxa"/>
          </w:tcPr>
          <w:p w14:paraId="652B491B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3.13±0.80</w:t>
            </w:r>
          </w:p>
        </w:tc>
        <w:tc>
          <w:tcPr>
            <w:tcW w:w="931" w:type="dxa"/>
          </w:tcPr>
          <w:p w14:paraId="48A08B77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.30</w:t>
            </w:r>
          </w:p>
        </w:tc>
        <w:tc>
          <w:tcPr>
            <w:tcW w:w="984" w:type="dxa"/>
          </w:tcPr>
          <w:p w14:paraId="52133B55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.93</w:t>
            </w:r>
          </w:p>
        </w:tc>
      </w:tr>
      <w:tr w:rsidR="00B31985" w:rsidRPr="004360E0" w14:paraId="2405A26E" w14:textId="77777777" w:rsidTr="006F0BA8">
        <w:trPr>
          <w:trHeight w:val="208"/>
        </w:trPr>
        <w:tc>
          <w:tcPr>
            <w:tcW w:w="1019" w:type="dxa"/>
            <w:vMerge/>
          </w:tcPr>
          <w:p w14:paraId="680439A7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0524A5D8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51911245" w14:textId="77777777" w:rsidR="00B31985" w:rsidRPr="004360E0" w:rsidRDefault="00B31985" w:rsidP="00B1552B">
            <w:pPr>
              <w:pStyle w:val="TableParagraph"/>
              <w:ind w:right="107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2)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Quality</w:t>
            </w:r>
            <w:proofErr w:type="spellEnd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improvement</w:t>
            </w:r>
            <w:proofErr w:type="spellEnd"/>
          </w:p>
        </w:tc>
        <w:tc>
          <w:tcPr>
            <w:tcW w:w="4536" w:type="dxa"/>
          </w:tcPr>
          <w:p w14:paraId="4576CFF6" w14:textId="77777777" w:rsidR="00B31985" w:rsidRPr="00B6507D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B6507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43. Find out the number of falls in the </w:t>
            </w:r>
            <w:proofErr w:type="spellStart"/>
            <w:r w:rsidRPr="00B6507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ward</w:t>
            </w:r>
            <w:r w:rsidRPr="00B6507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ab</w:t>
            </w:r>
            <w:proofErr w:type="spellEnd"/>
          </w:p>
        </w:tc>
        <w:tc>
          <w:tcPr>
            <w:tcW w:w="563" w:type="dxa"/>
          </w:tcPr>
          <w:p w14:paraId="7A14E39C" w14:textId="77777777" w:rsidR="00B31985" w:rsidRPr="00886409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86409">
              <w:rPr>
                <w:rFonts w:ascii="Times New Roman" w:hAnsi="Times New Roman" w:cs="Times New Roman"/>
                <w:bCs/>
                <w:sz w:val="16"/>
                <w:szCs w:val="16"/>
              </w:rPr>
              <w:t>.68</w:t>
            </w:r>
          </w:p>
        </w:tc>
        <w:tc>
          <w:tcPr>
            <w:tcW w:w="854" w:type="dxa"/>
          </w:tcPr>
          <w:p w14:paraId="0E6CD04F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2.88±0.88</w:t>
            </w:r>
          </w:p>
        </w:tc>
        <w:tc>
          <w:tcPr>
            <w:tcW w:w="931" w:type="dxa"/>
          </w:tcPr>
          <w:p w14:paraId="7F802B41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.26</w:t>
            </w:r>
          </w:p>
        </w:tc>
        <w:tc>
          <w:tcPr>
            <w:tcW w:w="984" w:type="dxa"/>
          </w:tcPr>
          <w:p w14:paraId="73086488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.93</w:t>
            </w:r>
          </w:p>
        </w:tc>
      </w:tr>
      <w:tr w:rsidR="00B31985" w:rsidRPr="004360E0" w14:paraId="24010DF1" w14:textId="77777777" w:rsidTr="006F0BA8">
        <w:trPr>
          <w:trHeight w:val="366"/>
        </w:trPr>
        <w:tc>
          <w:tcPr>
            <w:tcW w:w="1019" w:type="dxa"/>
            <w:vMerge/>
          </w:tcPr>
          <w:p w14:paraId="07351488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1A614C39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21B5DDA2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90448CC" w14:textId="77777777" w:rsidR="00B31985" w:rsidRPr="002673DC" w:rsidRDefault="00B31985" w:rsidP="00B31985">
            <w:pPr>
              <w:pStyle w:val="TableParagraph"/>
              <w:spacing w:before="50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673D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44. Find out what activities are being done to improve the quality of the ward</w:t>
            </w:r>
          </w:p>
        </w:tc>
        <w:tc>
          <w:tcPr>
            <w:tcW w:w="563" w:type="dxa"/>
          </w:tcPr>
          <w:p w14:paraId="146995C0" w14:textId="77777777" w:rsidR="00B31985" w:rsidRPr="004360E0" w:rsidRDefault="00B31985" w:rsidP="00B31985">
            <w:pPr>
              <w:pStyle w:val="TableParagraph"/>
              <w:spacing w:before="50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854" w:type="dxa"/>
          </w:tcPr>
          <w:p w14:paraId="31A29FD9" w14:textId="77777777" w:rsidR="00B31985" w:rsidRPr="004360E0" w:rsidRDefault="00B31985" w:rsidP="00B31985">
            <w:pPr>
              <w:pStyle w:val="TableParagraph"/>
              <w:spacing w:before="50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3.75±0.57</w:t>
            </w:r>
          </w:p>
        </w:tc>
        <w:tc>
          <w:tcPr>
            <w:tcW w:w="931" w:type="dxa"/>
          </w:tcPr>
          <w:p w14:paraId="46DB0B0B" w14:textId="77777777" w:rsidR="00B31985" w:rsidRPr="00CB19A7" w:rsidRDefault="00B31985" w:rsidP="00B31985">
            <w:pPr>
              <w:pStyle w:val="TableParagraph"/>
              <w:spacing w:before="50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.65</w:t>
            </w:r>
          </w:p>
        </w:tc>
        <w:tc>
          <w:tcPr>
            <w:tcW w:w="984" w:type="dxa"/>
          </w:tcPr>
          <w:p w14:paraId="5C437C36" w14:textId="77777777" w:rsidR="00B31985" w:rsidRPr="004360E0" w:rsidRDefault="00B31985" w:rsidP="00B31985">
            <w:pPr>
              <w:pStyle w:val="TableParagraph"/>
              <w:spacing w:before="50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395AE7CD" w14:textId="77777777" w:rsidTr="006F0BA8">
        <w:trPr>
          <w:trHeight w:val="364"/>
        </w:trPr>
        <w:tc>
          <w:tcPr>
            <w:tcW w:w="1019" w:type="dxa"/>
            <w:vMerge/>
          </w:tcPr>
          <w:p w14:paraId="5780A6B9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7D88EEAE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0939837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E766365" w14:textId="77777777" w:rsidR="00B31985" w:rsidRPr="002673DC" w:rsidRDefault="00B31985" w:rsidP="00B31985">
            <w:pPr>
              <w:pStyle w:val="TableParagraph"/>
              <w:spacing w:before="48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673D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45.</w:t>
            </w:r>
            <w:r w:rsidRPr="002673DC">
              <w:rPr>
                <w:lang w:val="en-US"/>
              </w:rPr>
              <w:t xml:space="preserve"> </w:t>
            </w:r>
            <w:r w:rsidRPr="002673D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Find out what methods are used to improve the quality of the ward</w:t>
            </w:r>
          </w:p>
        </w:tc>
        <w:tc>
          <w:tcPr>
            <w:tcW w:w="563" w:type="dxa"/>
          </w:tcPr>
          <w:p w14:paraId="1ED005BE" w14:textId="77777777" w:rsidR="00B31985" w:rsidRPr="004360E0" w:rsidRDefault="00B31985" w:rsidP="00B31985">
            <w:pPr>
              <w:pStyle w:val="TableParagraph"/>
              <w:spacing w:before="48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854" w:type="dxa"/>
          </w:tcPr>
          <w:p w14:paraId="2D78FACE" w14:textId="77777777" w:rsidR="00B31985" w:rsidRPr="004360E0" w:rsidRDefault="00B31985" w:rsidP="00B31985">
            <w:pPr>
              <w:pStyle w:val="TableParagraph"/>
              <w:spacing w:before="48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3.56±0.62</w:t>
            </w:r>
          </w:p>
        </w:tc>
        <w:tc>
          <w:tcPr>
            <w:tcW w:w="931" w:type="dxa"/>
          </w:tcPr>
          <w:p w14:paraId="153A6DD5" w14:textId="77777777" w:rsidR="00B31985" w:rsidRPr="00CB19A7" w:rsidRDefault="00B31985" w:rsidP="00B31985">
            <w:pPr>
              <w:pStyle w:val="TableParagraph"/>
              <w:spacing w:before="48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.62</w:t>
            </w:r>
          </w:p>
        </w:tc>
        <w:tc>
          <w:tcPr>
            <w:tcW w:w="984" w:type="dxa"/>
          </w:tcPr>
          <w:p w14:paraId="7D94324E" w14:textId="77777777" w:rsidR="00B31985" w:rsidRPr="004360E0" w:rsidRDefault="00B31985" w:rsidP="00B31985">
            <w:pPr>
              <w:pStyle w:val="TableParagraph"/>
              <w:spacing w:before="48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30331D7F" w14:textId="77777777" w:rsidTr="006F0BA8">
        <w:trPr>
          <w:trHeight w:val="210"/>
        </w:trPr>
        <w:tc>
          <w:tcPr>
            <w:tcW w:w="1019" w:type="dxa"/>
            <w:vMerge/>
          </w:tcPr>
          <w:p w14:paraId="6F7B7AE9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6F273BDF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F30C456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CE8E77E" w14:textId="77777777" w:rsidR="00B31985" w:rsidRPr="002673DC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673D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46. Evaluate whether the improvement of the problem is evidence-based</w:t>
            </w:r>
          </w:p>
        </w:tc>
        <w:tc>
          <w:tcPr>
            <w:tcW w:w="563" w:type="dxa"/>
          </w:tcPr>
          <w:p w14:paraId="2E0594DB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.87</w:t>
            </w:r>
          </w:p>
        </w:tc>
        <w:tc>
          <w:tcPr>
            <w:tcW w:w="854" w:type="dxa"/>
          </w:tcPr>
          <w:p w14:paraId="272C655C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3.19±0.83</w:t>
            </w:r>
          </w:p>
        </w:tc>
        <w:tc>
          <w:tcPr>
            <w:tcW w:w="931" w:type="dxa"/>
          </w:tcPr>
          <w:p w14:paraId="6D393F0E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.40</w:t>
            </w:r>
          </w:p>
        </w:tc>
        <w:tc>
          <w:tcPr>
            <w:tcW w:w="984" w:type="dxa"/>
          </w:tcPr>
          <w:p w14:paraId="4834E49C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  <w:tr w:rsidR="00B31985" w:rsidRPr="004360E0" w14:paraId="3842F1CC" w14:textId="77777777" w:rsidTr="006F0BA8">
        <w:trPr>
          <w:trHeight w:val="50"/>
        </w:trPr>
        <w:tc>
          <w:tcPr>
            <w:tcW w:w="1019" w:type="dxa"/>
            <w:vMerge/>
          </w:tcPr>
          <w:p w14:paraId="33FF6F66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extDirection w:val="tbRl"/>
          </w:tcPr>
          <w:p w14:paraId="696162DC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581A84B6" w14:textId="77777777" w:rsidR="00B31985" w:rsidRPr="004360E0" w:rsidRDefault="00B31985" w:rsidP="00B319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C621E73" w14:textId="77777777" w:rsidR="00B31985" w:rsidRPr="002673DC" w:rsidRDefault="00B31985" w:rsidP="00B31985">
            <w:pPr>
              <w:pStyle w:val="TableParagraph"/>
              <w:ind w:left="101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673D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 Make a plan to improve the problem</w:t>
            </w:r>
          </w:p>
        </w:tc>
        <w:tc>
          <w:tcPr>
            <w:tcW w:w="563" w:type="dxa"/>
          </w:tcPr>
          <w:p w14:paraId="2B36DD92" w14:textId="77777777" w:rsidR="00B31985" w:rsidRPr="004360E0" w:rsidRDefault="00B31985" w:rsidP="00B31985">
            <w:pPr>
              <w:pStyle w:val="TableParagraph"/>
              <w:ind w:left="256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.93</w:t>
            </w:r>
          </w:p>
        </w:tc>
        <w:tc>
          <w:tcPr>
            <w:tcW w:w="854" w:type="dxa"/>
          </w:tcPr>
          <w:p w14:paraId="72DF01ED" w14:textId="77777777" w:rsidR="00B31985" w:rsidRPr="004360E0" w:rsidRDefault="00B31985" w:rsidP="00B31985">
            <w:pPr>
              <w:pStyle w:val="TableParagraph"/>
              <w:ind w:left="43" w:right="3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sz w:val="16"/>
                <w:szCs w:val="16"/>
              </w:rPr>
              <w:t>3.38±0.61</w:t>
            </w:r>
          </w:p>
        </w:tc>
        <w:tc>
          <w:tcPr>
            <w:tcW w:w="931" w:type="dxa"/>
          </w:tcPr>
          <w:p w14:paraId="7059E3C5" w14:textId="77777777" w:rsidR="00B31985" w:rsidRPr="00CB19A7" w:rsidRDefault="00B31985" w:rsidP="00B31985">
            <w:pPr>
              <w:pStyle w:val="TableParagraph"/>
              <w:ind w:left="361"/>
              <w:rPr>
                <w:rFonts w:ascii="Times New Roman" w:hAnsi="Times New Roman" w:cs="Times New Roman"/>
                <w:sz w:val="16"/>
                <w:szCs w:val="16"/>
              </w:rPr>
            </w:pPr>
            <w:r w:rsidRPr="00CB19A7">
              <w:rPr>
                <w:rFonts w:ascii="Times New Roman" w:hAnsi="Times New Roman" w:cs="Times New Roman"/>
                <w:sz w:val="16"/>
                <w:szCs w:val="16"/>
              </w:rPr>
              <w:t>.32</w:t>
            </w:r>
          </w:p>
        </w:tc>
        <w:tc>
          <w:tcPr>
            <w:tcW w:w="984" w:type="dxa"/>
          </w:tcPr>
          <w:p w14:paraId="4383F460" w14:textId="77777777" w:rsidR="00B31985" w:rsidRPr="004360E0" w:rsidRDefault="00B31985" w:rsidP="00B31985">
            <w:pPr>
              <w:pStyle w:val="TableParagraph"/>
              <w:ind w:left="101"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60E0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.92</w:t>
            </w:r>
          </w:p>
        </w:tc>
      </w:tr>
    </w:tbl>
    <w:p w14:paraId="70EAE688" w14:textId="72654572" w:rsidR="00440006" w:rsidRDefault="00440006" w:rsidP="006F0BA8">
      <w:pPr>
        <w:ind w:left="119"/>
        <w:rPr>
          <w:rFonts w:ascii="Times New Roman" w:hAnsi="Times New Roman" w:cs="Times New Roman"/>
          <w:sz w:val="18"/>
          <w:lang w:val="en-US"/>
        </w:rPr>
      </w:pPr>
      <w:r w:rsidRPr="00440006">
        <w:rPr>
          <w:rFonts w:ascii="Times New Roman" w:hAnsi="Times New Roman" w:cs="Times New Roman"/>
          <w:sz w:val="18"/>
          <w:lang w:val="en-US"/>
        </w:rPr>
        <w:t>Cronbach's Alpha item total=.93; Scale content validity index=.91; M±SD of items=3.51±0.71</w:t>
      </w:r>
    </w:p>
    <w:p w14:paraId="4034E141" w14:textId="6025D593" w:rsidR="007E74AC" w:rsidRDefault="00440006" w:rsidP="006F0BA8">
      <w:pPr>
        <w:rPr>
          <w:rFonts w:ascii="Times New Roman" w:eastAsia="맑은 고딕" w:hAnsi="Times New Roman" w:cs="Times New Roman"/>
          <w:sz w:val="18"/>
          <w:szCs w:val="18"/>
          <w:lang w:val="en-US"/>
        </w:rPr>
      </w:pPr>
      <w:r w:rsidRPr="00440006">
        <w:rPr>
          <w:rFonts w:ascii="Times New Roman" w:hAnsi="Times New Roman" w:cs="Times New Roman"/>
          <w:sz w:val="18"/>
          <w:szCs w:val="18"/>
          <w:lang w:val="en-US"/>
        </w:rPr>
        <w:t>* Items that can be replaced by role play</w:t>
      </w:r>
      <w:r w:rsidR="00EF4287">
        <w:rPr>
          <w:rFonts w:ascii="Times New Roman" w:hAnsi="Times New Roman" w:cs="Times New Roman"/>
          <w:sz w:val="18"/>
          <w:szCs w:val="18"/>
          <w:lang w:val="en-US"/>
        </w:rPr>
        <w:t xml:space="preserve">, a=an </w:t>
      </w:r>
      <w:r w:rsidR="00EF4287" w:rsidRPr="00EF4287">
        <w:rPr>
          <w:rFonts w:ascii="Times New Roman" w:eastAsia="맑은 고딕" w:hAnsi="Times New Roman" w:cs="Times New Roman"/>
          <w:sz w:val="18"/>
          <w:szCs w:val="18"/>
          <w:lang w:val="en-US"/>
        </w:rPr>
        <w:t>item CVI of less than .8</w:t>
      </w:r>
      <w:r w:rsidR="00EF4287">
        <w:rPr>
          <w:rFonts w:ascii="Times New Roman" w:eastAsia="맑은 고딕" w:hAnsi="Times New Roman" w:cs="Times New Roman"/>
          <w:sz w:val="18"/>
          <w:szCs w:val="18"/>
          <w:lang w:val="en-US"/>
        </w:rPr>
        <w:t>, b=</w:t>
      </w:r>
      <w:r w:rsidR="00EF4287" w:rsidRPr="00EF4287">
        <w:rPr>
          <w:rFonts w:ascii="Times New Roman" w:eastAsia="맑은 고딕" w:hAnsi="Times New Roman" w:cs="Times New Roman"/>
          <w:sz w:val="24"/>
          <w:szCs w:val="24"/>
          <w:lang w:val="en-US"/>
        </w:rPr>
        <w:t xml:space="preserve"> </w:t>
      </w:r>
      <w:r w:rsidR="00EF4287" w:rsidRPr="00EF4287">
        <w:rPr>
          <w:rFonts w:ascii="Times New Roman" w:eastAsia="맑은 고딕" w:hAnsi="Times New Roman" w:cs="Times New Roman"/>
          <w:sz w:val="18"/>
          <w:szCs w:val="18"/>
          <w:lang w:val="en-US"/>
        </w:rPr>
        <w:t>a corrected item to a total correlation value of less than .3</w:t>
      </w:r>
      <w:r w:rsidR="00886409">
        <w:rPr>
          <w:rFonts w:ascii="Times New Roman" w:eastAsia="맑은 고딕" w:hAnsi="Times New Roman" w:cs="Times New Roman"/>
          <w:sz w:val="18"/>
          <w:szCs w:val="18"/>
          <w:lang w:val="en-US"/>
        </w:rPr>
        <w:t>, d</w:t>
      </w:r>
      <w:r w:rsidR="00886409" w:rsidRPr="00886409">
        <w:rPr>
          <w:rFonts w:ascii="Times New Roman" w:eastAsia="맑은 고딕" w:hAnsi="Times New Roman" w:cs="Times New Roman"/>
          <w:sz w:val="18"/>
          <w:szCs w:val="18"/>
          <w:lang w:val="en-US"/>
        </w:rPr>
        <w:t>eleted items displayed in bold</w:t>
      </w:r>
    </w:p>
    <w:p w14:paraId="634F1D9B" w14:textId="77777777" w:rsidR="006F0BA8" w:rsidRPr="00EF4287" w:rsidRDefault="006F0BA8" w:rsidP="006F0BA8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6F0BA8" w:rsidRPr="00EF4287" w:rsidSect="00D02BE0">
      <w:headerReference w:type="default" r:id="rId7"/>
      <w:pgSz w:w="11900" w:h="16820"/>
      <w:pgMar w:top="426" w:right="260" w:bottom="280" w:left="426" w:header="3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65B9E1" w14:textId="77777777" w:rsidR="00CE7177" w:rsidRDefault="00CE7177">
      <w:r>
        <w:separator/>
      </w:r>
    </w:p>
  </w:endnote>
  <w:endnote w:type="continuationSeparator" w:id="0">
    <w:p w14:paraId="61887320" w14:textId="77777777" w:rsidR="00CE7177" w:rsidRDefault="00CE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07BAA" w14:textId="77777777" w:rsidR="00CE7177" w:rsidRDefault="00CE7177">
      <w:r>
        <w:separator/>
      </w:r>
    </w:p>
  </w:footnote>
  <w:footnote w:type="continuationSeparator" w:id="0">
    <w:p w14:paraId="5D5F87BD" w14:textId="77777777" w:rsidR="00CE7177" w:rsidRDefault="00CE7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F3EED" w14:textId="79C2C291" w:rsidR="007E0730" w:rsidRDefault="007E0730">
    <w:pPr>
      <w:pStyle w:val="a3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7720F"/>
    <w:multiLevelType w:val="hybridMultilevel"/>
    <w:tmpl w:val="FAEA98B4"/>
    <w:lvl w:ilvl="0" w:tplc="AAFC130E">
      <w:numFmt w:val="bullet"/>
      <w:lvlText w:val="-"/>
      <w:lvlJc w:val="left"/>
      <w:pPr>
        <w:ind w:left="161" w:hanging="147"/>
      </w:pPr>
      <w:rPr>
        <w:rFonts w:hint="default"/>
        <w:w w:val="99"/>
        <w:lang w:val="ko-KR" w:eastAsia="ko-KR" w:bidi="ko-KR"/>
      </w:rPr>
    </w:lvl>
    <w:lvl w:ilvl="1" w:tplc="4B22CD34">
      <w:numFmt w:val="bullet"/>
      <w:lvlText w:val="•"/>
      <w:lvlJc w:val="left"/>
      <w:pPr>
        <w:ind w:left="518" w:hanging="147"/>
      </w:pPr>
      <w:rPr>
        <w:rFonts w:hint="default"/>
        <w:lang w:val="ko-KR" w:eastAsia="ko-KR" w:bidi="ko-KR"/>
      </w:rPr>
    </w:lvl>
    <w:lvl w:ilvl="2" w:tplc="C9684A0E">
      <w:numFmt w:val="bullet"/>
      <w:lvlText w:val="•"/>
      <w:lvlJc w:val="left"/>
      <w:pPr>
        <w:ind w:left="877" w:hanging="147"/>
      </w:pPr>
      <w:rPr>
        <w:rFonts w:hint="default"/>
        <w:lang w:val="ko-KR" w:eastAsia="ko-KR" w:bidi="ko-KR"/>
      </w:rPr>
    </w:lvl>
    <w:lvl w:ilvl="3" w:tplc="88FE00DE">
      <w:numFmt w:val="bullet"/>
      <w:lvlText w:val="•"/>
      <w:lvlJc w:val="left"/>
      <w:pPr>
        <w:ind w:left="1236" w:hanging="147"/>
      </w:pPr>
      <w:rPr>
        <w:rFonts w:hint="default"/>
        <w:lang w:val="ko-KR" w:eastAsia="ko-KR" w:bidi="ko-KR"/>
      </w:rPr>
    </w:lvl>
    <w:lvl w:ilvl="4" w:tplc="7E423654">
      <w:numFmt w:val="bullet"/>
      <w:lvlText w:val="•"/>
      <w:lvlJc w:val="left"/>
      <w:pPr>
        <w:ind w:left="1595" w:hanging="147"/>
      </w:pPr>
      <w:rPr>
        <w:rFonts w:hint="default"/>
        <w:lang w:val="ko-KR" w:eastAsia="ko-KR" w:bidi="ko-KR"/>
      </w:rPr>
    </w:lvl>
    <w:lvl w:ilvl="5" w:tplc="C6B83B14">
      <w:numFmt w:val="bullet"/>
      <w:lvlText w:val="•"/>
      <w:lvlJc w:val="left"/>
      <w:pPr>
        <w:ind w:left="1954" w:hanging="147"/>
      </w:pPr>
      <w:rPr>
        <w:rFonts w:hint="default"/>
        <w:lang w:val="ko-KR" w:eastAsia="ko-KR" w:bidi="ko-KR"/>
      </w:rPr>
    </w:lvl>
    <w:lvl w:ilvl="6" w:tplc="F196A674">
      <w:numFmt w:val="bullet"/>
      <w:lvlText w:val="•"/>
      <w:lvlJc w:val="left"/>
      <w:pPr>
        <w:ind w:left="2313" w:hanging="147"/>
      </w:pPr>
      <w:rPr>
        <w:rFonts w:hint="default"/>
        <w:lang w:val="ko-KR" w:eastAsia="ko-KR" w:bidi="ko-KR"/>
      </w:rPr>
    </w:lvl>
    <w:lvl w:ilvl="7" w:tplc="50F8B57A">
      <w:numFmt w:val="bullet"/>
      <w:lvlText w:val="•"/>
      <w:lvlJc w:val="left"/>
      <w:pPr>
        <w:ind w:left="2672" w:hanging="147"/>
      </w:pPr>
      <w:rPr>
        <w:rFonts w:hint="default"/>
        <w:lang w:val="ko-KR" w:eastAsia="ko-KR" w:bidi="ko-KR"/>
      </w:rPr>
    </w:lvl>
    <w:lvl w:ilvl="8" w:tplc="77989FB6">
      <w:numFmt w:val="bullet"/>
      <w:lvlText w:val="•"/>
      <w:lvlJc w:val="left"/>
      <w:pPr>
        <w:ind w:left="3031" w:hanging="147"/>
      </w:pPr>
      <w:rPr>
        <w:rFonts w:hint="default"/>
        <w:lang w:val="ko-KR" w:eastAsia="ko-KR" w:bidi="ko-KR"/>
      </w:rPr>
    </w:lvl>
  </w:abstractNum>
  <w:abstractNum w:abstractNumId="1" w15:restartNumberingAfterBreak="0">
    <w:nsid w:val="0DD42DD4"/>
    <w:multiLevelType w:val="hybridMultilevel"/>
    <w:tmpl w:val="CA76CA34"/>
    <w:lvl w:ilvl="0" w:tplc="AA88B82E">
      <w:numFmt w:val="bullet"/>
      <w:lvlText w:val="-"/>
      <w:lvlJc w:val="left"/>
      <w:pPr>
        <w:ind w:left="161" w:hanging="159"/>
      </w:pPr>
      <w:rPr>
        <w:rFonts w:hint="default"/>
        <w:w w:val="99"/>
        <w:lang w:val="ko-KR" w:eastAsia="ko-KR" w:bidi="ko-KR"/>
      </w:rPr>
    </w:lvl>
    <w:lvl w:ilvl="1" w:tplc="72D867C8">
      <w:numFmt w:val="bullet"/>
      <w:lvlText w:val="•"/>
      <w:lvlJc w:val="left"/>
      <w:pPr>
        <w:ind w:left="518" w:hanging="159"/>
      </w:pPr>
      <w:rPr>
        <w:rFonts w:hint="default"/>
        <w:lang w:val="ko-KR" w:eastAsia="ko-KR" w:bidi="ko-KR"/>
      </w:rPr>
    </w:lvl>
    <w:lvl w:ilvl="2" w:tplc="C0DE749A">
      <w:numFmt w:val="bullet"/>
      <w:lvlText w:val="•"/>
      <w:lvlJc w:val="left"/>
      <w:pPr>
        <w:ind w:left="877" w:hanging="159"/>
      </w:pPr>
      <w:rPr>
        <w:rFonts w:hint="default"/>
        <w:lang w:val="ko-KR" w:eastAsia="ko-KR" w:bidi="ko-KR"/>
      </w:rPr>
    </w:lvl>
    <w:lvl w:ilvl="3" w:tplc="9C5E5DEE">
      <w:numFmt w:val="bullet"/>
      <w:lvlText w:val="•"/>
      <w:lvlJc w:val="left"/>
      <w:pPr>
        <w:ind w:left="1236" w:hanging="159"/>
      </w:pPr>
      <w:rPr>
        <w:rFonts w:hint="default"/>
        <w:lang w:val="ko-KR" w:eastAsia="ko-KR" w:bidi="ko-KR"/>
      </w:rPr>
    </w:lvl>
    <w:lvl w:ilvl="4" w:tplc="0B528562">
      <w:numFmt w:val="bullet"/>
      <w:lvlText w:val="•"/>
      <w:lvlJc w:val="left"/>
      <w:pPr>
        <w:ind w:left="1595" w:hanging="159"/>
      </w:pPr>
      <w:rPr>
        <w:rFonts w:hint="default"/>
        <w:lang w:val="ko-KR" w:eastAsia="ko-KR" w:bidi="ko-KR"/>
      </w:rPr>
    </w:lvl>
    <w:lvl w:ilvl="5" w:tplc="93B40728">
      <w:numFmt w:val="bullet"/>
      <w:lvlText w:val="•"/>
      <w:lvlJc w:val="left"/>
      <w:pPr>
        <w:ind w:left="1954" w:hanging="159"/>
      </w:pPr>
      <w:rPr>
        <w:rFonts w:hint="default"/>
        <w:lang w:val="ko-KR" w:eastAsia="ko-KR" w:bidi="ko-KR"/>
      </w:rPr>
    </w:lvl>
    <w:lvl w:ilvl="6" w:tplc="F5B85562">
      <w:numFmt w:val="bullet"/>
      <w:lvlText w:val="•"/>
      <w:lvlJc w:val="left"/>
      <w:pPr>
        <w:ind w:left="2313" w:hanging="159"/>
      </w:pPr>
      <w:rPr>
        <w:rFonts w:hint="default"/>
        <w:lang w:val="ko-KR" w:eastAsia="ko-KR" w:bidi="ko-KR"/>
      </w:rPr>
    </w:lvl>
    <w:lvl w:ilvl="7" w:tplc="1624E6CA">
      <w:numFmt w:val="bullet"/>
      <w:lvlText w:val="•"/>
      <w:lvlJc w:val="left"/>
      <w:pPr>
        <w:ind w:left="2672" w:hanging="159"/>
      </w:pPr>
      <w:rPr>
        <w:rFonts w:hint="default"/>
        <w:lang w:val="ko-KR" w:eastAsia="ko-KR" w:bidi="ko-KR"/>
      </w:rPr>
    </w:lvl>
    <w:lvl w:ilvl="8" w:tplc="6546CED0">
      <w:numFmt w:val="bullet"/>
      <w:lvlText w:val="•"/>
      <w:lvlJc w:val="left"/>
      <w:pPr>
        <w:ind w:left="3031" w:hanging="159"/>
      </w:pPr>
      <w:rPr>
        <w:rFonts w:hint="default"/>
        <w:lang w:val="ko-KR" w:eastAsia="ko-KR" w:bidi="ko-KR"/>
      </w:rPr>
    </w:lvl>
  </w:abstractNum>
  <w:abstractNum w:abstractNumId="2" w15:restartNumberingAfterBreak="0">
    <w:nsid w:val="37CD64AB"/>
    <w:multiLevelType w:val="hybridMultilevel"/>
    <w:tmpl w:val="9386F974"/>
    <w:lvl w:ilvl="0" w:tplc="83E69440">
      <w:numFmt w:val="bullet"/>
      <w:lvlText w:val="-"/>
      <w:lvlJc w:val="left"/>
      <w:pPr>
        <w:ind w:left="161" w:hanging="149"/>
      </w:pPr>
      <w:rPr>
        <w:rFonts w:hint="default"/>
        <w:w w:val="99"/>
        <w:lang w:val="ko-KR" w:eastAsia="ko-KR" w:bidi="ko-KR"/>
      </w:rPr>
    </w:lvl>
    <w:lvl w:ilvl="1" w:tplc="D6D43498">
      <w:numFmt w:val="bullet"/>
      <w:lvlText w:val="•"/>
      <w:lvlJc w:val="left"/>
      <w:pPr>
        <w:ind w:left="518" w:hanging="149"/>
      </w:pPr>
      <w:rPr>
        <w:rFonts w:hint="default"/>
        <w:lang w:val="ko-KR" w:eastAsia="ko-KR" w:bidi="ko-KR"/>
      </w:rPr>
    </w:lvl>
    <w:lvl w:ilvl="2" w:tplc="3C22646C">
      <w:numFmt w:val="bullet"/>
      <w:lvlText w:val="•"/>
      <w:lvlJc w:val="left"/>
      <w:pPr>
        <w:ind w:left="877" w:hanging="149"/>
      </w:pPr>
      <w:rPr>
        <w:rFonts w:hint="default"/>
        <w:lang w:val="ko-KR" w:eastAsia="ko-KR" w:bidi="ko-KR"/>
      </w:rPr>
    </w:lvl>
    <w:lvl w:ilvl="3" w:tplc="17A455FC">
      <w:numFmt w:val="bullet"/>
      <w:lvlText w:val="•"/>
      <w:lvlJc w:val="left"/>
      <w:pPr>
        <w:ind w:left="1236" w:hanging="149"/>
      </w:pPr>
      <w:rPr>
        <w:rFonts w:hint="default"/>
        <w:lang w:val="ko-KR" w:eastAsia="ko-KR" w:bidi="ko-KR"/>
      </w:rPr>
    </w:lvl>
    <w:lvl w:ilvl="4" w:tplc="28745854">
      <w:numFmt w:val="bullet"/>
      <w:lvlText w:val="•"/>
      <w:lvlJc w:val="left"/>
      <w:pPr>
        <w:ind w:left="1595" w:hanging="149"/>
      </w:pPr>
      <w:rPr>
        <w:rFonts w:hint="default"/>
        <w:lang w:val="ko-KR" w:eastAsia="ko-KR" w:bidi="ko-KR"/>
      </w:rPr>
    </w:lvl>
    <w:lvl w:ilvl="5" w:tplc="0AB89092">
      <w:numFmt w:val="bullet"/>
      <w:lvlText w:val="•"/>
      <w:lvlJc w:val="left"/>
      <w:pPr>
        <w:ind w:left="1954" w:hanging="149"/>
      </w:pPr>
      <w:rPr>
        <w:rFonts w:hint="default"/>
        <w:lang w:val="ko-KR" w:eastAsia="ko-KR" w:bidi="ko-KR"/>
      </w:rPr>
    </w:lvl>
    <w:lvl w:ilvl="6" w:tplc="ACFCB0F6">
      <w:numFmt w:val="bullet"/>
      <w:lvlText w:val="•"/>
      <w:lvlJc w:val="left"/>
      <w:pPr>
        <w:ind w:left="2313" w:hanging="149"/>
      </w:pPr>
      <w:rPr>
        <w:rFonts w:hint="default"/>
        <w:lang w:val="ko-KR" w:eastAsia="ko-KR" w:bidi="ko-KR"/>
      </w:rPr>
    </w:lvl>
    <w:lvl w:ilvl="7" w:tplc="5A30556C">
      <w:numFmt w:val="bullet"/>
      <w:lvlText w:val="•"/>
      <w:lvlJc w:val="left"/>
      <w:pPr>
        <w:ind w:left="2672" w:hanging="149"/>
      </w:pPr>
      <w:rPr>
        <w:rFonts w:hint="default"/>
        <w:lang w:val="ko-KR" w:eastAsia="ko-KR" w:bidi="ko-KR"/>
      </w:rPr>
    </w:lvl>
    <w:lvl w:ilvl="8" w:tplc="7D64FAF4">
      <w:numFmt w:val="bullet"/>
      <w:lvlText w:val="•"/>
      <w:lvlJc w:val="left"/>
      <w:pPr>
        <w:ind w:left="3031" w:hanging="149"/>
      </w:pPr>
      <w:rPr>
        <w:rFonts w:hint="default"/>
        <w:lang w:val="ko-KR" w:eastAsia="ko-KR" w:bidi="ko-KR"/>
      </w:rPr>
    </w:lvl>
  </w:abstractNum>
  <w:abstractNum w:abstractNumId="3" w15:restartNumberingAfterBreak="0">
    <w:nsid w:val="3A5C10EE"/>
    <w:multiLevelType w:val="hybridMultilevel"/>
    <w:tmpl w:val="50A437AE"/>
    <w:lvl w:ilvl="0" w:tplc="70DE68E0">
      <w:numFmt w:val="bullet"/>
      <w:lvlText w:val="-"/>
      <w:lvlJc w:val="left"/>
      <w:pPr>
        <w:ind w:left="167" w:hanging="161"/>
      </w:pPr>
      <w:rPr>
        <w:rFonts w:hint="default"/>
        <w:w w:val="99"/>
        <w:lang w:val="ko-KR" w:eastAsia="ko-KR" w:bidi="ko-KR"/>
      </w:rPr>
    </w:lvl>
    <w:lvl w:ilvl="1" w:tplc="F81CE1A4">
      <w:numFmt w:val="bullet"/>
      <w:lvlText w:val="•"/>
      <w:lvlJc w:val="left"/>
      <w:pPr>
        <w:ind w:left="519" w:hanging="161"/>
      </w:pPr>
      <w:rPr>
        <w:rFonts w:hint="default"/>
        <w:lang w:val="ko-KR" w:eastAsia="ko-KR" w:bidi="ko-KR"/>
      </w:rPr>
    </w:lvl>
    <w:lvl w:ilvl="2" w:tplc="F3660FFE">
      <w:numFmt w:val="bullet"/>
      <w:lvlText w:val="•"/>
      <w:lvlJc w:val="left"/>
      <w:pPr>
        <w:ind w:left="878" w:hanging="161"/>
      </w:pPr>
      <w:rPr>
        <w:rFonts w:hint="default"/>
        <w:lang w:val="ko-KR" w:eastAsia="ko-KR" w:bidi="ko-KR"/>
      </w:rPr>
    </w:lvl>
    <w:lvl w:ilvl="3" w:tplc="0630E284">
      <w:numFmt w:val="bullet"/>
      <w:lvlText w:val="•"/>
      <w:lvlJc w:val="left"/>
      <w:pPr>
        <w:ind w:left="1237" w:hanging="161"/>
      </w:pPr>
      <w:rPr>
        <w:rFonts w:hint="default"/>
        <w:lang w:val="ko-KR" w:eastAsia="ko-KR" w:bidi="ko-KR"/>
      </w:rPr>
    </w:lvl>
    <w:lvl w:ilvl="4" w:tplc="5CBCF1C2">
      <w:numFmt w:val="bullet"/>
      <w:lvlText w:val="•"/>
      <w:lvlJc w:val="left"/>
      <w:pPr>
        <w:ind w:left="1596" w:hanging="161"/>
      </w:pPr>
      <w:rPr>
        <w:rFonts w:hint="default"/>
        <w:lang w:val="ko-KR" w:eastAsia="ko-KR" w:bidi="ko-KR"/>
      </w:rPr>
    </w:lvl>
    <w:lvl w:ilvl="5" w:tplc="43789EA2">
      <w:numFmt w:val="bullet"/>
      <w:lvlText w:val="•"/>
      <w:lvlJc w:val="left"/>
      <w:pPr>
        <w:ind w:left="1955" w:hanging="161"/>
      </w:pPr>
      <w:rPr>
        <w:rFonts w:hint="default"/>
        <w:lang w:val="ko-KR" w:eastAsia="ko-KR" w:bidi="ko-KR"/>
      </w:rPr>
    </w:lvl>
    <w:lvl w:ilvl="6" w:tplc="27987308">
      <w:numFmt w:val="bullet"/>
      <w:lvlText w:val="•"/>
      <w:lvlJc w:val="left"/>
      <w:pPr>
        <w:ind w:left="2314" w:hanging="161"/>
      </w:pPr>
      <w:rPr>
        <w:rFonts w:hint="default"/>
        <w:lang w:val="ko-KR" w:eastAsia="ko-KR" w:bidi="ko-KR"/>
      </w:rPr>
    </w:lvl>
    <w:lvl w:ilvl="7" w:tplc="537AC1F0">
      <w:numFmt w:val="bullet"/>
      <w:lvlText w:val="•"/>
      <w:lvlJc w:val="left"/>
      <w:pPr>
        <w:ind w:left="2673" w:hanging="161"/>
      </w:pPr>
      <w:rPr>
        <w:rFonts w:hint="default"/>
        <w:lang w:val="ko-KR" w:eastAsia="ko-KR" w:bidi="ko-KR"/>
      </w:rPr>
    </w:lvl>
    <w:lvl w:ilvl="8" w:tplc="89C60AE6">
      <w:numFmt w:val="bullet"/>
      <w:lvlText w:val="•"/>
      <w:lvlJc w:val="left"/>
      <w:pPr>
        <w:ind w:left="3032" w:hanging="161"/>
      </w:pPr>
      <w:rPr>
        <w:rFonts w:hint="default"/>
        <w:lang w:val="ko-KR" w:eastAsia="ko-KR" w:bidi="ko-KR"/>
      </w:rPr>
    </w:lvl>
  </w:abstractNum>
  <w:abstractNum w:abstractNumId="4" w15:restartNumberingAfterBreak="0">
    <w:nsid w:val="3D0D5D82"/>
    <w:multiLevelType w:val="hybridMultilevel"/>
    <w:tmpl w:val="04906A04"/>
    <w:lvl w:ilvl="0" w:tplc="A6EE87BC">
      <w:numFmt w:val="bullet"/>
      <w:lvlText w:val="-"/>
      <w:lvlJc w:val="left"/>
      <w:pPr>
        <w:ind w:left="161" w:hanging="176"/>
      </w:pPr>
      <w:rPr>
        <w:rFonts w:hint="default"/>
        <w:w w:val="99"/>
        <w:lang w:val="ko-KR" w:eastAsia="ko-KR" w:bidi="ko-KR"/>
      </w:rPr>
    </w:lvl>
    <w:lvl w:ilvl="1" w:tplc="B20C0736">
      <w:numFmt w:val="bullet"/>
      <w:lvlText w:val="•"/>
      <w:lvlJc w:val="left"/>
      <w:pPr>
        <w:ind w:left="518" w:hanging="176"/>
      </w:pPr>
      <w:rPr>
        <w:rFonts w:hint="default"/>
        <w:lang w:val="ko-KR" w:eastAsia="ko-KR" w:bidi="ko-KR"/>
      </w:rPr>
    </w:lvl>
    <w:lvl w:ilvl="2" w:tplc="2578F70E">
      <w:numFmt w:val="bullet"/>
      <w:lvlText w:val="•"/>
      <w:lvlJc w:val="left"/>
      <w:pPr>
        <w:ind w:left="877" w:hanging="176"/>
      </w:pPr>
      <w:rPr>
        <w:rFonts w:hint="default"/>
        <w:lang w:val="ko-KR" w:eastAsia="ko-KR" w:bidi="ko-KR"/>
      </w:rPr>
    </w:lvl>
    <w:lvl w:ilvl="3" w:tplc="59C082C2">
      <w:numFmt w:val="bullet"/>
      <w:lvlText w:val="•"/>
      <w:lvlJc w:val="left"/>
      <w:pPr>
        <w:ind w:left="1236" w:hanging="176"/>
      </w:pPr>
      <w:rPr>
        <w:rFonts w:hint="default"/>
        <w:lang w:val="ko-KR" w:eastAsia="ko-KR" w:bidi="ko-KR"/>
      </w:rPr>
    </w:lvl>
    <w:lvl w:ilvl="4" w:tplc="DEF29CD2">
      <w:numFmt w:val="bullet"/>
      <w:lvlText w:val="•"/>
      <w:lvlJc w:val="left"/>
      <w:pPr>
        <w:ind w:left="1595" w:hanging="176"/>
      </w:pPr>
      <w:rPr>
        <w:rFonts w:hint="default"/>
        <w:lang w:val="ko-KR" w:eastAsia="ko-KR" w:bidi="ko-KR"/>
      </w:rPr>
    </w:lvl>
    <w:lvl w:ilvl="5" w:tplc="92FA08A0">
      <w:numFmt w:val="bullet"/>
      <w:lvlText w:val="•"/>
      <w:lvlJc w:val="left"/>
      <w:pPr>
        <w:ind w:left="1954" w:hanging="176"/>
      </w:pPr>
      <w:rPr>
        <w:rFonts w:hint="default"/>
        <w:lang w:val="ko-KR" w:eastAsia="ko-KR" w:bidi="ko-KR"/>
      </w:rPr>
    </w:lvl>
    <w:lvl w:ilvl="6" w:tplc="3634F3B6">
      <w:numFmt w:val="bullet"/>
      <w:lvlText w:val="•"/>
      <w:lvlJc w:val="left"/>
      <w:pPr>
        <w:ind w:left="2313" w:hanging="176"/>
      </w:pPr>
      <w:rPr>
        <w:rFonts w:hint="default"/>
        <w:lang w:val="ko-KR" w:eastAsia="ko-KR" w:bidi="ko-KR"/>
      </w:rPr>
    </w:lvl>
    <w:lvl w:ilvl="7" w:tplc="4E4C4928">
      <w:numFmt w:val="bullet"/>
      <w:lvlText w:val="•"/>
      <w:lvlJc w:val="left"/>
      <w:pPr>
        <w:ind w:left="2672" w:hanging="176"/>
      </w:pPr>
      <w:rPr>
        <w:rFonts w:hint="default"/>
        <w:lang w:val="ko-KR" w:eastAsia="ko-KR" w:bidi="ko-KR"/>
      </w:rPr>
    </w:lvl>
    <w:lvl w:ilvl="8" w:tplc="012AE4BE">
      <w:numFmt w:val="bullet"/>
      <w:lvlText w:val="•"/>
      <w:lvlJc w:val="left"/>
      <w:pPr>
        <w:ind w:left="3031" w:hanging="176"/>
      </w:pPr>
      <w:rPr>
        <w:rFonts w:hint="default"/>
        <w:lang w:val="ko-KR" w:eastAsia="ko-KR" w:bidi="ko-KR"/>
      </w:rPr>
    </w:lvl>
  </w:abstractNum>
  <w:abstractNum w:abstractNumId="5" w15:restartNumberingAfterBreak="0">
    <w:nsid w:val="4EF43D4B"/>
    <w:multiLevelType w:val="hybridMultilevel"/>
    <w:tmpl w:val="3B3CF770"/>
    <w:lvl w:ilvl="0" w:tplc="493E5D1C">
      <w:numFmt w:val="bullet"/>
      <w:lvlText w:val="-"/>
      <w:lvlJc w:val="left"/>
      <w:pPr>
        <w:ind w:left="167" w:hanging="168"/>
      </w:pPr>
      <w:rPr>
        <w:rFonts w:hint="default"/>
        <w:w w:val="99"/>
        <w:lang w:val="ko-KR" w:eastAsia="ko-KR" w:bidi="ko-KR"/>
      </w:rPr>
    </w:lvl>
    <w:lvl w:ilvl="1" w:tplc="948669A8">
      <w:numFmt w:val="bullet"/>
      <w:lvlText w:val="•"/>
      <w:lvlJc w:val="left"/>
      <w:pPr>
        <w:ind w:left="519" w:hanging="168"/>
      </w:pPr>
      <w:rPr>
        <w:rFonts w:hint="default"/>
        <w:lang w:val="ko-KR" w:eastAsia="ko-KR" w:bidi="ko-KR"/>
      </w:rPr>
    </w:lvl>
    <w:lvl w:ilvl="2" w:tplc="B9EC12E2">
      <w:numFmt w:val="bullet"/>
      <w:lvlText w:val="•"/>
      <w:lvlJc w:val="left"/>
      <w:pPr>
        <w:ind w:left="878" w:hanging="168"/>
      </w:pPr>
      <w:rPr>
        <w:rFonts w:hint="default"/>
        <w:lang w:val="ko-KR" w:eastAsia="ko-KR" w:bidi="ko-KR"/>
      </w:rPr>
    </w:lvl>
    <w:lvl w:ilvl="3" w:tplc="EF0C605C">
      <w:numFmt w:val="bullet"/>
      <w:lvlText w:val="•"/>
      <w:lvlJc w:val="left"/>
      <w:pPr>
        <w:ind w:left="1237" w:hanging="168"/>
      </w:pPr>
      <w:rPr>
        <w:rFonts w:hint="default"/>
        <w:lang w:val="ko-KR" w:eastAsia="ko-KR" w:bidi="ko-KR"/>
      </w:rPr>
    </w:lvl>
    <w:lvl w:ilvl="4" w:tplc="06EE5BBA">
      <w:numFmt w:val="bullet"/>
      <w:lvlText w:val="•"/>
      <w:lvlJc w:val="left"/>
      <w:pPr>
        <w:ind w:left="1596" w:hanging="168"/>
      </w:pPr>
      <w:rPr>
        <w:rFonts w:hint="default"/>
        <w:lang w:val="ko-KR" w:eastAsia="ko-KR" w:bidi="ko-KR"/>
      </w:rPr>
    </w:lvl>
    <w:lvl w:ilvl="5" w:tplc="813C4A6C">
      <w:numFmt w:val="bullet"/>
      <w:lvlText w:val="•"/>
      <w:lvlJc w:val="left"/>
      <w:pPr>
        <w:ind w:left="1955" w:hanging="168"/>
      </w:pPr>
      <w:rPr>
        <w:rFonts w:hint="default"/>
        <w:lang w:val="ko-KR" w:eastAsia="ko-KR" w:bidi="ko-KR"/>
      </w:rPr>
    </w:lvl>
    <w:lvl w:ilvl="6" w:tplc="7F0C9714">
      <w:numFmt w:val="bullet"/>
      <w:lvlText w:val="•"/>
      <w:lvlJc w:val="left"/>
      <w:pPr>
        <w:ind w:left="2314" w:hanging="168"/>
      </w:pPr>
      <w:rPr>
        <w:rFonts w:hint="default"/>
        <w:lang w:val="ko-KR" w:eastAsia="ko-KR" w:bidi="ko-KR"/>
      </w:rPr>
    </w:lvl>
    <w:lvl w:ilvl="7" w:tplc="48B48344">
      <w:numFmt w:val="bullet"/>
      <w:lvlText w:val="•"/>
      <w:lvlJc w:val="left"/>
      <w:pPr>
        <w:ind w:left="2673" w:hanging="168"/>
      </w:pPr>
      <w:rPr>
        <w:rFonts w:hint="default"/>
        <w:lang w:val="ko-KR" w:eastAsia="ko-KR" w:bidi="ko-KR"/>
      </w:rPr>
    </w:lvl>
    <w:lvl w:ilvl="8" w:tplc="48AC3BBE">
      <w:numFmt w:val="bullet"/>
      <w:lvlText w:val="•"/>
      <w:lvlJc w:val="left"/>
      <w:pPr>
        <w:ind w:left="3032" w:hanging="168"/>
      </w:pPr>
      <w:rPr>
        <w:rFonts w:hint="default"/>
        <w:lang w:val="ko-KR" w:eastAsia="ko-KR" w:bidi="ko-KR"/>
      </w:rPr>
    </w:lvl>
  </w:abstractNum>
  <w:abstractNum w:abstractNumId="6" w15:restartNumberingAfterBreak="0">
    <w:nsid w:val="7785764C"/>
    <w:multiLevelType w:val="hybridMultilevel"/>
    <w:tmpl w:val="2E1E830E"/>
    <w:lvl w:ilvl="0" w:tplc="2E747FEC">
      <w:numFmt w:val="bullet"/>
      <w:lvlText w:val="-"/>
      <w:lvlJc w:val="left"/>
      <w:pPr>
        <w:ind w:left="101" w:hanging="147"/>
      </w:pPr>
      <w:rPr>
        <w:rFonts w:ascii="함초롬바탕" w:eastAsia="함초롬바탕" w:hAnsi="함초롬바탕" w:cs="함초롬바탕" w:hint="default"/>
        <w:w w:val="99"/>
        <w:sz w:val="14"/>
        <w:szCs w:val="14"/>
        <w:lang w:val="ko-KR" w:eastAsia="ko-KR" w:bidi="ko-KR"/>
      </w:rPr>
    </w:lvl>
    <w:lvl w:ilvl="1" w:tplc="E9BC832E">
      <w:numFmt w:val="bullet"/>
      <w:lvlText w:val="•"/>
      <w:lvlJc w:val="left"/>
      <w:pPr>
        <w:ind w:left="464" w:hanging="147"/>
      </w:pPr>
      <w:rPr>
        <w:rFonts w:hint="default"/>
        <w:lang w:val="ko-KR" w:eastAsia="ko-KR" w:bidi="ko-KR"/>
      </w:rPr>
    </w:lvl>
    <w:lvl w:ilvl="2" w:tplc="18E8BBE8">
      <w:numFmt w:val="bullet"/>
      <w:lvlText w:val="•"/>
      <w:lvlJc w:val="left"/>
      <w:pPr>
        <w:ind w:left="829" w:hanging="147"/>
      </w:pPr>
      <w:rPr>
        <w:rFonts w:hint="default"/>
        <w:lang w:val="ko-KR" w:eastAsia="ko-KR" w:bidi="ko-KR"/>
      </w:rPr>
    </w:lvl>
    <w:lvl w:ilvl="3" w:tplc="42B488A2">
      <w:numFmt w:val="bullet"/>
      <w:lvlText w:val="•"/>
      <w:lvlJc w:val="left"/>
      <w:pPr>
        <w:ind w:left="1194" w:hanging="147"/>
      </w:pPr>
      <w:rPr>
        <w:rFonts w:hint="default"/>
        <w:lang w:val="ko-KR" w:eastAsia="ko-KR" w:bidi="ko-KR"/>
      </w:rPr>
    </w:lvl>
    <w:lvl w:ilvl="4" w:tplc="2B64E340">
      <w:numFmt w:val="bullet"/>
      <w:lvlText w:val="•"/>
      <w:lvlJc w:val="left"/>
      <w:pPr>
        <w:ind w:left="1559" w:hanging="147"/>
      </w:pPr>
      <w:rPr>
        <w:rFonts w:hint="default"/>
        <w:lang w:val="ko-KR" w:eastAsia="ko-KR" w:bidi="ko-KR"/>
      </w:rPr>
    </w:lvl>
    <w:lvl w:ilvl="5" w:tplc="9BAA3A92">
      <w:numFmt w:val="bullet"/>
      <w:lvlText w:val="•"/>
      <w:lvlJc w:val="left"/>
      <w:pPr>
        <w:ind w:left="1924" w:hanging="147"/>
      </w:pPr>
      <w:rPr>
        <w:rFonts w:hint="default"/>
        <w:lang w:val="ko-KR" w:eastAsia="ko-KR" w:bidi="ko-KR"/>
      </w:rPr>
    </w:lvl>
    <w:lvl w:ilvl="6" w:tplc="66380504">
      <w:numFmt w:val="bullet"/>
      <w:lvlText w:val="•"/>
      <w:lvlJc w:val="left"/>
      <w:pPr>
        <w:ind w:left="2289" w:hanging="147"/>
      </w:pPr>
      <w:rPr>
        <w:rFonts w:hint="default"/>
        <w:lang w:val="ko-KR" w:eastAsia="ko-KR" w:bidi="ko-KR"/>
      </w:rPr>
    </w:lvl>
    <w:lvl w:ilvl="7" w:tplc="A63CB508">
      <w:numFmt w:val="bullet"/>
      <w:lvlText w:val="•"/>
      <w:lvlJc w:val="left"/>
      <w:pPr>
        <w:ind w:left="2654" w:hanging="147"/>
      </w:pPr>
      <w:rPr>
        <w:rFonts w:hint="default"/>
        <w:lang w:val="ko-KR" w:eastAsia="ko-KR" w:bidi="ko-KR"/>
      </w:rPr>
    </w:lvl>
    <w:lvl w:ilvl="8" w:tplc="6688EE86">
      <w:numFmt w:val="bullet"/>
      <w:lvlText w:val="•"/>
      <w:lvlJc w:val="left"/>
      <w:pPr>
        <w:ind w:left="3019" w:hanging="147"/>
      </w:pPr>
      <w:rPr>
        <w:rFonts w:hint="default"/>
        <w:lang w:val="ko-KR" w:eastAsia="ko-KR" w:bidi="ko-KR"/>
      </w:rPr>
    </w:lvl>
  </w:abstractNum>
  <w:abstractNum w:abstractNumId="7" w15:restartNumberingAfterBreak="0">
    <w:nsid w:val="7F9E2670"/>
    <w:multiLevelType w:val="hybridMultilevel"/>
    <w:tmpl w:val="878EC5C4"/>
    <w:lvl w:ilvl="0" w:tplc="8D4AC666">
      <w:numFmt w:val="bullet"/>
      <w:lvlText w:val="-"/>
      <w:lvlJc w:val="left"/>
      <w:pPr>
        <w:ind w:left="313" w:hanging="147"/>
      </w:pPr>
      <w:rPr>
        <w:rFonts w:hint="default"/>
        <w:w w:val="99"/>
        <w:lang w:val="ko-KR" w:eastAsia="ko-KR" w:bidi="ko-KR"/>
      </w:rPr>
    </w:lvl>
    <w:lvl w:ilvl="1" w:tplc="E766C2E0">
      <w:numFmt w:val="bullet"/>
      <w:lvlText w:val="•"/>
      <w:lvlJc w:val="left"/>
      <w:pPr>
        <w:ind w:left="663" w:hanging="147"/>
      </w:pPr>
      <w:rPr>
        <w:rFonts w:hint="default"/>
        <w:lang w:val="ko-KR" w:eastAsia="ko-KR" w:bidi="ko-KR"/>
      </w:rPr>
    </w:lvl>
    <w:lvl w:ilvl="2" w:tplc="9EF0DEA8">
      <w:numFmt w:val="bullet"/>
      <w:lvlText w:val="•"/>
      <w:lvlJc w:val="left"/>
      <w:pPr>
        <w:ind w:left="1006" w:hanging="147"/>
      </w:pPr>
      <w:rPr>
        <w:rFonts w:hint="default"/>
        <w:lang w:val="ko-KR" w:eastAsia="ko-KR" w:bidi="ko-KR"/>
      </w:rPr>
    </w:lvl>
    <w:lvl w:ilvl="3" w:tplc="95EE6C7A">
      <w:numFmt w:val="bullet"/>
      <w:lvlText w:val="•"/>
      <w:lvlJc w:val="left"/>
      <w:pPr>
        <w:ind w:left="1349" w:hanging="147"/>
      </w:pPr>
      <w:rPr>
        <w:rFonts w:hint="default"/>
        <w:lang w:val="ko-KR" w:eastAsia="ko-KR" w:bidi="ko-KR"/>
      </w:rPr>
    </w:lvl>
    <w:lvl w:ilvl="4" w:tplc="0C8A7B46">
      <w:numFmt w:val="bullet"/>
      <w:lvlText w:val="•"/>
      <w:lvlJc w:val="left"/>
      <w:pPr>
        <w:ind w:left="1692" w:hanging="147"/>
      </w:pPr>
      <w:rPr>
        <w:rFonts w:hint="default"/>
        <w:lang w:val="ko-KR" w:eastAsia="ko-KR" w:bidi="ko-KR"/>
      </w:rPr>
    </w:lvl>
    <w:lvl w:ilvl="5" w:tplc="C0587EBC">
      <w:numFmt w:val="bullet"/>
      <w:lvlText w:val="•"/>
      <w:lvlJc w:val="left"/>
      <w:pPr>
        <w:ind w:left="2035" w:hanging="147"/>
      </w:pPr>
      <w:rPr>
        <w:rFonts w:hint="default"/>
        <w:lang w:val="ko-KR" w:eastAsia="ko-KR" w:bidi="ko-KR"/>
      </w:rPr>
    </w:lvl>
    <w:lvl w:ilvl="6" w:tplc="9AD0C44A">
      <w:numFmt w:val="bullet"/>
      <w:lvlText w:val="•"/>
      <w:lvlJc w:val="left"/>
      <w:pPr>
        <w:ind w:left="2378" w:hanging="147"/>
      </w:pPr>
      <w:rPr>
        <w:rFonts w:hint="default"/>
        <w:lang w:val="ko-KR" w:eastAsia="ko-KR" w:bidi="ko-KR"/>
      </w:rPr>
    </w:lvl>
    <w:lvl w:ilvl="7" w:tplc="E118D8B4">
      <w:numFmt w:val="bullet"/>
      <w:lvlText w:val="•"/>
      <w:lvlJc w:val="left"/>
      <w:pPr>
        <w:ind w:left="2721" w:hanging="147"/>
      </w:pPr>
      <w:rPr>
        <w:rFonts w:hint="default"/>
        <w:lang w:val="ko-KR" w:eastAsia="ko-KR" w:bidi="ko-KR"/>
      </w:rPr>
    </w:lvl>
    <w:lvl w:ilvl="8" w:tplc="32A650BC">
      <w:numFmt w:val="bullet"/>
      <w:lvlText w:val="•"/>
      <w:lvlJc w:val="left"/>
      <w:pPr>
        <w:ind w:left="3064" w:hanging="147"/>
      </w:pPr>
      <w:rPr>
        <w:rFonts w:hint="default"/>
        <w:lang w:val="ko-KR" w:eastAsia="ko-KR" w:bidi="ko-KR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0"/>
    <w:rsid w:val="0006279A"/>
    <w:rsid w:val="001D325B"/>
    <w:rsid w:val="002673DC"/>
    <w:rsid w:val="002E77FD"/>
    <w:rsid w:val="003371EF"/>
    <w:rsid w:val="00361032"/>
    <w:rsid w:val="004360E0"/>
    <w:rsid w:val="00440006"/>
    <w:rsid w:val="00526B16"/>
    <w:rsid w:val="00535938"/>
    <w:rsid w:val="006F0BA8"/>
    <w:rsid w:val="0077357F"/>
    <w:rsid w:val="007C4C1F"/>
    <w:rsid w:val="007E0730"/>
    <w:rsid w:val="007E74AC"/>
    <w:rsid w:val="00837D0C"/>
    <w:rsid w:val="008849E3"/>
    <w:rsid w:val="00886409"/>
    <w:rsid w:val="008E4F44"/>
    <w:rsid w:val="00952F73"/>
    <w:rsid w:val="00A45DC6"/>
    <w:rsid w:val="00A70EB6"/>
    <w:rsid w:val="00B1552B"/>
    <w:rsid w:val="00B31985"/>
    <w:rsid w:val="00B6507D"/>
    <w:rsid w:val="00BA3F7D"/>
    <w:rsid w:val="00C81E74"/>
    <w:rsid w:val="00C943F2"/>
    <w:rsid w:val="00CB19A7"/>
    <w:rsid w:val="00CE7177"/>
    <w:rsid w:val="00D02BE0"/>
    <w:rsid w:val="00DF44D8"/>
    <w:rsid w:val="00E52151"/>
    <w:rsid w:val="00EF4287"/>
    <w:rsid w:val="00F8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C25F4"/>
  <w15:docId w15:val="{2A8D18B8-0D44-410B-8DCE-2956BBD9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함초롬바탕" w:eastAsia="함초롬바탕" w:hAnsi="함초롬바탕" w:cs="함초롬바탕"/>
      <w:lang w:val="ko-KR" w:eastAsia="ko-KR" w:bidi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36103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361032"/>
    <w:rPr>
      <w:rFonts w:ascii="함초롬바탕" w:eastAsia="함초롬바탕" w:hAnsi="함초롬바탕" w:cs="함초롬바탕"/>
      <w:lang w:val="ko-KR" w:eastAsia="ko-KR" w:bidi="ko-KR"/>
    </w:rPr>
  </w:style>
  <w:style w:type="paragraph" w:styleId="a6">
    <w:name w:val="footer"/>
    <w:basedOn w:val="a"/>
    <w:link w:val="Char1"/>
    <w:uiPriority w:val="99"/>
    <w:unhideWhenUsed/>
    <w:rsid w:val="0036103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361032"/>
    <w:rPr>
      <w:rFonts w:ascii="함초롬바탕" w:eastAsia="함초롬바탕" w:hAnsi="함초롬바탕" w:cs="함초롬바탕"/>
      <w:lang w:val="ko-KR" w:eastAsia="ko-KR" w:bidi="ko-KR"/>
    </w:rPr>
  </w:style>
  <w:style w:type="character" w:customStyle="1" w:styleId="Char">
    <w:name w:val="본문 Char"/>
    <w:basedOn w:val="a0"/>
    <w:link w:val="a3"/>
    <w:uiPriority w:val="1"/>
    <w:rsid w:val="00440006"/>
    <w:rPr>
      <w:rFonts w:ascii="함초롬바탕" w:eastAsia="함초롬바탕" w:hAnsi="함초롬바탕" w:cs="함초롬바탕"/>
      <w:b/>
      <w:bCs/>
      <w:lang w:val="ko-KR" w:eastAsia="ko-KR" w:bidi="ko-KR"/>
    </w:rPr>
  </w:style>
  <w:style w:type="character" w:styleId="a7">
    <w:name w:val="annotation reference"/>
    <w:basedOn w:val="a0"/>
    <w:uiPriority w:val="99"/>
    <w:semiHidden/>
    <w:unhideWhenUsed/>
    <w:rsid w:val="00B31985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B31985"/>
  </w:style>
  <w:style w:type="character" w:customStyle="1" w:styleId="Char2">
    <w:name w:val="메모 텍스트 Char"/>
    <w:basedOn w:val="a0"/>
    <w:link w:val="a8"/>
    <w:uiPriority w:val="99"/>
    <w:semiHidden/>
    <w:rsid w:val="00B31985"/>
    <w:rPr>
      <w:rFonts w:ascii="함초롬바탕" w:eastAsia="함초롬바탕" w:hAnsi="함초롬바탕" w:cs="함초롬바탕"/>
      <w:lang w:val="ko-KR" w:eastAsia="ko-KR" w:bidi="ko-KR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B31985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B31985"/>
    <w:rPr>
      <w:rFonts w:ascii="함초롬바탕" w:eastAsia="함초롬바탕" w:hAnsi="함초롬바탕" w:cs="함초롬바탕"/>
      <w:b/>
      <w:bCs/>
      <w:lang w:val="ko-KR" w:eastAsia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9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2332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42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508713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nurse01</dc:creator>
  <cp:lastModifiedBy>지 윤정</cp:lastModifiedBy>
  <cp:revision>8</cp:revision>
  <dcterms:created xsi:type="dcterms:W3CDTF">2021-07-03T06:30:00Z</dcterms:created>
  <dcterms:modified xsi:type="dcterms:W3CDTF">2021-07-09T00:32:00Z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2021-07-03T00:00:00Z</vt:filetime>
  </property>
  <property fmtid="{D5CDD505-2E9C-101B-9397-08002B2CF9AE}" pid="3" name="Creator">
    <vt:lpwstr>한컴오피스 한글 2018</vt:lpwstr>
  </property>
  <property fmtid="{D5CDD505-2E9C-101B-9397-08002B2CF9AE}" pid="4" name="LastSaved">
    <vt:filetime>2021-07-03T00:00:00Z</vt:filetime>
  </property>
</Properties>
</file>