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311" w:tblpY="217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3548"/>
        <w:gridCol w:w="6233"/>
      </w:tblGrid>
      <w:tr w:rsidR="006412B3" w:rsidRPr="00832BDB" w14:paraId="3C80149F" w14:textId="77777777" w:rsidTr="00F1395C">
        <w:trPr>
          <w:trHeight w:val="690"/>
        </w:trPr>
        <w:tc>
          <w:tcPr>
            <w:tcW w:w="2263" w:type="dxa"/>
            <w:vAlign w:val="center"/>
          </w:tcPr>
          <w:p w14:paraId="441C8AAA" w14:textId="65920B38" w:rsidR="006412B3" w:rsidRPr="00832BDB" w:rsidRDefault="00BA5664" w:rsidP="00F1395C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r w:rsidR="00CD686A" w:rsidRPr="00CD686A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</w:t>
            </w:r>
            <w:r w:rsidR="00F1395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="00CD686A" w:rsidRPr="00CD686A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Indicators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600864F" w14:textId="08E7549F" w:rsidR="006412B3" w:rsidRPr="00832BDB" w:rsidRDefault="00BA5664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A566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</w:t>
            </w:r>
            <w:r w:rsidRPr="00BA566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Indicators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D2D436A" w14:textId="0982A9BE" w:rsidR="006412B3" w:rsidRPr="00832BDB" w:rsidRDefault="00BA5664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Level 3</w:t>
            </w:r>
            <w:r w:rsidRPr="00CD686A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Indicators</w:t>
            </w:r>
          </w:p>
        </w:tc>
      </w:tr>
      <w:tr w:rsidR="006412B3" w:rsidRPr="00832BDB" w14:paraId="6CFB36A1" w14:textId="77777777" w:rsidTr="00F1395C">
        <w:trPr>
          <w:trHeight w:val="340"/>
        </w:trPr>
        <w:tc>
          <w:tcPr>
            <w:tcW w:w="2263" w:type="dxa"/>
            <w:vMerge w:val="restart"/>
            <w:vAlign w:val="center"/>
          </w:tcPr>
          <w:p w14:paraId="18A3ECCF" w14:textId="4A2E32BB" w:rsidR="006412B3" w:rsidRPr="00832BDB" w:rsidRDefault="00BA5664" w:rsidP="00DD139A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A566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Human Resource Management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3C07AE4" w14:textId="562AC475" w:rsidR="006412B3" w:rsidRPr="00832BDB" w:rsidRDefault="00BA5664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A566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Human Resource planning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A3777C8" w14:textId="024BEBCB" w:rsidR="006412B3" w:rsidRPr="00832BDB" w:rsidRDefault="00BA5664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Leading doctor</w:t>
            </w:r>
          </w:p>
        </w:tc>
      </w:tr>
      <w:tr w:rsidR="006412B3" w:rsidRPr="00832BDB" w14:paraId="184F93B9" w14:textId="77777777" w:rsidTr="00F1395C">
        <w:trPr>
          <w:trHeight w:val="340"/>
        </w:trPr>
        <w:tc>
          <w:tcPr>
            <w:tcW w:w="2263" w:type="dxa"/>
            <w:vMerge/>
          </w:tcPr>
          <w:p w14:paraId="7C6BABC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9AAFEA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FF79658" w14:textId="16D0E53F" w:rsidR="006412B3" w:rsidRPr="00832BDB" w:rsidRDefault="00AC504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  <w:r w:rsidR="00BA5664"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leading nurse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,</w:t>
            </w:r>
            <w:r w:rsidR="00BA5664"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  <w:r w:rsidR="00F741C4">
              <w:t xml:space="preserve"> </w:t>
            </w:r>
            <w:r w:rsidR="00F741C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</w:t>
            </w:r>
            <w:r w:rsidR="00F741C4" w:rsidRPr="00F741C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esponsibility</w:t>
            </w:r>
            <w:r w:rsidR="00F741C4" w:rsidRPr="00F741C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5664"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nurse and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  <w:r w:rsidR="00BA5664" w:rsidRPr="00BA566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auxiliary nurse</w:t>
            </w:r>
          </w:p>
        </w:tc>
      </w:tr>
      <w:tr w:rsidR="006412B3" w:rsidRPr="00832BDB" w14:paraId="602C3B70" w14:textId="77777777" w:rsidTr="00F1395C">
        <w:trPr>
          <w:trHeight w:val="340"/>
        </w:trPr>
        <w:tc>
          <w:tcPr>
            <w:tcW w:w="2263" w:type="dxa"/>
            <w:vMerge/>
          </w:tcPr>
          <w:p w14:paraId="3FE2ED4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FB6C60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1D76AE3" w14:textId="73F36B23" w:rsidR="006412B3" w:rsidRPr="00832BDB" w:rsidRDefault="00AC504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C504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RRT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s are </w:t>
            </w:r>
            <w:r w:rsidRPr="00AC504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formed in all important departments of the emergency, outpatient, medical and surgical systems</w:t>
            </w:r>
          </w:p>
        </w:tc>
      </w:tr>
      <w:tr w:rsidR="006412B3" w:rsidRPr="00832BDB" w14:paraId="42F066D5" w14:textId="77777777" w:rsidTr="00F1395C">
        <w:trPr>
          <w:trHeight w:val="340"/>
        </w:trPr>
        <w:tc>
          <w:tcPr>
            <w:tcW w:w="2263" w:type="dxa"/>
            <w:vMerge/>
          </w:tcPr>
          <w:p w14:paraId="1BF121A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CA43DE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3E7E95E" w14:textId="5131A7B7" w:rsidR="006412B3" w:rsidRPr="00832BDB" w:rsidRDefault="00E8264F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8264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Not involved in the region according to the principle of proximity to the division of responsibility RRT</w:t>
            </w:r>
          </w:p>
        </w:tc>
      </w:tr>
      <w:tr w:rsidR="006412B3" w:rsidRPr="00832BDB" w14:paraId="4E64B0DC" w14:textId="77777777" w:rsidTr="00F1395C">
        <w:trPr>
          <w:trHeight w:val="340"/>
        </w:trPr>
        <w:tc>
          <w:tcPr>
            <w:tcW w:w="2263" w:type="dxa"/>
            <w:vMerge/>
          </w:tcPr>
          <w:p w14:paraId="1BA5CF4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522BCFA3" w14:textId="37DCE2D9" w:rsidR="006412B3" w:rsidRPr="00832BDB" w:rsidRDefault="00E8264F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  <w:r w:rsidRPr="00E826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Personnel qualification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5C980F2" w14:textId="6E2603A6" w:rsidR="006412B3" w:rsidRPr="00832BDB" w:rsidRDefault="0084183D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Leading </w:t>
            </w:r>
            <w:proofErr w:type="gramStart"/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>doctor :</w:t>
            </w:r>
            <w:proofErr w:type="gramEnd"/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Intermediate title and above or work experience ≥5 years  </w:t>
            </w:r>
          </w:p>
        </w:tc>
      </w:tr>
      <w:tr w:rsidR="006412B3" w:rsidRPr="00832BDB" w14:paraId="6D60E7D6" w14:textId="77777777" w:rsidTr="00F1395C">
        <w:trPr>
          <w:trHeight w:val="340"/>
        </w:trPr>
        <w:tc>
          <w:tcPr>
            <w:tcW w:w="2263" w:type="dxa"/>
            <w:vMerge/>
          </w:tcPr>
          <w:p w14:paraId="07E1C5F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B74204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106CFDC" w14:textId="48669EE6" w:rsidR="006412B3" w:rsidRPr="00832BDB" w:rsidRDefault="0084183D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>Lead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nurse: Intermediate title and above or work experience ≥10 years </w:t>
            </w:r>
          </w:p>
        </w:tc>
      </w:tr>
      <w:tr w:rsidR="006412B3" w:rsidRPr="00832BDB" w14:paraId="38CEEA9E" w14:textId="77777777" w:rsidTr="00F1395C">
        <w:trPr>
          <w:trHeight w:val="340"/>
        </w:trPr>
        <w:tc>
          <w:tcPr>
            <w:tcW w:w="2263" w:type="dxa"/>
            <w:vMerge/>
          </w:tcPr>
          <w:p w14:paraId="39AAF06F" w14:textId="77777777" w:rsidR="006412B3" w:rsidRPr="00543742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DD6972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C72BD24" w14:textId="43E5B71C" w:rsidR="006412B3" w:rsidRPr="00832BDB" w:rsidRDefault="0084183D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</w:t>
            </w: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>esponsible nurse: junior title and above or working experience ≥ 5 years</w:t>
            </w:r>
          </w:p>
        </w:tc>
      </w:tr>
      <w:tr w:rsidR="006412B3" w:rsidRPr="00832BDB" w14:paraId="2A105BB6" w14:textId="77777777" w:rsidTr="00F1395C">
        <w:trPr>
          <w:trHeight w:val="340"/>
        </w:trPr>
        <w:tc>
          <w:tcPr>
            <w:tcW w:w="2263" w:type="dxa"/>
            <w:vMerge/>
          </w:tcPr>
          <w:p w14:paraId="750B6F6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2BD077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8D3A291" w14:textId="4AE70B9A" w:rsidR="006412B3" w:rsidRPr="00832BDB" w:rsidRDefault="0084183D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>Auxiliary nurse: junior title and above or working experience ≤ 3~5 years</w:t>
            </w:r>
          </w:p>
        </w:tc>
      </w:tr>
      <w:tr w:rsidR="006412B3" w:rsidRPr="00832BDB" w14:paraId="3BDCABAA" w14:textId="77777777" w:rsidTr="00F1395C">
        <w:trPr>
          <w:trHeight w:val="340"/>
        </w:trPr>
        <w:tc>
          <w:tcPr>
            <w:tcW w:w="2263" w:type="dxa"/>
            <w:vMerge/>
          </w:tcPr>
          <w:p w14:paraId="509B101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7C4F3F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07027AD9" w14:textId="338E5B5B" w:rsidR="006412B3" w:rsidRPr="00832BDB" w:rsidRDefault="0084183D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4183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Professional knowledge and skills requirements</w:t>
            </w:r>
          </w:p>
        </w:tc>
        <w:tc>
          <w:tcPr>
            <w:tcW w:w="6233" w:type="dxa"/>
            <w:shd w:val="clear" w:color="auto" w:fill="auto"/>
          </w:tcPr>
          <w:p w14:paraId="7C71BC0F" w14:textId="77777777" w:rsidR="0084183D" w:rsidRPr="0084183D" w:rsidRDefault="0084183D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4183D">
              <w:rPr>
                <w:rFonts w:ascii="Times New Roman" w:eastAsia="宋体" w:hAnsi="Times New Roman" w:cs="Times New Roman"/>
                <w:sz w:val="24"/>
                <w:szCs w:val="24"/>
              </w:rPr>
              <w:t>Mastering the judgment and resuscitation techniques of cardiac arrest</w:t>
            </w:r>
          </w:p>
          <w:p w14:paraId="1C698172" w14:textId="7884A538" w:rsidR="00353FAC" w:rsidRDefault="00353FAC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Mastering resuscitation techniques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 </w:t>
            </w: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various types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of shock</w:t>
            </w:r>
          </w:p>
          <w:p w14:paraId="259DF3C1" w14:textId="6F1C6201" w:rsidR="00353FAC" w:rsidRDefault="00353FAC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Master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resuscitation techniques of dyspnea</w:t>
            </w:r>
          </w:p>
          <w:p w14:paraId="5E65CA75" w14:textId="4B94FB1B" w:rsidR="00353FAC" w:rsidRDefault="00353FAC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Mastering resuscitation techniques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</w:t>
            </w: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asphyxia</w:t>
            </w:r>
          </w:p>
          <w:p w14:paraId="4AE60F83" w14:textId="72FAFE79" w:rsidR="00353FAC" w:rsidRDefault="00353FAC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Mastering resuscitation techniques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of </w:t>
            </w:r>
            <w:r w:rsidRPr="00353FAC">
              <w:rPr>
                <w:rFonts w:ascii="Times New Roman" w:eastAsia="宋体" w:hAnsi="Times New Roman" w:cs="Times New Roman"/>
                <w:sz w:val="24"/>
                <w:szCs w:val="24"/>
              </w:rPr>
              <w:t>acute chest pain</w:t>
            </w:r>
          </w:p>
          <w:p w14:paraId="5275E6C0" w14:textId="73C1CC58" w:rsidR="00A211DF" w:rsidRDefault="00A211DF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Mastering resuscitation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techniques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 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severe cardiac arrhythmias</w:t>
            </w:r>
          </w:p>
          <w:p w14:paraId="13DCD538" w14:textId="1D967D04" w:rsidR="00A211DF" w:rsidRDefault="00A211DF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Mastering resuscitation techniques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of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persistent status 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epilepticus</w:t>
            </w:r>
          </w:p>
          <w:p w14:paraId="5277EB77" w14:textId="224B4967" w:rsidR="00A211DF" w:rsidRDefault="00A211DF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Mastering resuscitation techniques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o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f trauma</w:t>
            </w:r>
          </w:p>
          <w:p w14:paraId="61C4361B" w14:textId="47607D1E" w:rsidR="00A211DF" w:rsidRDefault="00A211DF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Master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resuscitation techniques of ketoacidosis and hypoglycemic coma</w:t>
            </w:r>
          </w:p>
          <w:p w14:paraId="334A138C" w14:textId="60459EEF" w:rsidR="006412B3" w:rsidRPr="00832BDB" w:rsidRDefault="00A211DF" w:rsidP="00A211DF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Master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ing 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resuscitation techniques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A211DF">
              <w:rPr>
                <w:rFonts w:ascii="Times New Roman" w:eastAsia="宋体" w:hAnsi="Times New Roman" w:cs="Times New Roman"/>
                <w:sz w:val="24"/>
                <w:szCs w:val="24"/>
              </w:rPr>
              <w:t>of increased intracranial pressure</w:t>
            </w:r>
          </w:p>
        </w:tc>
      </w:tr>
      <w:tr w:rsidR="006412B3" w:rsidRPr="00832BDB" w14:paraId="21892BAD" w14:textId="77777777" w:rsidTr="00F1395C">
        <w:trPr>
          <w:trHeight w:val="841"/>
        </w:trPr>
        <w:tc>
          <w:tcPr>
            <w:tcW w:w="2263" w:type="dxa"/>
            <w:vMerge/>
          </w:tcPr>
          <w:p w14:paraId="1BB26F6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7678ED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4ADEB2B4" w14:textId="6AD90BCD" w:rsidR="006412B3" w:rsidRPr="00832BDB" w:rsidRDefault="00FF37DB" w:rsidP="008A765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F37DB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Clinical foresight</w:t>
            </w:r>
          </w:p>
        </w:tc>
        <w:tc>
          <w:tcPr>
            <w:tcW w:w="6233" w:type="dxa"/>
            <w:shd w:val="clear" w:color="auto" w:fill="auto"/>
          </w:tcPr>
          <w:p w14:paraId="23A88229" w14:textId="77777777" w:rsidR="00FF37DB" w:rsidRDefault="00FF37DB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F37DB">
              <w:rPr>
                <w:rFonts w:ascii="Times New Roman" w:eastAsia="宋体" w:hAnsi="Times New Roman" w:cs="Times New Roman"/>
                <w:sz w:val="24"/>
                <w:szCs w:val="24"/>
              </w:rPr>
              <w:t>Ability to identify potential or existing health problems in patients</w:t>
            </w:r>
          </w:p>
          <w:p w14:paraId="63BB3FBD" w14:textId="036904C3" w:rsidR="006412B3" w:rsidRPr="00832BDB" w:rsidRDefault="00FF37DB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F37D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Ability to identify signs of abnormal patient conditions </w:t>
            </w:r>
            <w:r w:rsidR="006412B3"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12B3" w:rsidRPr="00832BDB" w14:paraId="5645E7C7" w14:textId="77777777" w:rsidTr="00F1395C">
        <w:trPr>
          <w:trHeight w:val="340"/>
        </w:trPr>
        <w:tc>
          <w:tcPr>
            <w:tcW w:w="2263" w:type="dxa"/>
            <w:vMerge/>
          </w:tcPr>
          <w:p w14:paraId="265D428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2CEBF4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12B2C8F1" w14:textId="715611D6" w:rsidR="006412B3" w:rsidRPr="006412B3" w:rsidRDefault="00173DF3" w:rsidP="006412B3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173DF3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Strain </w:t>
            </w:r>
            <w:r w:rsidR="00310145" w:rsidRPr="0031014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ability</w:t>
            </w:r>
          </w:p>
        </w:tc>
        <w:tc>
          <w:tcPr>
            <w:tcW w:w="6233" w:type="dxa"/>
            <w:shd w:val="clear" w:color="auto" w:fill="auto"/>
          </w:tcPr>
          <w:p w14:paraId="3AFBE9AF" w14:textId="77777777" w:rsidR="00BB5056" w:rsidRDefault="00BB5056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B5056">
              <w:rPr>
                <w:rFonts w:ascii="Times New Roman" w:eastAsia="宋体" w:hAnsi="Times New Roman" w:cs="Times New Roman"/>
                <w:sz w:val="24"/>
                <w:szCs w:val="24"/>
              </w:rPr>
              <w:t>Ability to respond effectively and timely to emergencies, implement crisis intervention and initiate emergency procedures when necessary</w:t>
            </w:r>
          </w:p>
          <w:p w14:paraId="4A3EE319" w14:textId="77777777" w:rsidR="00BB5056" w:rsidRDefault="00BB5056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B5056">
              <w:rPr>
                <w:rFonts w:ascii="Times New Roman" w:eastAsia="宋体" w:hAnsi="Times New Roman" w:cs="Times New Roman"/>
                <w:sz w:val="24"/>
                <w:szCs w:val="24"/>
              </w:rPr>
              <w:t>Ability to intervene with patients in the context of rapidly changing conditions in acute and critical care</w:t>
            </w:r>
          </w:p>
          <w:p w14:paraId="64FCEE11" w14:textId="58523C2E" w:rsidR="006412B3" w:rsidRPr="00832BDB" w:rsidRDefault="00BB5056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B505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Ability to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 w:rsidRPr="00BB5056">
              <w:rPr>
                <w:rFonts w:ascii="Times New Roman" w:eastAsia="宋体" w:hAnsi="Times New Roman" w:cs="Times New Roman"/>
                <w:sz w:val="24"/>
                <w:szCs w:val="24"/>
              </w:rPr>
              <w:t>dentify the cause of cardiac arrest</w:t>
            </w:r>
          </w:p>
        </w:tc>
      </w:tr>
      <w:tr w:rsidR="006412B3" w:rsidRPr="00832BDB" w14:paraId="699E7F2B" w14:textId="77777777" w:rsidTr="00F1395C">
        <w:trPr>
          <w:trHeight w:val="340"/>
        </w:trPr>
        <w:tc>
          <w:tcPr>
            <w:tcW w:w="2263" w:type="dxa"/>
            <w:vMerge/>
          </w:tcPr>
          <w:p w14:paraId="52D9A2D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24830D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1E069EE7" w14:textId="3F4B3109" w:rsidR="006412B3" w:rsidRPr="006412B3" w:rsidRDefault="00310145" w:rsidP="006412B3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Comprehensive analysis ability</w:t>
            </w:r>
          </w:p>
        </w:tc>
        <w:tc>
          <w:tcPr>
            <w:tcW w:w="6233" w:type="dxa"/>
            <w:shd w:val="clear" w:color="auto" w:fill="auto"/>
          </w:tcPr>
          <w:p w14:paraId="51C5229E" w14:textId="13146736" w:rsidR="00310145" w:rsidRPr="00310145" w:rsidRDefault="00310145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sz w:val="24"/>
                <w:szCs w:val="24"/>
              </w:rPr>
              <w:t>Ability to identify the cause of changes in a patient's condition</w:t>
            </w:r>
          </w:p>
          <w:p w14:paraId="58A9152F" w14:textId="2ABE764D" w:rsidR="006412B3" w:rsidRPr="00832BDB" w:rsidRDefault="00310145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sz w:val="24"/>
                <w:szCs w:val="24"/>
              </w:rPr>
              <w:t>Ability to analyze the patient's condition from multiple perspectives</w:t>
            </w:r>
          </w:p>
        </w:tc>
      </w:tr>
      <w:tr w:rsidR="006412B3" w:rsidRPr="00832BDB" w14:paraId="2DB8C408" w14:textId="77777777" w:rsidTr="00F1395C">
        <w:trPr>
          <w:trHeight w:val="340"/>
        </w:trPr>
        <w:tc>
          <w:tcPr>
            <w:tcW w:w="2263" w:type="dxa"/>
            <w:vMerge/>
          </w:tcPr>
          <w:p w14:paraId="00817F5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2FE397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70551D06" w14:textId="19BCC58E" w:rsidR="006412B3" w:rsidRPr="006412B3" w:rsidRDefault="00310145" w:rsidP="006412B3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Judgmental evaluation ability</w:t>
            </w:r>
          </w:p>
        </w:tc>
        <w:tc>
          <w:tcPr>
            <w:tcW w:w="6233" w:type="dxa"/>
            <w:shd w:val="clear" w:color="auto" w:fill="auto"/>
          </w:tcPr>
          <w:p w14:paraId="1153FA28" w14:textId="77777777" w:rsidR="00310145" w:rsidRPr="00310145" w:rsidRDefault="00310145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sz w:val="24"/>
                <w:szCs w:val="24"/>
              </w:rPr>
              <w:t>Ability to correct errors based on theory and clinical experience</w:t>
            </w:r>
          </w:p>
          <w:p w14:paraId="2A2A2421" w14:textId="34145F03" w:rsidR="006412B3" w:rsidRPr="00832BDB" w:rsidRDefault="00A515CA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Ability to </w:t>
            </w:r>
            <w: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d</w:t>
            </w:r>
            <w:r w:rsidRPr="00A515CA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ynamic evaluation and documentation of resuscitation measures</w:t>
            </w:r>
          </w:p>
        </w:tc>
      </w:tr>
      <w:tr w:rsidR="006412B3" w:rsidRPr="00832BDB" w14:paraId="7FC7E5FA" w14:textId="77777777" w:rsidTr="00F1395C">
        <w:trPr>
          <w:trHeight w:val="329"/>
        </w:trPr>
        <w:tc>
          <w:tcPr>
            <w:tcW w:w="2263" w:type="dxa"/>
            <w:vMerge/>
          </w:tcPr>
          <w:p w14:paraId="244529A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C5C58E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14:paraId="4DCAFF84" w14:textId="24327775" w:rsidR="006412B3" w:rsidRPr="00832BDB" w:rsidRDefault="00A515CA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515CA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Cognitive maturity</w:t>
            </w:r>
          </w:p>
        </w:tc>
        <w:tc>
          <w:tcPr>
            <w:tcW w:w="6233" w:type="dxa"/>
            <w:shd w:val="clear" w:color="auto" w:fill="auto"/>
          </w:tcPr>
          <w:p w14:paraId="7FB938E0" w14:textId="2C27CA4F" w:rsidR="006412B3" w:rsidRPr="00832BDB" w:rsidRDefault="00A515CA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0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Ability to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</w:t>
            </w:r>
            <w:r w:rsidRPr="00A515CA">
              <w:rPr>
                <w:rFonts w:ascii="Times New Roman" w:eastAsia="宋体" w:hAnsi="Times New Roman" w:cs="Times New Roman"/>
                <w:sz w:val="24"/>
                <w:szCs w:val="24"/>
              </w:rPr>
              <w:t>ake prudent and rational judgments</w:t>
            </w:r>
          </w:p>
        </w:tc>
      </w:tr>
      <w:tr w:rsidR="006412B3" w:rsidRPr="00832BDB" w14:paraId="19282A90" w14:textId="77777777" w:rsidTr="00F1395C">
        <w:trPr>
          <w:trHeight w:val="340"/>
        </w:trPr>
        <w:tc>
          <w:tcPr>
            <w:tcW w:w="2263" w:type="dxa"/>
            <w:vMerge/>
          </w:tcPr>
          <w:p w14:paraId="32CEAAB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D783B4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4886AB85" w14:textId="4E216E48" w:rsidR="006412B3" w:rsidRPr="00832BDB" w:rsidRDefault="00826C2D" w:rsidP="006412B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6C2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Management </w:t>
            </w:r>
            <w:r w:rsidR="009B6EA8" w:rsidRPr="009B6EA8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ability</w:t>
            </w:r>
          </w:p>
        </w:tc>
        <w:tc>
          <w:tcPr>
            <w:tcW w:w="6233" w:type="dxa"/>
            <w:shd w:val="clear" w:color="auto" w:fill="auto"/>
          </w:tcPr>
          <w:p w14:paraId="403B27E2" w14:textId="77777777" w:rsidR="00826C2D" w:rsidRDefault="00826C2D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6C2D">
              <w:rPr>
                <w:rFonts w:ascii="Times New Roman" w:eastAsia="宋体" w:hAnsi="Times New Roman" w:cs="Times New Roman"/>
                <w:sz w:val="24"/>
                <w:szCs w:val="24"/>
              </w:rPr>
              <w:t>Ability to organize work in an organized manner during emergency resuscitation</w:t>
            </w:r>
          </w:p>
          <w:p w14:paraId="46507F15" w14:textId="5D2EC3BF" w:rsidR="006412B3" w:rsidRPr="00832BDB" w:rsidRDefault="00826C2D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6C2D">
              <w:rPr>
                <w:rFonts w:ascii="Times New Roman" w:eastAsia="宋体" w:hAnsi="Times New Roman" w:cs="Times New Roman"/>
                <w:sz w:val="24"/>
                <w:szCs w:val="24"/>
              </w:rPr>
              <w:t>Ability to organize team members to perform on-site first aid</w:t>
            </w:r>
          </w:p>
        </w:tc>
      </w:tr>
      <w:tr w:rsidR="006412B3" w:rsidRPr="00832BDB" w14:paraId="6846A40E" w14:textId="77777777" w:rsidTr="00F1395C">
        <w:trPr>
          <w:trHeight w:val="340"/>
        </w:trPr>
        <w:tc>
          <w:tcPr>
            <w:tcW w:w="2263" w:type="dxa"/>
            <w:vMerge/>
          </w:tcPr>
          <w:p w14:paraId="34F5994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D06E14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66D19684" w14:textId="73909679" w:rsidR="006412B3" w:rsidRPr="006412B3" w:rsidRDefault="009B6EA8" w:rsidP="006412B3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B6EA8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Communication and coordination ability</w:t>
            </w:r>
          </w:p>
        </w:tc>
        <w:tc>
          <w:tcPr>
            <w:tcW w:w="6233" w:type="dxa"/>
            <w:shd w:val="clear" w:color="auto" w:fill="auto"/>
          </w:tcPr>
          <w:p w14:paraId="01A6D8C9" w14:textId="77777777" w:rsidR="009B6EA8" w:rsidRDefault="009B6EA8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6EA8">
              <w:rPr>
                <w:rFonts w:ascii="Times New Roman" w:eastAsia="宋体" w:hAnsi="Times New Roman" w:cs="Times New Roman"/>
                <w:sz w:val="24"/>
                <w:szCs w:val="24"/>
              </w:rPr>
              <w:t>Ability to handle contentious, conflicting events</w:t>
            </w:r>
          </w:p>
          <w:p w14:paraId="7E477B89" w14:textId="77777777" w:rsidR="009B6EA8" w:rsidRPr="009B6EA8" w:rsidRDefault="009B6EA8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6EA8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Ability to communicate effectively with patients, families, colleagues, and relevant departments</w:t>
            </w:r>
          </w:p>
          <w:p w14:paraId="6B7AFCF1" w14:textId="5966947E" w:rsidR="006412B3" w:rsidRPr="00832BDB" w:rsidRDefault="009B6EA8" w:rsidP="008A765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6EA8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Ability to accurately present patient conditions and measures</w:t>
            </w:r>
          </w:p>
        </w:tc>
      </w:tr>
      <w:tr w:rsidR="006412B3" w:rsidRPr="00832BDB" w14:paraId="1C5EE576" w14:textId="77777777" w:rsidTr="00F1395C">
        <w:trPr>
          <w:trHeight w:val="340"/>
        </w:trPr>
        <w:tc>
          <w:tcPr>
            <w:tcW w:w="2263" w:type="dxa"/>
            <w:vMerge/>
          </w:tcPr>
          <w:p w14:paraId="7910ACB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FBDC298" w14:textId="6AFCEA7E" w:rsidR="006412B3" w:rsidRPr="00832BDB" w:rsidRDefault="00125490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12549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Personnel Training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6C83AC2A" w14:textId="152BD906" w:rsidR="006412B3" w:rsidRPr="00832BDB" w:rsidRDefault="00C549C9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RRT member training content</w:t>
            </w:r>
          </w:p>
        </w:tc>
        <w:tc>
          <w:tcPr>
            <w:tcW w:w="6233" w:type="dxa"/>
            <w:shd w:val="clear" w:color="auto" w:fill="auto"/>
          </w:tcPr>
          <w:p w14:paraId="66DB867C" w14:textId="77777777" w:rsidR="00C549C9" w:rsidRP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sz w:val="24"/>
                <w:szCs w:val="24"/>
              </w:rPr>
              <w:t>Theory and Practice of CPR</w:t>
            </w:r>
          </w:p>
          <w:p w14:paraId="6D2416A1" w14:textId="77777777" w:rsidR="00C549C9" w:rsidRP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sz w:val="24"/>
                <w:szCs w:val="24"/>
              </w:rPr>
              <w:t>Team resuscitation process and cooperation</w:t>
            </w:r>
          </w:p>
          <w:p w14:paraId="46B68F44" w14:textId="77777777" w:rsid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Single person CPR process</w:t>
            </w:r>
          </w:p>
          <w:p w14:paraId="65DAAC56" w14:textId="77777777" w:rsid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Theory and practice of trauma first aid techniques</w:t>
            </w:r>
          </w:p>
          <w:p w14:paraId="43584C73" w14:textId="77777777" w:rsid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Use of common resuscitation instruments</w:t>
            </w:r>
          </w:p>
          <w:p w14:paraId="54628625" w14:textId="77777777" w:rsid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Application of common emergency drugs</w:t>
            </w:r>
          </w:p>
          <w:p w14:paraId="589662F3" w14:textId="1E00E5F2" w:rsidR="006412B3" w:rsidRPr="00832BDB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First aid techniques such as suction and Heimlich maneuver</w:t>
            </w:r>
          </w:p>
        </w:tc>
      </w:tr>
      <w:tr w:rsidR="006412B3" w:rsidRPr="00832BDB" w14:paraId="13E4B1B4" w14:textId="77777777" w:rsidTr="00F1395C">
        <w:trPr>
          <w:trHeight w:val="749"/>
        </w:trPr>
        <w:tc>
          <w:tcPr>
            <w:tcW w:w="2263" w:type="dxa"/>
            <w:vMerge/>
          </w:tcPr>
          <w:p w14:paraId="7F95A9E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BA3A1B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217B0939" w14:textId="705C1967" w:rsidR="006412B3" w:rsidRPr="00832BDB" w:rsidRDefault="00C549C9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Training content for all medical staff in the hospital</w:t>
            </w:r>
          </w:p>
        </w:tc>
        <w:tc>
          <w:tcPr>
            <w:tcW w:w="6233" w:type="dxa"/>
            <w:shd w:val="clear" w:color="auto" w:fill="auto"/>
          </w:tcPr>
          <w:p w14:paraId="4E854946" w14:textId="77777777" w:rsidR="00C549C9" w:rsidRPr="00C549C9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Activation criteria</w:t>
            </w:r>
          </w:p>
          <w:p w14:paraId="7462F883" w14:textId="1D5E6C22" w:rsidR="006412B3" w:rsidRPr="00832BDB" w:rsidRDefault="00C549C9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549C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Calling Process </w:t>
            </w:r>
            <w:r w:rsidRPr="00832BD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12B3" w:rsidRPr="00832BD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412B3" w:rsidRPr="00832BDB" w14:paraId="43221EC8" w14:textId="77777777" w:rsidTr="00F1395C">
        <w:trPr>
          <w:trHeight w:val="340"/>
        </w:trPr>
        <w:tc>
          <w:tcPr>
            <w:tcW w:w="2263" w:type="dxa"/>
            <w:vMerge/>
          </w:tcPr>
          <w:p w14:paraId="4782007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1587FF0" w14:textId="11480F6A" w:rsidR="006412B3" w:rsidRPr="00832BDB" w:rsidRDefault="00E31EC4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31EC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Personnel appraisal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B31088F" w14:textId="221D4749" w:rsidR="006412B3" w:rsidRPr="00832BDB" w:rsidRDefault="005F18B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In-hospital medical staff activation standard familiarity assessment</w:t>
            </w: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ab/>
            </w: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6412B3" w:rsidRPr="00832BDB" w14:paraId="1E189FDA" w14:textId="77777777" w:rsidTr="00F1395C">
        <w:trPr>
          <w:trHeight w:val="340"/>
        </w:trPr>
        <w:tc>
          <w:tcPr>
            <w:tcW w:w="2263" w:type="dxa"/>
            <w:vMerge/>
          </w:tcPr>
          <w:p w14:paraId="0F03A76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A3A4F4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A00DC84" w14:textId="328D5E04" w:rsidR="006412B3" w:rsidRPr="00832BDB" w:rsidRDefault="005F18B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RRT regular basic theory, resuscitation techniques assessment</w:t>
            </w:r>
          </w:p>
        </w:tc>
      </w:tr>
      <w:tr w:rsidR="006412B3" w:rsidRPr="00832BDB" w14:paraId="77B77E5A" w14:textId="77777777" w:rsidTr="00F1395C">
        <w:trPr>
          <w:trHeight w:val="340"/>
        </w:trPr>
        <w:tc>
          <w:tcPr>
            <w:tcW w:w="2263" w:type="dxa"/>
            <w:vMerge/>
          </w:tcPr>
          <w:p w14:paraId="31B9374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9896FE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897196F" w14:textId="3BEACE71" w:rsidR="006412B3" w:rsidRPr="00832BDB" w:rsidRDefault="005F18B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Patient and family satisfaction assessment</w:t>
            </w:r>
          </w:p>
        </w:tc>
      </w:tr>
      <w:tr w:rsidR="006412B3" w:rsidRPr="00832BDB" w14:paraId="516CF842" w14:textId="77777777" w:rsidTr="00F1395C">
        <w:trPr>
          <w:trHeight w:val="509"/>
        </w:trPr>
        <w:tc>
          <w:tcPr>
            <w:tcW w:w="2263" w:type="dxa"/>
            <w:vMerge/>
          </w:tcPr>
          <w:p w14:paraId="55774A6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C6DB65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7FA1E65" w14:textId="7DC85189" w:rsidR="006412B3" w:rsidRPr="00832BDB" w:rsidRDefault="005F18B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F18B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Satisfaction assessment of colleagues in the hospital</w:t>
            </w:r>
          </w:p>
        </w:tc>
      </w:tr>
      <w:tr w:rsidR="006412B3" w:rsidRPr="00832BDB" w14:paraId="43DE40F1" w14:textId="77777777" w:rsidTr="00F1395C">
        <w:trPr>
          <w:trHeight w:val="340"/>
        </w:trPr>
        <w:tc>
          <w:tcPr>
            <w:tcW w:w="2263" w:type="dxa"/>
            <w:vMerge w:val="restart"/>
            <w:vAlign w:val="center"/>
          </w:tcPr>
          <w:p w14:paraId="5C7CE7A6" w14:textId="78250267" w:rsidR="006412B3" w:rsidRPr="00832BDB" w:rsidRDefault="00DD139A" w:rsidP="00846925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D139A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Environmental Information Management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3ECFA5D2" w14:textId="7EAF001C" w:rsidR="006412B3" w:rsidRPr="00832BDB" w:rsidRDefault="008D4B30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D4B3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Environmental Management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F192CF3" w14:textId="5F9ACCDF" w:rsidR="006412B3" w:rsidRPr="00832BDB" w:rsidRDefault="007A1375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To p</w:t>
            </w:r>
            <w:r w:rsidR="008D4B30" w:rsidRPr="008D4B30">
              <w:rPr>
                <w:rFonts w:ascii="Times New Roman" w:eastAsia="宋体" w:hAnsi="Times New Roman" w:cs="Times New Roman"/>
                <w:sz w:val="24"/>
                <w:szCs w:val="24"/>
              </w:rPr>
              <w:t>ublish activation criteria in nursing units, wards, and crowded places in the hospital</w:t>
            </w:r>
          </w:p>
        </w:tc>
      </w:tr>
      <w:tr w:rsidR="006412B3" w:rsidRPr="00832BDB" w14:paraId="203BFA40" w14:textId="77777777" w:rsidTr="00F1395C">
        <w:trPr>
          <w:trHeight w:val="340"/>
        </w:trPr>
        <w:tc>
          <w:tcPr>
            <w:tcW w:w="2263" w:type="dxa"/>
            <w:vMerge/>
          </w:tcPr>
          <w:p w14:paraId="406E2F2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E13973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09D5E6B" w14:textId="39E6CBDB" w:rsidR="006412B3" w:rsidRPr="00832BDB" w:rsidRDefault="007A1375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A1375">
              <w:rPr>
                <w:rFonts w:ascii="Times New Roman" w:eastAsia="宋体" w:hAnsi="Times New Roman" w:cs="Times New Roman"/>
                <w:sz w:val="24"/>
                <w:szCs w:val="24"/>
              </w:rPr>
              <w:t>RRT members of each section wear the appropriate logo</w:t>
            </w:r>
          </w:p>
        </w:tc>
      </w:tr>
      <w:tr w:rsidR="006412B3" w:rsidRPr="00832BDB" w14:paraId="6EC5EB78" w14:textId="77777777" w:rsidTr="00F1395C">
        <w:trPr>
          <w:trHeight w:val="340"/>
        </w:trPr>
        <w:tc>
          <w:tcPr>
            <w:tcW w:w="2263" w:type="dxa"/>
            <w:vMerge/>
          </w:tcPr>
          <w:p w14:paraId="37FC38C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219ECD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1B564712" w14:textId="4BD38418" w:rsidR="006412B3" w:rsidRPr="00832BDB" w:rsidRDefault="0082795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Resuscitation equipment</w:t>
            </w:r>
          </w:p>
        </w:tc>
        <w:tc>
          <w:tcPr>
            <w:tcW w:w="6233" w:type="dxa"/>
            <w:shd w:val="clear" w:color="auto" w:fill="auto"/>
          </w:tcPr>
          <w:p w14:paraId="7CC8281F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Multifunctional defibrillator</w:t>
            </w:r>
          </w:p>
          <w:p w14:paraId="2453DD47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Attractor</w:t>
            </w:r>
          </w:p>
          <w:p w14:paraId="3276F6CF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Blood gas analyzer</w:t>
            </w:r>
          </w:p>
          <w:p w14:paraId="366BE6A6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Tracheal Intubation Kits</w:t>
            </w:r>
          </w:p>
          <w:p w14:paraId="49DCF88B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Simple breathing capsule or portable ventilator</w:t>
            </w:r>
          </w:p>
          <w:p w14:paraId="785A8681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Oxygen bag or oxygen cylinder</w:t>
            </w:r>
          </w:p>
          <w:p w14:paraId="10993D7C" w14:textId="77777777" w:rsidR="00827951" w:rsidRDefault="00827951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82795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Common emergency medications</w:t>
            </w:r>
          </w:p>
          <w:p w14:paraId="4274A720" w14:textId="77777777" w:rsidR="004B05B4" w:rsidRDefault="004B05B4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4B05B4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Intravenous infusion tools</w:t>
            </w:r>
          </w:p>
          <w:p w14:paraId="21AF081E" w14:textId="77777777" w:rsidR="004B05B4" w:rsidRPr="004B05B4" w:rsidRDefault="004B05B4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B05B4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Transit Bed</w:t>
            </w:r>
          </w:p>
          <w:p w14:paraId="3FC7CB10" w14:textId="635332C3" w:rsidR="006412B3" w:rsidRPr="00832BDB" w:rsidRDefault="004B05B4" w:rsidP="008A7658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B05B4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Contact Equipment</w:t>
            </w:r>
          </w:p>
        </w:tc>
      </w:tr>
      <w:tr w:rsidR="006412B3" w:rsidRPr="00832BDB" w14:paraId="4583DB82" w14:textId="77777777" w:rsidTr="00F1395C">
        <w:trPr>
          <w:trHeight w:val="340"/>
        </w:trPr>
        <w:tc>
          <w:tcPr>
            <w:tcW w:w="2263" w:type="dxa"/>
            <w:vMerge/>
          </w:tcPr>
          <w:p w14:paraId="39E73F7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7779E522" w14:textId="0D6352FF" w:rsidR="006412B3" w:rsidRPr="00832BDB" w:rsidRDefault="00533F6F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33F6F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Information Management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A5838B3" w14:textId="366F817C" w:rsidR="006412B3" w:rsidRPr="00832BDB" w:rsidRDefault="00C769B1" w:rsidP="008A7658">
            <w:p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769B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Summary analysis after each RRT resuscitation</w:t>
            </w:r>
          </w:p>
        </w:tc>
      </w:tr>
      <w:tr w:rsidR="006412B3" w:rsidRPr="00832BDB" w14:paraId="0F041621" w14:textId="77777777" w:rsidTr="00F1395C">
        <w:trPr>
          <w:trHeight w:val="340"/>
        </w:trPr>
        <w:tc>
          <w:tcPr>
            <w:tcW w:w="2263" w:type="dxa"/>
            <w:vMerge/>
          </w:tcPr>
          <w:p w14:paraId="6E88D1B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1E1F18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3FBD416" w14:textId="45CFA21A" w:rsidR="006412B3" w:rsidRPr="00832BDB" w:rsidRDefault="00C769B1" w:rsidP="008A7658">
            <w:p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769B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RRTs of various departments communicate with each other regularly</w:t>
            </w:r>
          </w:p>
        </w:tc>
      </w:tr>
      <w:tr w:rsidR="006412B3" w:rsidRPr="00832BDB" w14:paraId="5D71E68C" w14:textId="77777777" w:rsidTr="00F1395C">
        <w:trPr>
          <w:trHeight w:val="340"/>
        </w:trPr>
        <w:tc>
          <w:tcPr>
            <w:tcW w:w="2263" w:type="dxa"/>
            <w:vMerge/>
          </w:tcPr>
          <w:p w14:paraId="2AD1A41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78FDCD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5190F6E" w14:textId="763B9648" w:rsidR="006412B3" w:rsidRPr="00832BDB" w:rsidRDefault="00C769B1" w:rsidP="008A7658">
            <w:p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769B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Hospital-wide electronic patient record repository: Hospital-wide electronic medical records of admitted patients are available for searching</w:t>
            </w:r>
          </w:p>
        </w:tc>
      </w:tr>
      <w:tr w:rsidR="006412B3" w:rsidRPr="00832BDB" w14:paraId="3197764C" w14:textId="77777777" w:rsidTr="00F1395C">
        <w:trPr>
          <w:trHeight w:val="641"/>
        </w:trPr>
        <w:tc>
          <w:tcPr>
            <w:tcW w:w="2263" w:type="dxa"/>
            <w:vMerge/>
          </w:tcPr>
          <w:p w14:paraId="75A65EC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A8FC56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895B041" w14:textId="5800CC83" w:rsidR="006412B3" w:rsidRPr="00832BDB" w:rsidRDefault="00C769B1" w:rsidP="00C769B1">
            <w:pPr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</w:pPr>
            <w:r w:rsidRPr="00C769B1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4"/>
              </w:rPr>
              <w:t>Resuscitation patient electronic medical record library: all calls for patient resuscitation process and follow-up treatment record results</w:t>
            </w:r>
          </w:p>
        </w:tc>
      </w:tr>
      <w:tr w:rsidR="006412B3" w:rsidRPr="00832BDB" w14:paraId="2F28E8E7" w14:textId="77777777" w:rsidTr="00F1395C">
        <w:trPr>
          <w:trHeight w:val="340"/>
        </w:trPr>
        <w:tc>
          <w:tcPr>
            <w:tcW w:w="2263" w:type="dxa"/>
            <w:vMerge w:val="restart"/>
            <w:vAlign w:val="center"/>
          </w:tcPr>
          <w:p w14:paraId="37689D6C" w14:textId="77777777" w:rsidR="00606C6F" w:rsidRDefault="00606C6F" w:rsidP="003B78C6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717EFB59" w14:textId="0A33033F" w:rsidR="00C418E6" w:rsidRDefault="003B78C6" w:rsidP="003B78C6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B78C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Quality Management</w:t>
            </w:r>
          </w:p>
          <w:p w14:paraId="1C82E43A" w14:textId="77777777" w:rsidR="00C418E6" w:rsidRDefault="00C418E6" w:rsidP="003B78C6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1AA1FC6E" w14:textId="7F8F229C" w:rsidR="006412B3" w:rsidRPr="00832BDB" w:rsidRDefault="006412B3" w:rsidP="003B78C6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535DD1FD" w14:textId="6051AAB3" w:rsidR="006412B3" w:rsidRPr="00832BDB" w:rsidRDefault="00241102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24110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Structural quality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14DC26E" w14:textId="5BBE21EF" w:rsidR="006412B3" w:rsidRPr="00832BDB" w:rsidRDefault="00241102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41102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Qualified rate of RRT healthcare configuration =100%</w:t>
            </w:r>
          </w:p>
        </w:tc>
      </w:tr>
      <w:tr w:rsidR="006412B3" w:rsidRPr="00832BDB" w14:paraId="50DB44AD" w14:textId="77777777" w:rsidTr="00F1395C">
        <w:trPr>
          <w:trHeight w:val="340"/>
        </w:trPr>
        <w:tc>
          <w:tcPr>
            <w:tcW w:w="2263" w:type="dxa"/>
            <w:vMerge/>
          </w:tcPr>
          <w:p w14:paraId="4F7BB1D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7619F3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7256688" w14:textId="63727B8F" w:rsidR="006412B3" w:rsidRPr="00832BDB" w:rsidRDefault="00241102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41102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RRT training assessment pass rate = 100%</w:t>
            </w:r>
          </w:p>
        </w:tc>
      </w:tr>
      <w:tr w:rsidR="006412B3" w:rsidRPr="00832BDB" w14:paraId="78E0229F" w14:textId="77777777" w:rsidTr="00F1395C">
        <w:trPr>
          <w:trHeight w:val="340"/>
        </w:trPr>
        <w:tc>
          <w:tcPr>
            <w:tcW w:w="2263" w:type="dxa"/>
            <w:vMerge/>
          </w:tcPr>
          <w:p w14:paraId="06E66F7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14E570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56CC576" w14:textId="7F41735D" w:rsidR="006412B3" w:rsidRPr="00832BDB" w:rsidRDefault="00241102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41102">
              <w:rPr>
                <w:rFonts w:ascii="Times New Roman" w:eastAsia="宋体" w:hAnsi="Times New Roman" w:cs="Times New Roman"/>
                <w:sz w:val="24"/>
                <w:szCs w:val="24"/>
              </w:rPr>
              <w:t>The rate of intactness of resuscitation equipment, items, drugs and contact tools = 100%</w:t>
            </w:r>
          </w:p>
        </w:tc>
      </w:tr>
      <w:tr w:rsidR="006412B3" w:rsidRPr="00832BDB" w14:paraId="05CBA546" w14:textId="77777777" w:rsidTr="00F1395C">
        <w:trPr>
          <w:trHeight w:val="340"/>
        </w:trPr>
        <w:tc>
          <w:tcPr>
            <w:tcW w:w="2263" w:type="dxa"/>
            <w:vMerge/>
          </w:tcPr>
          <w:p w14:paraId="499D170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A89960D" w14:textId="4F6391BA" w:rsidR="006412B3" w:rsidRPr="00832BDB" w:rsidRDefault="003A36FD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A36F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Process Quality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B4E4C22" w14:textId="09CE4E32" w:rsidR="006412B3" w:rsidRPr="00832BDB" w:rsidRDefault="003A36FD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3A36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In-hospital medical staff activation criteria familiarity ≥ 90%</w:t>
            </w:r>
          </w:p>
        </w:tc>
      </w:tr>
      <w:tr w:rsidR="006412B3" w:rsidRPr="00832BDB" w14:paraId="352E494C" w14:textId="77777777" w:rsidTr="00F1395C">
        <w:trPr>
          <w:trHeight w:val="340"/>
        </w:trPr>
        <w:tc>
          <w:tcPr>
            <w:tcW w:w="2263" w:type="dxa"/>
            <w:vMerge/>
          </w:tcPr>
          <w:p w14:paraId="709017B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2EAA48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EB7330C" w14:textId="478FE756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Effective call rate ≥ 80%</w:t>
            </w:r>
          </w:p>
        </w:tc>
      </w:tr>
      <w:tr w:rsidR="006412B3" w:rsidRPr="00832BDB" w14:paraId="5CB235C8" w14:textId="77777777" w:rsidTr="00F1395C">
        <w:trPr>
          <w:trHeight w:val="340"/>
        </w:trPr>
        <w:tc>
          <w:tcPr>
            <w:tcW w:w="2263" w:type="dxa"/>
            <w:vMerge/>
          </w:tcPr>
          <w:p w14:paraId="4BBEBEB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FA6CDE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D3671A2" w14:textId="65A08DCF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Response rate within 1min = 100%</w:t>
            </w:r>
          </w:p>
        </w:tc>
      </w:tr>
      <w:tr w:rsidR="006412B3" w:rsidRPr="00832BDB" w14:paraId="73F4FF41" w14:textId="77777777" w:rsidTr="00F1395C">
        <w:trPr>
          <w:trHeight w:val="340"/>
        </w:trPr>
        <w:tc>
          <w:tcPr>
            <w:tcW w:w="2263" w:type="dxa"/>
            <w:vMerge/>
          </w:tcPr>
          <w:p w14:paraId="3BC6231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B3CA5E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0B5A7D9" w14:textId="6F553F56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Arrival rate within 4min = 100%</w:t>
            </w:r>
          </w:p>
        </w:tc>
      </w:tr>
      <w:tr w:rsidR="006412B3" w:rsidRPr="00832BDB" w14:paraId="62B6E1DE" w14:textId="77777777" w:rsidTr="00F1395C">
        <w:trPr>
          <w:trHeight w:val="340"/>
        </w:trPr>
        <w:tc>
          <w:tcPr>
            <w:tcW w:w="2263" w:type="dxa"/>
            <w:vMerge/>
          </w:tcPr>
          <w:p w14:paraId="18F14F2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C75A23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7DC1FA5" w14:textId="1C582D35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Assessment accuracy rate ≥ 90%</w:t>
            </w:r>
          </w:p>
        </w:tc>
      </w:tr>
      <w:tr w:rsidR="006412B3" w:rsidRPr="00832BDB" w14:paraId="1A00A298" w14:textId="77777777" w:rsidTr="00F1395C">
        <w:trPr>
          <w:trHeight w:val="340"/>
        </w:trPr>
        <w:tc>
          <w:tcPr>
            <w:tcW w:w="2263" w:type="dxa"/>
            <w:vMerge/>
          </w:tcPr>
          <w:p w14:paraId="1D03F53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BE20FB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A820B83" w14:textId="05CDD186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Resuscitation skills mastery rate = 100%</w:t>
            </w:r>
          </w:p>
        </w:tc>
      </w:tr>
      <w:tr w:rsidR="006412B3" w:rsidRPr="00832BDB" w14:paraId="417D7249" w14:textId="77777777" w:rsidTr="00F1395C">
        <w:trPr>
          <w:trHeight w:val="340"/>
        </w:trPr>
        <w:tc>
          <w:tcPr>
            <w:tcW w:w="2263" w:type="dxa"/>
            <w:vMerge/>
          </w:tcPr>
          <w:p w14:paraId="256A5A5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C1798A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0477C6F" w14:textId="5FA3A52C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Transit adverse event rate ≤ 3%</w:t>
            </w:r>
          </w:p>
        </w:tc>
      </w:tr>
      <w:tr w:rsidR="006412B3" w:rsidRPr="00832BDB" w14:paraId="1463B73E" w14:textId="77777777" w:rsidTr="00F1395C">
        <w:trPr>
          <w:trHeight w:val="340"/>
        </w:trPr>
        <w:tc>
          <w:tcPr>
            <w:tcW w:w="2263" w:type="dxa"/>
            <w:vMerge/>
          </w:tcPr>
          <w:p w14:paraId="04962AB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FF0AFC8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F943937" w14:textId="3A680B5A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Effective communication rate ≥ 90%</w:t>
            </w:r>
          </w:p>
        </w:tc>
      </w:tr>
      <w:tr w:rsidR="006412B3" w:rsidRPr="00832BDB" w14:paraId="2B84B9E0" w14:textId="77777777" w:rsidTr="00F1395C">
        <w:trPr>
          <w:trHeight w:val="340"/>
        </w:trPr>
        <w:tc>
          <w:tcPr>
            <w:tcW w:w="2263" w:type="dxa"/>
            <w:vMerge/>
          </w:tcPr>
          <w:p w14:paraId="50798B3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1DE473E" w14:textId="6CDFCBF9" w:rsidR="006412B3" w:rsidRPr="00832BDB" w:rsidRDefault="00D7167E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Result Quality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760114F" w14:textId="0014FF34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Resuscitation success rate</w:t>
            </w:r>
          </w:p>
        </w:tc>
      </w:tr>
      <w:tr w:rsidR="006412B3" w:rsidRPr="00832BDB" w14:paraId="301F3EB9" w14:textId="77777777" w:rsidTr="00F1395C">
        <w:trPr>
          <w:trHeight w:val="340"/>
        </w:trPr>
        <w:tc>
          <w:tcPr>
            <w:tcW w:w="2263" w:type="dxa"/>
            <w:vMerge/>
          </w:tcPr>
          <w:p w14:paraId="1DDB865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9BE7C4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BB23EC7" w14:textId="03BF0045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Unplanned ICU transfer rate</w:t>
            </w:r>
          </w:p>
        </w:tc>
      </w:tr>
      <w:tr w:rsidR="006412B3" w:rsidRPr="00832BDB" w14:paraId="591190A6" w14:textId="77777777" w:rsidTr="00F1395C">
        <w:trPr>
          <w:trHeight w:val="340"/>
        </w:trPr>
        <w:tc>
          <w:tcPr>
            <w:tcW w:w="2263" w:type="dxa"/>
            <w:vMerge/>
          </w:tcPr>
          <w:p w14:paraId="39B5FE5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5EC611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854D239" w14:textId="1AAA50AA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In-hospital patient mortality</w:t>
            </w:r>
          </w:p>
        </w:tc>
      </w:tr>
      <w:tr w:rsidR="006412B3" w:rsidRPr="00832BDB" w14:paraId="57CE76C4" w14:textId="77777777" w:rsidTr="00F1395C">
        <w:trPr>
          <w:trHeight w:val="340"/>
        </w:trPr>
        <w:tc>
          <w:tcPr>
            <w:tcW w:w="2263" w:type="dxa"/>
            <w:vMerge/>
          </w:tcPr>
          <w:p w14:paraId="11E7162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948EA6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D56036F" w14:textId="78F48CEC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Incidence of in-hospital patient cardiac arrest</w:t>
            </w:r>
          </w:p>
        </w:tc>
      </w:tr>
      <w:tr w:rsidR="006412B3" w:rsidRPr="00832BDB" w14:paraId="07518124" w14:textId="77777777" w:rsidTr="00F1395C">
        <w:trPr>
          <w:trHeight w:val="340"/>
        </w:trPr>
        <w:tc>
          <w:tcPr>
            <w:tcW w:w="2263" w:type="dxa"/>
            <w:vMerge/>
          </w:tcPr>
          <w:p w14:paraId="26AF14F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5C3564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1D22E92" w14:textId="1B76961B" w:rsidR="006412B3" w:rsidRPr="00832BDB" w:rsidRDefault="00D7167E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167E">
              <w:rPr>
                <w:rFonts w:ascii="Times New Roman" w:eastAsia="宋体" w:hAnsi="Times New Roman" w:cs="Times New Roman"/>
                <w:sz w:val="24"/>
                <w:szCs w:val="24"/>
              </w:rPr>
              <w:t>Effective time for resuscitation</w:t>
            </w:r>
          </w:p>
        </w:tc>
      </w:tr>
      <w:tr w:rsidR="006412B3" w:rsidRPr="00832BDB" w14:paraId="113086E1" w14:textId="77777777" w:rsidTr="00F1395C">
        <w:trPr>
          <w:trHeight w:val="340"/>
        </w:trPr>
        <w:tc>
          <w:tcPr>
            <w:tcW w:w="2263" w:type="dxa"/>
            <w:vMerge w:val="restart"/>
            <w:vAlign w:val="center"/>
          </w:tcPr>
          <w:p w14:paraId="5CD3FD58" w14:textId="2DC01EDA" w:rsidR="006412B3" w:rsidRPr="00832BDB" w:rsidRDefault="003B78C6" w:rsidP="00846925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B78C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Implementation Process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4201E0D" w14:textId="77777777" w:rsidR="006412B3" w:rsidRPr="00832BDB" w:rsidRDefault="006412B3" w:rsidP="003B78C6">
            <w:pP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</w:pPr>
          </w:p>
          <w:p w14:paraId="7F2D943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01948A4C" w14:textId="326756CD" w:rsidR="006412B3" w:rsidRPr="00832BDB" w:rsidRDefault="003B78C6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B78C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Step 1: Patient presents with early warning indications</w:t>
            </w:r>
          </w:p>
          <w:p w14:paraId="3A8A362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34CB7B5" w14:textId="67E94E63" w:rsidR="006412B3" w:rsidRPr="00832BDB" w:rsidRDefault="003B78C6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B78C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Vital signs</w:t>
            </w:r>
          </w:p>
        </w:tc>
      </w:tr>
      <w:tr w:rsidR="006412B3" w:rsidRPr="00832BDB" w14:paraId="359F4AE5" w14:textId="77777777" w:rsidTr="00F1395C">
        <w:trPr>
          <w:trHeight w:val="340"/>
        </w:trPr>
        <w:tc>
          <w:tcPr>
            <w:tcW w:w="2263" w:type="dxa"/>
            <w:vMerge/>
          </w:tcPr>
          <w:p w14:paraId="0DB31D5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B793D8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653AB40B" w14:textId="31B31E0D" w:rsidR="006412B3" w:rsidRPr="00832BDB" w:rsidRDefault="003B78C6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B78C6">
              <w:rPr>
                <w:rFonts w:ascii="Times New Roman" w:eastAsia="宋体" w:hAnsi="Times New Roman" w:cs="Times New Roman"/>
                <w:sz w:val="24"/>
                <w:szCs w:val="24"/>
              </w:rPr>
              <w:t>Breath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6233" w:type="dxa"/>
            <w:shd w:val="clear" w:color="auto" w:fill="auto"/>
          </w:tcPr>
          <w:p w14:paraId="1819ECD4" w14:textId="5EF142F8" w:rsidR="006412B3" w:rsidRPr="00832BDB" w:rsidRDefault="006412B3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＜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bpm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>r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＞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36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bpm</w:t>
            </w:r>
          </w:p>
        </w:tc>
      </w:tr>
      <w:tr w:rsidR="006412B3" w:rsidRPr="00832BDB" w14:paraId="27603AAE" w14:textId="77777777" w:rsidTr="00F1395C">
        <w:trPr>
          <w:trHeight w:val="340"/>
        </w:trPr>
        <w:tc>
          <w:tcPr>
            <w:tcW w:w="2263" w:type="dxa"/>
            <w:vMerge/>
          </w:tcPr>
          <w:p w14:paraId="3B0910C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5D5771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49475EB0" w14:textId="36A787A7" w:rsidR="006412B3" w:rsidRPr="00832BDB" w:rsidRDefault="005075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Blood pressure</w:t>
            </w:r>
          </w:p>
        </w:tc>
        <w:tc>
          <w:tcPr>
            <w:tcW w:w="6233" w:type="dxa"/>
            <w:shd w:val="clear" w:color="auto" w:fill="auto"/>
          </w:tcPr>
          <w:p w14:paraId="520866E5" w14:textId="647CA3A0" w:rsidR="006412B3" w:rsidRPr="00832BDB" w:rsidRDefault="006412B3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＜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70mmHg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>r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＞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220mmHg</w:t>
            </w:r>
          </w:p>
        </w:tc>
      </w:tr>
      <w:tr w:rsidR="006412B3" w:rsidRPr="00832BDB" w14:paraId="7F92212A" w14:textId="77777777" w:rsidTr="00F1395C">
        <w:trPr>
          <w:trHeight w:val="340"/>
        </w:trPr>
        <w:tc>
          <w:tcPr>
            <w:tcW w:w="2263" w:type="dxa"/>
            <w:vMerge/>
          </w:tcPr>
          <w:p w14:paraId="31B7F6B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98155B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71C37D37" w14:textId="5928B40D" w:rsidR="006412B3" w:rsidRPr="00832BDB" w:rsidRDefault="005075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Pulse</w:t>
            </w:r>
          </w:p>
        </w:tc>
        <w:tc>
          <w:tcPr>
            <w:tcW w:w="6233" w:type="dxa"/>
            <w:shd w:val="clear" w:color="auto" w:fill="auto"/>
          </w:tcPr>
          <w:p w14:paraId="73A7987E" w14:textId="1EBA337F" w:rsidR="006412B3" w:rsidRPr="00832BDB" w:rsidRDefault="006412B3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＜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40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pm 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>r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＞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180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>pm</w:t>
            </w:r>
          </w:p>
        </w:tc>
      </w:tr>
      <w:tr w:rsidR="006412B3" w:rsidRPr="00832BDB" w14:paraId="14E997C9" w14:textId="77777777" w:rsidTr="00F1395C">
        <w:trPr>
          <w:trHeight w:val="340"/>
        </w:trPr>
        <w:tc>
          <w:tcPr>
            <w:tcW w:w="2263" w:type="dxa"/>
            <w:vMerge/>
          </w:tcPr>
          <w:p w14:paraId="240F512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AA9199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44486AB6" w14:textId="494320A8" w:rsidR="006412B3" w:rsidRPr="00832BDB" w:rsidRDefault="005075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Body temperature</w:t>
            </w:r>
          </w:p>
        </w:tc>
        <w:tc>
          <w:tcPr>
            <w:tcW w:w="6233" w:type="dxa"/>
            <w:shd w:val="clear" w:color="auto" w:fill="auto"/>
          </w:tcPr>
          <w:p w14:paraId="29329778" w14:textId="1775505B" w:rsidR="006412B3" w:rsidRPr="00832BDB" w:rsidRDefault="006412B3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＞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41℃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507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</w:t>
            </w:r>
            <w:r w:rsidR="00507541">
              <w:rPr>
                <w:rFonts w:ascii="Times New Roman" w:eastAsia="宋体" w:hAnsi="Times New Roman" w:cs="Times New Roman"/>
                <w:sz w:val="24"/>
                <w:szCs w:val="24"/>
              </w:rPr>
              <w:t>r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＜</w:t>
            </w:r>
            <w:r w:rsidRPr="00832BDB">
              <w:rPr>
                <w:rFonts w:ascii="Times New Roman" w:eastAsia="宋体" w:hAnsi="Times New Roman" w:cs="Times New Roman"/>
                <w:sz w:val="24"/>
                <w:szCs w:val="24"/>
              </w:rPr>
              <w:t>32℃</w:t>
            </w:r>
          </w:p>
        </w:tc>
      </w:tr>
      <w:tr w:rsidR="006412B3" w:rsidRPr="00832BDB" w14:paraId="664BD38C" w14:textId="77777777" w:rsidTr="00F1395C">
        <w:trPr>
          <w:trHeight w:val="340"/>
        </w:trPr>
        <w:tc>
          <w:tcPr>
            <w:tcW w:w="2263" w:type="dxa"/>
            <w:vMerge/>
          </w:tcPr>
          <w:p w14:paraId="6070AE8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DE4F0F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32FE530F" w14:textId="6BC18DE0" w:rsidR="006412B3" w:rsidRPr="00832BDB" w:rsidRDefault="005075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Blood oxygen saturation</w:t>
            </w:r>
          </w:p>
        </w:tc>
        <w:tc>
          <w:tcPr>
            <w:tcW w:w="6233" w:type="dxa"/>
            <w:shd w:val="clear" w:color="auto" w:fill="auto"/>
          </w:tcPr>
          <w:p w14:paraId="61C539EB" w14:textId="36D633C0" w:rsidR="006412B3" w:rsidRPr="00832BDB" w:rsidRDefault="00507541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Oxygenated state &lt;80%</w:t>
            </w:r>
          </w:p>
        </w:tc>
      </w:tr>
      <w:tr w:rsidR="006412B3" w:rsidRPr="00832BDB" w14:paraId="7CE0A257" w14:textId="77777777" w:rsidTr="00F1395C">
        <w:trPr>
          <w:trHeight w:val="340"/>
        </w:trPr>
        <w:tc>
          <w:tcPr>
            <w:tcW w:w="2263" w:type="dxa"/>
            <w:vMerge/>
          </w:tcPr>
          <w:p w14:paraId="05FF804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5E8ABD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3A140EBF" w14:textId="432B4211" w:rsidR="006412B3" w:rsidRPr="00832BDB" w:rsidRDefault="005075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Shock index</w:t>
            </w:r>
          </w:p>
        </w:tc>
        <w:tc>
          <w:tcPr>
            <w:tcW w:w="6233" w:type="dxa"/>
            <w:shd w:val="clear" w:color="auto" w:fill="auto"/>
          </w:tcPr>
          <w:p w14:paraId="2E869A77" w14:textId="4C6BFB37" w:rsidR="006412B3" w:rsidRPr="00832BDB" w:rsidRDefault="00507541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(Pulse rate/</w:t>
            </w:r>
            <w:proofErr w:type="spellStart"/>
            <w:r w:rsidR="000C7586">
              <w:rPr>
                <w:rFonts w:ascii="Times New Roman" w:eastAsia="宋体" w:hAnsi="Times New Roman" w:cs="Times New Roman"/>
                <w:sz w:val="24"/>
                <w:szCs w:val="24"/>
              </w:rPr>
              <w:t>Sbp</w:t>
            </w:r>
            <w:proofErr w:type="spellEnd"/>
            <w:r w:rsidRPr="00507541">
              <w:rPr>
                <w:rFonts w:ascii="Times New Roman" w:eastAsia="宋体" w:hAnsi="Times New Roman" w:cs="Times New Roman"/>
                <w:sz w:val="24"/>
                <w:szCs w:val="24"/>
              </w:rPr>
              <w:t>) &gt; 1.0-1.5</w:t>
            </w:r>
          </w:p>
        </w:tc>
      </w:tr>
      <w:tr w:rsidR="006412B3" w:rsidRPr="00832BDB" w14:paraId="2EBAC38F" w14:textId="77777777" w:rsidTr="00F1395C">
        <w:trPr>
          <w:trHeight w:val="340"/>
        </w:trPr>
        <w:tc>
          <w:tcPr>
            <w:tcW w:w="2263" w:type="dxa"/>
            <w:vMerge/>
          </w:tcPr>
          <w:p w14:paraId="50C0DF0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238563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650A446" w14:textId="186E33B1" w:rsidR="006412B3" w:rsidRPr="00832BDB" w:rsidRDefault="000C7586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58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Respiratory System</w:t>
            </w:r>
          </w:p>
        </w:tc>
      </w:tr>
      <w:tr w:rsidR="006412B3" w:rsidRPr="00832BDB" w14:paraId="011F4020" w14:textId="77777777" w:rsidTr="00F1395C">
        <w:trPr>
          <w:trHeight w:val="340"/>
        </w:trPr>
        <w:tc>
          <w:tcPr>
            <w:tcW w:w="2263" w:type="dxa"/>
            <w:vMerge/>
          </w:tcPr>
          <w:p w14:paraId="4DED0C48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9FCFD0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45B94376" w14:textId="561E0EDE" w:rsidR="006412B3" w:rsidRPr="00832BDB" w:rsidRDefault="000C7586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C7586">
              <w:rPr>
                <w:rFonts w:ascii="Times New Roman" w:eastAsia="宋体" w:hAnsi="Times New Roman" w:cs="Times New Roman"/>
                <w:sz w:val="24"/>
                <w:szCs w:val="24"/>
              </w:rPr>
              <w:t>Abnormal breathing</w:t>
            </w:r>
          </w:p>
        </w:tc>
        <w:tc>
          <w:tcPr>
            <w:tcW w:w="6233" w:type="dxa"/>
            <w:shd w:val="clear" w:color="auto" w:fill="auto"/>
          </w:tcPr>
          <w:p w14:paraId="6F5DEB78" w14:textId="3AE20050" w:rsidR="006412B3" w:rsidRPr="00832BDB" w:rsidRDefault="000C758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C75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Respiratory arrest</w:t>
            </w:r>
          </w:p>
        </w:tc>
      </w:tr>
      <w:tr w:rsidR="006412B3" w:rsidRPr="00832BDB" w14:paraId="685E8EB1" w14:textId="77777777" w:rsidTr="00F1395C">
        <w:trPr>
          <w:trHeight w:val="340"/>
        </w:trPr>
        <w:tc>
          <w:tcPr>
            <w:tcW w:w="2263" w:type="dxa"/>
            <w:vMerge/>
          </w:tcPr>
          <w:p w14:paraId="26EBC3E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DC711D8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19044EC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554F9045" w14:textId="76DE0E06" w:rsidR="006412B3" w:rsidRPr="00832BDB" w:rsidRDefault="000C758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C75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dyspnea</w:t>
            </w:r>
          </w:p>
        </w:tc>
      </w:tr>
      <w:tr w:rsidR="006412B3" w:rsidRPr="00832BDB" w14:paraId="72B3C291" w14:textId="77777777" w:rsidTr="00F1395C">
        <w:trPr>
          <w:trHeight w:val="340"/>
        </w:trPr>
        <w:tc>
          <w:tcPr>
            <w:tcW w:w="2263" w:type="dxa"/>
            <w:vMerge/>
          </w:tcPr>
          <w:p w14:paraId="0E94FE2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4E726E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32CCA571" w14:textId="5650E34F" w:rsidR="006412B3" w:rsidRPr="00832BDB" w:rsidRDefault="00EE4618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618">
              <w:rPr>
                <w:rFonts w:ascii="Times New Roman" w:eastAsia="宋体" w:hAnsi="Times New Roman" w:cs="Times New Roman"/>
                <w:sz w:val="24"/>
                <w:szCs w:val="24"/>
              </w:rPr>
              <w:t>apnea</w:t>
            </w:r>
          </w:p>
        </w:tc>
        <w:tc>
          <w:tcPr>
            <w:tcW w:w="6233" w:type="dxa"/>
            <w:shd w:val="clear" w:color="auto" w:fill="auto"/>
          </w:tcPr>
          <w:p w14:paraId="6FF3AFFF" w14:textId="6D218100" w:rsidR="006412B3" w:rsidRPr="00832BDB" w:rsidRDefault="00EE4618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E46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Sudden interruption or cessation of hemoptysis, nervous or frightened expression, profuse sweating, scratching with both hands or indicating the throat</w:t>
            </w:r>
          </w:p>
        </w:tc>
      </w:tr>
      <w:tr w:rsidR="006412B3" w:rsidRPr="00832BDB" w14:paraId="6D3EC3F4" w14:textId="77777777" w:rsidTr="00F1395C">
        <w:trPr>
          <w:trHeight w:val="340"/>
        </w:trPr>
        <w:tc>
          <w:tcPr>
            <w:tcW w:w="2263" w:type="dxa"/>
            <w:vMerge/>
          </w:tcPr>
          <w:p w14:paraId="753C3B78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2C2621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163A74D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5BA1E799" w14:textId="6A5A03B7" w:rsidR="006412B3" w:rsidRPr="00832BDB" w:rsidRDefault="00EE4618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E46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Extremely debilitating inability to cough, which may cause a sputum surge</w:t>
            </w:r>
          </w:p>
        </w:tc>
      </w:tr>
      <w:tr w:rsidR="006412B3" w:rsidRPr="00832BDB" w14:paraId="3CD2495D" w14:textId="77777777" w:rsidTr="00F1395C">
        <w:trPr>
          <w:trHeight w:val="340"/>
        </w:trPr>
        <w:tc>
          <w:tcPr>
            <w:tcW w:w="2263" w:type="dxa"/>
            <w:vMerge/>
          </w:tcPr>
          <w:p w14:paraId="1BF04CA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CB92A1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6906729" w14:textId="4DFEE161" w:rsidR="006412B3" w:rsidRPr="00832BDB" w:rsidRDefault="00E44D9A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Circulation System</w:t>
            </w:r>
          </w:p>
        </w:tc>
      </w:tr>
      <w:tr w:rsidR="006412B3" w:rsidRPr="00832BDB" w14:paraId="1F050079" w14:textId="77777777" w:rsidTr="00F1395C">
        <w:trPr>
          <w:trHeight w:val="340"/>
        </w:trPr>
        <w:tc>
          <w:tcPr>
            <w:tcW w:w="2263" w:type="dxa"/>
            <w:vMerge/>
          </w:tcPr>
          <w:p w14:paraId="6A555AD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78AACB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4E10D4AD" w14:textId="7E9EA774" w:rsidR="006412B3" w:rsidRPr="00832BDB" w:rsidRDefault="00E44D9A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sz w:val="24"/>
                <w:szCs w:val="24"/>
              </w:rPr>
              <w:t>Peripheral circulation</w:t>
            </w:r>
          </w:p>
        </w:tc>
        <w:tc>
          <w:tcPr>
            <w:tcW w:w="6233" w:type="dxa"/>
            <w:shd w:val="clear" w:color="auto" w:fill="auto"/>
          </w:tcPr>
          <w:p w14:paraId="76BBD5C6" w14:textId="4C6ECAC3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Loss of aortic pulsation</w:t>
            </w:r>
          </w:p>
        </w:tc>
      </w:tr>
      <w:tr w:rsidR="006412B3" w:rsidRPr="00832BDB" w14:paraId="1B899909" w14:textId="77777777" w:rsidTr="00F1395C">
        <w:trPr>
          <w:trHeight w:val="340"/>
        </w:trPr>
        <w:tc>
          <w:tcPr>
            <w:tcW w:w="2263" w:type="dxa"/>
            <w:vMerge/>
          </w:tcPr>
          <w:p w14:paraId="1DEFD908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565CEC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7DBAEEC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07672881" w14:textId="4D037DF7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Pale, clammy, cold skin and face, progressive drop in blood pressure</w:t>
            </w:r>
          </w:p>
        </w:tc>
      </w:tr>
      <w:tr w:rsidR="006412B3" w:rsidRPr="00832BDB" w14:paraId="622ECAB1" w14:textId="77777777" w:rsidTr="00F1395C">
        <w:trPr>
          <w:trHeight w:val="60"/>
        </w:trPr>
        <w:tc>
          <w:tcPr>
            <w:tcW w:w="2263" w:type="dxa"/>
            <w:vMerge/>
          </w:tcPr>
          <w:p w14:paraId="08C09C4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038177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62EA5CD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53F7BD87" w14:textId="59AAE6A5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Superficial venous collapse, delayed capillary filling, and progressive drop in blood pressure</w:t>
            </w:r>
          </w:p>
        </w:tc>
      </w:tr>
      <w:tr w:rsidR="006412B3" w:rsidRPr="00832BDB" w14:paraId="63FE683B" w14:textId="77777777" w:rsidTr="00F1395C">
        <w:trPr>
          <w:trHeight w:val="340"/>
        </w:trPr>
        <w:tc>
          <w:tcPr>
            <w:tcW w:w="2263" w:type="dxa"/>
            <w:vMerge/>
          </w:tcPr>
          <w:p w14:paraId="3822E2A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D5E38A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12AF13B1" w14:textId="14AEE887" w:rsidR="006412B3" w:rsidRPr="00832BDB" w:rsidRDefault="00E44D9A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sz w:val="24"/>
                <w:szCs w:val="24"/>
              </w:rPr>
              <w:t>Abnormal electrocardiogram</w:t>
            </w:r>
          </w:p>
        </w:tc>
        <w:tc>
          <w:tcPr>
            <w:tcW w:w="6233" w:type="dxa"/>
            <w:shd w:val="clear" w:color="auto" w:fill="auto"/>
          </w:tcPr>
          <w:p w14:paraId="61931E4D" w14:textId="72CAEEFC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sz w:val="24"/>
                <w:szCs w:val="24"/>
              </w:rPr>
              <w:t>ST segment elevation or downward shift or fish hook pattern</w:t>
            </w:r>
          </w:p>
        </w:tc>
      </w:tr>
      <w:tr w:rsidR="006412B3" w:rsidRPr="00832BDB" w14:paraId="7B892694" w14:textId="77777777" w:rsidTr="00F1395C">
        <w:trPr>
          <w:trHeight w:val="340"/>
        </w:trPr>
        <w:tc>
          <w:tcPr>
            <w:tcW w:w="2263" w:type="dxa"/>
            <w:vMerge/>
          </w:tcPr>
          <w:p w14:paraId="31F18DB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AD700C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45465EF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37B6D153" w14:textId="4B36F109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Inability to identify QRS wave groups or ST segments or T waves</w:t>
            </w:r>
          </w:p>
        </w:tc>
      </w:tr>
      <w:tr w:rsidR="006412B3" w:rsidRPr="00832BDB" w14:paraId="723B79D8" w14:textId="77777777" w:rsidTr="00F1395C">
        <w:trPr>
          <w:trHeight w:val="340"/>
        </w:trPr>
        <w:tc>
          <w:tcPr>
            <w:tcW w:w="2263" w:type="dxa"/>
            <w:vMerge/>
          </w:tcPr>
          <w:p w14:paraId="5799FC44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96FAA5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5BE6020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21E89226" w14:textId="029846BD" w:rsidR="006412B3" w:rsidRPr="00832BDB" w:rsidRDefault="00E44D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44D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Frequent ventricular anterior contractions (more than 5 per minute)</w:t>
            </w:r>
          </w:p>
        </w:tc>
      </w:tr>
      <w:tr w:rsidR="006412B3" w:rsidRPr="00832BDB" w14:paraId="00F06E91" w14:textId="77777777" w:rsidTr="00F1395C">
        <w:trPr>
          <w:trHeight w:val="340"/>
        </w:trPr>
        <w:tc>
          <w:tcPr>
            <w:tcW w:w="2263" w:type="dxa"/>
            <w:vMerge/>
          </w:tcPr>
          <w:p w14:paraId="6EBE3C9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327671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69A9B48A" w14:textId="030C7EE8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Chest Pain</w:t>
            </w:r>
          </w:p>
        </w:tc>
        <w:tc>
          <w:tcPr>
            <w:tcW w:w="6233" w:type="dxa"/>
            <w:shd w:val="clear" w:color="auto" w:fill="auto"/>
          </w:tcPr>
          <w:p w14:paraId="2E800945" w14:textId="5069C800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Sudden onset of persistent chest pain of various nature (crushing, tearing, stabbing, burning, cutting) with radiating pain</w:t>
            </w:r>
          </w:p>
        </w:tc>
      </w:tr>
      <w:tr w:rsidR="006412B3" w:rsidRPr="00832BDB" w14:paraId="0D3BB30F" w14:textId="77777777" w:rsidTr="00F1395C">
        <w:trPr>
          <w:trHeight w:val="340"/>
        </w:trPr>
        <w:tc>
          <w:tcPr>
            <w:tcW w:w="2263" w:type="dxa"/>
            <w:vMerge/>
          </w:tcPr>
          <w:p w14:paraId="22CE63A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2D0DEB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01FE20C4" w14:textId="6B61CCE3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Nervous System</w:t>
            </w:r>
          </w:p>
        </w:tc>
      </w:tr>
      <w:tr w:rsidR="006412B3" w:rsidRPr="00832BDB" w14:paraId="79DBB322" w14:textId="77777777" w:rsidTr="00F1395C">
        <w:trPr>
          <w:trHeight w:val="340"/>
        </w:trPr>
        <w:tc>
          <w:tcPr>
            <w:tcW w:w="2263" w:type="dxa"/>
            <w:vMerge/>
          </w:tcPr>
          <w:p w14:paraId="4650EE3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9D075F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3D49564C" w14:textId="28561D82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Consciousness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isorders</w:t>
            </w:r>
          </w:p>
        </w:tc>
        <w:tc>
          <w:tcPr>
            <w:tcW w:w="6233" w:type="dxa"/>
            <w:shd w:val="clear" w:color="auto" w:fill="auto"/>
          </w:tcPr>
          <w:p w14:paraId="418080D8" w14:textId="5B9765F3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Sudden coma</w:t>
            </w:r>
          </w:p>
        </w:tc>
      </w:tr>
      <w:tr w:rsidR="006412B3" w:rsidRPr="00832BDB" w14:paraId="4BD44BB1" w14:textId="77777777" w:rsidTr="00F1395C">
        <w:trPr>
          <w:trHeight w:val="340"/>
        </w:trPr>
        <w:tc>
          <w:tcPr>
            <w:tcW w:w="2263" w:type="dxa"/>
            <w:vMerge/>
          </w:tcPr>
          <w:p w14:paraId="7C74294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F610B8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1903CF1A" w14:textId="485B65E5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Pupillary abnormalities</w:t>
            </w:r>
          </w:p>
        </w:tc>
        <w:tc>
          <w:tcPr>
            <w:tcW w:w="6233" w:type="dxa"/>
            <w:shd w:val="clear" w:color="auto" w:fill="auto"/>
          </w:tcPr>
          <w:p w14:paraId="422CCD7F" w14:textId="0B0F2CAF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Sudden loss of pupil reflex to light</w:t>
            </w:r>
          </w:p>
        </w:tc>
      </w:tr>
      <w:tr w:rsidR="006412B3" w:rsidRPr="00832BDB" w14:paraId="2232758A" w14:textId="77777777" w:rsidTr="00F1395C">
        <w:trPr>
          <w:trHeight w:val="340"/>
        </w:trPr>
        <w:tc>
          <w:tcPr>
            <w:tcW w:w="2263" w:type="dxa"/>
            <w:vMerge/>
          </w:tcPr>
          <w:p w14:paraId="2A6894E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9242B7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4BA4691E" w14:textId="6CF583FD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Headaches</w:t>
            </w:r>
          </w:p>
        </w:tc>
        <w:tc>
          <w:tcPr>
            <w:tcW w:w="6233" w:type="dxa"/>
            <w:shd w:val="clear" w:color="auto" w:fill="auto"/>
          </w:tcPr>
          <w:p w14:paraId="7D618B85" w14:textId="42513BC1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Severe headache, progressively worse</w:t>
            </w:r>
          </w:p>
        </w:tc>
      </w:tr>
      <w:tr w:rsidR="006412B3" w:rsidRPr="00832BDB" w14:paraId="13DEAADD" w14:textId="77777777" w:rsidTr="00F1395C">
        <w:trPr>
          <w:trHeight w:val="340"/>
        </w:trPr>
        <w:tc>
          <w:tcPr>
            <w:tcW w:w="2263" w:type="dxa"/>
            <w:vMerge/>
          </w:tcPr>
          <w:p w14:paraId="04D3EB4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0F6BD5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24CAA0A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0C82E02C" w14:textId="23A930ED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Restlessness and jet vomiting</w:t>
            </w:r>
          </w:p>
        </w:tc>
      </w:tr>
      <w:tr w:rsidR="006412B3" w:rsidRPr="00832BDB" w14:paraId="056D4213" w14:textId="77777777" w:rsidTr="00F1395C">
        <w:trPr>
          <w:trHeight w:val="340"/>
        </w:trPr>
        <w:tc>
          <w:tcPr>
            <w:tcW w:w="2263" w:type="dxa"/>
            <w:vMerge/>
          </w:tcPr>
          <w:p w14:paraId="604DA09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D15FB6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14:paraId="6F5A4348" w14:textId="2089B0DB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Physical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isorders</w:t>
            </w:r>
          </w:p>
        </w:tc>
        <w:tc>
          <w:tcPr>
            <w:tcW w:w="6233" w:type="dxa"/>
            <w:shd w:val="clear" w:color="auto" w:fill="auto"/>
          </w:tcPr>
          <w:p w14:paraId="74D40914" w14:textId="10F1359F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Sudden limb paralysis</w:t>
            </w:r>
          </w:p>
        </w:tc>
      </w:tr>
      <w:tr w:rsidR="006412B3" w:rsidRPr="00832BDB" w14:paraId="1D34F277" w14:textId="77777777" w:rsidTr="00F1395C">
        <w:trPr>
          <w:trHeight w:val="340"/>
        </w:trPr>
        <w:tc>
          <w:tcPr>
            <w:tcW w:w="2263" w:type="dxa"/>
            <w:vMerge/>
          </w:tcPr>
          <w:p w14:paraId="4B8C857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8E98A76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6271B558" w14:textId="443109EE" w:rsidR="006412B3" w:rsidRPr="00832BDB" w:rsidRDefault="005E0EEB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sz w:val="24"/>
                <w:szCs w:val="24"/>
              </w:rPr>
              <w:t>Convulsive clonus</w:t>
            </w:r>
          </w:p>
        </w:tc>
        <w:tc>
          <w:tcPr>
            <w:tcW w:w="6233" w:type="dxa"/>
            <w:shd w:val="clear" w:color="auto" w:fill="auto"/>
          </w:tcPr>
          <w:p w14:paraId="3F46E110" w14:textId="4F6E8240" w:rsidR="006412B3" w:rsidRPr="00832BDB" w:rsidRDefault="005E0EEB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5E0EE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Bilateral tonic appearing clonus after falling to the ground</w:t>
            </w:r>
          </w:p>
        </w:tc>
      </w:tr>
      <w:tr w:rsidR="006412B3" w:rsidRPr="00832BDB" w14:paraId="7B22F455" w14:textId="77777777" w:rsidTr="00F1395C">
        <w:trPr>
          <w:trHeight w:val="340"/>
        </w:trPr>
        <w:tc>
          <w:tcPr>
            <w:tcW w:w="2263" w:type="dxa"/>
            <w:vMerge/>
          </w:tcPr>
          <w:p w14:paraId="134675E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126F5D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1EB3074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552B59DA" w14:textId="2BB439B5" w:rsidR="006412B3" w:rsidRPr="00832BDB" w:rsidRDefault="006B0441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Tonic extension of extremities, torso inversion</w:t>
            </w:r>
          </w:p>
        </w:tc>
      </w:tr>
      <w:tr w:rsidR="006412B3" w:rsidRPr="00832BDB" w14:paraId="4FEFA374" w14:textId="77777777" w:rsidTr="00F1395C">
        <w:trPr>
          <w:trHeight w:val="340"/>
        </w:trPr>
        <w:tc>
          <w:tcPr>
            <w:tcW w:w="2263" w:type="dxa"/>
            <w:vMerge/>
          </w:tcPr>
          <w:p w14:paraId="07044F8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B6C92A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F425CD2" w14:textId="606AE390" w:rsidR="006412B3" w:rsidRPr="00832BDB" w:rsidRDefault="006B0441" w:rsidP="008A765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Other Systems</w:t>
            </w:r>
          </w:p>
        </w:tc>
      </w:tr>
      <w:tr w:rsidR="006412B3" w:rsidRPr="00832BDB" w14:paraId="5B282ADC" w14:textId="77777777" w:rsidTr="00F1395C">
        <w:trPr>
          <w:trHeight w:val="340"/>
        </w:trPr>
        <w:tc>
          <w:tcPr>
            <w:tcW w:w="2263" w:type="dxa"/>
            <w:vMerge/>
          </w:tcPr>
          <w:p w14:paraId="375E77B3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E22F0B5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5D79320F" w14:textId="623FC783" w:rsidR="006412B3" w:rsidRPr="00832BDB" w:rsidRDefault="006B04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sz w:val="24"/>
                <w:szCs w:val="24"/>
              </w:rPr>
              <w:t>Digestive System</w:t>
            </w:r>
          </w:p>
        </w:tc>
        <w:tc>
          <w:tcPr>
            <w:tcW w:w="6233" w:type="dxa"/>
            <w:shd w:val="clear" w:color="auto" w:fill="auto"/>
          </w:tcPr>
          <w:p w14:paraId="0D824F48" w14:textId="362B52E7" w:rsidR="006412B3" w:rsidRPr="00832BDB" w:rsidRDefault="006B0441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Massive vomiting of blood (blood loss &gt;400mL in a short period of time) with black or bloody stools</w:t>
            </w:r>
          </w:p>
        </w:tc>
      </w:tr>
      <w:tr w:rsidR="006412B3" w:rsidRPr="00832BDB" w14:paraId="2EA1D330" w14:textId="77777777" w:rsidTr="00F1395C">
        <w:trPr>
          <w:trHeight w:val="340"/>
        </w:trPr>
        <w:tc>
          <w:tcPr>
            <w:tcW w:w="2263" w:type="dxa"/>
            <w:vMerge/>
          </w:tcPr>
          <w:p w14:paraId="2F01327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BFA7C7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33869F2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4E94698B" w14:textId="664431A4" w:rsidR="006412B3" w:rsidRPr="00832BDB" w:rsidRDefault="006B0441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Fluttering wing-like tremor with confusion and hallucinations</w:t>
            </w:r>
          </w:p>
        </w:tc>
      </w:tr>
      <w:tr w:rsidR="006412B3" w:rsidRPr="00832BDB" w14:paraId="4A073DCF" w14:textId="77777777" w:rsidTr="00F1395C">
        <w:trPr>
          <w:trHeight w:val="340"/>
        </w:trPr>
        <w:tc>
          <w:tcPr>
            <w:tcW w:w="2263" w:type="dxa"/>
            <w:vMerge/>
          </w:tcPr>
          <w:p w14:paraId="112F9C2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A87259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5DBAEBDF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66F7C32B" w14:textId="65DA4493" w:rsidR="006412B3" w:rsidRPr="00832BDB" w:rsidRDefault="006B0441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Pancreatic abdomen with signs of peritoneal irritation</w:t>
            </w:r>
          </w:p>
        </w:tc>
      </w:tr>
      <w:tr w:rsidR="006412B3" w:rsidRPr="00832BDB" w14:paraId="0CB287FC" w14:textId="77777777" w:rsidTr="00F1395C">
        <w:trPr>
          <w:trHeight w:val="340"/>
        </w:trPr>
        <w:tc>
          <w:tcPr>
            <w:tcW w:w="2263" w:type="dxa"/>
            <w:vMerge/>
          </w:tcPr>
          <w:p w14:paraId="12DB0B57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84EB39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 w:val="restart"/>
            <w:shd w:val="clear" w:color="auto" w:fill="auto"/>
            <w:vAlign w:val="center"/>
          </w:tcPr>
          <w:p w14:paraId="7E4D71E9" w14:textId="03263920" w:rsidR="006412B3" w:rsidRPr="00832BDB" w:rsidRDefault="006B0441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sz w:val="24"/>
                <w:szCs w:val="24"/>
              </w:rPr>
              <w:t>Endocrine System</w:t>
            </w:r>
          </w:p>
          <w:p w14:paraId="7C17FCCA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3F49C90B" w14:textId="4A1C6380" w:rsidR="006412B3" w:rsidRPr="00832BDB" w:rsidRDefault="006B0441" w:rsidP="008A7658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B044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Deep and fast breathing with rotten apple smell, blood glucose value 33.3-66.6 mmol/L</w:t>
            </w:r>
          </w:p>
        </w:tc>
      </w:tr>
      <w:tr w:rsidR="006412B3" w:rsidRPr="00832BDB" w14:paraId="386ED0EF" w14:textId="77777777" w:rsidTr="00F1395C">
        <w:trPr>
          <w:trHeight w:val="340"/>
        </w:trPr>
        <w:tc>
          <w:tcPr>
            <w:tcW w:w="2263" w:type="dxa"/>
            <w:vMerge/>
          </w:tcPr>
          <w:p w14:paraId="381791F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B48364D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1C582C4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7DA8310E" w14:textId="3F42F01B" w:rsidR="006412B3" w:rsidRPr="00832BDB" w:rsidRDefault="00EA0DDC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A0DD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Blood glucose &lt;2.8 mmol/L with impaired consciousness</w:t>
            </w:r>
          </w:p>
        </w:tc>
      </w:tr>
      <w:tr w:rsidR="006412B3" w:rsidRPr="00832BDB" w14:paraId="50DAB1EA" w14:textId="77777777" w:rsidTr="00F1395C">
        <w:trPr>
          <w:trHeight w:val="340"/>
        </w:trPr>
        <w:tc>
          <w:tcPr>
            <w:tcW w:w="2263" w:type="dxa"/>
            <w:vMerge/>
          </w:tcPr>
          <w:p w14:paraId="0E523B91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3C3DBE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shd w:val="clear" w:color="auto" w:fill="auto"/>
            <w:vAlign w:val="center"/>
          </w:tcPr>
          <w:p w14:paraId="0BD7150B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233" w:type="dxa"/>
            <w:shd w:val="clear" w:color="auto" w:fill="auto"/>
          </w:tcPr>
          <w:p w14:paraId="554EF35A" w14:textId="7F29B074" w:rsidR="006412B3" w:rsidRPr="00832BDB" w:rsidRDefault="00EA0DDC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A0DD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Thyroid crisis</w:t>
            </w:r>
          </w:p>
        </w:tc>
      </w:tr>
      <w:tr w:rsidR="006412B3" w:rsidRPr="00832BDB" w14:paraId="70B8BEC8" w14:textId="77777777" w:rsidTr="00F1395C">
        <w:trPr>
          <w:trHeight w:val="340"/>
        </w:trPr>
        <w:tc>
          <w:tcPr>
            <w:tcW w:w="2263" w:type="dxa"/>
            <w:vMerge/>
          </w:tcPr>
          <w:p w14:paraId="70E83F43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18CFE4B4" w14:textId="55686500" w:rsidR="006412B3" w:rsidRPr="00832BDB" w:rsidRDefault="00F10734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Step 2: Call and Response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A858E80" w14:textId="4F7894BF" w:rsidR="006412B3" w:rsidRPr="00832BDB" w:rsidRDefault="00F10734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Calling patient duty/supervisor/primary care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doctor</w:t>
            </w: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</w:p>
        </w:tc>
      </w:tr>
      <w:tr w:rsidR="006412B3" w:rsidRPr="00832BDB" w14:paraId="31782556" w14:textId="77777777" w:rsidTr="00F1395C">
        <w:trPr>
          <w:trHeight w:val="340"/>
        </w:trPr>
        <w:tc>
          <w:tcPr>
            <w:tcW w:w="2263" w:type="dxa"/>
            <w:vMerge/>
          </w:tcPr>
          <w:p w14:paraId="7A7BE947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EB134E9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F47D30A" w14:textId="054AAD07" w:rsidR="006412B3" w:rsidRPr="00832BDB" w:rsidRDefault="00F1073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>Calling RRT</w:t>
            </w:r>
          </w:p>
        </w:tc>
      </w:tr>
      <w:tr w:rsidR="006412B3" w:rsidRPr="00832BDB" w14:paraId="2F879A4F" w14:textId="77777777" w:rsidTr="00F1395C">
        <w:trPr>
          <w:trHeight w:val="340"/>
        </w:trPr>
        <w:tc>
          <w:tcPr>
            <w:tcW w:w="2263" w:type="dxa"/>
            <w:vMerge/>
          </w:tcPr>
          <w:p w14:paraId="693D3413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C03A2F4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28F539D" w14:textId="3EEB5A0B" w:rsidR="006412B3" w:rsidRPr="00832BDB" w:rsidRDefault="00F10734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>RRT responds within 1 min and arrives within 4 min</w:t>
            </w:r>
          </w:p>
        </w:tc>
      </w:tr>
      <w:tr w:rsidR="006412B3" w:rsidRPr="00832BDB" w14:paraId="34497189" w14:textId="77777777" w:rsidTr="00F1395C">
        <w:trPr>
          <w:trHeight w:val="340"/>
        </w:trPr>
        <w:tc>
          <w:tcPr>
            <w:tcW w:w="2263" w:type="dxa"/>
            <w:vMerge/>
          </w:tcPr>
          <w:p w14:paraId="00378E3D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EEEF4DB" w14:textId="3139851E" w:rsidR="006412B3" w:rsidRPr="00832BDB" w:rsidRDefault="00F10734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Step 3: RRT emergency treatment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0345FBB" w14:textId="7F527FDE" w:rsidR="006412B3" w:rsidRPr="00832BDB" w:rsidRDefault="00F1073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>Lead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F1073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nurse: assess the condition, direct the whole scene, communicate</w:t>
            </w:r>
          </w:p>
        </w:tc>
      </w:tr>
      <w:tr w:rsidR="006412B3" w:rsidRPr="00832BDB" w14:paraId="3C8163A7" w14:textId="77777777" w:rsidTr="00F1395C">
        <w:trPr>
          <w:trHeight w:val="340"/>
        </w:trPr>
        <w:tc>
          <w:tcPr>
            <w:tcW w:w="2263" w:type="dxa"/>
            <w:vMerge/>
          </w:tcPr>
          <w:p w14:paraId="00955E21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D48C4CB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BB29169" w14:textId="4F105F3D" w:rsidR="006412B3" w:rsidRPr="00832BDB" w:rsidRDefault="00F741C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>Lead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doctor</w:t>
            </w: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>: ensure airway is open, defibrillate or pace, compressions take over</w:t>
            </w:r>
          </w:p>
        </w:tc>
      </w:tr>
      <w:tr w:rsidR="006412B3" w:rsidRPr="00832BDB" w14:paraId="528A7F97" w14:textId="77777777" w:rsidTr="00F1395C">
        <w:trPr>
          <w:trHeight w:val="340"/>
        </w:trPr>
        <w:tc>
          <w:tcPr>
            <w:tcW w:w="2263" w:type="dxa"/>
            <w:vMerge/>
          </w:tcPr>
          <w:p w14:paraId="4AD8D6E8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BB968EE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2FB6CD2" w14:textId="1CDFBC3D" w:rsidR="006412B3" w:rsidRPr="00832BDB" w:rsidRDefault="00F741C4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>Responsibility</w:t>
            </w: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>nurse: compression cycle, ECG monitoring, assist in defibrillation</w:t>
            </w:r>
          </w:p>
        </w:tc>
      </w:tr>
      <w:tr w:rsidR="006412B3" w:rsidRPr="00832BDB" w14:paraId="295E690E" w14:textId="77777777" w:rsidTr="00F1395C">
        <w:trPr>
          <w:trHeight w:val="340"/>
        </w:trPr>
        <w:tc>
          <w:tcPr>
            <w:tcW w:w="2263" w:type="dxa"/>
            <w:vMerge/>
          </w:tcPr>
          <w:p w14:paraId="264DB2C0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DCF4300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634A02E8" w14:textId="12C6B1C6" w:rsidR="006412B3" w:rsidRPr="00832BDB" w:rsidRDefault="00F741C4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741C4">
              <w:rPr>
                <w:rFonts w:ascii="Times New Roman" w:eastAsia="宋体" w:hAnsi="Times New Roman" w:cs="Times New Roman"/>
                <w:sz w:val="24"/>
                <w:szCs w:val="24"/>
              </w:rPr>
              <w:t>Auxiliary nurse: establish access, administer catheterization, keep records</w:t>
            </w:r>
          </w:p>
        </w:tc>
      </w:tr>
      <w:tr w:rsidR="006412B3" w:rsidRPr="00832BDB" w14:paraId="20C35E90" w14:textId="77777777" w:rsidTr="00F1395C">
        <w:trPr>
          <w:trHeight w:val="340"/>
        </w:trPr>
        <w:tc>
          <w:tcPr>
            <w:tcW w:w="2263" w:type="dxa"/>
            <w:vMerge/>
          </w:tcPr>
          <w:p w14:paraId="25F111B5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58C8FA08" w14:textId="529B1B06" w:rsidR="006412B3" w:rsidRPr="00832BDB" w:rsidRDefault="0084535E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4535E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Step 4: Follow-up treatment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312CDA67" w14:textId="3E37D999" w:rsidR="006412B3" w:rsidRPr="00832BDB" w:rsidRDefault="007E4F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7E4F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Inpatient hospitalization</w:t>
            </w:r>
          </w:p>
        </w:tc>
      </w:tr>
      <w:tr w:rsidR="006412B3" w:rsidRPr="00832BDB" w14:paraId="55215E42" w14:textId="77777777" w:rsidTr="00F1395C">
        <w:trPr>
          <w:trHeight w:val="340"/>
        </w:trPr>
        <w:tc>
          <w:tcPr>
            <w:tcW w:w="2263" w:type="dxa"/>
            <w:vMerge/>
          </w:tcPr>
          <w:p w14:paraId="020F762F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635A192" w14:textId="77777777" w:rsidR="006412B3" w:rsidRPr="00832BDB" w:rsidRDefault="006412B3" w:rsidP="006956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284363B" w14:textId="7CBEFC91" w:rsidR="006412B3" w:rsidRPr="00832BDB" w:rsidRDefault="007E4F9A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7E4F9A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Transfer to ICU / ward stay / surgery / automatic discharge / death</w:t>
            </w:r>
          </w:p>
        </w:tc>
      </w:tr>
      <w:tr w:rsidR="006412B3" w:rsidRPr="00832BDB" w14:paraId="3E12911E" w14:textId="77777777" w:rsidTr="00F1395C">
        <w:trPr>
          <w:trHeight w:val="340"/>
        </w:trPr>
        <w:tc>
          <w:tcPr>
            <w:tcW w:w="2263" w:type="dxa"/>
            <w:vMerge/>
          </w:tcPr>
          <w:p w14:paraId="7C29E84F" w14:textId="77777777" w:rsidR="006412B3" w:rsidRPr="00832BDB" w:rsidRDefault="006412B3" w:rsidP="008A7658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6598A90" w14:textId="0681D7D4" w:rsidR="006412B3" w:rsidRPr="00832BDB" w:rsidRDefault="002E4726" w:rsidP="006956E7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E472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Step 5: Evaluation and Improvement</w:t>
            </w: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542582AA" w14:textId="1AAA6725" w:rsidR="006412B3" w:rsidRPr="00832BDB" w:rsidRDefault="002E472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Lead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nurse: overall evaluation of the quality of resuscitation and making improvement plans</w:t>
            </w:r>
          </w:p>
        </w:tc>
      </w:tr>
      <w:tr w:rsidR="006412B3" w:rsidRPr="00832BDB" w14:paraId="539A01F3" w14:textId="77777777" w:rsidTr="00F1395C">
        <w:trPr>
          <w:trHeight w:val="340"/>
        </w:trPr>
        <w:tc>
          <w:tcPr>
            <w:tcW w:w="2263" w:type="dxa"/>
            <w:vMerge/>
          </w:tcPr>
          <w:p w14:paraId="6956122C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6041FDE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0747411F" w14:textId="0FFEC1B5" w:rsidR="006412B3" w:rsidRPr="00832BDB" w:rsidRDefault="002E472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Lead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doctor</w:t>
            </w: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: evaluation of resuscitation effects</w:t>
            </w:r>
          </w:p>
        </w:tc>
      </w:tr>
      <w:tr w:rsidR="006412B3" w:rsidRPr="00832BDB" w14:paraId="596E1A25" w14:textId="77777777" w:rsidTr="00F1395C">
        <w:trPr>
          <w:trHeight w:val="340"/>
        </w:trPr>
        <w:tc>
          <w:tcPr>
            <w:tcW w:w="2263" w:type="dxa"/>
            <w:vMerge/>
          </w:tcPr>
          <w:p w14:paraId="5649B040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3FB737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4088C158" w14:textId="448FDB17" w:rsidR="006412B3" w:rsidRPr="00832BDB" w:rsidRDefault="002E4726" w:rsidP="008A7658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Responsibility</w:t>
            </w: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nurse: evaluation of changes in condition</w:t>
            </w:r>
          </w:p>
        </w:tc>
      </w:tr>
      <w:tr w:rsidR="006412B3" w:rsidRPr="00832BDB" w14:paraId="3E111956" w14:textId="77777777" w:rsidTr="00F1395C">
        <w:trPr>
          <w:trHeight w:val="340"/>
        </w:trPr>
        <w:tc>
          <w:tcPr>
            <w:tcW w:w="2263" w:type="dxa"/>
            <w:vMerge/>
          </w:tcPr>
          <w:p w14:paraId="6FEDDAB9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2ECF0E2" w14:textId="77777777" w:rsidR="006412B3" w:rsidRPr="00832BDB" w:rsidRDefault="006412B3" w:rsidP="008A765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26E1C361" w14:textId="52602327" w:rsidR="006412B3" w:rsidRPr="00832BDB" w:rsidRDefault="002E4726" w:rsidP="008A765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E4726">
              <w:rPr>
                <w:rFonts w:ascii="Times New Roman" w:eastAsia="宋体" w:hAnsi="Times New Roman" w:cs="Times New Roman"/>
                <w:sz w:val="24"/>
                <w:szCs w:val="24"/>
              </w:rPr>
              <w:t>Auxiliary nurse: evaluation of line condition and quality of records</w:t>
            </w:r>
          </w:p>
        </w:tc>
      </w:tr>
    </w:tbl>
    <w:p w14:paraId="40BC6282" w14:textId="77777777" w:rsidR="00804EBB" w:rsidRPr="006412B3" w:rsidRDefault="00804EBB" w:rsidP="00804EBB">
      <w:pPr>
        <w:jc w:val="left"/>
        <w:rPr>
          <w:rFonts w:ascii="宋体" w:eastAsia="宋体" w:hAnsi="宋体"/>
          <w:b/>
          <w:bCs/>
          <w:sz w:val="24"/>
          <w:szCs w:val="24"/>
        </w:rPr>
      </w:pPr>
    </w:p>
    <w:p w14:paraId="407EB59C" w14:textId="77777777" w:rsidR="00804EBB" w:rsidRDefault="00804EBB"/>
    <w:sectPr w:rsidR="00804EBB" w:rsidSect="00A2247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2ABF"/>
    <w:multiLevelType w:val="multilevel"/>
    <w:tmpl w:val="10682ABF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8E018C"/>
    <w:multiLevelType w:val="multilevel"/>
    <w:tmpl w:val="428E018C"/>
    <w:lvl w:ilvl="0">
      <w:start w:val="12"/>
      <w:numFmt w:val="decimal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946E18"/>
    <w:multiLevelType w:val="multilevel"/>
    <w:tmpl w:val="42946E18"/>
    <w:lvl w:ilvl="0">
      <w:start w:val="12"/>
      <w:numFmt w:val="decimal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36236560">
    <w:abstractNumId w:val="0"/>
  </w:num>
  <w:num w:numId="2" w16cid:durableId="934442140">
    <w:abstractNumId w:val="2"/>
  </w:num>
  <w:num w:numId="3" w16cid:durableId="1132600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BB"/>
    <w:rsid w:val="000C7586"/>
    <w:rsid w:val="00125490"/>
    <w:rsid w:val="00173DF3"/>
    <w:rsid w:val="002051C0"/>
    <w:rsid w:val="00206B13"/>
    <w:rsid w:val="00241102"/>
    <w:rsid w:val="002704D4"/>
    <w:rsid w:val="002E4726"/>
    <w:rsid w:val="00310145"/>
    <w:rsid w:val="00321FA8"/>
    <w:rsid w:val="00353FAC"/>
    <w:rsid w:val="003A36FD"/>
    <w:rsid w:val="003B78C6"/>
    <w:rsid w:val="003C6FCF"/>
    <w:rsid w:val="004B05B4"/>
    <w:rsid w:val="004B6E57"/>
    <w:rsid w:val="00507541"/>
    <w:rsid w:val="00533F6F"/>
    <w:rsid w:val="00543742"/>
    <w:rsid w:val="005E0EEB"/>
    <w:rsid w:val="005F18B6"/>
    <w:rsid w:val="00606C6F"/>
    <w:rsid w:val="006412B3"/>
    <w:rsid w:val="006956E7"/>
    <w:rsid w:val="006B0441"/>
    <w:rsid w:val="007A1375"/>
    <w:rsid w:val="007E4F9A"/>
    <w:rsid w:val="00804EBB"/>
    <w:rsid w:val="00826C2D"/>
    <w:rsid w:val="00827951"/>
    <w:rsid w:val="00832BDB"/>
    <w:rsid w:val="0084183D"/>
    <w:rsid w:val="0084535E"/>
    <w:rsid w:val="00846925"/>
    <w:rsid w:val="008D4B30"/>
    <w:rsid w:val="008F11B5"/>
    <w:rsid w:val="00910F19"/>
    <w:rsid w:val="009A1DF7"/>
    <w:rsid w:val="009B6EA8"/>
    <w:rsid w:val="00A05E1C"/>
    <w:rsid w:val="00A211DF"/>
    <w:rsid w:val="00A22472"/>
    <w:rsid w:val="00A515CA"/>
    <w:rsid w:val="00AA069A"/>
    <w:rsid w:val="00AC5044"/>
    <w:rsid w:val="00B52B24"/>
    <w:rsid w:val="00BA5664"/>
    <w:rsid w:val="00BB5056"/>
    <w:rsid w:val="00C418E6"/>
    <w:rsid w:val="00C549C9"/>
    <w:rsid w:val="00C769B1"/>
    <w:rsid w:val="00CC377A"/>
    <w:rsid w:val="00CD686A"/>
    <w:rsid w:val="00D711CC"/>
    <w:rsid w:val="00D7167E"/>
    <w:rsid w:val="00D769E7"/>
    <w:rsid w:val="00DD139A"/>
    <w:rsid w:val="00E26569"/>
    <w:rsid w:val="00E31EC4"/>
    <w:rsid w:val="00E44D9A"/>
    <w:rsid w:val="00E8264F"/>
    <w:rsid w:val="00EA0DDC"/>
    <w:rsid w:val="00EE4618"/>
    <w:rsid w:val="00F10734"/>
    <w:rsid w:val="00F1395C"/>
    <w:rsid w:val="00F20213"/>
    <w:rsid w:val="00F33D93"/>
    <w:rsid w:val="00F741C4"/>
    <w:rsid w:val="00FA5959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FEAAC"/>
  <w15:chartTrackingRefBased/>
  <w15:docId w15:val="{7BFD8A94-2E90-4FBA-8830-954E8A1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EBB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04EBB"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804EBB"/>
    <w:rPr>
      <w:rFonts w:eastAsia="宋体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qFormat/>
    <w:rsid w:val="00804EBB"/>
    <w:rPr>
      <w:rFonts w:asciiTheme="majorHAnsi" w:eastAsia="宋体" w:hAnsiTheme="majorHAnsi" w:cstheme="majorBidi"/>
      <w:b/>
      <w:bCs/>
      <w:sz w:val="28"/>
      <w:szCs w:val="32"/>
    </w:rPr>
  </w:style>
  <w:style w:type="paragraph" w:styleId="a3">
    <w:name w:val="annotation text"/>
    <w:basedOn w:val="a"/>
    <w:link w:val="a4"/>
    <w:uiPriority w:val="99"/>
    <w:semiHidden/>
    <w:unhideWhenUsed/>
    <w:qFormat/>
    <w:rsid w:val="00804EBB"/>
    <w:pPr>
      <w:jc w:val="left"/>
    </w:pPr>
  </w:style>
  <w:style w:type="character" w:customStyle="1" w:styleId="a4">
    <w:name w:val="批注文字 字符"/>
    <w:basedOn w:val="a0"/>
    <w:link w:val="a3"/>
    <w:uiPriority w:val="99"/>
    <w:semiHidden/>
    <w:rsid w:val="00804EBB"/>
  </w:style>
  <w:style w:type="paragraph" w:styleId="a5">
    <w:name w:val="Body Text"/>
    <w:basedOn w:val="a"/>
    <w:link w:val="a6"/>
    <w:uiPriority w:val="1"/>
    <w:qFormat/>
    <w:rsid w:val="00804EBB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character" w:customStyle="1" w:styleId="a6">
    <w:name w:val="正文文本 字符"/>
    <w:basedOn w:val="a0"/>
    <w:link w:val="a5"/>
    <w:uiPriority w:val="1"/>
    <w:qFormat/>
    <w:rsid w:val="00804EBB"/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paragraph" w:styleId="a7">
    <w:name w:val="Plain Text"/>
    <w:basedOn w:val="a"/>
    <w:link w:val="a8"/>
    <w:uiPriority w:val="99"/>
    <w:qFormat/>
    <w:rsid w:val="00804EBB"/>
    <w:rPr>
      <w:rFonts w:ascii="宋体" w:hAnsi="Courier New"/>
      <w:sz w:val="20"/>
      <w:szCs w:val="24"/>
    </w:rPr>
  </w:style>
  <w:style w:type="character" w:customStyle="1" w:styleId="a8">
    <w:name w:val="纯文本 字符"/>
    <w:basedOn w:val="a0"/>
    <w:link w:val="a7"/>
    <w:uiPriority w:val="99"/>
    <w:qFormat/>
    <w:rsid w:val="00804EBB"/>
    <w:rPr>
      <w:rFonts w:ascii="宋体" w:hAnsi="Courier New"/>
      <w:sz w:val="20"/>
      <w:szCs w:val="24"/>
    </w:rPr>
  </w:style>
  <w:style w:type="paragraph" w:styleId="a9">
    <w:name w:val="Balloon Text"/>
    <w:basedOn w:val="a"/>
    <w:link w:val="aa"/>
    <w:uiPriority w:val="99"/>
    <w:semiHidden/>
    <w:unhideWhenUsed/>
    <w:qFormat/>
    <w:rsid w:val="00804EB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qFormat/>
    <w:rsid w:val="00804EBB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rsid w:val="00804E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sid w:val="00804EBB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rsid w:val="00804E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sid w:val="00804EBB"/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rsid w:val="00804EBB"/>
    <w:pPr>
      <w:tabs>
        <w:tab w:val="right" w:leader="dot" w:pos="9060"/>
      </w:tabs>
    </w:pPr>
    <w:rPr>
      <w:rFonts w:ascii="宋体" w:eastAsia="宋体" w:hAnsi="宋体" w:cs="Times New Roman"/>
      <w:sz w:val="28"/>
      <w:szCs w:val="28"/>
    </w:rPr>
  </w:style>
  <w:style w:type="paragraph" w:styleId="TOC2">
    <w:name w:val="toc 2"/>
    <w:basedOn w:val="a"/>
    <w:next w:val="a"/>
    <w:uiPriority w:val="39"/>
    <w:unhideWhenUsed/>
    <w:qFormat/>
    <w:rsid w:val="00804EBB"/>
    <w:pPr>
      <w:ind w:leftChars="200" w:left="420"/>
    </w:pPr>
  </w:style>
  <w:style w:type="paragraph" w:styleId="af">
    <w:name w:val="Normal (Web)"/>
    <w:basedOn w:val="a"/>
    <w:uiPriority w:val="99"/>
    <w:unhideWhenUsed/>
    <w:qFormat/>
    <w:rsid w:val="00804E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sid w:val="00804EBB"/>
    <w:rPr>
      <w:b/>
      <w:bCs/>
    </w:rPr>
  </w:style>
  <w:style w:type="character" w:customStyle="1" w:styleId="af1">
    <w:name w:val="批注主题 字符"/>
    <w:basedOn w:val="a4"/>
    <w:link w:val="af0"/>
    <w:uiPriority w:val="99"/>
    <w:semiHidden/>
    <w:qFormat/>
    <w:rsid w:val="00804EBB"/>
    <w:rPr>
      <w:b/>
      <w:bCs/>
    </w:rPr>
  </w:style>
  <w:style w:type="table" w:styleId="af2">
    <w:name w:val="Table Grid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qFormat/>
    <w:rsid w:val="00804EBB"/>
    <w:rPr>
      <w:color w:val="954F72" w:themeColor="followedHyperlink"/>
      <w:u w:val="single"/>
    </w:rPr>
  </w:style>
  <w:style w:type="character" w:styleId="af4">
    <w:name w:val="Hyperlink"/>
    <w:uiPriority w:val="99"/>
    <w:unhideWhenUsed/>
    <w:rsid w:val="00804EBB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sid w:val="00804EBB"/>
    <w:rPr>
      <w:sz w:val="21"/>
      <w:szCs w:val="21"/>
    </w:rPr>
  </w:style>
  <w:style w:type="paragraph" w:styleId="af6">
    <w:name w:val="List Paragraph"/>
    <w:basedOn w:val="a"/>
    <w:uiPriority w:val="34"/>
    <w:qFormat/>
    <w:rsid w:val="00804EBB"/>
    <w:pPr>
      <w:ind w:firstLineChars="200" w:firstLine="420"/>
    </w:pPr>
  </w:style>
  <w:style w:type="table" w:customStyle="1" w:styleId="11">
    <w:name w:val="网格型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qFormat/>
    <w:rsid w:val="00804EBB"/>
    <w:rPr>
      <w:rFonts w:ascii="宋体" w:eastAsia="宋体" w:hAnsi="宋体" w:hint="eastAsia"/>
      <w:color w:val="000000"/>
      <w:sz w:val="24"/>
      <w:szCs w:val="24"/>
    </w:rPr>
  </w:style>
  <w:style w:type="table" w:customStyle="1" w:styleId="21">
    <w:name w:val="网格型2"/>
    <w:basedOn w:val="a1"/>
    <w:uiPriority w:val="39"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sid w:val="00804EBB"/>
    <w:rPr>
      <w:rFonts w:ascii="宋体" w:eastAsia="宋体" w:hAnsi="宋体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sid w:val="00804EBB"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804EBB"/>
    <w:rPr>
      <w:rFonts w:ascii="Wingdings" w:hAnsi="Wingdings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rsid w:val="00804EBB"/>
    <w:rPr>
      <w:rFonts w:ascii="宋体" w:eastAsia="宋体" w:hAnsi="宋体" w:hint="eastAsia"/>
      <w:color w:val="000000"/>
      <w:sz w:val="22"/>
      <w:szCs w:val="22"/>
      <w:u w:val="none"/>
      <w:vertAlign w:val="subscript"/>
    </w:rPr>
  </w:style>
  <w:style w:type="character" w:customStyle="1" w:styleId="font41">
    <w:name w:val="font41"/>
    <w:basedOn w:val="a0"/>
    <w:qFormat/>
    <w:rsid w:val="00804EBB"/>
    <w:rPr>
      <w:rFonts w:ascii="Wingdings 2" w:hAnsi="Wingdings 2" w:hint="default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sid w:val="00804EBB"/>
    <w:rPr>
      <w:rFonts w:ascii="等线" w:eastAsia="等线" w:hAnsi="等线" w:hint="eastAsia"/>
      <w:color w:val="000000"/>
      <w:sz w:val="22"/>
      <w:szCs w:val="22"/>
      <w:u w:val="none"/>
    </w:rPr>
  </w:style>
  <w:style w:type="table" w:customStyle="1" w:styleId="3">
    <w:name w:val="网格型3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"/>
    <w:basedOn w:val="a"/>
    <w:link w:val="13"/>
    <w:qFormat/>
    <w:rsid w:val="00804EBB"/>
    <w:pPr>
      <w:widowControl/>
      <w:spacing w:line="360" w:lineRule="auto"/>
      <w:jc w:val="center"/>
    </w:pPr>
    <w:rPr>
      <w:rFonts w:ascii="宋体" w:eastAsia="宋体" w:hAnsi="宋体" w:cs="宋体"/>
      <w:b/>
      <w:bCs/>
      <w:kern w:val="0"/>
      <w:sz w:val="40"/>
      <w:szCs w:val="40"/>
    </w:rPr>
  </w:style>
  <w:style w:type="character" w:customStyle="1" w:styleId="13">
    <w:name w:val="1 字符"/>
    <w:basedOn w:val="a0"/>
    <w:link w:val="12"/>
    <w:qFormat/>
    <w:rsid w:val="00804EBB"/>
    <w:rPr>
      <w:rFonts w:ascii="宋体" w:eastAsia="宋体" w:hAnsi="宋体" w:cs="宋体"/>
      <w:b/>
      <w:bCs/>
      <w:kern w:val="0"/>
      <w:sz w:val="40"/>
      <w:szCs w:val="40"/>
    </w:rPr>
  </w:style>
  <w:style w:type="character" w:customStyle="1" w:styleId="apple-converted-space">
    <w:name w:val="apple-converted-space"/>
    <w:qFormat/>
    <w:rsid w:val="00804EBB"/>
  </w:style>
  <w:style w:type="table" w:customStyle="1" w:styleId="4">
    <w:name w:val="网格型4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网格型2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未处理的提及1"/>
    <w:basedOn w:val="a0"/>
    <w:uiPriority w:val="99"/>
    <w:semiHidden/>
    <w:unhideWhenUsed/>
    <w:rsid w:val="00804EBB"/>
    <w:rPr>
      <w:color w:val="605E5C"/>
      <w:shd w:val="clear" w:color="auto" w:fill="E1DFDD"/>
    </w:rPr>
  </w:style>
  <w:style w:type="character" w:styleId="af7">
    <w:name w:val="Placeholder Text"/>
    <w:basedOn w:val="a0"/>
    <w:uiPriority w:val="99"/>
    <w:semiHidden/>
    <w:qFormat/>
    <w:rsid w:val="00804EBB"/>
    <w:rPr>
      <w:color w:val="808080"/>
    </w:rPr>
  </w:style>
  <w:style w:type="table" w:customStyle="1" w:styleId="5">
    <w:name w:val="网格型5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网格型2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网格型3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网格型1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网格型2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网格型3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04EB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04EBB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212">
    <w:name w:val="标题 21"/>
    <w:basedOn w:val="a"/>
    <w:next w:val="a"/>
    <w:uiPriority w:val="9"/>
    <w:unhideWhenUsed/>
    <w:qFormat/>
    <w:rsid w:val="00804EBB"/>
    <w:pPr>
      <w:keepNext/>
      <w:keepLines/>
      <w:spacing w:before="260" w:after="260" w:line="416" w:lineRule="auto"/>
      <w:outlineLvl w:val="1"/>
    </w:pPr>
    <w:rPr>
      <w:rFonts w:ascii="等线 Light" w:eastAsia="宋体" w:hAnsi="等线 Light" w:cs="Times New Roman"/>
      <w:b/>
      <w:bCs/>
      <w:sz w:val="28"/>
      <w:szCs w:val="32"/>
    </w:rPr>
  </w:style>
  <w:style w:type="table" w:customStyle="1" w:styleId="6">
    <w:name w:val="网格型6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访问过的超链接1"/>
    <w:basedOn w:val="a0"/>
    <w:uiPriority w:val="99"/>
    <w:semiHidden/>
    <w:unhideWhenUsed/>
    <w:qFormat/>
    <w:rsid w:val="00804EBB"/>
    <w:rPr>
      <w:color w:val="954F72"/>
      <w:u w:val="single"/>
    </w:rPr>
  </w:style>
  <w:style w:type="table" w:customStyle="1" w:styleId="130">
    <w:name w:val="网格型13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网格型23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网格型33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网格型4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网格型11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网格型21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网格型312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网格型5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网格型12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网格型22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网格型32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网格型4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网格型11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网格型21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网格型3111"/>
    <w:basedOn w:val="a1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804EB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3">
    <w:name w:val="标题 2 字符1"/>
    <w:basedOn w:val="a0"/>
    <w:uiPriority w:val="9"/>
    <w:semiHidden/>
    <w:qFormat/>
    <w:rsid w:val="00804EBB"/>
    <w:rPr>
      <w:rFonts w:ascii="等线 Light" w:eastAsia="等线 Light" w:hAnsi="等线 Light" w:cs="Times New Roman"/>
      <w:b/>
      <w:bCs/>
      <w:sz w:val="32"/>
      <w:szCs w:val="32"/>
    </w:rPr>
  </w:style>
  <w:style w:type="paragraph" w:customStyle="1" w:styleId="msonormal0">
    <w:name w:val="msonormal"/>
    <w:basedOn w:val="a"/>
    <w:uiPriority w:val="99"/>
    <w:qFormat/>
    <w:rsid w:val="00804E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20">
    <w:name w:val="标题 2 字符2"/>
    <w:basedOn w:val="a0"/>
    <w:uiPriority w:val="9"/>
    <w:semiHidden/>
    <w:qFormat/>
    <w:rsid w:val="00804EBB"/>
    <w:rPr>
      <w:rFonts w:ascii="等线 Light" w:eastAsia="等线 Light" w:hAnsi="等线 Light" w:cs="Times New Roman" w:hint="eastAsia"/>
      <w:b/>
      <w:bCs/>
      <w:sz w:val="32"/>
      <w:szCs w:val="32"/>
    </w:rPr>
  </w:style>
  <w:style w:type="table" w:customStyle="1" w:styleId="7">
    <w:name w:val="网格型7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网格型14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网格型24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网格型34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网格型43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网格型113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网格型213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网格型313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网格型5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网格型12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网格型22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网格型32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网格型41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网格型111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网格型211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网格型3112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网格型6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网格型13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网格型23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网格型33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网格型42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网格型112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网格型212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网格型312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网格型5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网格型12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网格型22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网格型32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网格型41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网格型111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网格型211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网格型31111"/>
    <w:basedOn w:val="a1"/>
    <w:uiPriority w:val="39"/>
    <w:qFormat/>
    <w:rsid w:val="00804EB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网格型8"/>
    <w:basedOn w:val="a1"/>
    <w:next w:val="af2"/>
    <w:uiPriority w:val="39"/>
    <w:qFormat/>
    <w:rsid w:val="00804E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0"/>
    <w:uiPriority w:val="99"/>
    <w:semiHidden/>
    <w:unhideWhenUsed/>
    <w:rsid w:val="00804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佳明</dc:creator>
  <cp:keywords/>
  <dc:description/>
  <cp:lastModifiedBy>王 佳明</cp:lastModifiedBy>
  <cp:revision>52</cp:revision>
  <dcterms:created xsi:type="dcterms:W3CDTF">2022-04-01T02:58:00Z</dcterms:created>
  <dcterms:modified xsi:type="dcterms:W3CDTF">2022-04-02T03:43:00Z</dcterms:modified>
</cp:coreProperties>
</file>