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05E18" w14:textId="77777777" w:rsidR="008C712B" w:rsidRDefault="008C712B" w:rsidP="00C501A0">
      <w:pPr>
        <w:spacing w:before="120" w:after="120" w:line="276" w:lineRule="auto"/>
        <w:jc w:val="center"/>
        <w:rPr>
          <w:rFonts w:ascii="Cambria" w:eastAsia="Times New Roman" w:hAnsi="Cambria" w:cs="Times New Roman"/>
          <w:b/>
        </w:rPr>
      </w:pPr>
    </w:p>
    <w:p w14:paraId="4E068048" w14:textId="527A445B" w:rsidR="00C501A0" w:rsidRDefault="00C501A0" w:rsidP="00C501A0">
      <w:pPr>
        <w:spacing w:before="120" w:after="120" w:line="276" w:lineRule="auto"/>
        <w:jc w:val="center"/>
        <w:rPr>
          <w:rFonts w:ascii="Cambria" w:eastAsia="Times New Roman" w:hAnsi="Cambria" w:cs="Times New Roman"/>
          <w:b/>
        </w:rPr>
      </w:pPr>
      <w:r w:rsidRPr="00437083">
        <w:rPr>
          <w:rFonts w:ascii="Cambria" w:eastAsia="Times New Roman" w:hAnsi="Cambria" w:cs="Times New Roman"/>
          <w:b/>
        </w:rPr>
        <w:t>Approaches to Dementia Questionnaire</w:t>
      </w:r>
      <w:r>
        <w:rPr>
          <w:rFonts w:ascii="Cambria" w:eastAsia="Times New Roman" w:hAnsi="Cambria" w:cs="Times New Roman"/>
          <w:b/>
        </w:rPr>
        <w:t xml:space="preserve"> (ADQ)</w:t>
      </w:r>
    </w:p>
    <w:p w14:paraId="379D26EF" w14:textId="77777777" w:rsidR="00FD29B6" w:rsidRDefault="00FD29B6" w:rsidP="00C501A0">
      <w:pPr>
        <w:spacing w:before="120" w:after="120" w:line="276" w:lineRule="auto"/>
        <w:jc w:val="center"/>
        <w:rPr>
          <w:rFonts w:ascii="Cambria" w:eastAsia="Times New Roman" w:hAnsi="Cambria" w:cs="Times New Roman"/>
          <w:b/>
        </w:rPr>
      </w:pPr>
    </w:p>
    <w:p w14:paraId="4DC617CB" w14:textId="5F6CE007" w:rsidR="00FD29B6" w:rsidRDefault="00FD29B6" w:rsidP="00C501A0">
      <w:pPr>
        <w:spacing w:before="120" w:after="120" w:line="276" w:lineRule="auto"/>
        <w:jc w:val="center"/>
        <w:rPr>
          <w:rFonts w:ascii="Cambria" w:eastAsia="Times New Roman" w:hAnsi="Cambria" w:cs="Times New Roman"/>
          <w:b/>
          <w:i/>
          <w:iCs/>
        </w:rPr>
      </w:pPr>
      <w:r>
        <w:rPr>
          <w:rFonts w:ascii="Cambria" w:eastAsia="Times New Roman" w:hAnsi="Cambria" w:cs="Times New Roman"/>
          <w:b/>
          <w:i/>
          <w:iCs/>
        </w:rPr>
        <w:t>Please note – the participants will not see any numerical ratings associated with their response options (</w:t>
      </w:r>
      <w:proofErr w:type="gramStart"/>
      <w:r>
        <w:rPr>
          <w:rFonts w:ascii="Cambria" w:eastAsia="Times New Roman" w:hAnsi="Cambria" w:cs="Times New Roman"/>
          <w:b/>
          <w:i/>
          <w:iCs/>
        </w:rPr>
        <w:t>e.g.</w:t>
      </w:r>
      <w:proofErr w:type="gramEnd"/>
      <w:r>
        <w:rPr>
          <w:rFonts w:ascii="Cambria" w:eastAsia="Times New Roman" w:hAnsi="Cambria" w:cs="Times New Roman"/>
          <w:b/>
          <w:i/>
          <w:iCs/>
        </w:rPr>
        <w:t xml:space="preserve"> their options will be Strongly Agree, Agree, Neither Agree nor Disagree, Disagree and Strongly Disagree).</w:t>
      </w:r>
    </w:p>
    <w:p w14:paraId="1EC04DED" w14:textId="77777777" w:rsidR="00FD29B6" w:rsidRPr="00FD29B6" w:rsidRDefault="00FD29B6" w:rsidP="00C501A0">
      <w:pPr>
        <w:spacing w:before="120" w:after="120" w:line="276" w:lineRule="auto"/>
        <w:jc w:val="center"/>
        <w:rPr>
          <w:rFonts w:ascii="Cambria" w:eastAsia="Times New Roman" w:hAnsi="Cambria" w:cs="Times New Roman"/>
          <w:b/>
          <w:i/>
          <w:iCs/>
        </w:rPr>
      </w:pPr>
    </w:p>
    <w:p w14:paraId="6A742185" w14:textId="77777777" w:rsidR="00C501A0" w:rsidRPr="00437083" w:rsidRDefault="00C501A0" w:rsidP="00C501A0">
      <w:pPr>
        <w:rPr>
          <w:rFonts w:ascii="Cambria" w:hAnsi="Cambria" w:cs="Tahoma"/>
          <w:b/>
        </w:rPr>
      </w:pPr>
      <w:r w:rsidRPr="00437083">
        <w:rPr>
          <w:rFonts w:ascii="Cambria" w:hAnsi="Cambria" w:cs="Tahoma"/>
          <w:b/>
        </w:rPr>
        <w:t>1. It is important to have a very strict routine when working with people with dementia.</w:t>
      </w:r>
    </w:p>
    <w:p w14:paraId="0436E395" w14:textId="77777777" w:rsidR="00C501A0" w:rsidRPr="00437083" w:rsidRDefault="00C501A0" w:rsidP="00C501A0">
      <w:pPr>
        <w:jc w:val="both"/>
        <w:rPr>
          <w:rFonts w:ascii="Cambria" w:hAnsi="Cambri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276"/>
        <w:gridCol w:w="2976"/>
        <w:gridCol w:w="1418"/>
        <w:gridCol w:w="2126"/>
      </w:tblGrid>
      <w:tr w:rsidR="00C501A0" w:rsidRPr="00437083" w14:paraId="160D87DD" w14:textId="77777777" w:rsidTr="00832688">
        <w:tc>
          <w:tcPr>
            <w:tcW w:w="2093" w:type="dxa"/>
          </w:tcPr>
          <w:p w14:paraId="48C56CB2" w14:textId="77777777" w:rsidR="00C501A0" w:rsidRPr="00437083" w:rsidRDefault="00C501A0" w:rsidP="00832688">
            <w:pPr>
              <w:jc w:val="center"/>
              <w:rPr>
                <w:rFonts w:ascii="Cambria" w:hAnsi="Cambria" w:cs="Tahoma"/>
                <w:color w:val="0773E9"/>
              </w:rPr>
            </w:pPr>
            <w:bookmarkStart w:id="0" w:name="OLE_LINK2"/>
            <w:bookmarkStart w:id="1" w:name="OLE_LINK3"/>
            <w:bookmarkStart w:id="2" w:name="OLE_LINK4"/>
            <w:r w:rsidRPr="00437083">
              <w:rPr>
                <w:rFonts w:ascii="Cambria" w:hAnsi="Cambria" w:cs="Tahoma"/>
                <w:color w:val="0773E9"/>
              </w:rPr>
              <w:t>Strongly Agree   1</w:t>
            </w:r>
          </w:p>
        </w:tc>
        <w:tc>
          <w:tcPr>
            <w:tcW w:w="1276" w:type="dxa"/>
          </w:tcPr>
          <w:p w14:paraId="58E7D0E3" w14:textId="77777777" w:rsidR="00C501A0" w:rsidRPr="00437083" w:rsidRDefault="00C501A0" w:rsidP="00832688">
            <w:pPr>
              <w:jc w:val="center"/>
              <w:rPr>
                <w:rFonts w:ascii="Cambria" w:hAnsi="Cambria" w:cs="Tahoma"/>
                <w:color w:val="0773E9"/>
              </w:rPr>
            </w:pPr>
            <w:r w:rsidRPr="00437083">
              <w:rPr>
                <w:rFonts w:ascii="Cambria" w:hAnsi="Cambria" w:cs="Tahoma"/>
                <w:color w:val="0773E9"/>
              </w:rPr>
              <w:t>Agree   2</w:t>
            </w:r>
          </w:p>
        </w:tc>
        <w:tc>
          <w:tcPr>
            <w:tcW w:w="2976" w:type="dxa"/>
          </w:tcPr>
          <w:p w14:paraId="504587B4" w14:textId="77777777" w:rsidR="00C501A0" w:rsidRPr="00437083" w:rsidRDefault="00C501A0" w:rsidP="00832688">
            <w:pPr>
              <w:jc w:val="center"/>
              <w:rPr>
                <w:rFonts w:ascii="Cambria" w:hAnsi="Cambria" w:cs="Tahoma"/>
                <w:color w:val="0773E9"/>
              </w:rPr>
            </w:pPr>
            <w:r w:rsidRPr="00437083">
              <w:rPr>
                <w:rFonts w:ascii="Cambria" w:hAnsi="Cambria" w:cs="Tahoma"/>
                <w:color w:val="0773E9"/>
              </w:rPr>
              <w:t>Neither Agree nor Disagree    3</w:t>
            </w:r>
          </w:p>
        </w:tc>
        <w:tc>
          <w:tcPr>
            <w:tcW w:w="1418" w:type="dxa"/>
          </w:tcPr>
          <w:p w14:paraId="1673EC2B" w14:textId="77777777" w:rsidR="00C501A0" w:rsidRPr="00437083" w:rsidRDefault="00C501A0" w:rsidP="00832688">
            <w:pPr>
              <w:jc w:val="center"/>
              <w:rPr>
                <w:rFonts w:ascii="Cambria" w:hAnsi="Cambria" w:cs="Tahoma"/>
                <w:color w:val="0773E9"/>
              </w:rPr>
            </w:pPr>
            <w:r w:rsidRPr="00437083">
              <w:rPr>
                <w:rFonts w:ascii="Cambria" w:hAnsi="Cambria" w:cs="Tahoma"/>
                <w:color w:val="0773E9"/>
              </w:rPr>
              <w:t>Disagree   4</w:t>
            </w:r>
          </w:p>
        </w:tc>
        <w:tc>
          <w:tcPr>
            <w:tcW w:w="2126" w:type="dxa"/>
          </w:tcPr>
          <w:p w14:paraId="7837F70C" w14:textId="77777777" w:rsidR="00C501A0" w:rsidRPr="00437083" w:rsidRDefault="00C501A0" w:rsidP="00832688">
            <w:pPr>
              <w:jc w:val="center"/>
              <w:rPr>
                <w:rFonts w:ascii="Cambria" w:hAnsi="Cambria" w:cs="Tahoma"/>
                <w:color w:val="0773E9"/>
              </w:rPr>
            </w:pPr>
            <w:r w:rsidRPr="00437083">
              <w:rPr>
                <w:rFonts w:ascii="Cambria" w:hAnsi="Cambria" w:cs="Tahoma"/>
                <w:color w:val="0773E9"/>
              </w:rPr>
              <w:t>Strongly Disagree   5</w:t>
            </w:r>
          </w:p>
        </w:tc>
      </w:tr>
      <w:bookmarkEnd w:id="0"/>
      <w:bookmarkEnd w:id="1"/>
      <w:bookmarkEnd w:id="2"/>
    </w:tbl>
    <w:p w14:paraId="2021F08B" w14:textId="77777777" w:rsidR="00C501A0" w:rsidRPr="00437083" w:rsidRDefault="00C501A0" w:rsidP="00C501A0">
      <w:pPr>
        <w:jc w:val="center"/>
        <w:rPr>
          <w:rFonts w:ascii="Cambria" w:hAnsi="Cambria" w:cs="Tahoma"/>
        </w:rPr>
      </w:pPr>
    </w:p>
    <w:p w14:paraId="5115D45E" w14:textId="77777777" w:rsidR="00C501A0" w:rsidRPr="00437083" w:rsidRDefault="00C501A0" w:rsidP="00C501A0">
      <w:pPr>
        <w:jc w:val="center"/>
        <w:rPr>
          <w:rFonts w:ascii="Cambria" w:hAnsi="Cambria" w:cs="Tahoma"/>
        </w:rPr>
      </w:pPr>
    </w:p>
    <w:p w14:paraId="4D810C1D" w14:textId="77777777" w:rsidR="00C501A0" w:rsidRPr="00437083" w:rsidRDefault="00C501A0" w:rsidP="00C501A0">
      <w:pPr>
        <w:rPr>
          <w:rFonts w:ascii="Cambria" w:hAnsi="Cambria" w:cs="Tahoma"/>
          <w:b/>
        </w:rPr>
      </w:pPr>
      <w:r w:rsidRPr="00437083">
        <w:rPr>
          <w:rFonts w:ascii="Cambria" w:hAnsi="Cambria" w:cs="Tahoma"/>
          <w:b/>
        </w:rPr>
        <w:t>2. People with dementia are very much like children.</w:t>
      </w:r>
    </w:p>
    <w:p w14:paraId="6ABA98F0" w14:textId="77777777" w:rsidR="00C501A0" w:rsidRPr="00437083" w:rsidRDefault="00C501A0" w:rsidP="00C501A0">
      <w:pPr>
        <w:jc w:val="center"/>
        <w:rPr>
          <w:rFonts w:ascii="Cambria" w:hAnsi="Cambri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276"/>
        <w:gridCol w:w="2976"/>
        <w:gridCol w:w="1418"/>
        <w:gridCol w:w="2126"/>
      </w:tblGrid>
      <w:tr w:rsidR="00C501A0" w:rsidRPr="00437083" w14:paraId="6E06C579" w14:textId="77777777" w:rsidTr="00832688">
        <w:tc>
          <w:tcPr>
            <w:tcW w:w="2093" w:type="dxa"/>
          </w:tcPr>
          <w:p w14:paraId="138A1851" w14:textId="77777777" w:rsidR="00C501A0" w:rsidRPr="00437083" w:rsidRDefault="00C501A0" w:rsidP="00832688">
            <w:pPr>
              <w:jc w:val="center"/>
              <w:rPr>
                <w:rFonts w:ascii="Cambria" w:hAnsi="Cambria" w:cs="Tahoma"/>
                <w:color w:val="0773E9"/>
              </w:rPr>
            </w:pPr>
            <w:r w:rsidRPr="00437083">
              <w:rPr>
                <w:rFonts w:ascii="Cambria" w:hAnsi="Cambria" w:cs="Tahoma"/>
                <w:color w:val="0773E9"/>
              </w:rPr>
              <w:t>Strongly Agree   1</w:t>
            </w:r>
          </w:p>
        </w:tc>
        <w:tc>
          <w:tcPr>
            <w:tcW w:w="1276" w:type="dxa"/>
          </w:tcPr>
          <w:p w14:paraId="33D388D5" w14:textId="77777777" w:rsidR="00C501A0" w:rsidRPr="00437083" w:rsidRDefault="00C501A0" w:rsidP="00832688">
            <w:pPr>
              <w:jc w:val="center"/>
              <w:rPr>
                <w:rFonts w:ascii="Cambria" w:hAnsi="Cambria" w:cs="Tahoma"/>
                <w:color w:val="0773E9"/>
              </w:rPr>
            </w:pPr>
            <w:r w:rsidRPr="00437083">
              <w:rPr>
                <w:rFonts w:ascii="Cambria" w:hAnsi="Cambria" w:cs="Tahoma"/>
                <w:color w:val="0773E9"/>
              </w:rPr>
              <w:t>Agree   2</w:t>
            </w:r>
          </w:p>
        </w:tc>
        <w:tc>
          <w:tcPr>
            <w:tcW w:w="2976" w:type="dxa"/>
          </w:tcPr>
          <w:p w14:paraId="55353010" w14:textId="77777777" w:rsidR="00C501A0" w:rsidRPr="00437083" w:rsidRDefault="00C501A0" w:rsidP="00832688">
            <w:pPr>
              <w:jc w:val="center"/>
              <w:rPr>
                <w:rFonts w:ascii="Cambria" w:hAnsi="Cambria" w:cs="Tahoma"/>
                <w:color w:val="0773E9"/>
              </w:rPr>
            </w:pPr>
            <w:r w:rsidRPr="00437083">
              <w:rPr>
                <w:rFonts w:ascii="Cambria" w:hAnsi="Cambria" w:cs="Tahoma"/>
                <w:color w:val="0773E9"/>
              </w:rPr>
              <w:t>Neither Agree nor Disagree    3</w:t>
            </w:r>
          </w:p>
        </w:tc>
        <w:tc>
          <w:tcPr>
            <w:tcW w:w="1418" w:type="dxa"/>
          </w:tcPr>
          <w:p w14:paraId="7481CA19" w14:textId="77777777" w:rsidR="00C501A0" w:rsidRPr="00437083" w:rsidRDefault="00C501A0" w:rsidP="00832688">
            <w:pPr>
              <w:jc w:val="center"/>
              <w:rPr>
                <w:rFonts w:ascii="Cambria" w:hAnsi="Cambria" w:cs="Tahoma"/>
                <w:color w:val="0773E9"/>
              </w:rPr>
            </w:pPr>
            <w:r w:rsidRPr="00437083">
              <w:rPr>
                <w:rFonts w:ascii="Cambria" w:hAnsi="Cambria" w:cs="Tahoma"/>
                <w:color w:val="0773E9"/>
              </w:rPr>
              <w:t>Disagree   4</w:t>
            </w:r>
          </w:p>
        </w:tc>
        <w:tc>
          <w:tcPr>
            <w:tcW w:w="2126" w:type="dxa"/>
          </w:tcPr>
          <w:p w14:paraId="32331DB0" w14:textId="77777777" w:rsidR="00C501A0" w:rsidRPr="00437083" w:rsidRDefault="00C501A0" w:rsidP="00832688">
            <w:pPr>
              <w:jc w:val="center"/>
              <w:rPr>
                <w:rFonts w:ascii="Cambria" w:hAnsi="Cambria" w:cs="Tahoma"/>
                <w:color w:val="0773E9"/>
              </w:rPr>
            </w:pPr>
            <w:r w:rsidRPr="00437083">
              <w:rPr>
                <w:rFonts w:ascii="Cambria" w:hAnsi="Cambria" w:cs="Tahoma"/>
                <w:color w:val="0773E9"/>
              </w:rPr>
              <w:t>Strongly Disagree   5</w:t>
            </w:r>
          </w:p>
        </w:tc>
      </w:tr>
    </w:tbl>
    <w:p w14:paraId="14D29950" w14:textId="77777777" w:rsidR="00C501A0" w:rsidRPr="00437083" w:rsidRDefault="00C501A0" w:rsidP="00C501A0">
      <w:pPr>
        <w:jc w:val="both"/>
        <w:rPr>
          <w:rFonts w:ascii="Cambria" w:hAnsi="Cambria" w:cs="Tahoma"/>
        </w:rPr>
      </w:pPr>
    </w:p>
    <w:p w14:paraId="6E504A55" w14:textId="77777777" w:rsidR="00C501A0" w:rsidRPr="00437083" w:rsidRDefault="00C501A0" w:rsidP="00C501A0">
      <w:pPr>
        <w:jc w:val="both"/>
        <w:rPr>
          <w:rFonts w:ascii="Cambria" w:hAnsi="Cambria" w:cs="Tahoma"/>
        </w:rPr>
      </w:pPr>
    </w:p>
    <w:p w14:paraId="19408888" w14:textId="77777777" w:rsidR="00C501A0" w:rsidRPr="00437083" w:rsidRDefault="00C501A0" w:rsidP="00C501A0">
      <w:pPr>
        <w:rPr>
          <w:rFonts w:ascii="Cambria" w:hAnsi="Cambria" w:cs="Tahoma"/>
          <w:b/>
        </w:rPr>
      </w:pPr>
      <w:r w:rsidRPr="00437083">
        <w:rPr>
          <w:rFonts w:ascii="Cambria" w:hAnsi="Cambria" w:cs="Tahoma"/>
          <w:b/>
        </w:rPr>
        <w:t>3. There is no hope for people with dementia.</w:t>
      </w:r>
    </w:p>
    <w:p w14:paraId="5BC28160" w14:textId="77777777" w:rsidR="00C501A0" w:rsidRPr="00437083" w:rsidRDefault="00C501A0" w:rsidP="00C501A0">
      <w:pPr>
        <w:rPr>
          <w:rFonts w:ascii="Cambria" w:hAnsi="Cambri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276"/>
        <w:gridCol w:w="2976"/>
        <w:gridCol w:w="1418"/>
        <w:gridCol w:w="2126"/>
      </w:tblGrid>
      <w:tr w:rsidR="00C501A0" w:rsidRPr="00437083" w14:paraId="798FE395" w14:textId="77777777" w:rsidTr="00832688">
        <w:tc>
          <w:tcPr>
            <w:tcW w:w="2093" w:type="dxa"/>
          </w:tcPr>
          <w:p w14:paraId="4FEA3403" w14:textId="77777777" w:rsidR="00C501A0" w:rsidRPr="00437083" w:rsidRDefault="00C501A0" w:rsidP="00832688">
            <w:pPr>
              <w:jc w:val="center"/>
              <w:rPr>
                <w:rFonts w:ascii="Cambria" w:hAnsi="Cambria" w:cs="Tahoma"/>
                <w:color w:val="0773E9"/>
              </w:rPr>
            </w:pPr>
            <w:r w:rsidRPr="00437083">
              <w:rPr>
                <w:rFonts w:ascii="Cambria" w:hAnsi="Cambria" w:cs="Tahoma"/>
                <w:color w:val="0773E9"/>
              </w:rPr>
              <w:t>Strongly Agree   1</w:t>
            </w:r>
          </w:p>
        </w:tc>
        <w:tc>
          <w:tcPr>
            <w:tcW w:w="1276" w:type="dxa"/>
          </w:tcPr>
          <w:p w14:paraId="66DA45C2" w14:textId="77777777" w:rsidR="00C501A0" w:rsidRPr="00437083" w:rsidRDefault="00C501A0" w:rsidP="00832688">
            <w:pPr>
              <w:jc w:val="center"/>
              <w:rPr>
                <w:rFonts w:ascii="Cambria" w:hAnsi="Cambria" w:cs="Tahoma"/>
                <w:color w:val="0773E9"/>
              </w:rPr>
            </w:pPr>
            <w:r w:rsidRPr="00437083">
              <w:rPr>
                <w:rFonts w:ascii="Cambria" w:hAnsi="Cambria" w:cs="Tahoma"/>
                <w:color w:val="0773E9"/>
              </w:rPr>
              <w:t>Agree   2</w:t>
            </w:r>
          </w:p>
        </w:tc>
        <w:tc>
          <w:tcPr>
            <w:tcW w:w="2976" w:type="dxa"/>
          </w:tcPr>
          <w:p w14:paraId="5EB3082E" w14:textId="77777777" w:rsidR="00C501A0" w:rsidRPr="00437083" w:rsidRDefault="00C501A0" w:rsidP="00832688">
            <w:pPr>
              <w:jc w:val="center"/>
              <w:rPr>
                <w:rFonts w:ascii="Cambria" w:hAnsi="Cambria" w:cs="Tahoma"/>
                <w:color w:val="0773E9"/>
              </w:rPr>
            </w:pPr>
            <w:r w:rsidRPr="00437083">
              <w:rPr>
                <w:rFonts w:ascii="Cambria" w:hAnsi="Cambria" w:cs="Tahoma"/>
                <w:color w:val="0773E9"/>
              </w:rPr>
              <w:t>Neither Agree nor Disagree    3</w:t>
            </w:r>
          </w:p>
        </w:tc>
        <w:tc>
          <w:tcPr>
            <w:tcW w:w="1418" w:type="dxa"/>
          </w:tcPr>
          <w:p w14:paraId="154DAB59" w14:textId="77777777" w:rsidR="00C501A0" w:rsidRPr="00437083" w:rsidRDefault="00C501A0" w:rsidP="00832688">
            <w:pPr>
              <w:jc w:val="center"/>
              <w:rPr>
                <w:rFonts w:ascii="Cambria" w:hAnsi="Cambria" w:cs="Tahoma"/>
                <w:color w:val="0773E9"/>
              </w:rPr>
            </w:pPr>
            <w:r w:rsidRPr="00437083">
              <w:rPr>
                <w:rFonts w:ascii="Cambria" w:hAnsi="Cambria" w:cs="Tahoma"/>
                <w:color w:val="0773E9"/>
              </w:rPr>
              <w:t>Disagree   4</w:t>
            </w:r>
          </w:p>
        </w:tc>
        <w:tc>
          <w:tcPr>
            <w:tcW w:w="2126" w:type="dxa"/>
          </w:tcPr>
          <w:p w14:paraId="5FB3389E" w14:textId="77777777" w:rsidR="00C501A0" w:rsidRPr="00437083" w:rsidRDefault="00C501A0" w:rsidP="00832688">
            <w:pPr>
              <w:jc w:val="center"/>
              <w:rPr>
                <w:rFonts w:ascii="Cambria" w:hAnsi="Cambria" w:cs="Tahoma"/>
                <w:color w:val="0773E9"/>
              </w:rPr>
            </w:pPr>
            <w:r w:rsidRPr="00437083">
              <w:rPr>
                <w:rFonts w:ascii="Cambria" w:hAnsi="Cambria" w:cs="Tahoma"/>
                <w:color w:val="0773E9"/>
              </w:rPr>
              <w:t>Strongly Disagree   5</w:t>
            </w:r>
          </w:p>
        </w:tc>
      </w:tr>
    </w:tbl>
    <w:p w14:paraId="201AB155" w14:textId="77777777" w:rsidR="00C501A0" w:rsidRPr="00437083" w:rsidRDefault="00C501A0" w:rsidP="00C501A0">
      <w:pPr>
        <w:rPr>
          <w:rFonts w:ascii="Cambria" w:hAnsi="Cambria" w:cs="Tahoma"/>
          <w:b/>
        </w:rPr>
      </w:pPr>
    </w:p>
    <w:p w14:paraId="3B11DA6D" w14:textId="77777777" w:rsidR="00C501A0" w:rsidRPr="00437083" w:rsidRDefault="00C501A0" w:rsidP="00C501A0">
      <w:pPr>
        <w:rPr>
          <w:rFonts w:ascii="Cambria" w:hAnsi="Cambria" w:cs="Tahoma"/>
          <w:b/>
        </w:rPr>
      </w:pPr>
    </w:p>
    <w:p w14:paraId="36F56B8E" w14:textId="77777777" w:rsidR="00C501A0" w:rsidRPr="00437083" w:rsidRDefault="00C501A0" w:rsidP="00C501A0">
      <w:pPr>
        <w:rPr>
          <w:rFonts w:ascii="Cambria" w:hAnsi="Cambria" w:cs="Tahoma"/>
          <w:b/>
        </w:rPr>
      </w:pPr>
      <w:r w:rsidRPr="00437083">
        <w:rPr>
          <w:rFonts w:ascii="Cambria" w:hAnsi="Cambria" w:cs="Tahoma"/>
          <w:b/>
        </w:rPr>
        <w:t>4. People with dementia are unable to make decisions for themselves.</w:t>
      </w:r>
    </w:p>
    <w:p w14:paraId="002BE5E8" w14:textId="77777777" w:rsidR="00C501A0" w:rsidRPr="00437083" w:rsidRDefault="00C501A0" w:rsidP="00C501A0">
      <w:pPr>
        <w:rPr>
          <w:rFonts w:ascii="Cambria" w:hAnsi="Cambri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276"/>
        <w:gridCol w:w="2976"/>
        <w:gridCol w:w="1418"/>
        <w:gridCol w:w="2126"/>
      </w:tblGrid>
      <w:tr w:rsidR="00C501A0" w:rsidRPr="00437083" w14:paraId="4BA31325" w14:textId="77777777" w:rsidTr="00832688">
        <w:tc>
          <w:tcPr>
            <w:tcW w:w="2093" w:type="dxa"/>
          </w:tcPr>
          <w:p w14:paraId="2F1F950D" w14:textId="77777777" w:rsidR="00C501A0" w:rsidRPr="00437083" w:rsidRDefault="00C501A0" w:rsidP="00832688">
            <w:pPr>
              <w:rPr>
                <w:rFonts w:ascii="Cambria" w:hAnsi="Cambria" w:cs="Tahoma"/>
                <w:color w:val="0773E9"/>
              </w:rPr>
            </w:pPr>
            <w:r w:rsidRPr="00437083">
              <w:rPr>
                <w:rFonts w:ascii="Cambria" w:hAnsi="Cambria" w:cs="Tahoma"/>
                <w:color w:val="0773E9"/>
              </w:rPr>
              <w:t>Strongly Agree   1</w:t>
            </w:r>
          </w:p>
        </w:tc>
        <w:tc>
          <w:tcPr>
            <w:tcW w:w="1276" w:type="dxa"/>
          </w:tcPr>
          <w:p w14:paraId="69A5EE29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0773E9"/>
              </w:rPr>
            </w:pPr>
            <w:r w:rsidRPr="00437083">
              <w:rPr>
                <w:rFonts w:ascii="Cambria" w:hAnsi="Cambria" w:cs="Tahoma"/>
                <w:color w:val="0773E9"/>
              </w:rPr>
              <w:t>Agree   2</w:t>
            </w:r>
          </w:p>
        </w:tc>
        <w:tc>
          <w:tcPr>
            <w:tcW w:w="2976" w:type="dxa"/>
          </w:tcPr>
          <w:p w14:paraId="1DAE8C57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0773E9"/>
              </w:rPr>
            </w:pPr>
            <w:r w:rsidRPr="00437083">
              <w:rPr>
                <w:rFonts w:ascii="Cambria" w:hAnsi="Cambria" w:cs="Tahoma"/>
                <w:color w:val="0773E9"/>
              </w:rPr>
              <w:t>Neither Agree nor Disagree    3</w:t>
            </w:r>
          </w:p>
        </w:tc>
        <w:tc>
          <w:tcPr>
            <w:tcW w:w="1418" w:type="dxa"/>
          </w:tcPr>
          <w:p w14:paraId="4C4A993B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0773E9"/>
              </w:rPr>
            </w:pPr>
            <w:r w:rsidRPr="00437083">
              <w:rPr>
                <w:rFonts w:ascii="Cambria" w:hAnsi="Cambria" w:cs="Tahoma"/>
                <w:color w:val="0773E9"/>
              </w:rPr>
              <w:t>Disagree   4</w:t>
            </w:r>
          </w:p>
        </w:tc>
        <w:tc>
          <w:tcPr>
            <w:tcW w:w="2126" w:type="dxa"/>
          </w:tcPr>
          <w:p w14:paraId="64E54C0A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0773E9"/>
              </w:rPr>
            </w:pPr>
            <w:r w:rsidRPr="00437083">
              <w:rPr>
                <w:rFonts w:ascii="Cambria" w:hAnsi="Cambria" w:cs="Tahoma"/>
                <w:color w:val="0773E9"/>
              </w:rPr>
              <w:t>Strongly Disagree   5</w:t>
            </w:r>
          </w:p>
        </w:tc>
      </w:tr>
    </w:tbl>
    <w:p w14:paraId="4A22416A" w14:textId="77777777" w:rsidR="00C501A0" w:rsidRPr="00437083" w:rsidRDefault="00C501A0" w:rsidP="00C501A0">
      <w:pPr>
        <w:jc w:val="both"/>
        <w:rPr>
          <w:rFonts w:ascii="Cambria" w:hAnsi="Cambria" w:cs="Tahoma"/>
        </w:rPr>
      </w:pPr>
    </w:p>
    <w:p w14:paraId="1F346A95" w14:textId="77777777" w:rsidR="00C501A0" w:rsidRPr="00437083" w:rsidRDefault="00C501A0" w:rsidP="00C501A0">
      <w:pPr>
        <w:jc w:val="both"/>
        <w:rPr>
          <w:rFonts w:ascii="Cambria" w:hAnsi="Cambria" w:cs="Tahoma"/>
        </w:rPr>
      </w:pPr>
    </w:p>
    <w:p w14:paraId="38E99F42" w14:textId="77777777" w:rsidR="00C501A0" w:rsidRPr="00437083" w:rsidRDefault="00C501A0" w:rsidP="00C501A0">
      <w:pPr>
        <w:rPr>
          <w:rFonts w:ascii="Cambria" w:hAnsi="Cambria" w:cs="Tahoma"/>
          <w:b/>
        </w:rPr>
      </w:pPr>
      <w:r w:rsidRPr="00437083">
        <w:rPr>
          <w:rFonts w:ascii="Cambria" w:hAnsi="Cambria" w:cs="Tahoma"/>
          <w:b/>
        </w:rPr>
        <w:t>5. It is important for people with dementia to continue to be active and involved in the things they enjoy.</w:t>
      </w:r>
    </w:p>
    <w:p w14:paraId="758F8B9A" w14:textId="77777777" w:rsidR="00C501A0" w:rsidRPr="00437083" w:rsidRDefault="00C501A0" w:rsidP="00C501A0">
      <w:pPr>
        <w:jc w:val="both"/>
        <w:rPr>
          <w:rFonts w:ascii="Cambria" w:hAnsi="Cambri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276"/>
        <w:gridCol w:w="2976"/>
        <w:gridCol w:w="1418"/>
        <w:gridCol w:w="2126"/>
      </w:tblGrid>
      <w:tr w:rsidR="00C501A0" w:rsidRPr="00437083" w14:paraId="010331A4" w14:textId="77777777" w:rsidTr="00832688">
        <w:tc>
          <w:tcPr>
            <w:tcW w:w="2093" w:type="dxa"/>
          </w:tcPr>
          <w:p w14:paraId="1EEB90FA" w14:textId="77777777" w:rsidR="00C501A0" w:rsidRPr="00437083" w:rsidRDefault="00C501A0" w:rsidP="00832688">
            <w:pPr>
              <w:rPr>
                <w:rFonts w:ascii="Cambria" w:hAnsi="Cambria" w:cs="Tahoma"/>
                <w:color w:val="FF0000"/>
              </w:rPr>
            </w:pPr>
            <w:bookmarkStart w:id="3" w:name="OLE_LINK7"/>
            <w:bookmarkStart w:id="4" w:name="OLE_LINK8"/>
            <w:r w:rsidRPr="00437083">
              <w:rPr>
                <w:rFonts w:ascii="Cambria" w:hAnsi="Cambria" w:cs="Tahoma"/>
                <w:color w:val="FF0000"/>
              </w:rPr>
              <w:t>Strongly Agree   5</w:t>
            </w:r>
          </w:p>
        </w:tc>
        <w:tc>
          <w:tcPr>
            <w:tcW w:w="1276" w:type="dxa"/>
          </w:tcPr>
          <w:p w14:paraId="4E258E60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Agree   4</w:t>
            </w:r>
          </w:p>
        </w:tc>
        <w:tc>
          <w:tcPr>
            <w:tcW w:w="2976" w:type="dxa"/>
          </w:tcPr>
          <w:p w14:paraId="11D3E4A0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Neither Agree nor Disagree    3</w:t>
            </w:r>
          </w:p>
        </w:tc>
        <w:tc>
          <w:tcPr>
            <w:tcW w:w="1418" w:type="dxa"/>
          </w:tcPr>
          <w:p w14:paraId="08F6893F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Disagree   2</w:t>
            </w:r>
          </w:p>
        </w:tc>
        <w:tc>
          <w:tcPr>
            <w:tcW w:w="2126" w:type="dxa"/>
          </w:tcPr>
          <w:p w14:paraId="74FBF56C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Strongly Disagree   1</w:t>
            </w:r>
          </w:p>
        </w:tc>
      </w:tr>
      <w:bookmarkEnd w:id="3"/>
      <w:bookmarkEnd w:id="4"/>
    </w:tbl>
    <w:p w14:paraId="7294085D" w14:textId="77777777" w:rsidR="00C501A0" w:rsidRPr="00437083" w:rsidRDefault="00C501A0" w:rsidP="00C501A0">
      <w:pPr>
        <w:rPr>
          <w:rFonts w:ascii="Cambria" w:hAnsi="Cambria" w:cs="Tahoma"/>
        </w:rPr>
      </w:pPr>
    </w:p>
    <w:p w14:paraId="3411C2EF" w14:textId="77777777" w:rsidR="00C501A0" w:rsidRPr="00437083" w:rsidRDefault="00C501A0" w:rsidP="00C501A0">
      <w:pPr>
        <w:rPr>
          <w:rFonts w:ascii="Cambria" w:hAnsi="Cambria" w:cs="Tahoma"/>
        </w:rPr>
      </w:pPr>
    </w:p>
    <w:p w14:paraId="28702677" w14:textId="77777777" w:rsidR="00C501A0" w:rsidRPr="00437083" w:rsidRDefault="00C501A0" w:rsidP="00C501A0">
      <w:pPr>
        <w:rPr>
          <w:rFonts w:ascii="Cambria" w:hAnsi="Cambria" w:cs="Tahoma"/>
        </w:rPr>
      </w:pPr>
      <w:r w:rsidRPr="00437083">
        <w:rPr>
          <w:rFonts w:ascii="Cambria" w:hAnsi="Cambria" w:cs="Tahoma"/>
          <w:b/>
        </w:rPr>
        <w:t>6. People with dementia are sick and need to be looked after.</w:t>
      </w:r>
    </w:p>
    <w:p w14:paraId="71805C53" w14:textId="77777777" w:rsidR="00C501A0" w:rsidRPr="00437083" w:rsidRDefault="00C501A0" w:rsidP="00C501A0">
      <w:pPr>
        <w:jc w:val="both"/>
        <w:rPr>
          <w:rFonts w:ascii="Cambria" w:hAnsi="Cambri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276"/>
        <w:gridCol w:w="2976"/>
        <w:gridCol w:w="1418"/>
        <w:gridCol w:w="2126"/>
      </w:tblGrid>
      <w:tr w:rsidR="00C501A0" w:rsidRPr="00437083" w14:paraId="658CB306" w14:textId="77777777" w:rsidTr="00832688">
        <w:tc>
          <w:tcPr>
            <w:tcW w:w="2093" w:type="dxa"/>
          </w:tcPr>
          <w:p w14:paraId="6462C5B9" w14:textId="77777777" w:rsidR="00C501A0" w:rsidRPr="00437083" w:rsidRDefault="00C501A0" w:rsidP="00832688">
            <w:pPr>
              <w:rPr>
                <w:rFonts w:ascii="Cambria" w:hAnsi="Cambria" w:cs="Tahoma"/>
                <w:color w:val="0773E9"/>
              </w:rPr>
            </w:pPr>
            <w:r w:rsidRPr="00437083">
              <w:rPr>
                <w:rFonts w:ascii="Cambria" w:hAnsi="Cambria" w:cs="Tahoma"/>
                <w:color w:val="0773E9"/>
              </w:rPr>
              <w:t>Strongly Agree   1</w:t>
            </w:r>
          </w:p>
        </w:tc>
        <w:tc>
          <w:tcPr>
            <w:tcW w:w="1276" w:type="dxa"/>
          </w:tcPr>
          <w:p w14:paraId="3C4847DD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0773E9"/>
              </w:rPr>
            </w:pPr>
            <w:r w:rsidRPr="00437083">
              <w:rPr>
                <w:rFonts w:ascii="Cambria" w:hAnsi="Cambria" w:cs="Tahoma"/>
                <w:color w:val="0773E9"/>
              </w:rPr>
              <w:t>Agree   2</w:t>
            </w:r>
          </w:p>
        </w:tc>
        <w:tc>
          <w:tcPr>
            <w:tcW w:w="2976" w:type="dxa"/>
          </w:tcPr>
          <w:p w14:paraId="3BF9B437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0773E9"/>
              </w:rPr>
            </w:pPr>
            <w:r w:rsidRPr="00437083">
              <w:rPr>
                <w:rFonts w:ascii="Cambria" w:hAnsi="Cambria" w:cs="Tahoma"/>
                <w:color w:val="0773E9"/>
              </w:rPr>
              <w:t>Neither Agree nor Disagree    3</w:t>
            </w:r>
          </w:p>
        </w:tc>
        <w:tc>
          <w:tcPr>
            <w:tcW w:w="1418" w:type="dxa"/>
          </w:tcPr>
          <w:p w14:paraId="75836E08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0773E9"/>
              </w:rPr>
            </w:pPr>
            <w:r w:rsidRPr="00437083">
              <w:rPr>
                <w:rFonts w:ascii="Cambria" w:hAnsi="Cambria" w:cs="Tahoma"/>
                <w:color w:val="0773E9"/>
              </w:rPr>
              <w:t>Disagree   4</w:t>
            </w:r>
          </w:p>
        </w:tc>
        <w:tc>
          <w:tcPr>
            <w:tcW w:w="2126" w:type="dxa"/>
          </w:tcPr>
          <w:p w14:paraId="4E2110C2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0773E9"/>
              </w:rPr>
            </w:pPr>
            <w:r w:rsidRPr="00437083">
              <w:rPr>
                <w:rFonts w:ascii="Cambria" w:hAnsi="Cambria" w:cs="Tahoma"/>
                <w:color w:val="0773E9"/>
              </w:rPr>
              <w:t>Strongly Disagree   5</w:t>
            </w:r>
          </w:p>
        </w:tc>
      </w:tr>
    </w:tbl>
    <w:p w14:paraId="61BCD122" w14:textId="77777777" w:rsidR="00C501A0" w:rsidRPr="00437083" w:rsidRDefault="00C501A0" w:rsidP="00C501A0">
      <w:pPr>
        <w:jc w:val="both"/>
        <w:rPr>
          <w:rFonts w:ascii="Cambria" w:hAnsi="Cambria" w:cs="Tahoma"/>
        </w:rPr>
      </w:pPr>
    </w:p>
    <w:p w14:paraId="23AFEB08" w14:textId="77777777" w:rsidR="00C501A0" w:rsidRPr="00437083" w:rsidRDefault="00C501A0" w:rsidP="00C501A0">
      <w:pPr>
        <w:jc w:val="both"/>
        <w:rPr>
          <w:rFonts w:ascii="Cambria" w:hAnsi="Cambria" w:cs="Tahoma"/>
        </w:rPr>
      </w:pPr>
    </w:p>
    <w:p w14:paraId="2ED8580A" w14:textId="77777777" w:rsidR="00C501A0" w:rsidRPr="00437083" w:rsidRDefault="00C501A0" w:rsidP="00C501A0">
      <w:pPr>
        <w:rPr>
          <w:rFonts w:ascii="Cambria" w:hAnsi="Cambria" w:cs="Tahoma"/>
          <w:b/>
        </w:rPr>
      </w:pPr>
      <w:r w:rsidRPr="00437083">
        <w:rPr>
          <w:rFonts w:ascii="Cambria" w:hAnsi="Cambria" w:cs="Tahoma"/>
          <w:b/>
        </w:rPr>
        <w:lastRenderedPageBreak/>
        <w:t>7. It is important for people with dementia to be given as much choice as possible in their daily lives.</w:t>
      </w:r>
    </w:p>
    <w:p w14:paraId="3CB65212" w14:textId="77777777" w:rsidR="00C501A0" w:rsidRPr="00437083" w:rsidRDefault="00C501A0" w:rsidP="00C501A0">
      <w:pPr>
        <w:jc w:val="both"/>
        <w:rPr>
          <w:rFonts w:ascii="Cambria" w:hAnsi="Cambri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276"/>
        <w:gridCol w:w="2976"/>
        <w:gridCol w:w="1418"/>
        <w:gridCol w:w="2126"/>
      </w:tblGrid>
      <w:tr w:rsidR="00C501A0" w:rsidRPr="00437083" w14:paraId="54564E4C" w14:textId="77777777" w:rsidTr="00832688">
        <w:tc>
          <w:tcPr>
            <w:tcW w:w="2093" w:type="dxa"/>
          </w:tcPr>
          <w:p w14:paraId="39775F98" w14:textId="77777777" w:rsidR="00C501A0" w:rsidRPr="00437083" w:rsidRDefault="00C501A0" w:rsidP="00832688">
            <w:pPr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Strongly Agree   5</w:t>
            </w:r>
          </w:p>
        </w:tc>
        <w:tc>
          <w:tcPr>
            <w:tcW w:w="1276" w:type="dxa"/>
          </w:tcPr>
          <w:p w14:paraId="339B2901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Agree   4</w:t>
            </w:r>
          </w:p>
        </w:tc>
        <w:tc>
          <w:tcPr>
            <w:tcW w:w="2976" w:type="dxa"/>
          </w:tcPr>
          <w:p w14:paraId="6280DC95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Neither Agree nor Disagree    3</w:t>
            </w:r>
          </w:p>
        </w:tc>
        <w:tc>
          <w:tcPr>
            <w:tcW w:w="1418" w:type="dxa"/>
          </w:tcPr>
          <w:p w14:paraId="049B3C70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Disagree   2</w:t>
            </w:r>
          </w:p>
        </w:tc>
        <w:tc>
          <w:tcPr>
            <w:tcW w:w="2126" w:type="dxa"/>
          </w:tcPr>
          <w:p w14:paraId="526A5546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Strongly Disagree   1</w:t>
            </w:r>
          </w:p>
        </w:tc>
      </w:tr>
    </w:tbl>
    <w:p w14:paraId="0E069AB8" w14:textId="77777777" w:rsidR="00C501A0" w:rsidRPr="00437083" w:rsidRDefault="00C501A0" w:rsidP="00C501A0">
      <w:pPr>
        <w:jc w:val="both"/>
        <w:rPr>
          <w:rFonts w:ascii="Cambria" w:hAnsi="Cambria" w:cs="Tahoma"/>
        </w:rPr>
      </w:pPr>
    </w:p>
    <w:p w14:paraId="2E6A47E8" w14:textId="77777777" w:rsidR="00C501A0" w:rsidRPr="00437083" w:rsidRDefault="00C501A0" w:rsidP="00C501A0">
      <w:pPr>
        <w:jc w:val="both"/>
        <w:rPr>
          <w:rFonts w:ascii="Cambria" w:hAnsi="Cambria" w:cs="Tahoma"/>
        </w:rPr>
      </w:pPr>
    </w:p>
    <w:p w14:paraId="3E555890" w14:textId="77777777" w:rsidR="00C501A0" w:rsidRPr="00437083" w:rsidRDefault="00C501A0" w:rsidP="00C501A0">
      <w:pPr>
        <w:rPr>
          <w:rFonts w:ascii="Cambria" w:hAnsi="Cambria" w:cs="Tahoma"/>
          <w:b/>
        </w:rPr>
      </w:pPr>
      <w:r w:rsidRPr="00437083">
        <w:rPr>
          <w:rFonts w:ascii="Cambria" w:hAnsi="Cambria" w:cs="Tahoma"/>
          <w:b/>
        </w:rPr>
        <w:t>8. Nothing can be done for people with dementia, except for keeping them clean and comfortable.</w:t>
      </w:r>
    </w:p>
    <w:p w14:paraId="6B335883" w14:textId="77777777" w:rsidR="00C501A0" w:rsidRPr="00437083" w:rsidRDefault="00C501A0" w:rsidP="00C501A0">
      <w:pPr>
        <w:rPr>
          <w:rFonts w:ascii="Cambria" w:hAnsi="Cambri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276"/>
        <w:gridCol w:w="2976"/>
        <w:gridCol w:w="1418"/>
        <w:gridCol w:w="2126"/>
      </w:tblGrid>
      <w:tr w:rsidR="00C501A0" w:rsidRPr="00437083" w14:paraId="0C5A15F2" w14:textId="77777777" w:rsidTr="00832688">
        <w:tc>
          <w:tcPr>
            <w:tcW w:w="2093" w:type="dxa"/>
          </w:tcPr>
          <w:p w14:paraId="2BD78F61" w14:textId="77777777" w:rsidR="00C501A0" w:rsidRPr="00437083" w:rsidRDefault="00C501A0" w:rsidP="00832688">
            <w:pPr>
              <w:rPr>
                <w:rFonts w:ascii="Cambria" w:hAnsi="Cambria" w:cs="Tahoma"/>
                <w:color w:val="0773E9"/>
              </w:rPr>
            </w:pPr>
            <w:r w:rsidRPr="00437083">
              <w:rPr>
                <w:rFonts w:ascii="Cambria" w:hAnsi="Cambria" w:cs="Tahoma"/>
                <w:color w:val="0773E9"/>
              </w:rPr>
              <w:t>Strongly Agree   1</w:t>
            </w:r>
          </w:p>
        </w:tc>
        <w:tc>
          <w:tcPr>
            <w:tcW w:w="1276" w:type="dxa"/>
          </w:tcPr>
          <w:p w14:paraId="07A44466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0773E9"/>
              </w:rPr>
            </w:pPr>
            <w:r w:rsidRPr="00437083">
              <w:rPr>
                <w:rFonts w:ascii="Cambria" w:hAnsi="Cambria" w:cs="Tahoma"/>
                <w:color w:val="0773E9"/>
              </w:rPr>
              <w:t>Agree   2</w:t>
            </w:r>
          </w:p>
        </w:tc>
        <w:tc>
          <w:tcPr>
            <w:tcW w:w="2976" w:type="dxa"/>
          </w:tcPr>
          <w:p w14:paraId="43E0AD75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0773E9"/>
              </w:rPr>
            </w:pPr>
            <w:r w:rsidRPr="00437083">
              <w:rPr>
                <w:rFonts w:ascii="Cambria" w:hAnsi="Cambria" w:cs="Tahoma"/>
                <w:color w:val="0773E9"/>
              </w:rPr>
              <w:t>Neither Agree nor Disagree    3</w:t>
            </w:r>
          </w:p>
        </w:tc>
        <w:tc>
          <w:tcPr>
            <w:tcW w:w="1418" w:type="dxa"/>
          </w:tcPr>
          <w:p w14:paraId="1D6B4862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0773E9"/>
              </w:rPr>
            </w:pPr>
            <w:r w:rsidRPr="00437083">
              <w:rPr>
                <w:rFonts w:ascii="Cambria" w:hAnsi="Cambria" w:cs="Tahoma"/>
                <w:color w:val="0773E9"/>
              </w:rPr>
              <w:t>Disagree   4</w:t>
            </w:r>
          </w:p>
        </w:tc>
        <w:tc>
          <w:tcPr>
            <w:tcW w:w="2126" w:type="dxa"/>
          </w:tcPr>
          <w:p w14:paraId="37C49A24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0773E9"/>
              </w:rPr>
            </w:pPr>
            <w:r w:rsidRPr="00437083">
              <w:rPr>
                <w:rFonts w:ascii="Cambria" w:hAnsi="Cambria" w:cs="Tahoma"/>
                <w:color w:val="0773E9"/>
              </w:rPr>
              <w:t>Strongly Disagree   5</w:t>
            </w:r>
          </w:p>
        </w:tc>
      </w:tr>
    </w:tbl>
    <w:p w14:paraId="7708A799" w14:textId="77777777" w:rsidR="00C501A0" w:rsidRPr="00437083" w:rsidRDefault="00C501A0" w:rsidP="00C501A0">
      <w:pPr>
        <w:jc w:val="both"/>
        <w:rPr>
          <w:rFonts w:ascii="Cambria" w:hAnsi="Cambria" w:cs="Tahoma"/>
          <w:color w:val="0773E9"/>
        </w:rPr>
      </w:pPr>
    </w:p>
    <w:p w14:paraId="22128BC0" w14:textId="77777777" w:rsidR="00C501A0" w:rsidRPr="00437083" w:rsidRDefault="00C501A0" w:rsidP="00C501A0">
      <w:pPr>
        <w:jc w:val="both"/>
        <w:rPr>
          <w:rFonts w:ascii="Cambria" w:hAnsi="Cambria" w:cs="Tahoma"/>
        </w:rPr>
      </w:pPr>
    </w:p>
    <w:p w14:paraId="3C87FF45" w14:textId="77777777" w:rsidR="00C501A0" w:rsidRPr="00437083" w:rsidRDefault="00C501A0" w:rsidP="00C501A0">
      <w:pPr>
        <w:rPr>
          <w:rFonts w:ascii="Cambria" w:hAnsi="Cambria" w:cs="Tahoma"/>
          <w:b/>
        </w:rPr>
      </w:pPr>
      <w:r w:rsidRPr="00437083">
        <w:rPr>
          <w:rFonts w:ascii="Cambria" w:hAnsi="Cambria" w:cs="Tahoma"/>
          <w:b/>
        </w:rPr>
        <w:t>9. People with dementia are more likely to be contented when treated with understanding and reassurance.</w:t>
      </w:r>
    </w:p>
    <w:p w14:paraId="4858CE96" w14:textId="77777777" w:rsidR="00C501A0" w:rsidRPr="00437083" w:rsidRDefault="00C501A0" w:rsidP="00C501A0">
      <w:pPr>
        <w:jc w:val="both"/>
        <w:rPr>
          <w:rFonts w:ascii="Cambria" w:hAnsi="Cambri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276"/>
        <w:gridCol w:w="2976"/>
        <w:gridCol w:w="1418"/>
        <w:gridCol w:w="2126"/>
      </w:tblGrid>
      <w:tr w:rsidR="00C501A0" w:rsidRPr="00437083" w14:paraId="3D72EEF0" w14:textId="77777777" w:rsidTr="00832688">
        <w:tc>
          <w:tcPr>
            <w:tcW w:w="2093" w:type="dxa"/>
          </w:tcPr>
          <w:p w14:paraId="11FA2623" w14:textId="77777777" w:rsidR="00C501A0" w:rsidRPr="00437083" w:rsidRDefault="00C501A0" w:rsidP="00832688">
            <w:pPr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Strongly Agree   5</w:t>
            </w:r>
          </w:p>
        </w:tc>
        <w:tc>
          <w:tcPr>
            <w:tcW w:w="1276" w:type="dxa"/>
          </w:tcPr>
          <w:p w14:paraId="4495D7CB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Agree   4</w:t>
            </w:r>
          </w:p>
        </w:tc>
        <w:tc>
          <w:tcPr>
            <w:tcW w:w="2976" w:type="dxa"/>
          </w:tcPr>
          <w:p w14:paraId="438460BC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Neither Agree nor Disagree    3</w:t>
            </w:r>
          </w:p>
        </w:tc>
        <w:tc>
          <w:tcPr>
            <w:tcW w:w="1418" w:type="dxa"/>
          </w:tcPr>
          <w:p w14:paraId="487FEBE8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Disagree   2</w:t>
            </w:r>
          </w:p>
        </w:tc>
        <w:tc>
          <w:tcPr>
            <w:tcW w:w="2126" w:type="dxa"/>
          </w:tcPr>
          <w:p w14:paraId="6E89F46D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Strongly Disagree   1</w:t>
            </w:r>
          </w:p>
        </w:tc>
      </w:tr>
    </w:tbl>
    <w:p w14:paraId="7D45320B" w14:textId="77777777" w:rsidR="00C501A0" w:rsidRPr="00437083" w:rsidRDefault="00C501A0" w:rsidP="00C501A0">
      <w:pPr>
        <w:rPr>
          <w:rFonts w:ascii="Cambria" w:hAnsi="Cambria" w:cs="Tahoma"/>
        </w:rPr>
      </w:pPr>
    </w:p>
    <w:p w14:paraId="629DCD6D" w14:textId="77777777" w:rsidR="00C501A0" w:rsidRPr="00437083" w:rsidRDefault="00C501A0" w:rsidP="00C501A0">
      <w:pPr>
        <w:rPr>
          <w:rFonts w:ascii="Cambria" w:hAnsi="Cambria" w:cs="Tahoma"/>
          <w:b/>
        </w:rPr>
      </w:pPr>
    </w:p>
    <w:p w14:paraId="5ADEAB22" w14:textId="77777777" w:rsidR="00C501A0" w:rsidRPr="00437083" w:rsidRDefault="00C501A0" w:rsidP="00C501A0">
      <w:pPr>
        <w:rPr>
          <w:rFonts w:ascii="Cambria" w:hAnsi="Cambria" w:cs="Tahoma"/>
          <w:b/>
        </w:rPr>
      </w:pPr>
      <w:r w:rsidRPr="00437083">
        <w:rPr>
          <w:rFonts w:ascii="Cambria" w:hAnsi="Cambria" w:cs="Tahoma"/>
          <w:b/>
        </w:rPr>
        <w:t>10. Once dementia develops in a person, it is inevitable that they will go downhill.</w:t>
      </w:r>
    </w:p>
    <w:p w14:paraId="2B581DB5" w14:textId="77777777" w:rsidR="00C501A0" w:rsidRPr="00437083" w:rsidRDefault="00C501A0" w:rsidP="00C501A0">
      <w:pPr>
        <w:jc w:val="both"/>
        <w:rPr>
          <w:rFonts w:ascii="Cambria" w:hAnsi="Cambri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276"/>
        <w:gridCol w:w="2976"/>
        <w:gridCol w:w="1418"/>
        <w:gridCol w:w="2126"/>
      </w:tblGrid>
      <w:tr w:rsidR="00C501A0" w:rsidRPr="00437083" w14:paraId="3A62DFD3" w14:textId="77777777" w:rsidTr="00832688">
        <w:tc>
          <w:tcPr>
            <w:tcW w:w="2093" w:type="dxa"/>
          </w:tcPr>
          <w:p w14:paraId="6E7860DF" w14:textId="77777777" w:rsidR="00C501A0" w:rsidRPr="00437083" w:rsidRDefault="00C501A0" w:rsidP="00832688">
            <w:pPr>
              <w:rPr>
                <w:rFonts w:ascii="Cambria" w:hAnsi="Cambria" w:cs="Tahoma"/>
                <w:color w:val="0773E9"/>
              </w:rPr>
            </w:pPr>
            <w:r w:rsidRPr="00437083">
              <w:rPr>
                <w:rFonts w:ascii="Cambria" w:hAnsi="Cambria" w:cs="Tahoma"/>
                <w:color w:val="0773E9"/>
              </w:rPr>
              <w:t>Strongly Agree   1</w:t>
            </w:r>
          </w:p>
        </w:tc>
        <w:tc>
          <w:tcPr>
            <w:tcW w:w="1276" w:type="dxa"/>
          </w:tcPr>
          <w:p w14:paraId="1B294D17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0773E9"/>
              </w:rPr>
            </w:pPr>
            <w:r w:rsidRPr="00437083">
              <w:rPr>
                <w:rFonts w:ascii="Cambria" w:hAnsi="Cambria" w:cs="Tahoma"/>
                <w:color w:val="0773E9"/>
              </w:rPr>
              <w:t>Agree   2</w:t>
            </w:r>
          </w:p>
        </w:tc>
        <w:tc>
          <w:tcPr>
            <w:tcW w:w="2976" w:type="dxa"/>
          </w:tcPr>
          <w:p w14:paraId="1A7F2B6C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0773E9"/>
              </w:rPr>
            </w:pPr>
            <w:r w:rsidRPr="00437083">
              <w:rPr>
                <w:rFonts w:ascii="Cambria" w:hAnsi="Cambria" w:cs="Tahoma"/>
                <w:color w:val="0773E9"/>
              </w:rPr>
              <w:t>Neither Agree nor Disagree    3</w:t>
            </w:r>
          </w:p>
        </w:tc>
        <w:tc>
          <w:tcPr>
            <w:tcW w:w="1418" w:type="dxa"/>
          </w:tcPr>
          <w:p w14:paraId="1BB18D54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0773E9"/>
              </w:rPr>
            </w:pPr>
            <w:r w:rsidRPr="00437083">
              <w:rPr>
                <w:rFonts w:ascii="Cambria" w:hAnsi="Cambria" w:cs="Tahoma"/>
                <w:color w:val="0773E9"/>
              </w:rPr>
              <w:t>Disagree   4</w:t>
            </w:r>
          </w:p>
        </w:tc>
        <w:tc>
          <w:tcPr>
            <w:tcW w:w="2126" w:type="dxa"/>
          </w:tcPr>
          <w:p w14:paraId="058780BF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0773E9"/>
              </w:rPr>
            </w:pPr>
            <w:r w:rsidRPr="00437083">
              <w:rPr>
                <w:rFonts w:ascii="Cambria" w:hAnsi="Cambria" w:cs="Tahoma"/>
                <w:color w:val="0773E9"/>
              </w:rPr>
              <w:t>Strongly Disagree   5</w:t>
            </w:r>
          </w:p>
        </w:tc>
      </w:tr>
    </w:tbl>
    <w:p w14:paraId="7E318395" w14:textId="77777777" w:rsidR="00C501A0" w:rsidRPr="00437083" w:rsidRDefault="00C501A0" w:rsidP="00C501A0">
      <w:pPr>
        <w:jc w:val="both"/>
        <w:rPr>
          <w:rFonts w:ascii="Cambria" w:hAnsi="Cambria" w:cs="Tahoma"/>
          <w:b/>
        </w:rPr>
      </w:pPr>
    </w:p>
    <w:p w14:paraId="4C91D47A" w14:textId="77777777" w:rsidR="00C501A0" w:rsidRPr="00437083" w:rsidRDefault="00C501A0" w:rsidP="00C501A0">
      <w:pPr>
        <w:jc w:val="both"/>
        <w:rPr>
          <w:rFonts w:ascii="Cambria" w:hAnsi="Cambria" w:cs="Tahoma"/>
          <w:b/>
        </w:rPr>
      </w:pPr>
    </w:p>
    <w:p w14:paraId="11913526" w14:textId="77777777" w:rsidR="00C501A0" w:rsidRPr="00437083" w:rsidRDefault="00C501A0" w:rsidP="00C501A0">
      <w:pPr>
        <w:rPr>
          <w:rFonts w:ascii="Cambria" w:hAnsi="Cambria" w:cs="Tahoma"/>
        </w:rPr>
      </w:pPr>
      <w:r w:rsidRPr="00437083">
        <w:rPr>
          <w:rFonts w:ascii="Cambria" w:hAnsi="Cambria" w:cs="Tahoma"/>
          <w:b/>
        </w:rPr>
        <w:t>11. People with dementia need to feel respected, just like anybody else.</w:t>
      </w:r>
    </w:p>
    <w:p w14:paraId="0AB0AAB4" w14:textId="77777777" w:rsidR="00C501A0" w:rsidRPr="00437083" w:rsidRDefault="00C501A0" w:rsidP="00C501A0">
      <w:pPr>
        <w:jc w:val="both"/>
        <w:rPr>
          <w:rFonts w:ascii="Cambria" w:hAnsi="Cambri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276"/>
        <w:gridCol w:w="2976"/>
        <w:gridCol w:w="1418"/>
        <w:gridCol w:w="2126"/>
      </w:tblGrid>
      <w:tr w:rsidR="00C501A0" w:rsidRPr="00437083" w14:paraId="5F5E0E63" w14:textId="77777777" w:rsidTr="00832688">
        <w:tc>
          <w:tcPr>
            <w:tcW w:w="2093" w:type="dxa"/>
          </w:tcPr>
          <w:p w14:paraId="36918233" w14:textId="77777777" w:rsidR="00C501A0" w:rsidRPr="00437083" w:rsidRDefault="00C501A0" w:rsidP="00832688">
            <w:pPr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Strongly Agree   5</w:t>
            </w:r>
          </w:p>
        </w:tc>
        <w:tc>
          <w:tcPr>
            <w:tcW w:w="1276" w:type="dxa"/>
          </w:tcPr>
          <w:p w14:paraId="073CAAF5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Agree   4</w:t>
            </w:r>
          </w:p>
        </w:tc>
        <w:tc>
          <w:tcPr>
            <w:tcW w:w="2976" w:type="dxa"/>
          </w:tcPr>
          <w:p w14:paraId="3D7736F8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Neither Agree nor Disagree    3</w:t>
            </w:r>
          </w:p>
        </w:tc>
        <w:tc>
          <w:tcPr>
            <w:tcW w:w="1418" w:type="dxa"/>
          </w:tcPr>
          <w:p w14:paraId="2184AA41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Disagree   2</w:t>
            </w:r>
          </w:p>
        </w:tc>
        <w:tc>
          <w:tcPr>
            <w:tcW w:w="2126" w:type="dxa"/>
          </w:tcPr>
          <w:p w14:paraId="79843123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Strongly Disagree   1</w:t>
            </w:r>
          </w:p>
        </w:tc>
      </w:tr>
    </w:tbl>
    <w:p w14:paraId="365AE3C7" w14:textId="77777777" w:rsidR="00C501A0" w:rsidRPr="00437083" w:rsidRDefault="00C501A0" w:rsidP="00C501A0">
      <w:pPr>
        <w:jc w:val="both"/>
        <w:rPr>
          <w:rFonts w:ascii="Cambria" w:hAnsi="Cambria" w:cs="Tahoma"/>
        </w:rPr>
      </w:pPr>
    </w:p>
    <w:p w14:paraId="57E10DC7" w14:textId="77777777" w:rsidR="00C501A0" w:rsidRPr="00437083" w:rsidRDefault="00C501A0" w:rsidP="00C501A0">
      <w:pPr>
        <w:jc w:val="both"/>
        <w:rPr>
          <w:rFonts w:ascii="Cambria" w:hAnsi="Cambria" w:cs="Tahoma"/>
        </w:rPr>
      </w:pPr>
    </w:p>
    <w:p w14:paraId="6FDA65E1" w14:textId="77777777" w:rsidR="00C501A0" w:rsidRPr="00437083" w:rsidRDefault="00C501A0" w:rsidP="00C501A0">
      <w:pPr>
        <w:rPr>
          <w:rFonts w:ascii="Cambria" w:hAnsi="Cambria" w:cs="Tahoma"/>
          <w:b/>
        </w:rPr>
      </w:pPr>
      <w:r w:rsidRPr="00437083">
        <w:rPr>
          <w:rFonts w:ascii="Cambria" w:hAnsi="Cambria" w:cs="Tahoma"/>
          <w:b/>
        </w:rPr>
        <w:t>12. Achieving a good quality of life for people with dementia  involves taking account of their psychological and social needs as well as their physical needs</w:t>
      </w:r>
    </w:p>
    <w:p w14:paraId="288359BB" w14:textId="77777777" w:rsidR="00C501A0" w:rsidRPr="00437083" w:rsidRDefault="00C501A0" w:rsidP="00C501A0">
      <w:pPr>
        <w:jc w:val="both"/>
        <w:rPr>
          <w:rFonts w:ascii="Cambria" w:hAnsi="Cambri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276"/>
        <w:gridCol w:w="2976"/>
        <w:gridCol w:w="1418"/>
        <w:gridCol w:w="2126"/>
      </w:tblGrid>
      <w:tr w:rsidR="00C501A0" w:rsidRPr="00437083" w14:paraId="5DACB880" w14:textId="77777777" w:rsidTr="00832688">
        <w:tc>
          <w:tcPr>
            <w:tcW w:w="2093" w:type="dxa"/>
          </w:tcPr>
          <w:p w14:paraId="5216317A" w14:textId="77777777" w:rsidR="00C501A0" w:rsidRPr="00437083" w:rsidRDefault="00C501A0" w:rsidP="00832688">
            <w:pPr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Strongly Agree   5</w:t>
            </w:r>
          </w:p>
        </w:tc>
        <w:tc>
          <w:tcPr>
            <w:tcW w:w="1276" w:type="dxa"/>
          </w:tcPr>
          <w:p w14:paraId="3874E74B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Agree   4</w:t>
            </w:r>
          </w:p>
        </w:tc>
        <w:tc>
          <w:tcPr>
            <w:tcW w:w="2976" w:type="dxa"/>
          </w:tcPr>
          <w:p w14:paraId="77D9F724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Neither Agree nor Disagree    3</w:t>
            </w:r>
          </w:p>
        </w:tc>
        <w:tc>
          <w:tcPr>
            <w:tcW w:w="1418" w:type="dxa"/>
          </w:tcPr>
          <w:p w14:paraId="7FEB2A8B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Disagree   2</w:t>
            </w:r>
          </w:p>
        </w:tc>
        <w:tc>
          <w:tcPr>
            <w:tcW w:w="2126" w:type="dxa"/>
          </w:tcPr>
          <w:p w14:paraId="7BCC0A1B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Strongly Disagree   1</w:t>
            </w:r>
          </w:p>
        </w:tc>
      </w:tr>
    </w:tbl>
    <w:p w14:paraId="462EE8BB" w14:textId="77777777" w:rsidR="00C501A0" w:rsidRPr="00437083" w:rsidRDefault="00C501A0" w:rsidP="00C501A0">
      <w:pPr>
        <w:rPr>
          <w:rFonts w:ascii="Cambria" w:hAnsi="Cambria" w:cs="Tahoma"/>
          <w:b/>
        </w:rPr>
      </w:pPr>
    </w:p>
    <w:p w14:paraId="10A32CCC" w14:textId="77777777" w:rsidR="00C501A0" w:rsidRPr="00437083" w:rsidRDefault="00C501A0" w:rsidP="00C501A0">
      <w:pPr>
        <w:rPr>
          <w:rFonts w:ascii="Cambria" w:hAnsi="Cambria" w:cs="Tahoma"/>
          <w:b/>
        </w:rPr>
      </w:pPr>
    </w:p>
    <w:p w14:paraId="5EFA3FEF" w14:textId="77777777" w:rsidR="00C501A0" w:rsidRPr="00437083" w:rsidRDefault="00C501A0" w:rsidP="00C501A0">
      <w:pPr>
        <w:rPr>
          <w:rFonts w:ascii="Cambria" w:hAnsi="Cambria" w:cs="Tahoma"/>
        </w:rPr>
      </w:pPr>
      <w:r w:rsidRPr="00437083">
        <w:rPr>
          <w:rFonts w:ascii="Cambria" w:hAnsi="Cambria" w:cs="Tahoma"/>
          <w:b/>
        </w:rPr>
        <w:t>13. It is important not to get too attached to someone with dementia</w:t>
      </w:r>
    </w:p>
    <w:p w14:paraId="4173AC02" w14:textId="77777777" w:rsidR="00C501A0" w:rsidRPr="00437083" w:rsidRDefault="00C501A0" w:rsidP="00C501A0">
      <w:pPr>
        <w:jc w:val="both"/>
        <w:rPr>
          <w:rFonts w:ascii="Cambria" w:hAnsi="Cambri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276"/>
        <w:gridCol w:w="2976"/>
        <w:gridCol w:w="1418"/>
        <w:gridCol w:w="2126"/>
      </w:tblGrid>
      <w:tr w:rsidR="00C501A0" w:rsidRPr="00437083" w14:paraId="3FCE74B3" w14:textId="77777777" w:rsidTr="00832688">
        <w:tc>
          <w:tcPr>
            <w:tcW w:w="2093" w:type="dxa"/>
          </w:tcPr>
          <w:p w14:paraId="0D9AB00E" w14:textId="77777777" w:rsidR="00C501A0" w:rsidRPr="00437083" w:rsidRDefault="00C501A0" w:rsidP="00832688">
            <w:pPr>
              <w:rPr>
                <w:rFonts w:ascii="Cambria" w:hAnsi="Cambria" w:cs="Tahoma"/>
                <w:color w:val="0773E9"/>
              </w:rPr>
            </w:pPr>
            <w:r w:rsidRPr="00437083">
              <w:rPr>
                <w:rFonts w:ascii="Cambria" w:hAnsi="Cambria" w:cs="Tahoma"/>
                <w:color w:val="0773E9"/>
              </w:rPr>
              <w:t>Strongly Agree   1</w:t>
            </w:r>
          </w:p>
        </w:tc>
        <w:tc>
          <w:tcPr>
            <w:tcW w:w="1276" w:type="dxa"/>
          </w:tcPr>
          <w:p w14:paraId="0260CF13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0773E9"/>
              </w:rPr>
            </w:pPr>
            <w:r w:rsidRPr="00437083">
              <w:rPr>
                <w:rFonts w:ascii="Cambria" w:hAnsi="Cambria" w:cs="Tahoma"/>
                <w:color w:val="0773E9"/>
              </w:rPr>
              <w:t>Agree   2</w:t>
            </w:r>
          </w:p>
        </w:tc>
        <w:tc>
          <w:tcPr>
            <w:tcW w:w="2976" w:type="dxa"/>
          </w:tcPr>
          <w:p w14:paraId="56F4B20A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0773E9"/>
              </w:rPr>
            </w:pPr>
            <w:r w:rsidRPr="00437083">
              <w:rPr>
                <w:rFonts w:ascii="Cambria" w:hAnsi="Cambria" w:cs="Tahoma"/>
                <w:color w:val="0773E9"/>
              </w:rPr>
              <w:t>Neither Agree nor Disagree    3</w:t>
            </w:r>
          </w:p>
        </w:tc>
        <w:tc>
          <w:tcPr>
            <w:tcW w:w="1418" w:type="dxa"/>
          </w:tcPr>
          <w:p w14:paraId="045F14F0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0773E9"/>
              </w:rPr>
            </w:pPr>
            <w:r w:rsidRPr="00437083">
              <w:rPr>
                <w:rFonts w:ascii="Cambria" w:hAnsi="Cambria" w:cs="Tahoma"/>
                <w:color w:val="0773E9"/>
              </w:rPr>
              <w:t>Disagree   4</w:t>
            </w:r>
          </w:p>
        </w:tc>
        <w:tc>
          <w:tcPr>
            <w:tcW w:w="2126" w:type="dxa"/>
          </w:tcPr>
          <w:p w14:paraId="4EB2E380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0773E9"/>
              </w:rPr>
            </w:pPr>
            <w:r w:rsidRPr="00437083">
              <w:rPr>
                <w:rFonts w:ascii="Cambria" w:hAnsi="Cambria" w:cs="Tahoma"/>
                <w:color w:val="0773E9"/>
              </w:rPr>
              <w:t>Strongly Disagree   5</w:t>
            </w:r>
          </w:p>
        </w:tc>
      </w:tr>
    </w:tbl>
    <w:p w14:paraId="6E5FD0A4" w14:textId="77777777" w:rsidR="00C501A0" w:rsidRPr="00437083" w:rsidRDefault="00C501A0" w:rsidP="00C501A0">
      <w:pPr>
        <w:rPr>
          <w:rFonts w:ascii="Cambria" w:hAnsi="Cambria" w:cs="Tahoma"/>
        </w:rPr>
      </w:pPr>
    </w:p>
    <w:p w14:paraId="6CD406B5" w14:textId="77777777" w:rsidR="00C501A0" w:rsidRPr="00437083" w:rsidRDefault="00C501A0" w:rsidP="00C501A0">
      <w:pPr>
        <w:rPr>
          <w:rFonts w:ascii="Cambria" w:hAnsi="Cambria" w:cs="Tahoma"/>
        </w:rPr>
      </w:pPr>
    </w:p>
    <w:p w14:paraId="1D123395" w14:textId="77777777" w:rsidR="00C501A0" w:rsidRPr="00437083" w:rsidRDefault="00C501A0" w:rsidP="00C501A0">
      <w:pPr>
        <w:jc w:val="both"/>
        <w:rPr>
          <w:rFonts w:ascii="Cambria" w:hAnsi="Cambria" w:cs="Tahoma"/>
          <w:b/>
        </w:rPr>
      </w:pPr>
      <w:r w:rsidRPr="00437083">
        <w:rPr>
          <w:rFonts w:ascii="Cambria" w:hAnsi="Cambria" w:cs="Tahoma"/>
          <w:b/>
        </w:rPr>
        <w:lastRenderedPageBreak/>
        <w:t>14. It doesn’t matter what you say to people with dementia because they forget it anyway.</w:t>
      </w:r>
    </w:p>
    <w:p w14:paraId="5E51AF46" w14:textId="77777777" w:rsidR="00C501A0" w:rsidRPr="00437083" w:rsidRDefault="00C501A0" w:rsidP="00C501A0">
      <w:pPr>
        <w:jc w:val="both"/>
        <w:rPr>
          <w:rFonts w:ascii="Cambria" w:hAnsi="Cambri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276"/>
        <w:gridCol w:w="2976"/>
        <w:gridCol w:w="1418"/>
        <w:gridCol w:w="2126"/>
      </w:tblGrid>
      <w:tr w:rsidR="00C501A0" w:rsidRPr="00437083" w14:paraId="62D278ED" w14:textId="77777777" w:rsidTr="00832688">
        <w:tc>
          <w:tcPr>
            <w:tcW w:w="2093" w:type="dxa"/>
          </w:tcPr>
          <w:p w14:paraId="7EBDE997" w14:textId="77777777" w:rsidR="00C501A0" w:rsidRPr="00437083" w:rsidRDefault="00C501A0" w:rsidP="00832688">
            <w:pPr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Strongly Agree   1</w:t>
            </w:r>
          </w:p>
        </w:tc>
        <w:tc>
          <w:tcPr>
            <w:tcW w:w="1276" w:type="dxa"/>
          </w:tcPr>
          <w:p w14:paraId="56B74BE7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Agree   2</w:t>
            </w:r>
          </w:p>
        </w:tc>
        <w:tc>
          <w:tcPr>
            <w:tcW w:w="2976" w:type="dxa"/>
          </w:tcPr>
          <w:p w14:paraId="50E7B51C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Neither Agree nor Disagree    3</w:t>
            </w:r>
          </w:p>
        </w:tc>
        <w:tc>
          <w:tcPr>
            <w:tcW w:w="1418" w:type="dxa"/>
          </w:tcPr>
          <w:p w14:paraId="641BC4FE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Disagree   4</w:t>
            </w:r>
          </w:p>
        </w:tc>
        <w:tc>
          <w:tcPr>
            <w:tcW w:w="2126" w:type="dxa"/>
          </w:tcPr>
          <w:p w14:paraId="18612B9A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Strongly Disagree   5</w:t>
            </w:r>
          </w:p>
        </w:tc>
      </w:tr>
    </w:tbl>
    <w:p w14:paraId="3F760EF7" w14:textId="77777777" w:rsidR="00C501A0" w:rsidRPr="00437083" w:rsidRDefault="00C501A0" w:rsidP="00C501A0">
      <w:pPr>
        <w:jc w:val="both"/>
        <w:rPr>
          <w:rFonts w:ascii="Cambria" w:hAnsi="Cambria" w:cs="Tahoma"/>
        </w:rPr>
      </w:pPr>
    </w:p>
    <w:p w14:paraId="2F28DEAA" w14:textId="77777777" w:rsidR="00C501A0" w:rsidRPr="00437083" w:rsidRDefault="00C501A0" w:rsidP="00C501A0">
      <w:pPr>
        <w:jc w:val="both"/>
        <w:rPr>
          <w:rFonts w:ascii="Cambria" w:hAnsi="Cambria" w:cs="Tahoma"/>
          <w:b/>
        </w:rPr>
      </w:pPr>
    </w:p>
    <w:p w14:paraId="4DF2FDCB" w14:textId="77777777" w:rsidR="00C501A0" w:rsidRPr="00437083" w:rsidRDefault="00C501A0" w:rsidP="00C501A0">
      <w:pPr>
        <w:rPr>
          <w:rFonts w:ascii="Cambria" w:hAnsi="Cambria" w:cs="Tahoma"/>
        </w:rPr>
      </w:pPr>
      <w:r w:rsidRPr="00437083">
        <w:rPr>
          <w:rFonts w:ascii="Cambria" w:hAnsi="Cambria" w:cs="Tahoma"/>
          <w:b/>
        </w:rPr>
        <w:t>15. People with dementia often have good reasons for behaving as they do.</w:t>
      </w:r>
    </w:p>
    <w:p w14:paraId="7DFF2D02" w14:textId="77777777" w:rsidR="00C501A0" w:rsidRPr="00437083" w:rsidRDefault="00C501A0" w:rsidP="00C501A0">
      <w:pPr>
        <w:jc w:val="both"/>
        <w:rPr>
          <w:rFonts w:ascii="Cambria" w:hAnsi="Cambria" w:cs="Tahom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276"/>
        <w:gridCol w:w="2976"/>
        <w:gridCol w:w="1418"/>
        <w:gridCol w:w="2126"/>
      </w:tblGrid>
      <w:tr w:rsidR="00C501A0" w:rsidRPr="00437083" w14:paraId="79738904" w14:textId="77777777" w:rsidTr="00C501A0">
        <w:tc>
          <w:tcPr>
            <w:tcW w:w="2093" w:type="dxa"/>
          </w:tcPr>
          <w:p w14:paraId="416EA4E1" w14:textId="77777777" w:rsidR="00C501A0" w:rsidRPr="00437083" w:rsidRDefault="00C501A0" w:rsidP="00832688">
            <w:pPr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Strongly Agree   5</w:t>
            </w:r>
          </w:p>
        </w:tc>
        <w:tc>
          <w:tcPr>
            <w:tcW w:w="1276" w:type="dxa"/>
          </w:tcPr>
          <w:p w14:paraId="4CB82F05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Agree   4</w:t>
            </w:r>
          </w:p>
        </w:tc>
        <w:tc>
          <w:tcPr>
            <w:tcW w:w="2976" w:type="dxa"/>
          </w:tcPr>
          <w:p w14:paraId="50F0A024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Neither Agree nor Disagree    3</w:t>
            </w:r>
          </w:p>
        </w:tc>
        <w:tc>
          <w:tcPr>
            <w:tcW w:w="1418" w:type="dxa"/>
          </w:tcPr>
          <w:p w14:paraId="3A3C704D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Disagree   2</w:t>
            </w:r>
          </w:p>
        </w:tc>
        <w:tc>
          <w:tcPr>
            <w:tcW w:w="2126" w:type="dxa"/>
          </w:tcPr>
          <w:p w14:paraId="3BAD110A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Strongly Disagree   1</w:t>
            </w:r>
          </w:p>
        </w:tc>
      </w:tr>
    </w:tbl>
    <w:p w14:paraId="605C5D3B" w14:textId="77777777" w:rsidR="00C501A0" w:rsidRPr="00437083" w:rsidRDefault="00C501A0" w:rsidP="00C501A0">
      <w:pPr>
        <w:rPr>
          <w:rFonts w:ascii="Cambria" w:hAnsi="Cambria" w:cs="Tahoma"/>
          <w:b/>
        </w:rPr>
      </w:pPr>
      <w:r w:rsidRPr="00437083">
        <w:rPr>
          <w:rFonts w:ascii="Cambria" w:hAnsi="Cambria" w:cs="Tahoma"/>
          <w:b/>
        </w:rPr>
        <w:t>16. Spending time with people with dementia can be very enjoyable.</w:t>
      </w:r>
    </w:p>
    <w:p w14:paraId="52718729" w14:textId="77777777" w:rsidR="00C501A0" w:rsidRPr="00437083" w:rsidRDefault="00C501A0" w:rsidP="00C501A0">
      <w:pPr>
        <w:jc w:val="both"/>
        <w:rPr>
          <w:rFonts w:ascii="Cambria" w:hAnsi="Cambri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276"/>
        <w:gridCol w:w="2976"/>
        <w:gridCol w:w="1418"/>
        <w:gridCol w:w="2126"/>
      </w:tblGrid>
      <w:tr w:rsidR="00C501A0" w:rsidRPr="00437083" w14:paraId="6C8FF3A5" w14:textId="77777777" w:rsidTr="00832688">
        <w:tc>
          <w:tcPr>
            <w:tcW w:w="2093" w:type="dxa"/>
          </w:tcPr>
          <w:p w14:paraId="685B0ADB" w14:textId="77777777" w:rsidR="00C501A0" w:rsidRPr="00437083" w:rsidRDefault="00C501A0" w:rsidP="00832688">
            <w:pPr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Strongly Agree   5</w:t>
            </w:r>
          </w:p>
        </w:tc>
        <w:tc>
          <w:tcPr>
            <w:tcW w:w="1276" w:type="dxa"/>
          </w:tcPr>
          <w:p w14:paraId="07BC6108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Agree   4</w:t>
            </w:r>
          </w:p>
        </w:tc>
        <w:tc>
          <w:tcPr>
            <w:tcW w:w="2976" w:type="dxa"/>
          </w:tcPr>
          <w:p w14:paraId="60E331D7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Neither Agree nor Disagree    3</w:t>
            </w:r>
          </w:p>
        </w:tc>
        <w:tc>
          <w:tcPr>
            <w:tcW w:w="1418" w:type="dxa"/>
          </w:tcPr>
          <w:p w14:paraId="06FBFF51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Disagree   2</w:t>
            </w:r>
          </w:p>
        </w:tc>
        <w:tc>
          <w:tcPr>
            <w:tcW w:w="2126" w:type="dxa"/>
          </w:tcPr>
          <w:p w14:paraId="0C7E83B8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Strongly Disagree   1</w:t>
            </w:r>
          </w:p>
        </w:tc>
      </w:tr>
    </w:tbl>
    <w:p w14:paraId="6982FDEB" w14:textId="77777777" w:rsidR="00C501A0" w:rsidRPr="00437083" w:rsidRDefault="00C501A0" w:rsidP="00C501A0">
      <w:pPr>
        <w:jc w:val="both"/>
        <w:rPr>
          <w:rFonts w:ascii="Cambria" w:hAnsi="Cambria" w:cs="Tahoma"/>
        </w:rPr>
      </w:pPr>
    </w:p>
    <w:p w14:paraId="61541FAC" w14:textId="77777777" w:rsidR="00C501A0" w:rsidRPr="00437083" w:rsidRDefault="00C501A0" w:rsidP="00C501A0">
      <w:pPr>
        <w:jc w:val="both"/>
        <w:rPr>
          <w:rFonts w:ascii="Cambria" w:hAnsi="Cambria" w:cs="Tahoma"/>
        </w:rPr>
      </w:pPr>
    </w:p>
    <w:p w14:paraId="734FFAA0" w14:textId="77777777" w:rsidR="00C501A0" w:rsidRPr="00437083" w:rsidRDefault="00C501A0" w:rsidP="00C501A0">
      <w:pPr>
        <w:rPr>
          <w:rFonts w:ascii="Cambria" w:hAnsi="Cambria" w:cs="Tahoma"/>
          <w:b/>
        </w:rPr>
      </w:pPr>
      <w:r w:rsidRPr="00437083">
        <w:rPr>
          <w:rFonts w:ascii="Cambria" w:hAnsi="Cambria" w:cs="Tahoma"/>
          <w:b/>
        </w:rPr>
        <w:t>17. It is important to respond to people with dementia with empathy and understanding.</w:t>
      </w:r>
    </w:p>
    <w:p w14:paraId="5E4EB09A" w14:textId="77777777" w:rsidR="00C501A0" w:rsidRPr="00437083" w:rsidRDefault="00C501A0" w:rsidP="00C501A0">
      <w:pPr>
        <w:jc w:val="both"/>
        <w:rPr>
          <w:rFonts w:ascii="Cambria" w:hAnsi="Cambri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276"/>
        <w:gridCol w:w="2976"/>
        <w:gridCol w:w="1418"/>
        <w:gridCol w:w="2126"/>
      </w:tblGrid>
      <w:tr w:rsidR="00C501A0" w:rsidRPr="00437083" w14:paraId="6395C634" w14:textId="77777777" w:rsidTr="00832688">
        <w:tc>
          <w:tcPr>
            <w:tcW w:w="2093" w:type="dxa"/>
          </w:tcPr>
          <w:p w14:paraId="0BD9F41E" w14:textId="77777777" w:rsidR="00C501A0" w:rsidRPr="00437083" w:rsidRDefault="00C501A0" w:rsidP="00832688">
            <w:pPr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Strongly Agree   5</w:t>
            </w:r>
          </w:p>
        </w:tc>
        <w:tc>
          <w:tcPr>
            <w:tcW w:w="1276" w:type="dxa"/>
          </w:tcPr>
          <w:p w14:paraId="4376D327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Agree   4</w:t>
            </w:r>
          </w:p>
        </w:tc>
        <w:tc>
          <w:tcPr>
            <w:tcW w:w="2976" w:type="dxa"/>
          </w:tcPr>
          <w:p w14:paraId="408F581C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Neither Agree nor Disagree    3</w:t>
            </w:r>
          </w:p>
        </w:tc>
        <w:tc>
          <w:tcPr>
            <w:tcW w:w="1418" w:type="dxa"/>
          </w:tcPr>
          <w:p w14:paraId="5633F4F3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Disagree   2</w:t>
            </w:r>
          </w:p>
        </w:tc>
        <w:tc>
          <w:tcPr>
            <w:tcW w:w="2126" w:type="dxa"/>
          </w:tcPr>
          <w:p w14:paraId="2248F2C2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Strongly Disagree   1</w:t>
            </w:r>
          </w:p>
        </w:tc>
      </w:tr>
    </w:tbl>
    <w:p w14:paraId="03E1AEE8" w14:textId="77777777" w:rsidR="00C501A0" w:rsidRPr="00437083" w:rsidRDefault="00C501A0" w:rsidP="00C501A0">
      <w:pPr>
        <w:jc w:val="both"/>
        <w:rPr>
          <w:rFonts w:ascii="Cambria" w:hAnsi="Cambria" w:cs="Tahoma"/>
        </w:rPr>
      </w:pPr>
    </w:p>
    <w:p w14:paraId="03FFB0FC" w14:textId="77777777" w:rsidR="00C501A0" w:rsidRPr="00437083" w:rsidRDefault="00C501A0" w:rsidP="00C501A0">
      <w:pPr>
        <w:jc w:val="both"/>
        <w:rPr>
          <w:rFonts w:ascii="Cambria" w:hAnsi="Cambria" w:cs="Tahoma"/>
          <w:b/>
        </w:rPr>
      </w:pPr>
    </w:p>
    <w:p w14:paraId="03355797" w14:textId="77777777" w:rsidR="00C501A0" w:rsidRPr="00437083" w:rsidRDefault="00C501A0" w:rsidP="00C501A0">
      <w:pPr>
        <w:jc w:val="both"/>
        <w:rPr>
          <w:rFonts w:ascii="Cambria" w:hAnsi="Cambria" w:cs="Tahoma"/>
        </w:rPr>
      </w:pPr>
      <w:r w:rsidRPr="00437083">
        <w:rPr>
          <w:rFonts w:ascii="Cambria" w:hAnsi="Cambria" w:cs="Tahoma"/>
          <w:b/>
        </w:rPr>
        <w:t>18. There are a lot of things that people with dementia can do</w:t>
      </w:r>
      <w:r w:rsidRPr="00437083">
        <w:rPr>
          <w:rFonts w:ascii="Cambria" w:hAnsi="Cambria" w:cs="Tahoma"/>
        </w:rPr>
        <w:t>.</w:t>
      </w:r>
    </w:p>
    <w:p w14:paraId="306DFD7E" w14:textId="77777777" w:rsidR="00C501A0" w:rsidRPr="00437083" w:rsidRDefault="00C501A0" w:rsidP="00C501A0">
      <w:pPr>
        <w:jc w:val="both"/>
        <w:rPr>
          <w:rFonts w:ascii="Cambria" w:hAnsi="Cambri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276"/>
        <w:gridCol w:w="2976"/>
        <w:gridCol w:w="1418"/>
        <w:gridCol w:w="2126"/>
      </w:tblGrid>
      <w:tr w:rsidR="00C501A0" w:rsidRPr="00437083" w14:paraId="1D619B06" w14:textId="77777777" w:rsidTr="00832688">
        <w:tc>
          <w:tcPr>
            <w:tcW w:w="2093" w:type="dxa"/>
          </w:tcPr>
          <w:p w14:paraId="06A2A91D" w14:textId="77777777" w:rsidR="00C501A0" w:rsidRPr="00437083" w:rsidRDefault="00C501A0" w:rsidP="00832688">
            <w:pPr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Strongly Agree   5</w:t>
            </w:r>
          </w:p>
        </w:tc>
        <w:tc>
          <w:tcPr>
            <w:tcW w:w="1276" w:type="dxa"/>
          </w:tcPr>
          <w:p w14:paraId="293E7BF4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Agree   4</w:t>
            </w:r>
          </w:p>
        </w:tc>
        <w:tc>
          <w:tcPr>
            <w:tcW w:w="2976" w:type="dxa"/>
          </w:tcPr>
          <w:p w14:paraId="5D25FEE1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Neither Agree nor Disagree    3</w:t>
            </w:r>
          </w:p>
        </w:tc>
        <w:tc>
          <w:tcPr>
            <w:tcW w:w="1418" w:type="dxa"/>
          </w:tcPr>
          <w:p w14:paraId="15AFE345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Disagree   2</w:t>
            </w:r>
          </w:p>
        </w:tc>
        <w:tc>
          <w:tcPr>
            <w:tcW w:w="2126" w:type="dxa"/>
          </w:tcPr>
          <w:p w14:paraId="17AE8644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Strongly Disagree   1</w:t>
            </w:r>
          </w:p>
        </w:tc>
      </w:tr>
    </w:tbl>
    <w:p w14:paraId="4484F11F" w14:textId="77777777" w:rsidR="00C501A0" w:rsidRPr="00437083" w:rsidRDefault="00C501A0" w:rsidP="00C501A0">
      <w:pPr>
        <w:jc w:val="both"/>
        <w:rPr>
          <w:rFonts w:ascii="Cambria" w:hAnsi="Cambria" w:cs="Tahoma"/>
        </w:rPr>
      </w:pPr>
    </w:p>
    <w:p w14:paraId="3B231817" w14:textId="77777777" w:rsidR="00C501A0" w:rsidRPr="00437083" w:rsidRDefault="00C501A0" w:rsidP="00C501A0">
      <w:pPr>
        <w:jc w:val="both"/>
        <w:rPr>
          <w:rFonts w:ascii="Cambria" w:hAnsi="Cambria" w:cs="Tahoma"/>
        </w:rPr>
      </w:pPr>
    </w:p>
    <w:p w14:paraId="4C5FFE6D" w14:textId="77777777" w:rsidR="00C501A0" w:rsidRPr="00437083" w:rsidRDefault="00C501A0" w:rsidP="00C501A0">
      <w:pPr>
        <w:rPr>
          <w:rFonts w:ascii="Cambria" w:hAnsi="Cambria" w:cs="Tahoma"/>
          <w:b/>
        </w:rPr>
      </w:pPr>
      <w:r w:rsidRPr="00437083">
        <w:rPr>
          <w:rFonts w:ascii="Cambria" w:hAnsi="Cambria" w:cs="Tahoma"/>
          <w:b/>
        </w:rPr>
        <w:t>19. People with dementia are just ordinary people who need particular understanding to fulfil their needs.</w:t>
      </w:r>
    </w:p>
    <w:p w14:paraId="19B06DCC" w14:textId="77777777" w:rsidR="00C501A0" w:rsidRPr="00437083" w:rsidRDefault="00C501A0" w:rsidP="00C501A0">
      <w:pPr>
        <w:jc w:val="both"/>
        <w:rPr>
          <w:rFonts w:ascii="Cambria" w:hAnsi="Cambri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276"/>
        <w:gridCol w:w="2976"/>
        <w:gridCol w:w="1418"/>
        <w:gridCol w:w="2126"/>
      </w:tblGrid>
      <w:tr w:rsidR="00C501A0" w:rsidRPr="00437083" w14:paraId="4667D04D" w14:textId="77777777" w:rsidTr="00832688">
        <w:tc>
          <w:tcPr>
            <w:tcW w:w="2093" w:type="dxa"/>
          </w:tcPr>
          <w:p w14:paraId="2070E88E" w14:textId="77777777" w:rsidR="00C501A0" w:rsidRPr="00437083" w:rsidRDefault="00C501A0" w:rsidP="00832688">
            <w:pPr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Strongly Agree   5</w:t>
            </w:r>
          </w:p>
        </w:tc>
        <w:tc>
          <w:tcPr>
            <w:tcW w:w="1276" w:type="dxa"/>
          </w:tcPr>
          <w:p w14:paraId="269640F7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Agree   4</w:t>
            </w:r>
          </w:p>
        </w:tc>
        <w:tc>
          <w:tcPr>
            <w:tcW w:w="2976" w:type="dxa"/>
          </w:tcPr>
          <w:p w14:paraId="6D47121A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Neither Agree nor Disagree    3</w:t>
            </w:r>
          </w:p>
        </w:tc>
        <w:tc>
          <w:tcPr>
            <w:tcW w:w="1418" w:type="dxa"/>
          </w:tcPr>
          <w:p w14:paraId="5A8E6F7F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Disagree   2</w:t>
            </w:r>
          </w:p>
        </w:tc>
        <w:tc>
          <w:tcPr>
            <w:tcW w:w="2126" w:type="dxa"/>
          </w:tcPr>
          <w:p w14:paraId="25584550" w14:textId="77777777" w:rsidR="00C501A0" w:rsidRPr="00437083" w:rsidRDefault="00C501A0" w:rsidP="00832688">
            <w:pPr>
              <w:jc w:val="both"/>
              <w:rPr>
                <w:rFonts w:ascii="Cambria" w:hAnsi="Cambria" w:cs="Tahoma"/>
                <w:color w:val="FF0000"/>
              </w:rPr>
            </w:pPr>
            <w:r w:rsidRPr="00437083">
              <w:rPr>
                <w:rFonts w:ascii="Cambria" w:hAnsi="Cambria" w:cs="Tahoma"/>
                <w:color w:val="FF0000"/>
              </w:rPr>
              <w:t>Strongly Disagree   1</w:t>
            </w:r>
          </w:p>
        </w:tc>
      </w:tr>
    </w:tbl>
    <w:p w14:paraId="17AEE355" w14:textId="77777777" w:rsidR="00C501A0" w:rsidRPr="00437083" w:rsidRDefault="00C501A0" w:rsidP="00C501A0">
      <w:pPr>
        <w:jc w:val="both"/>
        <w:rPr>
          <w:rFonts w:ascii="Cambria" w:hAnsi="Cambria" w:cs="Tahoma"/>
        </w:rPr>
      </w:pPr>
    </w:p>
    <w:p w14:paraId="2B53E0B0" w14:textId="77777777" w:rsidR="00C501A0" w:rsidRPr="00437083" w:rsidRDefault="00C501A0" w:rsidP="00C501A0">
      <w:pPr>
        <w:jc w:val="both"/>
        <w:rPr>
          <w:rFonts w:ascii="Cambria" w:hAnsi="Cambria" w:cs="Tahoma"/>
        </w:rPr>
      </w:pPr>
    </w:p>
    <w:p w14:paraId="4BDF8B3D" w14:textId="77777777" w:rsidR="00C501A0" w:rsidRPr="00437083" w:rsidRDefault="00C501A0" w:rsidP="00C501A0">
      <w:pPr>
        <w:jc w:val="both"/>
        <w:rPr>
          <w:rFonts w:ascii="Cambria" w:hAnsi="Cambria" w:cs="Tahoma"/>
          <w:b/>
        </w:rPr>
      </w:pPr>
      <w:r w:rsidRPr="00437083">
        <w:rPr>
          <w:rFonts w:ascii="Cambria" w:hAnsi="Cambria" w:cs="Tahoma"/>
          <w:b/>
        </w:rPr>
        <w:t>TOTAL</w:t>
      </w:r>
      <w:r w:rsidRPr="00437083">
        <w:rPr>
          <w:rFonts w:ascii="Cambria" w:hAnsi="Cambria" w:cs="Tahoma"/>
          <w:b/>
        </w:rPr>
        <w:tab/>
      </w:r>
      <w:r w:rsidRPr="00437083">
        <w:rPr>
          <w:rFonts w:ascii="Cambria" w:hAnsi="Cambria" w:cs="Tahoma"/>
          <w:b/>
        </w:rPr>
        <w:tab/>
      </w:r>
      <w:r w:rsidRPr="00437083">
        <w:rPr>
          <w:rFonts w:ascii="Cambria" w:hAnsi="Cambria" w:cs="Tahoma"/>
          <w:b/>
        </w:rPr>
        <w:tab/>
      </w:r>
    </w:p>
    <w:p w14:paraId="59ED920E" w14:textId="77777777" w:rsidR="00C501A0" w:rsidRPr="00437083" w:rsidRDefault="00C501A0" w:rsidP="00C501A0">
      <w:pPr>
        <w:jc w:val="both"/>
        <w:rPr>
          <w:rFonts w:ascii="Cambria" w:hAnsi="Cambria" w:cs="Tahoma"/>
          <w:b/>
          <w:color w:val="0773E9"/>
        </w:rPr>
      </w:pPr>
      <w:r w:rsidRPr="00437083">
        <w:rPr>
          <w:rFonts w:ascii="Cambria" w:hAnsi="Cambria" w:cs="Tahoma"/>
          <w:b/>
          <w:color w:val="0773E9"/>
        </w:rPr>
        <w:t>Hope</w:t>
      </w:r>
      <w:r w:rsidRPr="00437083">
        <w:rPr>
          <w:rFonts w:ascii="Cambria" w:hAnsi="Cambria" w:cs="Tahoma"/>
          <w:b/>
          <w:color w:val="0773E9"/>
        </w:rPr>
        <w:tab/>
      </w:r>
      <w:r>
        <w:rPr>
          <w:rFonts w:ascii="Cambria" w:hAnsi="Cambria" w:cs="Tahoma"/>
          <w:b/>
          <w:color w:val="0773E9"/>
        </w:rPr>
        <w:t xml:space="preserve">(Items 1, 2, 3, 4, 6, 8, 10 and 13) </w:t>
      </w:r>
      <w:r w:rsidRPr="00437083">
        <w:rPr>
          <w:rFonts w:ascii="Cambria" w:hAnsi="Cambria" w:cs="Tahoma"/>
          <w:b/>
          <w:color w:val="0773E9"/>
        </w:rPr>
        <w:tab/>
      </w:r>
      <w:r w:rsidRPr="00437083">
        <w:rPr>
          <w:rFonts w:ascii="Cambria" w:hAnsi="Cambria" w:cs="Tahoma"/>
          <w:b/>
          <w:color w:val="0773E9"/>
        </w:rPr>
        <w:tab/>
        <w:t xml:space="preserve">            </w:t>
      </w:r>
    </w:p>
    <w:p w14:paraId="0A08F656" w14:textId="77777777" w:rsidR="00C501A0" w:rsidRPr="00437083" w:rsidRDefault="00C501A0" w:rsidP="00C501A0">
      <w:pPr>
        <w:jc w:val="both"/>
        <w:rPr>
          <w:rFonts w:ascii="Cambria" w:hAnsi="Cambria" w:cs="Tahoma"/>
          <w:b/>
          <w:color w:val="FF0000"/>
        </w:rPr>
      </w:pPr>
      <w:r w:rsidRPr="00437083">
        <w:rPr>
          <w:rFonts w:ascii="Cambria" w:hAnsi="Cambria" w:cs="Tahoma"/>
          <w:b/>
          <w:color w:val="FF0000"/>
        </w:rPr>
        <w:t xml:space="preserve">Recognition of Personhood   </w:t>
      </w:r>
      <w:r>
        <w:rPr>
          <w:rFonts w:ascii="Cambria" w:hAnsi="Cambria" w:cs="Tahoma"/>
          <w:b/>
          <w:color w:val="FF0000"/>
        </w:rPr>
        <w:t>(items 5, 7, 9, 11, 12, 14, 15, 16, 17, 18, and 19)</w:t>
      </w:r>
      <w:r w:rsidRPr="00437083">
        <w:rPr>
          <w:rFonts w:ascii="Cambria" w:hAnsi="Cambria" w:cs="Tahoma"/>
          <w:b/>
          <w:color w:val="FF0000"/>
        </w:rPr>
        <w:tab/>
      </w:r>
    </w:p>
    <w:p w14:paraId="14DEED27" w14:textId="77777777" w:rsidR="00C501A0" w:rsidRPr="00437083" w:rsidRDefault="00C501A0" w:rsidP="00C501A0">
      <w:pPr>
        <w:jc w:val="both"/>
        <w:rPr>
          <w:rFonts w:ascii="Cambria" w:hAnsi="Cambria" w:cs="Tahoma"/>
        </w:rPr>
      </w:pPr>
      <w:r w:rsidRPr="00437083">
        <w:rPr>
          <w:rFonts w:ascii="Cambria" w:hAnsi="Cambria" w:cs="Tahoma"/>
        </w:rPr>
        <w:tab/>
      </w:r>
    </w:p>
    <w:p w14:paraId="7F0EC262" w14:textId="77777777" w:rsidR="000C4500" w:rsidRDefault="000C4500"/>
    <w:sectPr w:rsidR="000C4500" w:rsidSect="000C450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6447B" w14:textId="77777777" w:rsidR="00EF4748" w:rsidRDefault="00EF4748" w:rsidP="008C712B">
      <w:r>
        <w:separator/>
      </w:r>
    </w:p>
  </w:endnote>
  <w:endnote w:type="continuationSeparator" w:id="0">
    <w:p w14:paraId="646369E8" w14:textId="77777777" w:rsidR="00EF4748" w:rsidRDefault="00EF4748" w:rsidP="008C7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93253" w14:textId="77777777" w:rsidR="00EF4748" w:rsidRDefault="00EF4748" w:rsidP="008C712B">
      <w:r>
        <w:separator/>
      </w:r>
    </w:p>
  </w:footnote>
  <w:footnote w:type="continuationSeparator" w:id="0">
    <w:p w14:paraId="7032392B" w14:textId="77777777" w:rsidR="00EF4748" w:rsidRDefault="00EF4748" w:rsidP="008C71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1A0"/>
    <w:rsid w:val="000C4500"/>
    <w:rsid w:val="000F2839"/>
    <w:rsid w:val="00727054"/>
    <w:rsid w:val="008C712B"/>
    <w:rsid w:val="009536D7"/>
    <w:rsid w:val="00A847ED"/>
    <w:rsid w:val="00BE131E"/>
    <w:rsid w:val="00C501A0"/>
    <w:rsid w:val="00E80161"/>
    <w:rsid w:val="00EF4748"/>
    <w:rsid w:val="00F34BA6"/>
    <w:rsid w:val="00FD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281A40"/>
  <w14:defaultImageDpi w14:val="300"/>
  <w15:docId w15:val="{81165B89-787D-4F52-BA51-579137A55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1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71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712B"/>
  </w:style>
  <w:style w:type="paragraph" w:styleId="Footer">
    <w:name w:val="footer"/>
    <w:basedOn w:val="Normal"/>
    <w:link w:val="FooterChar"/>
    <w:uiPriority w:val="99"/>
    <w:unhideWhenUsed/>
    <w:rsid w:val="008C71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71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Cheston</dc:creator>
  <cp:keywords/>
  <dc:description/>
  <cp:lastModifiedBy>Stephanie Craig</cp:lastModifiedBy>
  <cp:revision>2</cp:revision>
  <dcterms:created xsi:type="dcterms:W3CDTF">2022-10-10T05:14:00Z</dcterms:created>
  <dcterms:modified xsi:type="dcterms:W3CDTF">2022-10-10T05:14:00Z</dcterms:modified>
</cp:coreProperties>
</file>