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F14" w:rsidRPr="00983F14" w:rsidRDefault="00983F14" w:rsidP="00F15941">
      <w:pPr>
        <w:jc w:val="center"/>
        <w:rPr>
          <w:rFonts w:ascii="Times New Roman" w:eastAsia="宋体" w:hAnsi="Times New Roman" w:cs="Times New Roman" w:hint="eastAsia"/>
          <w:b/>
          <w:color w:val="000000" w:themeColor="text1"/>
          <w:sz w:val="24"/>
        </w:rPr>
      </w:pPr>
      <w:r w:rsidRPr="00983F14">
        <w:rPr>
          <w:rFonts w:ascii="Times New Roman" w:eastAsia="宋体" w:hAnsi="Times New Roman" w:cs="Times New Roman"/>
          <w:b/>
          <w:color w:val="000000" w:themeColor="text1"/>
          <w:sz w:val="24"/>
        </w:rPr>
        <w:t xml:space="preserve">Expert interview outline on selection intention and </w:t>
      </w:r>
      <w:bookmarkStart w:id="0" w:name="_GoBack"/>
      <w:bookmarkEnd w:id="0"/>
      <w:r w:rsidRPr="00983F14">
        <w:rPr>
          <w:rFonts w:ascii="Times New Roman" w:eastAsia="宋体" w:hAnsi="Times New Roman" w:cs="Times New Roman"/>
          <w:b/>
          <w:color w:val="000000" w:themeColor="text1"/>
          <w:sz w:val="24"/>
        </w:rPr>
        <w:t>preference of medical-elderly care integrated institutions</w:t>
      </w:r>
    </w:p>
    <w:p w:rsidR="00983F14" w:rsidRDefault="00983F14" w:rsidP="00983F14">
      <w:pPr>
        <w:rPr>
          <w:rFonts w:ascii="Times New Roman" w:eastAsia="宋体" w:hAnsi="Times New Roman" w:cs="Times New Roman" w:hint="eastAsia"/>
          <w:color w:val="000000" w:themeColor="text1"/>
        </w:rPr>
      </w:pPr>
    </w:p>
    <w:p w:rsidR="00983F14" w:rsidRDefault="00983F14" w:rsidP="00983F14">
      <w:pPr>
        <w:rPr>
          <w:rFonts w:ascii="Times New Roman" w:hAnsi="Times New Roman" w:cs="Times New Roman" w:hint="eastAsia"/>
        </w:rPr>
      </w:pPr>
      <w:r w:rsidRPr="00983F14">
        <w:rPr>
          <w:rFonts w:ascii="Times New Roman" w:hAnsi="Times New Roman" w:cs="Times New Roman"/>
        </w:rPr>
        <w:t>Question1. Do you think middle-aged and elderly people will pay attention to environmental facilities when choosing medical-elderly Care Integrated Institutions? What aspects of environmental facilities will you pay attention to?</w:t>
      </w:r>
    </w:p>
    <w:p w:rsidR="00983F14" w:rsidRPr="00983F14" w:rsidRDefault="00983F14" w:rsidP="00983F14">
      <w:pPr>
        <w:rPr>
          <w:rFonts w:ascii="Times New Roman" w:hAnsi="Times New Roman" w:cs="Times New Roman"/>
        </w:rPr>
      </w:pPr>
    </w:p>
    <w:p w:rsidR="00983F14" w:rsidRDefault="00983F14" w:rsidP="00983F14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Question</w:t>
      </w:r>
      <w:r w:rsidRPr="00983F14">
        <w:rPr>
          <w:rFonts w:ascii="Times New Roman" w:hAnsi="Times New Roman" w:cs="Times New Roman"/>
        </w:rPr>
        <w:t>2. Do you think middle-aged and elderly people will pay attention to the service quality of nursing staff when choosing medical-elderly Care Integrated Institutions? What criteria are considered for service quality?</w:t>
      </w:r>
    </w:p>
    <w:p w:rsidR="00F15941" w:rsidRPr="00983F14" w:rsidRDefault="00F15941" w:rsidP="00983F14">
      <w:pPr>
        <w:rPr>
          <w:rFonts w:ascii="Times New Roman" w:hAnsi="Times New Roman" w:cs="Times New Roman"/>
        </w:rPr>
      </w:pPr>
    </w:p>
    <w:p w:rsidR="00983F14" w:rsidRDefault="00983F14" w:rsidP="00983F14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Question</w:t>
      </w:r>
      <w:r w:rsidRPr="00983F14">
        <w:rPr>
          <w:rFonts w:ascii="Times New Roman" w:hAnsi="Times New Roman" w:cs="Times New Roman"/>
        </w:rPr>
        <w:t>3. Do you think middle-aged and elderly people will pay attention to the technical level of doctors when choosing medical-elderly Care Integrated Institutions? How to properly measure the technical level of doctors?</w:t>
      </w:r>
    </w:p>
    <w:p w:rsidR="00F15941" w:rsidRPr="00983F14" w:rsidRDefault="00F15941" w:rsidP="00983F14">
      <w:pPr>
        <w:rPr>
          <w:rFonts w:ascii="Times New Roman" w:hAnsi="Times New Roman" w:cs="Times New Roman"/>
        </w:rPr>
      </w:pPr>
    </w:p>
    <w:p w:rsidR="00983F14" w:rsidRDefault="00983F14" w:rsidP="00983F14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Question</w:t>
      </w:r>
      <w:r w:rsidRPr="00983F14">
        <w:rPr>
          <w:rFonts w:ascii="Times New Roman" w:hAnsi="Times New Roman" w:cs="Times New Roman"/>
        </w:rPr>
        <w:t>4. Do you think middle-aged and elderly people will pay attention to rehabilitation activities or recreational activities when choosing medical-elderly Care Integrated Institutions? What levels of rehabilitation or recreational activities are appropriate?</w:t>
      </w:r>
    </w:p>
    <w:p w:rsidR="00F15941" w:rsidRPr="00983F14" w:rsidRDefault="00F15941" w:rsidP="00983F14">
      <w:pPr>
        <w:rPr>
          <w:rFonts w:ascii="Times New Roman" w:hAnsi="Times New Roman" w:cs="Times New Roman"/>
        </w:rPr>
      </w:pPr>
    </w:p>
    <w:p w:rsidR="00983F14" w:rsidRDefault="00983F14" w:rsidP="00983F14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Question</w:t>
      </w:r>
      <w:r w:rsidRPr="00983F14">
        <w:rPr>
          <w:rFonts w:ascii="Times New Roman" w:hAnsi="Times New Roman" w:cs="Times New Roman"/>
        </w:rPr>
        <w:t>5. Do you think middle-aged and elderly people will pay attention to transportation convenience when choosing medical-elderly Care Integrated Institutions? How is transportation convenience measured?</w:t>
      </w:r>
    </w:p>
    <w:p w:rsidR="00F15941" w:rsidRPr="00983F14" w:rsidRDefault="00F15941" w:rsidP="00983F14">
      <w:pPr>
        <w:rPr>
          <w:rFonts w:ascii="Times New Roman" w:hAnsi="Times New Roman" w:cs="Times New Roman"/>
        </w:rPr>
      </w:pPr>
    </w:p>
    <w:p w:rsidR="00983F14" w:rsidRPr="00983F14" w:rsidRDefault="00983F14" w:rsidP="00983F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Question</w:t>
      </w:r>
      <w:r w:rsidRPr="00983F14">
        <w:rPr>
          <w:rFonts w:ascii="Times New Roman" w:hAnsi="Times New Roman" w:cs="Times New Roman"/>
        </w:rPr>
        <w:t>6. Do you think the average monthly cost for middle-aged and elderly people living in medical-elderly Care Integrated Institutions is very high, relatively high, low, or very low?</w:t>
      </w:r>
    </w:p>
    <w:p w:rsidR="00983F14" w:rsidRPr="00983F14" w:rsidRDefault="00983F14" w:rsidP="00983F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Question</w:t>
      </w:r>
      <w:r w:rsidRPr="00983F14">
        <w:rPr>
          <w:rFonts w:ascii="Times New Roman" w:hAnsi="Times New Roman" w:cs="Times New Roman"/>
        </w:rPr>
        <w:t>7. What aspects do you think middle-aged and elderly people should pay attention to when choosing medical-elderly Care Integrated Institutions?</w:t>
      </w:r>
    </w:p>
    <w:sectPr w:rsidR="00983F14" w:rsidRPr="00983F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48D" w:rsidRDefault="00A9448D" w:rsidP="00983F14">
      <w:r>
        <w:separator/>
      </w:r>
    </w:p>
  </w:endnote>
  <w:endnote w:type="continuationSeparator" w:id="0">
    <w:p w:rsidR="00A9448D" w:rsidRDefault="00A9448D" w:rsidP="00983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48D" w:rsidRDefault="00A9448D" w:rsidP="00983F14">
      <w:r>
        <w:separator/>
      </w:r>
    </w:p>
  </w:footnote>
  <w:footnote w:type="continuationSeparator" w:id="0">
    <w:p w:rsidR="00A9448D" w:rsidRDefault="00A9448D" w:rsidP="00983F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28"/>
    <w:rsid w:val="001A1228"/>
    <w:rsid w:val="00205F2F"/>
    <w:rsid w:val="00824A90"/>
    <w:rsid w:val="00983F14"/>
    <w:rsid w:val="00A9448D"/>
    <w:rsid w:val="00F1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3F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3F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3F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3F1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3F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3F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3F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3F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1368</Characters>
  <Application>Microsoft Office Word</Application>
  <DocSecurity>0</DocSecurity>
  <Lines>11</Lines>
  <Paragraphs>3</Paragraphs>
  <ScaleCrop>false</ScaleCrop>
  <Company>Microsoft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2023-12-28T09:20:00Z</dcterms:created>
  <dcterms:modified xsi:type="dcterms:W3CDTF">2023-12-28T09:20:00Z</dcterms:modified>
</cp:coreProperties>
</file>