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D52BF" w14:textId="77777777" w:rsidR="00FC52BC" w:rsidRDefault="00FC52BC" w:rsidP="00FC52BC">
      <w:pPr>
        <w:rPr>
          <w:rFonts w:ascii="Times New Roman" w:eastAsia="Times New Roman" w:hAnsi="Times New Roman" w:cs="Times New Roman"/>
          <w:b/>
        </w:rPr>
      </w:pPr>
      <w:r>
        <w:rPr>
          <w:rFonts w:ascii="Times New Roman" w:eastAsia="Times New Roman" w:hAnsi="Times New Roman" w:cs="Times New Roman"/>
          <w:b/>
        </w:rPr>
        <w:t>Supplementary File A</w:t>
      </w:r>
    </w:p>
    <w:p w14:paraId="5C7D0243" w14:textId="04338112" w:rsidR="00FC52BC" w:rsidRPr="00FC52BC" w:rsidRDefault="00FC52BC" w:rsidP="00FC52B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Codebook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5"/>
        <w:gridCol w:w="2058"/>
        <w:gridCol w:w="1558"/>
        <w:gridCol w:w="3543"/>
        <w:gridCol w:w="4596"/>
      </w:tblGrid>
      <w:tr w:rsidR="00FD2B4D" w14:paraId="4EA55F2D" w14:textId="77777777" w:rsidTr="0081385B">
        <w:trPr>
          <w:trHeight w:val="401"/>
        </w:trPr>
        <w:tc>
          <w:tcPr>
            <w:tcW w:w="465" w:type="pct"/>
            <w:tcBorders>
              <w:top w:val="nil"/>
              <w:left w:val="nil"/>
              <w:right w:val="nil"/>
            </w:tcBorders>
            <w:shd w:val="clear" w:color="auto" w:fill="D9D9D9"/>
          </w:tcPr>
          <w:p w14:paraId="42CC9A82" w14:textId="77777777" w:rsidR="00FC52BC" w:rsidRDefault="00FC52BC" w:rsidP="008C6194">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Domain</w:t>
            </w:r>
          </w:p>
        </w:tc>
        <w:tc>
          <w:tcPr>
            <w:tcW w:w="794" w:type="pct"/>
            <w:tcBorders>
              <w:top w:val="nil"/>
              <w:left w:val="nil"/>
              <w:right w:val="nil"/>
            </w:tcBorders>
            <w:shd w:val="clear" w:color="auto" w:fill="D9D9D9"/>
          </w:tcPr>
          <w:p w14:paraId="3E5042B8" w14:textId="77777777" w:rsidR="00FC52BC" w:rsidRDefault="00FC52BC" w:rsidP="008C6194">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Definition</w:t>
            </w:r>
          </w:p>
        </w:tc>
        <w:tc>
          <w:tcPr>
            <w:tcW w:w="601" w:type="pct"/>
            <w:tcBorders>
              <w:top w:val="nil"/>
              <w:left w:val="nil"/>
              <w:right w:val="nil"/>
            </w:tcBorders>
            <w:shd w:val="clear" w:color="auto" w:fill="D9D9D9"/>
          </w:tcPr>
          <w:p w14:paraId="281C705A" w14:textId="77777777" w:rsidR="00FC52BC" w:rsidRDefault="00FC52BC" w:rsidP="008C6194">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Sub-domain</w:t>
            </w:r>
          </w:p>
        </w:tc>
        <w:tc>
          <w:tcPr>
            <w:tcW w:w="1367" w:type="pct"/>
            <w:tcBorders>
              <w:top w:val="nil"/>
              <w:left w:val="nil"/>
              <w:right w:val="nil"/>
            </w:tcBorders>
            <w:shd w:val="clear" w:color="auto" w:fill="D9D9D9"/>
          </w:tcPr>
          <w:p w14:paraId="660EE890" w14:textId="77777777" w:rsidR="00FC52BC" w:rsidRDefault="00FC52BC" w:rsidP="008C6194">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Example from care partner transcript</w:t>
            </w:r>
          </w:p>
        </w:tc>
        <w:tc>
          <w:tcPr>
            <w:tcW w:w="1773" w:type="pct"/>
            <w:tcBorders>
              <w:top w:val="nil"/>
              <w:left w:val="nil"/>
              <w:right w:val="nil"/>
            </w:tcBorders>
            <w:shd w:val="clear" w:color="auto" w:fill="D9D9D9"/>
          </w:tcPr>
          <w:p w14:paraId="64FCBB2B" w14:textId="77777777" w:rsidR="00FC52BC" w:rsidRDefault="00FC52BC" w:rsidP="008C6194">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Example from patient transcript</w:t>
            </w:r>
          </w:p>
        </w:tc>
      </w:tr>
      <w:tr w:rsidR="00FD2B4D" w14:paraId="32448E06" w14:textId="77777777" w:rsidTr="0081385B">
        <w:trPr>
          <w:trHeight w:val="143"/>
        </w:trPr>
        <w:tc>
          <w:tcPr>
            <w:tcW w:w="465" w:type="pct"/>
            <w:tcBorders>
              <w:left w:val="nil"/>
            </w:tcBorders>
            <w:shd w:val="clear" w:color="auto" w:fill="F2F2F2"/>
          </w:tcPr>
          <w:p w14:paraId="3941132C" w14:textId="77777777" w:rsidR="00FC52BC" w:rsidRDefault="00FC52BC" w:rsidP="008C6194">
            <w:pPr>
              <w:rPr>
                <w:rFonts w:ascii="Times New Roman" w:eastAsia="Times New Roman" w:hAnsi="Times New Roman" w:cs="Times New Roman"/>
                <w:i/>
                <w:color w:val="000000"/>
              </w:rPr>
            </w:pPr>
            <w:r>
              <w:rPr>
                <w:rFonts w:ascii="Times New Roman" w:eastAsia="Times New Roman" w:hAnsi="Times New Roman" w:cs="Times New Roman"/>
                <w:i/>
                <w:color w:val="000000"/>
              </w:rPr>
              <w:t>Impact on care partners</w:t>
            </w:r>
          </w:p>
        </w:tc>
        <w:tc>
          <w:tcPr>
            <w:tcW w:w="794" w:type="pct"/>
            <w:shd w:val="clear" w:color="auto" w:fill="auto"/>
          </w:tcPr>
          <w:p w14:paraId="10893FF3" w14:textId="77777777" w:rsidR="00FC52BC" w:rsidRDefault="00FC52BC" w:rsidP="008C6194">
            <w:pPr>
              <w:rPr>
                <w:rFonts w:ascii="Times New Roman" w:eastAsia="Times New Roman" w:hAnsi="Times New Roman" w:cs="Times New Roman"/>
              </w:rPr>
            </w:pPr>
            <w:r>
              <w:rPr>
                <w:rFonts w:ascii="Times New Roman" w:eastAsia="Times New Roman" w:hAnsi="Times New Roman" w:cs="Times New Roman"/>
              </w:rPr>
              <w:t xml:space="preserve">Ways in which being a care partner impacted individual's experience, health, and/or wellbeing. </w:t>
            </w:r>
          </w:p>
        </w:tc>
        <w:tc>
          <w:tcPr>
            <w:tcW w:w="601" w:type="pct"/>
            <w:shd w:val="clear" w:color="auto" w:fill="auto"/>
          </w:tcPr>
          <w:p w14:paraId="7C671342" w14:textId="77777777" w:rsidR="00FC52BC" w:rsidRDefault="00FC52BC" w:rsidP="008C6194">
            <w:pPr>
              <w:rPr>
                <w:rFonts w:ascii="Times New Roman" w:eastAsia="Times New Roman" w:hAnsi="Times New Roman" w:cs="Times New Roman"/>
              </w:rPr>
            </w:pPr>
            <w:r>
              <w:rPr>
                <w:rFonts w:ascii="Times New Roman" w:eastAsia="Times New Roman" w:hAnsi="Times New Roman" w:cs="Times New Roman"/>
              </w:rPr>
              <w:t>Physical stress</w:t>
            </w:r>
          </w:p>
        </w:tc>
        <w:tc>
          <w:tcPr>
            <w:tcW w:w="1367" w:type="pct"/>
            <w:shd w:val="clear" w:color="auto" w:fill="auto"/>
          </w:tcPr>
          <w:p w14:paraId="0F6A41C7" w14:textId="5787B0AC" w:rsidR="00FC52BC" w:rsidRPr="00FC52BC" w:rsidRDefault="00FC52BC" w:rsidP="008C6194">
            <w:pPr>
              <w:rPr>
                <w:rFonts w:ascii="Times New Roman" w:eastAsia="Times New Roman" w:hAnsi="Times New Roman" w:cs="Times New Roman"/>
                <w:color w:val="000000"/>
              </w:rPr>
            </w:pPr>
            <w:r>
              <w:rPr>
                <w:rFonts w:ascii="Times New Roman" w:eastAsia="Times New Roman" w:hAnsi="Times New Roman" w:cs="Times New Roman"/>
              </w:rPr>
              <w:t>“</w:t>
            </w:r>
            <w:r>
              <w:rPr>
                <w:rFonts w:ascii="Times New Roman" w:eastAsia="Times New Roman" w:hAnsi="Times New Roman" w:cs="Times New Roman"/>
                <w:b/>
                <w:color w:val="000000"/>
              </w:rPr>
              <w:t>I think for sure there were times when you neglect yourself, right?</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Pr>
                <w:rFonts w:ascii="Times New Roman" w:eastAsia="Times New Roman" w:hAnsi="Times New Roman" w:cs="Times New Roman"/>
                <w:color w:val="000000"/>
              </w:rPr>
              <w:t>P004</w:t>
            </w:r>
            <w:r>
              <w:rPr>
                <w:rFonts w:ascii="Times New Roman" w:eastAsia="Times New Roman" w:hAnsi="Times New Roman" w:cs="Times New Roman"/>
                <w:color w:val="000000"/>
              </w:rPr>
              <w:t>)</w:t>
            </w:r>
          </w:p>
        </w:tc>
        <w:tc>
          <w:tcPr>
            <w:tcW w:w="1773" w:type="pct"/>
            <w:shd w:val="clear" w:color="auto" w:fill="auto"/>
          </w:tcPr>
          <w:p w14:paraId="55A4E726" w14:textId="2968046D" w:rsidR="00FC52BC" w:rsidRDefault="00FC52BC" w:rsidP="008C6194">
            <w:pPr>
              <w:rPr>
                <w:rFonts w:ascii="Times New Roman" w:eastAsia="Times New Roman" w:hAnsi="Times New Roman" w:cs="Times New Roman"/>
              </w:rPr>
            </w:pPr>
            <w:r>
              <w:rPr>
                <w:rFonts w:ascii="Times New Roman" w:eastAsia="Times New Roman" w:hAnsi="Times New Roman" w:cs="Times New Roman"/>
                <w:color w:val="000000"/>
              </w:rPr>
              <w:t>“And if your family skipping meals because they are taking care of you or just snacking on the run,</w:t>
            </w:r>
            <w:r>
              <w:rPr>
                <w:rFonts w:ascii="Times New Roman" w:eastAsia="Times New Roman" w:hAnsi="Times New Roman" w:cs="Times New Roman"/>
                <w:b/>
                <w:color w:val="000000"/>
              </w:rPr>
              <w:t> it's like and you see the bags under their eyes, you're just like F.U.C.K</w:t>
            </w:r>
            <w:r>
              <w:rPr>
                <w:rFonts w:ascii="Times New Roman" w:eastAsia="Times New Roman" w:hAnsi="Times New Roman" w:cs="Times New Roman"/>
                <w:color w:val="000000"/>
              </w:rPr>
              <w:t xml:space="preserve">, and you don't want to, and I apologize, but you know what I mean.” </w:t>
            </w:r>
            <w:r>
              <w:rPr>
                <w:rFonts w:ascii="Times New Roman" w:eastAsia="Times New Roman" w:hAnsi="Times New Roman" w:cs="Times New Roman"/>
                <w:color w:val="000000"/>
              </w:rPr>
              <w:t>(</w:t>
            </w:r>
            <w:r>
              <w:rPr>
                <w:rFonts w:ascii="Times New Roman" w:eastAsia="Times New Roman" w:hAnsi="Times New Roman" w:cs="Times New Roman"/>
                <w:color w:val="000000"/>
              </w:rPr>
              <w:t>P005</w:t>
            </w:r>
            <w:r>
              <w:rPr>
                <w:rFonts w:ascii="Times New Roman" w:eastAsia="Times New Roman" w:hAnsi="Times New Roman" w:cs="Times New Roman"/>
                <w:color w:val="000000"/>
              </w:rPr>
              <w:t>)</w:t>
            </w:r>
          </w:p>
        </w:tc>
      </w:tr>
      <w:tr w:rsidR="00FD2B4D" w14:paraId="4DF85719" w14:textId="77777777" w:rsidTr="0081385B">
        <w:trPr>
          <w:trHeight w:val="143"/>
        </w:trPr>
        <w:tc>
          <w:tcPr>
            <w:tcW w:w="465" w:type="pct"/>
            <w:tcBorders>
              <w:left w:val="nil"/>
            </w:tcBorders>
            <w:shd w:val="clear" w:color="auto" w:fill="F2F2F2"/>
          </w:tcPr>
          <w:p w14:paraId="0B094144" w14:textId="77777777" w:rsidR="00FC52BC" w:rsidRDefault="00FC52BC" w:rsidP="008C6194">
            <w:pPr>
              <w:rPr>
                <w:rFonts w:ascii="Times New Roman" w:eastAsia="Times New Roman" w:hAnsi="Times New Roman" w:cs="Times New Roman"/>
                <w:i/>
                <w:color w:val="000000"/>
              </w:rPr>
            </w:pPr>
          </w:p>
        </w:tc>
        <w:tc>
          <w:tcPr>
            <w:tcW w:w="794" w:type="pct"/>
            <w:shd w:val="clear" w:color="auto" w:fill="auto"/>
          </w:tcPr>
          <w:p w14:paraId="7D19934F" w14:textId="77777777" w:rsidR="00FC52BC" w:rsidRDefault="00FC52BC" w:rsidP="008C6194">
            <w:pPr>
              <w:rPr>
                <w:rFonts w:ascii="Times New Roman" w:eastAsia="Times New Roman" w:hAnsi="Times New Roman" w:cs="Times New Roman"/>
              </w:rPr>
            </w:pPr>
          </w:p>
        </w:tc>
        <w:tc>
          <w:tcPr>
            <w:tcW w:w="601" w:type="pct"/>
            <w:shd w:val="clear" w:color="auto" w:fill="auto"/>
          </w:tcPr>
          <w:p w14:paraId="59353416" w14:textId="33940AA0" w:rsidR="00FC52BC" w:rsidRDefault="00FC52BC" w:rsidP="008C6194">
            <w:pPr>
              <w:rPr>
                <w:rFonts w:ascii="Times New Roman" w:eastAsia="Times New Roman" w:hAnsi="Times New Roman" w:cs="Times New Roman"/>
              </w:rPr>
            </w:pPr>
            <w:r>
              <w:rPr>
                <w:rFonts w:ascii="Times New Roman" w:eastAsia="Times New Roman" w:hAnsi="Times New Roman" w:cs="Times New Roman"/>
              </w:rPr>
              <w:t>Socio-emotional stress</w:t>
            </w:r>
          </w:p>
        </w:tc>
        <w:tc>
          <w:tcPr>
            <w:tcW w:w="1367" w:type="pct"/>
            <w:shd w:val="clear" w:color="auto" w:fill="auto"/>
          </w:tcPr>
          <w:p w14:paraId="55EBDE8C" w14:textId="63DF9CE2" w:rsidR="00FC52BC" w:rsidRDefault="00FC52BC" w:rsidP="008C6194">
            <w:pPr>
              <w:rPr>
                <w:rFonts w:ascii="Times New Roman" w:eastAsia="Times New Roman" w:hAnsi="Times New Roman" w:cs="Times New Roman"/>
              </w:rPr>
            </w:pPr>
            <w:r w:rsidRPr="00FC52BC">
              <w:rPr>
                <w:rFonts w:ascii="Times New Roman" w:eastAsia="Times New Roman" w:hAnsi="Times New Roman" w:cs="Times New Roman"/>
                <w:bCs/>
                <w:color w:val="000000"/>
              </w:rPr>
              <w:t>“The abrupt tragedy</w:t>
            </w:r>
            <w:r>
              <w:rPr>
                <w:rFonts w:ascii="Times New Roman" w:eastAsia="Times New Roman" w:hAnsi="Times New Roman" w:cs="Times New Roman"/>
                <w:color w:val="000000"/>
              </w:rPr>
              <w:t> to someone who was a runner and a songwriter and a piano player and an active adult, to you know, losing that. And then when we found out she lost her vision on top of it. Yeah. So she's she still has a balance issue ... So I think that was probably the hardest thing.”</w:t>
            </w:r>
            <w:r>
              <w:rPr>
                <w:rFonts w:ascii="Times New Roman" w:eastAsia="Times New Roman" w:hAnsi="Times New Roman" w:cs="Times New Roman"/>
              </w:rPr>
              <w:t xml:space="preserve"> </w:t>
            </w:r>
            <w:r>
              <w:rPr>
                <w:rFonts w:ascii="Times New Roman" w:eastAsia="Times New Roman" w:hAnsi="Times New Roman" w:cs="Times New Roman"/>
              </w:rPr>
              <w:t>(</w:t>
            </w:r>
            <w:r>
              <w:rPr>
                <w:rFonts w:ascii="Times New Roman" w:eastAsia="Times New Roman" w:hAnsi="Times New Roman" w:cs="Times New Roman"/>
              </w:rPr>
              <w:t>P009</w:t>
            </w:r>
            <w:r>
              <w:rPr>
                <w:rFonts w:ascii="Times New Roman" w:eastAsia="Times New Roman" w:hAnsi="Times New Roman" w:cs="Times New Roman"/>
              </w:rPr>
              <w:t>)</w:t>
            </w:r>
          </w:p>
        </w:tc>
        <w:tc>
          <w:tcPr>
            <w:tcW w:w="1773" w:type="pct"/>
            <w:shd w:val="clear" w:color="auto" w:fill="auto"/>
          </w:tcPr>
          <w:p w14:paraId="0227DA8F" w14:textId="015C0E3F" w:rsidR="00FC52BC" w:rsidRPr="00FC52BC" w:rsidRDefault="00FC52BC" w:rsidP="008C6194">
            <w:pPr>
              <w:rPr>
                <w:rFonts w:ascii="Times New Roman" w:eastAsia="Times New Roman" w:hAnsi="Times New Roman" w:cs="Times New Roman"/>
                <w:color w:val="000000"/>
              </w:rPr>
            </w:pPr>
            <w:r w:rsidRPr="00FC52BC">
              <w:rPr>
                <w:rFonts w:ascii="Times New Roman" w:eastAsia="Times New Roman" w:hAnsi="Times New Roman" w:cs="Times New Roman"/>
                <w:bCs/>
                <w:color w:val="000000"/>
              </w:rPr>
              <w:t>“She broke down on a number of occasions. Just, the stress of dealing with all the things</w:t>
            </w:r>
            <w:r>
              <w:rPr>
                <w:rFonts w:ascii="Times New Roman" w:eastAsia="Times New Roman" w:hAnsi="Times New Roman" w:cs="Times New Roman"/>
                <w:color w:val="000000"/>
              </w:rPr>
              <w:t xml:space="preserve"> she had to deal with the house, the home, the cottage. I mean, you know, the doctors and nurses. It was not easy.” </w:t>
            </w:r>
            <w:r>
              <w:rPr>
                <w:rFonts w:ascii="Times New Roman" w:eastAsia="Times New Roman" w:hAnsi="Times New Roman" w:cs="Times New Roman"/>
                <w:color w:val="000000"/>
              </w:rPr>
              <w:t>(</w:t>
            </w:r>
            <w:r>
              <w:rPr>
                <w:rFonts w:ascii="Times New Roman" w:eastAsia="Times New Roman" w:hAnsi="Times New Roman" w:cs="Times New Roman"/>
                <w:color w:val="000000"/>
              </w:rPr>
              <w:t>P001</w:t>
            </w:r>
            <w:r>
              <w:rPr>
                <w:rFonts w:ascii="Times New Roman" w:eastAsia="Times New Roman" w:hAnsi="Times New Roman" w:cs="Times New Roman"/>
                <w:color w:val="000000"/>
              </w:rPr>
              <w:t>)</w:t>
            </w:r>
          </w:p>
        </w:tc>
      </w:tr>
      <w:tr w:rsidR="00FD2B4D" w14:paraId="752A9F7C" w14:textId="77777777" w:rsidTr="0081385B">
        <w:trPr>
          <w:trHeight w:val="143"/>
        </w:trPr>
        <w:tc>
          <w:tcPr>
            <w:tcW w:w="465" w:type="pct"/>
            <w:tcBorders>
              <w:left w:val="nil"/>
            </w:tcBorders>
            <w:shd w:val="clear" w:color="auto" w:fill="F2F2F2"/>
          </w:tcPr>
          <w:p w14:paraId="4B3227EF" w14:textId="77777777" w:rsidR="00FC52BC" w:rsidRDefault="00FC52BC" w:rsidP="008C6194">
            <w:pPr>
              <w:rPr>
                <w:rFonts w:ascii="Times New Roman" w:eastAsia="Times New Roman" w:hAnsi="Times New Roman" w:cs="Times New Roman"/>
                <w:i/>
                <w:color w:val="000000"/>
              </w:rPr>
            </w:pPr>
          </w:p>
        </w:tc>
        <w:tc>
          <w:tcPr>
            <w:tcW w:w="794" w:type="pct"/>
            <w:shd w:val="clear" w:color="auto" w:fill="auto"/>
          </w:tcPr>
          <w:p w14:paraId="5E32E21A" w14:textId="77777777" w:rsidR="00FC52BC" w:rsidRDefault="00FC52BC" w:rsidP="008C6194">
            <w:pPr>
              <w:rPr>
                <w:rFonts w:ascii="Times New Roman" w:eastAsia="Times New Roman" w:hAnsi="Times New Roman" w:cs="Times New Roman"/>
              </w:rPr>
            </w:pPr>
          </w:p>
        </w:tc>
        <w:tc>
          <w:tcPr>
            <w:tcW w:w="601" w:type="pct"/>
            <w:shd w:val="clear" w:color="auto" w:fill="auto"/>
          </w:tcPr>
          <w:p w14:paraId="6118D6F6" w14:textId="2AFCAFD0" w:rsidR="00FC52BC" w:rsidRDefault="00FC52BC" w:rsidP="008C6194">
            <w:pPr>
              <w:rPr>
                <w:rFonts w:ascii="Times New Roman" w:eastAsia="Times New Roman" w:hAnsi="Times New Roman" w:cs="Times New Roman"/>
              </w:rPr>
            </w:pPr>
            <w:r>
              <w:rPr>
                <w:rFonts w:ascii="Times New Roman" w:eastAsia="Times New Roman" w:hAnsi="Times New Roman" w:cs="Times New Roman"/>
              </w:rPr>
              <w:t>Social stress</w:t>
            </w:r>
          </w:p>
        </w:tc>
        <w:tc>
          <w:tcPr>
            <w:tcW w:w="1367" w:type="pct"/>
            <w:shd w:val="clear" w:color="auto" w:fill="auto"/>
          </w:tcPr>
          <w:p w14:paraId="4257CBBE" w14:textId="084974CE" w:rsidR="00FC52BC" w:rsidRPr="00522461" w:rsidRDefault="00FC52BC" w:rsidP="008C6194">
            <w:pPr>
              <w:rPr>
                <w:rFonts w:ascii="Times New Roman" w:eastAsia="Times New Roman" w:hAnsi="Times New Roman" w:cs="Times New Roman"/>
                <w:b/>
                <w:color w:val="000000"/>
              </w:rPr>
            </w:pPr>
            <w:r>
              <w:rPr>
                <w:rFonts w:ascii="Times New Roman" w:eastAsia="Times New Roman" w:hAnsi="Times New Roman" w:cs="Times New Roman"/>
                <w:color w:val="000000"/>
              </w:rPr>
              <w:t xml:space="preserve">“So, I've had to step in and do more of that kind of thing than I've ever done before because, you know, he was a fully functioning, </w:t>
            </w:r>
            <w:r w:rsidRPr="00522461">
              <w:rPr>
                <w:rFonts w:ascii="Times New Roman" w:eastAsia="Times New Roman" w:hAnsi="Times New Roman" w:cs="Times New Roman"/>
                <w:color w:val="000000"/>
              </w:rPr>
              <w:t xml:space="preserve">independent person who did, you know, we were equal partners and stuff. That role has had to shift and I am trying to honor his desires.” </w:t>
            </w:r>
            <w:r w:rsidR="00522461" w:rsidRPr="00522461">
              <w:rPr>
                <w:rFonts w:ascii="Times New Roman" w:eastAsia="Times New Roman" w:hAnsi="Times New Roman" w:cs="Times New Roman"/>
                <w:color w:val="000000"/>
              </w:rPr>
              <w:t>(</w:t>
            </w:r>
            <w:r>
              <w:rPr>
                <w:rFonts w:ascii="Times New Roman" w:eastAsia="Times New Roman" w:hAnsi="Times New Roman" w:cs="Times New Roman"/>
                <w:color w:val="000000"/>
              </w:rPr>
              <w:t>P002</w:t>
            </w:r>
            <w:r w:rsidR="00522461">
              <w:rPr>
                <w:rFonts w:ascii="Times New Roman" w:eastAsia="Times New Roman" w:hAnsi="Times New Roman" w:cs="Times New Roman"/>
                <w:color w:val="000000"/>
              </w:rPr>
              <w:t>)</w:t>
            </w:r>
          </w:p>
        </w:tc>
        <w:tc>
          <w:tcPr>
            <w:tcW w:w="1773" w:type="pct"/>
            <w:shd w:val="clear" w:color="auto" w:fill="auto"/>
          </w:tcPr>
          <w:p w14:paraId="3D2FFDDB" w14:textId="77777777" w:rsidR="00FC52BC" w:rsidRDefault="00FC52BC" w:rsidP="008C6194">
            <w:pPr>
              <w:rPr>
                <w:rFonts w:ascii="Times New Roman" w:eastAsia="Times New Roman" w:hAnsi="Times New Roman" w:cs="Times New Roman"/>
              </w:rPr>
            </w:pPr>
          </w:p>
        </w:tc>
      </w:tr>
      <w:tr w:rsidR="00FD2B4D" w14:paraId="5E79FB0B" w14:textId="77777777" w:rsidTr="0081385B">
        <w:trPr>
          <w:trHeight w:val="143"/>
        </w:trPr>
        <w:tc>
          <w:tcPr>
            <w:tcW w:w="465" w:type="pct"/>
            <w:tcBorders>
              <w:left w:val="nil"/>
            </w:tcBorders>
            <w:shd w:val="clear" w:color="auto" w:fill="F2F2F2"/>
          </w:tcPr>
          <w:p w14:paraId="7F354B95" w14:textId="77777777" w:rsidR="00FC52BC" w:rsidRDefault="00FC52BC" w:rsidP="008C6194">
            <w:pPr>
              <w:rPr>
                <w:rFonts w:ascii="Times New Roman" w:eastAsia="Times New Roman" w:hAnsi="Times New Roman" w:cs="Times New Roman"/>
                <w:i/>
                <w:color w:val="000000"/>
              </w:rPr>
            </w:pPr>
          </w:p>
        </w:tc>
        <w:tc>
          <w:tcPr>
            <w:tcW w:w="794" w:type="pct"/>
            <w:shd w:val="clear" w:color="auto" w:fill="auto"/>
          </w:tcPr>
          <w:p w14:paraId="3AA196EE" w14:textId="77777777" w:rsidR="00FC52BC" w:rsidRDefault="00FC52BC" w:rsidP="008C6194">
            <w:pPr>
              <w:rPr>
                <w:rFonts w:ascii="Times New Roman" w:eastAsia="Times New Roman" w:hAnsi="Times New Roman" w:cs="Times New Roman"/>
              </w:rPr>
            </w:pPr>
          </w:p>
        </w:tc>
        <w:tc>
          <w:tcPr>
            <w:tcW w:w="601" w:type="pct"/>
            <w:shd w:val="clear" w:color="auto" w:fill="auto"/>
          </w:tcPr>
          <w:p w14:paraId="6427EF6B" w14:textId="77777777" w:rsidR="00FC52BC" w:rsidRDefault="00FC52BC" w:rsidP="008C6194">
            <w:pPr>
              <w:rPr>
                <w:rFonts w:ascii="Times New Roman" w:eastAsia="Times New Roman" w:hAnsi="Times New Roman" w:cs="Times New Roman"/>
              </w:rPr>
            </w:pPr>
          </w:p>
        </w:tc>
        <w:tc>
          <w:tcPr>
            <w:tcW w:w="1367" w:type="pct"/>
            <w:shd w:val="clear" w:color="auto" w:fill="auto"/>
          </w:tcPr>
          <w:p w14:paraId="4F197C15" w14:textId="778B6F3A" w:rsidR="00FC52BC" w:rsidRPr="00400377" w:rsidRDefault="00FC52BC" w:rsidP="008C6194">
            <w:pPr>
              <w:rPr>
                <w:rFonts w:ascii="Times New Roman" w:eastAsia="Times New Roman" w:hAnsi="Times New Roman" w:cs="Times New Roman"/>
              </w:rPr>
            </w:pPr>
            <w:r w:rsidRPr="00400377">
              <w:rPr>
                <w:rFonts w:ascii="Times New Roman" w:eastAsia="Times New Roman" w:hAnsi="Times New Roman" w:cs="Times New Roman"/>
                <w:color w:val="000000"/>
              </w:rPr>
              <w:t xml:space="preserve"> </w:t>
            </w:r>
            <w:r w:rsidR="00400377" w:rsidRPr="00400377">
              <w:rPr>
                <w:rFonts w:ascii="Times New Roman" w:eastAsia="Times New Roman" w:hAnsi="Times New Roman" w:cs="Times New Roman"/>
                <w:color w:val="000000"/>
              </w:rPr>
              <w:t>“</w:t>
            </w:r>
            <w:r w:rsidRPr="00400377">
              <w:rPr>
                <w:rFonts w:ascii="Times New Roman" w:eastAsia="Times New Roman" w:hAnsi="Times New Roman" w:cs="Times New Roman"/>
                <w:color w:val="000000"/>
              </w:rPr>
              <w:t xml:space="preserve">I sort of cut down to part time when she was there. I had taken yeah, I did end up taking an LOA at some point.” </w:t>
            </w:r>
            <w:r w:rsidR="00400377">
              <w:rPr>
                <w:rFonts w:ascii="Times New Roman" w:eastAsia="Times New Roman" w:hAnsi="Times New Roman" w:cs="Times New Roman"/>
                <w:color w:val="000000"/>
              </w:rPr>
              <w:t>(</w:t>
            </w:r>
            <w:r w:rsidRPr="00400377">
              <w:rPr>
                <w:rFonts w:ascii="Times New Roman" w:eastAsia="Times New Roman" w:hAnsi="Times New Roman" w:cs="Times New Roman"/>
                <w:color w:val="000000"/>
              </w:rPr>
              <w:t>P009</w:t>
            </w:r>
            <w:r w:rsidR="00400377">
              <w:rPr>
                <w:rFonts w:ascii="Times New Roman" w:eastAsia="Times New Roman" w:hAnsi="Times New Roman" w:cs="Times New Roman"/>
                <w:color w:val="000000"/>
              </w:rPr>
              <w:t>)</w:t>
            </w:r>
          </w:p>
        </w:tc>
        <w:tc>
          <w:tcPr>
            <w:tcW w:w="1773" w:type="pct"/>
            <w:shd w:val="clear" w:color="auto" w:fill="auto"/>
          </w:tcPr>
          <w:p w14:paraId="3F092FC2" w14:textId="3B370912" w:rsidR="00FC52BC" w:rsidRDefault="00FC52BC" w:rsidP="008C6194">
            <w:pPr>
              <w:rPr>
                <w:rFonts w:ascii="Times New Roman" w:eastAsia="Times New Roman" w:hAnsi="Times New Roman" w:cs="Times New Roman"/>
              </w:rPr>
            </w:pPr>
            <w:r w:rsidRPr="00400377">
              <w:rPr>
                <w:rFonts w:ascii="Times New Roman" w:eastAsia="Times New Roman" w:hAnsi="Times New Roman" w:cs="Times New Roman"/>
                <w:bCs/>
                <w:color w:val="000000"/>
              </w:rPr>
              <w:t>“Put it this way she's sweating right now. We're looking out the window here. Look at the possibility of rain. And she's worried about my stuff hanging on the line outside</w:t>
            </w:r>
            <w:r>
              <w:rPr>
                <w:rFonts w:ascii="Times New Roman" w:eastAsia="Times New Roman" w:hAnsi="Times New Roman" w:cs="Times New Roman"/>
                <w:color w:val="000000"/>
              </w:rPr>
              <w:t xml:space="preserve">.” </w:t>
            </w:r>
            <w:r w:rsidR="00400377">
              <w:rPr>
                <w:rFonts w:ascii="Times New Roman" w:eastAsia="Times New Roman" w:hAnsi="Times New Roman" w:cs="Times New Roman"/>
                <w:color w:val="000000"/>
              </w:rPr>
              <w:t>(</w:t>
            </w:r>
            <w:r>
              <w:rPr>
                <w:rFonts w:ascii="Times New Roman" w:eastAsia="Times New Roman" w:hAnsi="Times New Roman" w:cs="Times New Roman"/>
                <w:color w:val="000000"/>
              </w:rPr>
              <w:t>P013</w:t>
            </w:r>
            <w:r w:rsidR="00400377">
              <w:rPr>
                <w:rFonts w:ascii="Times New Roman" w:eastAsia="Times New Roman" w:hAnsi="Times New Roman" w:cs="Times New Roman"/>
                <w:color w:val="000000"/>
              </w:rPr>
              <w:t>)</w:t>
            </w:r>
          </w:p>
        </w:tc>
      </w:tr>
      <w:tr w:rsidR="00FD2B4D" w14:paraId="4EAABE18" w14:textId="77777777" w:rsidTr="0081385B">
        <w:trPr>
          <w:trHeight w:val="143"/>
        </w:trPr>
        <w:tc>
          <w:tcPr>
            <w:tcW w:w="465" w:type="pct"/>
            <w:tcBorders>
              <w:left w:val="nil"/>
            </w:tcBorders>
            <w:shd w:val="clear" w:color="auto" w:fill="F2F2F2"/>
          </w:tcPr>
          <w:p w14:paraId="08A0BF79" w14:textId="77777777" w:rsidR="00FC52BC" w:rsidRDefault="00FC52BC" w:rsidP="008C6194">
            <w:pPr>
              <w:rPr>
                <w:rFonts w:ascii="Times New Roman" w:eastAsia="Times New Roman" w:hAnsi="Times New Roman" w:cs="Times New Roman"/>
                <w:i/>
                <w:color w:val="000000"/>
              </w:rPr>
            </w:pPr>
            <w:r>
              <w:rPr>
                <w:rFonts w:ascii="Times New Roman" w:eastAsia="Times New Roman" w:hAnsi="Times New Roman" w:cs="Times New Roman"/>
                <w:i/>
                <w:color w:val="000000"/>
              </w:rPr>
              <w:t>Protective strategies</w:t>
            </w:r>
          </w:p>
        </w:tc>
        <w:tc>
          <w:tcPr>
            <w:tcW w:w="794" w:type="pct"/>
            <w:shd w:val="clear" w:color="auto" w:fill="auto"/>
          </w:tcPr>
          <w:p w14:paraId="19DE3CB5" w14:textId="02391DAB" w:rsidR="00FC52BC" w:rsidRDefault="00FC52BC" w:rsidP="008C6194">
            <w:pPr>
              <w:rPr>
                <w:rFonts w:ascii="Times New Roman" w:eastAsia="Times New Roman" w:hAnsi="Times New Roman" w:cs="Times New Roman"/>
              </w:rPr>
            </w:pPr>
            <w:r>
              <w:rPr>
                <w:rFonts w:ascii="Times New Roman" w:eastAsia="Times New Roman" w:hAnsi="Times New Roman" w:cs="Times New Roman"/>
              </w:rPr>
              <w:t>Strategies that mitigated the impact of care provision during PCI</w:t>
            </w:r>
          </w:p>
        </w:tc>
        <w:tc>
          <w:tcPr>
            <w:tcW w:w="601" w:type="pct"/>
            <w:shd w:val="clear" w:color="auto" w:fill="auto"/>
          </w:tcPr>
          <w:p w14:paraId="7DCBA49F" w14:textId="77777777" w:rsidR="00FC52BC" w:rsidRDefault="00FC52BC" w:rsidP="008C6194">
            <w:pPr>
              <w:rPr>
                <w:rFonts w:ascii="Times New Roman" w:eastAsia="Times New Roman" w:hAnsi="Times New Roman" w:cs="Times New Roman"/>
              </w:rPr>
            </w:pPr>
            <w:r>
              <w:rPr>
                <w:rFonts w:ascii="Times New Roman" w:eastAsia="Times New Roman" w:hAnsi="Times New Roman" w:cs="Times New Roman"/>
              </w:rPr>
              <w:t>Cognitive strategies</w:t>
            </w:r>
          </w:p>
        </w:tc>
        <w:tc>
          <w:tcPr>
            <w:tcW w:w="1367" w:type="pct"/>
            <w:shd w:val="clear" w:color="auto" w:fill="auto"/>
          </w:tcPr>
          <w:p w14:paraId="087762CC" w14:textId="77777777" w:rsidR="00FC52BC" w:rsidRPr="00C47350" w:rsidRDefault="00FC52BC" w:rsidP="008C6194">
            <w:pPr>
              <w:rPr>
                <w:rFonts w:ascii="Times New Roman" w:eastAsia="Times New Roman" w:hAnsi="Times New Roman" w:cs="Times New Roman"/>
              </w:rPr>
            </w:pPr>
            <w:r w:rsidRPr="00C47350">
              <w:rPr>
                <w:rFonts w:ascii="Times New Roman" w:eastAsia="Times New Roman" w:hAnsi="Times New Roman" w:cs="Times New Roman"/>
                <w:color w:val="000000"/>
              </w:rPr>
              <w:t>“Number two is I've found that I've really had to become knowledgeable about the conditions and the treatments because the case is complex and it involved multiple hospitals, multiple doctors, and particularly the continuity of care and keeping that link going has been something that I've had to do because I'm the one constant throughout the journey.” (P002)</w:t>
            </w:r>
          </w:p>
        </w:tc>
        <w:tc>
          <w:tcPr>
            <w:tcW w:w="1773" w:type="pct"/>
            <w:shd w:val="clear" w:color="auto" w:fill="auto"/>
          </w:tcPr>
          <w:p w14:paraId="6715E979" w14:textId="77777777" w:rsidR="00FC52BC" w:rsidRDefault="00FC52BC" w:rsidP="008C6194">
            <w:pPr>
              <w:rPr>
                <w:rFonts w:ascii="Times New Roman" w:eastAsia="Times New Roman" w:hAnsi="Times New Roman" w:cs="Times New Roman"/>
              </w:rPr>
            </w:pPr>
          </w:p>
        </w:tc>
      </w:tr>
      <w:tr w:rsidR="00FD2B4D" w14:paraId="3675D70B" w14:textId="77777777" w:rsidTr="0081385B">
        <w:trPr>
          <w:trHeight w:val="143"/>
        </w:trPr>
        <w:tc>
          <w:tcPr>
            <w:tcW w:w="465" w:type="pct"/>
            <w:tcBorders>
              <w:left w:val="nil"/>
            </w:tcBorders>
            <w:shd w:val="clear" w:color="auto" w:fill="F2F2F2"/>
          </w:tcPr>
          <w:p w14:paraId="074B7138" w14:textId="77777777" w:rsidR="00FC52BC" w:rsidRDefault="00FC52BC" w:rsidP="008C6194">
            <w:pPr>
              <w:rPr>
                <w:rFonts w:ascii="Times New Roman" w:eastAsia="Times New Roman" w:hAnsi="Times New Roman" w:cs="Times New Roman"/>
                <w:i/>
                <w:color w:val="000000"/>
              </w:rPr>
            </w:pPr>
          </w:p>
        </w:tc>
        <w:tc>
          <w:tcPr>
            <w:tcW w:w="794" w:type="pct"/>
            <w:shd w:val="clear" w:color="auto" w:fill="auto"/>
          </w:tcPr>
          <w:p w14:paraId="7443244B" w14:textId="77777777" w:rsidR="00FC52BC" w:rsidRDefault="00FC52BC" w:rsidP="008C6194">
            <w:pPr>
              <w:rPr>
                <w:rFonts w:ascii="Times New Roman" w:eastAsia="Times New Roman" w:hAnsi="Times New Roman" w:cs="Times New Roman"/>
              </w:rPr>
            </w:pPr>
          </w:p>
        </w:tc>
        <w:tc>
          <w:tcPr>
            <w:tcW w:w="601" w:type="pct"/>
            <w:shd w:val="clear" w:color="auto" w:fill="auto"/>
          </w:tcPr>
          <w:p w14:paraId="4ED43EDE" w14:textId="77777777" w:rsidR="00FC52BC" w:rsidRDefault="00FC52BC" w:rsidP="008C6194">
            <w:pPr>
              <w:rPr>
                <w:rFonts w:ascii="Times New Roman" w:eastAsia="Times New Roman" w:hAnsi="Times New Roman" w:cs="Times New Roman"/>
              </w:rPr>
            </w:pPr>
            <w:r>
              <w:rPr>
                <w:rFonts w:ascii="Times New Roman" w:eastAsia="Times New Roman" w:hAnsi="Times New Roman" w:cs="Times New Roman"/>
              </w:rPr>
              <w:t>Emotional strategies</w:t>
            </w:r>
          </w:p>
        </w:tc>
        <w:tc>
          <w:tcPr>
            <w:tcW w:w="1367" w:type="pct"/>
            <w:shd w:val="clear" w:color="auto" w:fill="auto"/>
          </w:tcPr>
          <w:p w14:paraId="02166274" w14:textId="6D64A6AD" w:rsidR="00FC52BC" w:rsidRPr="00C47350" w:rsidRDefault="00FC52BC" w:rsidP="008C6194">
            <w:pPr>
              <w:rPr>
                <w:rFonts w:ascii="Times New Roman" w:eastAsia="Times New Roman" w:hAnsi="Times New Roman" w:cs="Times New Roman"/>
                <w:color w:val="000000"/>
              </w:rPr>
            </w:pPr>
            <w:r w:rsidRPr="00C47350">
              <w:rPr>
                <w:rFonts w:ascii="Times New Roman" w:eastAsia="Times New Roman" w:hAnsi="Times New Roman" w:cs="Times New Roman"/>
                <w:color w:val="000000"/>
              </w:rPr>
              <w:t xml:space="preserve">“They say I personally needed the support of a psychoanalyst. There's no question about that. … And when you find someone who's good. Oh, my gosh. It is a gift from God. It truly is.” </w:t>
            </w:r>
            <w:r w:rsidR="00C47350">
              <w:rPr>
                <w:rFonts w:ascii="Times New Roman" w:eastAsia="Times New Roman" w:hAnsi="Times New Roman" w:cs="Times New Roman"/>
                <w:color w:val="000000"/>
              </w:rPr>
              <w:t>(</w:t>
            </w:r>
            <w:r w:rsidRPr="00C47350">
              <w:rPr>
                <w:rFonts w:ascii="Times New Roman" w:eastAsia="Times New Roman" w:hAnsi="Times New Roman" w:cs="Times New Roman"/>
                <w:color w:val="000000"/>
              </w:rPr>
              <w:t>P002</w:t>
            </w:r>
            <w:r w:rsidR="00C47350">
              <w:rPr>
                <w:rFonts w:ascii="Times New Roman" w:eastAsia="Times New Roman" w:hAnsi="Times New Roman" w:cs="Times New Roman"/>
                <w:color w:val="000000"/>
              </w:rPr>
              <w:t>)</w:t>
            </w:r>
          </w:p>
        </w:tc>
        <w:tc>
          <w:tcPr>
            <w:tcW w:w="1773" w:type="pct"/>
            <w:shd w:val="clear" w:color="auto" w:fill="auto"/>
          </w:tcPr>
          <w:p w14:paraId="2FCBBF47" w14:textId="77777777" w:rsidR="00FC52BC" w:rsidRDefault="00FC52BC" w:rsidP="008C6194">
            <w:pPr>
              <w:rPr>
                <w:rFonts w:ascii="Times New Roman" w:eastAsia="Times New Roman" w:hAnsi="Times New Roman" w:cs="Times New Roman"/>
              </w:rPr>
            </w:pPr>
          </w:p>
        </w:tc>
      </w:tr>
      <w:tr w:rsidR="00FD2B4D" w14:paraId="2F613394" w14:textId="77777777" w:rsidTr="0081385B">
        <w:trPr>
          <w:trHeight w:val="143"/>
        </w:trPr>
        <w:tc>
          <w:tcPr>
            <w:tcW w:w="465" w:type="pct"/>
            <w:tcBorders>
              <w:left w:val="nil"/>
            </w:tcBorders>
            <w:shd w:val="clear" w:color="auto" w:fill="F2F2F2"/>
          </w:tcPr>
          <w:p w14:paraId="61C7A014" w14:textId="77777777" w:rsidR="00FC52BC" w:rsidRDefault="00FC52BC" w:rsidP="008C6194">
            <w:pPr>
              <w:rPr>
                <w:rFonts w:ascii="Times New Roman" w:eastAsia="Times New Roman" w:hAnsi="Times New Roman" w:cs="Times New Roman"/>
                <w:i/>
                <w:color w:val="000000"/>
              </w:rPr>
            </w:pPr>
          </w:p>
        </w:tc>
        <w:tc>
          <w:tcPr>
            <w:tcW w:w="794" w:type="pct"/>
            <w:shd w:val="clear" w:color="auto" w:fill="auto"/>
          </w:tcPr>
          <w:p w14:paraId="42550C5D" w14:textId="77777777" w:rsidR="00FC52BC" w:rsidRDefault="00FC52BC" w:rsidP="008C6194">
            <w:pPr>
              <w:rPr>
                <w:rFonts w:ascii="Times New Roman" w:eastAsia="Times New Roman" w:hAnsi="Times New Roman" w:cs="Times New Roman"/>
              </w:rPr>
            </w:pPr>
          </w:p>
        </w:tc>
        <w:tc>
          <w:tcPr>
            <w:tcW w:w="601" w:type="pct"/>
            <w:shd w:val="clear" w:color="auto" w:fill="auto"/>
          </w:tcPr>
          <w:p w14:paraId="53C8113E" w14:textId="77777777" w:rsidR="00FC52BC" w:rsidRDefault="00FC52BC" w:rsidP="008C6194">
            <w:pPr>
              <w:rPr>
                <w:rFonts w:ascii="Times New Roman" w:eastAsia="Times New Roman" w:hAnsi="Times New Roman" w:cs="Times New Roman"/>
              </w:rPr>
            </w:pPr>
            <w:r>
              <w:rPr>
                <w:rFonts w:ascii="Times New Roman" w:eastAsia="Times New Roman" w:hAnsi="Times New Roman" w:cs="Times New Roman"/>
              </w:rPr>
              <w:t>Setting boundaries</w:t>
            </w:r>
          </w:p>
        </w:tc>
        <w:tc>
          <w:tcPr>
            <w:tcW w:w="1367" w:type="pct"/>
            <w:shd w:val="clear" w:color="auto" w:fill="auto"/>
          </w:tcPr>
          <w:p w14:paraId="5845C092" w14:textId="51DE0A83" w:rsidR="00FC52BC" w:rsidRDefault="00FC52BC" w:rsidP="008C6194">
            <w:pPr>
              <w:rPr>
                <w:rFonts w:ascii="Times New Roman" w:eastAsia="Times New Roman" w:hAnsi="Times New Roman" w:cs="Times New Roman"/>
              </w:rPr>
            </w:pPr>
            <w:r>
              <w:rPr>
                <w:rFonts w:ascii="Times New Roman" w:eastAsia="Times New Roman" w:hAnsi="Times New Roman" w:cs="Times New Roman"/>
                <w:color w:val="000000"/>
              </w:rPr>
              <w:t xml:space="preserve">“Somebody said to me, if you go in there with like when he was first in the hospital, if you go at the rate you're going right now, you're going to burn yourself out and you'll be absolutely no good to him </w:t>
            </w:r>
            <w:r w:rsidRPr="00C47350">
              <w:rPr>
                <w:rFonts w:ascii="Times New Roman" w:eastAsia="Times New Roman" w:hAnsi="Times New Roman" w:cs="Times New Roman"/>
                <w:color w:val="000000"/>
              </w:rPr>
              <w:t xml:space="preserve">at all. So put boundaries up </w:t>
            </w:r>
            <w:r w:rsidRPr="00C47350">
              <w:rPr>
                <w:rFonts w:ascii="Times New Roman" w:eastAsia="Times New Roman" w:hAnsi="Times New Roman" w:cs="Times New Roman"/>
                <w:color w:val="000000"/>
              </w:rPr>
              <w:lastRenderedPageBreak/>
              <w:t xml:space="preserve">for yourself, no matter how hard it is. So that's what I do.” </w:t>
            </w:r>
            <w:r w:rsidR="00C47350">
              <w:rPr>
                <w:rFonts w:ascii="Times New Roman" w:eastAsia="Times New Roman" w:hAnsi="Times New Roman" w:cs="Times New Roman"/>
                <w:color w:val="000000"/>
              </w:rPr>
              <w:t>(</w:t>
            </w:r>
            <w:r w:rsidRPr="00C47350">
              <w:rPr>
                <w:rFonts w:ascii="Times New Roman" w:eastAsia="Times New Roman" w:hAnsi="Times New Roman" w:cs="Times New Roman"/>
                <w:color w:val="000000"/>
              </w:rPr>
              <w:t>P012</w:t>
            </w:r>
            <w:r w:rsidR="00C47350">
              <w:rPr>
                <w:rFonts w:ascii="Times New Roman" w:eastAsia="Times New Roman" w:hAnsi="Times New Roman" w:cs="Times New Roman"/>
                <w:color w:val="000000"/>
              </w:rPr>
              <w:t>)</w:t>
            </w:r>
          </w:p>
        </w:tc>
        <w:tc>
          <w:tcPr>
            <w:tcW w:w="1773" w:type="pct"/>
            <w:shd w:val="clear" w:color="auto" w:fill="auto"/>
          </w:tcPr>
          <w:p w14:paraId="06F991F6" w14:textId="77777777" w:rsidR="00FC52BC" w:rsidRDefault="00FC52BC" w:rsidP="008C6194">
            <w:pPr>
              <w:rPr>
                <w:rFonts w:ascii="Times New Roman" w:eastAsia="Times New Roman" w:hAnsi="Times New Roman" w:cs="Times New Roman"/>
              </w:rPr>
            </w:pPr>
          </w:p>
        </w:tc>
      </w:tr>
      <w:tr w:rsidR="00FD2B4D" w14:paraId="179C5DAA" w14:textId="77777777" w:rsidTr="0081385B">
        <w:trPr>
          <w:trHeight w:val="143"/>
        </w:trPr>
        <w:tc>
          <w:tcPr>
            <w:tcW w:w="465" w:type="pct"/>
            <w:tcBorders>
              <w:left w:val="nil"/>
            </w:tcBorders>
            <w:shd w:val="clear" w:color="auto" w:fill="F2F2F2"/>
          </w:tcPr>
          <w:p w14:paraId="3F048ADC" w14:textId="77777777" w:rsidR="00FC52BC" w:rsidRDefault="00FC52BC" w:rsidP="008C6194">
            <w:pPr>
              <w:rPr>
                <w:rFonts w:ascii="Times New Roman" w:eastAsia="Times New Roman" w:hAnsi="Times New Roman" w:cs="Times New Roman"/>
                <w:i/>
              </w:rPr>
            </w:pPr>
          </w:p>
        </w:tc>
        <w:tc>
          <w:tcPr>
            <w:tcW w:w="794" w:type="pct"/>
            <w:shd w:val="clear" w:color="auto" w:fill="auto"/>
          </w:tcPr>
          <w:p w14:paraId="2C4FE873" w14:textId="77777777" w:rsidR="00FC52BC" w:rsidRDefault="00FC52BC" w:rsidP="008C6194">
            <w:pPr>
              <w:rPr>
                <w:rFonts w:ascii="Times New Roman" w:eastAsia="Times New Roman" w:hAnsi="Times New Roman" w:cs="Times New Roman"/>
              </w:rPr>
            </w:pPr>
          </w:p>
        </w:tc>
        <w:tc>
          <w:tcPr>
            <w:tcW w:w="601" w:type="pct"/>
            <w:shd w:val="clear" w:color="auto" w:fill="auto"/>
          </w:tcPr>
          <w:p w14:paraId="1095450B" w14:textId="77777777" w:rsidR="00FC52BC" w:rsidRDefault="00FC52BC" w:rsidP="008C6194">
            <w:pPr>
              <w:rPr>
                <w:rFonts w:ascii="Times New Roman" w:eastAsia="Times New Roman" w:hAnsi="Times New Roman" w:cs="Times New Roman"/>
              </w:rPr>
            </w:pPr>
            <w:r>
              <w:rPr>
                <w:rFonts w:ascii="Times New Roman" w:eastAsia="Times New Roman" w:hAnsi="Times New Roman" w:cs="Times New Roman"/>
              </w:rPr>
              <w:t>Self-care strategies</w:t>
            </w:r>
          </w:p>
        </w:tc>
        <w:tc>
          <w:tcPr>
            <w:tcW w:w="1367" w:type="pct"/>
            <w:shd w:val="clear" w:color="auto" w:fill="auto"/>
          </w:tcPr>
          <w:p w14:paraId="45E307CA" w14:textId="76816CFD" w:rsidR="00FC52BC" w:rsidRPr="00C47350" w:rsidRDefault="00FC52BC" w:rsidP="008C6194">
            <w:pPr>
              <w:rPr>
                <w:rFonts w:ascii="Times New Roman" w:eastAsia="Times New Roman" w:hAnsi="Times New Roman" w:cs="Times New Roman"/>
              </w:rPr>
            </w:pPr>
            <w:r w:rsidRPr="00C47350">
              <w:rPr>
                <w:rFonts w:ascii="Times New Roman" w:eastAsia="Times New Roman" w:hAnsi="Times New Roman" w:cs="Times New Roman"/>
                <w:color w:val="000000"/>
              </w:rPr>
              <w:t>“Okay. Well, as xxx wrote earlier, that she has been hospitalized a number of times, so I … figured out how to take care of myself in the interim. Yeah. I'm not saying it's been easy. It's been … (starts to cry).</w:t>
            </w:r>
            <w:r w:rsidRPr="00C47350">
              <w:rPr>
                <w:rFonts w:ascii="Times New Roman" w:eastAsia="Times New Roman" w:hAnsi="Times New Roman" w:cs="Times New Roman"/>
              </w:rPr>
              <w:t xml:space="preserve">” </w:t>
            </w:r>
            <w:r w:rsidR="00C47350">
              <w:rPr>
                <w:rFonts w:ascii="Times New Roman" w:eastAsia="Times New Roman" w:hAnsi="Times New Roman" w:cs="Times New Roman"/>
              </w:rPr>
              <w:t>(</w:t>
            </w:r>
            <w:r w:rsidRPr="00C47350">
              <w:rPr>
                <w:rFonts w:ascii="Times New Roman" w:eastAsia="Times New Roman" w:hAnsi="Times New Roman" w:cs="Times New Roman"/>
              </w:rPr>
              <w:t>P011</w:t>
            </w:r>
            <w:r w:rsidR="00C47350">
              <w:rPr>
                <w:rFonts w:ascii="Times New Roman" w:eastAsia="Times New Roman" w:hAnsi="Times New Roman" w:cs="Times New Roman"/>
              </w:rPr>
              <w:t>)</w:t>
            </w:r>
          </w:p>
        </w:tc>
        <w:tc>
          <w:tcPr>
            <w:tcW w:w="1773" w:type="pct"/>
            <w:shd w:val="clear" w:color="auto" w:fill="auto"/>
          </w:tcPr>
          <w:p w14:paraId="31AEBD2E" w14:textId="77777777" w:rsidR="00FC52BC" w:rsidRDefault="00FC52BC" w:rsidP="008C6194">
            <w:pPr>
              <w:rPr>
                <w:rFonts w:ascii="Times New Roman" w:eastAsia="Times New Roman" w:hAnsi="Times New Roman" w:cs="Times New Roman"/>
              </w:rPr>
            </w:pPr>
          </w:p>
        </w:tc>
      </w:tr>
      <w:tr w:rsidR="00FD2B4D" w14:paraId="3FC9A0A1" w14:textId="77777777" w:rsidTr="0081385B">
        <w:trPr>
          <w:trHeight w:val="143"/>
        </w:trPr>
        <w:tc>
          <w:tcPr>
            <w:tcW w:w="465" w:type="pct"/>
            <w:tcBorders>
              <w:left w:val="nil"/>
            </w:tcBorders>
            <w:shd w:val="clear" w:color="auto" w:fill="F2F2F2"/>
          </w:tcPr>
          <w:p w14:paraId="64C1EEF7" w14:textId="77777777" w:rsidR="00FC52BC" w:rsidRDefault="00FC52BC" w:rsidP="008C6194">
            <w:pPr>
              <w:rPr>
                <w:rFonts w:ascii="Times New Roman" w:eastAsia="Times New Roman" w:hAnsi="Times New Roman" w:cs="Times New Roman"/>
                <w:i/>
                <w:color w:val="000000"/>
              </w:rPr>
            </w:pPr>
            <w:r>
              <w:rPr>
                <w:rFonts w:ascii="Times New Roman" w:eastAsia="Times New Roman" w:hAnsi="Times New Roman" w:cs="Times New Roman"/>
                <w:i/>
                <w:color w:val="000000"/>
              </w:rPr>
              <w:t>Protective features of supported care partner role</w:t>
            </w:r>
          </w:p>
        </w:tc>
        <w:tc>
          <w:tcPr>
            <w:tcW w:w="794" w:type="pct"/>
            <w:shd w:val="clear" w:color="auto" w:fill="auto"/>
          </w:tcPr>
          <w:p w14:paraId="7EF95A03" w14:textId="77777777" w:rsidR="00FC52BC" w:rsidRDefault="00FC52BC" w:rsidP="008C6194">
            <w:pPr>
              <w:rPr>
                <w:rFonts w:ascii="Times New Roman" w:eastAsia="Times New Roman" w:hAnsi="Times New Roman" w:cs="Times New Roman"/>
              </w:rPr>
            </w:pPr>
            <w:r>
              <w:rPr>
                <w:rFonts w:ascii="Times New Roman" w:eastAsia="Times New Roman" w:hAnsi="Times New Roman" w:cs="Times New Roman"/>
              </w:rPr>
              <w:t>Ways in which a supported care partner role mitigated impacts of care provision.</w:t>
            </w:r>
          </w:p>
        </w:tc>
        <w:tc>
          <w:tcPr>
            <w:tcW w:w="601" w:type="pct"/>
            <w:shd w:val="clear" w:color="auto" w:fill="auto"/>
          </w:tcPr>
          <w:p w14:paraId="3EFF0E97" w14:textId="77777777" w:rsidR="00FC52BC" w:rsidRDefault="00FC52BC" w:rsidP="008C6194">
            <w:pPr>
              <w:rPr>
                <w:rFonts w:ascii="Times New Roman" w:eastAsia="Times New Roman" w:hAnsi="Times New Roman" w:cs="Times New Roman"/>
              </w:rPr>
            </w:pPr>
            <w:r>
              <w:rPr>
                <w:rFonts w:ascii="Times New Roman" w:eastAsia="Times New Roman" w:hAnsi="Times New Roman" w:cs="Times New Roman"/>
              </w:rPr>
              <w:t>Protects values</w:t>
            </w:r>
          </w:p>
        </w:tc>
        <w:tc>
          <w:tcPr>
            <w:tcW w:w="1367" w:type="pct"/>
            <w:shd w:val="clear" w:color="auto" w:fill="auto"/>
          </w:tcPr>
          <w:p w14:paraId="59DF871A" w14:textId="3430A01E" w:rsidR="00FC52BC" w:rsidRPr="00C47350" w:rsidRDefault="00FC52BC" w:rsidP="008C6194">
            <w:pPr>
              <w:rPr>
                <w:rFonts w:ascii="Times New Roman" w:eastAsia="Times New Roman" w:hAnsi="Times New Roman" w:cs="Times New Roman"/>
              </w:rPr>
            </w:pPr>
            <w:r w:rsidRPr="00C47350">
              <w:rPr>
                <w:rFonts w:ascii="Times New Roman" w:eastAsia="Times New Roman" w:hAnsi="Times New Roman" w:cs="Times New Roman"/>
                <w:color w:val="000000"/>
              </w:rPr>
              <w:t xml:space="preserve">“But I like to be always on the positive side. Be strong and do the best thing I could do. But the most important for me is the well-being of my family.” </w:t>
            </w:r>
            <w:r w:rsidR="00C47350" w:rsidRPr="00C47350">
              <w:rPr>
                <w:rFonts w:ascii="Times New Roman" w:eastAsia="Times New Roman" w:hAnsi="Times New Roman" w:cs="Times New Roman"/>
                <w:color w:val="000000"/>
              </w:rPr>
              <w:t>(</w:t>
            </w:r>
            <w:r w:rsidRPr="00C47350">
              <w:rPr>
                <w:rFonts w:ascii="Times New Roman" w:eastAsia="Times New Roman" w:hAnsi="Times New Roman" w:cs="Times New Roman"/>
                <w:color w:val="000000"/>
              </w:rPr>
              <w:t>P007</w:t>
            </w:r>
            <w:r w:rsidR="00C47350" w:rsidRPr="00C47350">
              <w:rPr>
                <w:rFonts w:ascii="Times New Roman" w:eastAsia="Times New Roman" w:hAnsi="Times New Roman" w:cs="Times New Roman"/>
                <w:color w:val="000000"/>
              </w:rPr>
              <w:t>)</w:t>
            </w:r>
          </w:p>
        </w:tc>
        <w:tc>
          <w:tcPr>
            <w:tcW w:w="1773" w:type="pct"/>
            <w:shd w:val="clear" w:color="auto" w:fill="auto"/>
          </w:tcPr>
          <w:p w14:paraId="6F4EDEE3" w14:textId="77777777" w:rsidR="00FC52BC" w:rsidRDefault="00FC52BC" w:rsidP="008C6194">
            <w:pPr>
              <w:rPr>
                <w:rFonts w:ascii="Times New Roman" w:eastAsia="Times New Roman" w:hAnsi="Times New Roman" w:cs="Times New Roman"/>
              </w:rPr>
            </w:pPr>
          </w:p>
        </w:tc>
      </w:tr>
      <w:tr w:rsidR="00FD2B4D" w14:paraId="48C1C5FB" w14:textId="77777777" w:rsidTr="0081385B">
        <w:trPr>
          <w:trHeight w:val="143"/>
        </w:trPr>
        <w:tc>
          <w:tcPr>
            <w:tcW w:w="465" w:type="pct"/>
            <w:tcBorders>
              <w:left w:val="nil"/>
            </w:tcBorders>
            <w:shd w:val="clear" w:color="auto" w:fill="F2F2F2"/>
          </w:tcPr>
          <w:p w14:paraId="35240533" w14:textId="77777777" w:rsidR="00FC52BC" w:rsidRDefault="00FC52BC" w:rsidP="008C6194">
            <w:pPr>
              <w:rPr>
                <w:rFonts w:ascii="Times New Roman" w:eastAsia="Times New Roman" w:hAnsi="Times New Roman" w:cs="Times New Roman"/>
                <w:i/>
                <w:color w:val="000000"/>
              </w:rPr>
            </w:pPr>
          </w:p>
        </w:tc>
        <w:tc>
          <w:tcPr>
            <w:tcW w:w="794" w:type="pct"/>
            <w:shd w:val="clear" w:color="auto" w:fill="auto"/>
          </w:tcPr>
          <w:p w14:paraId="41E83EA8" w14:textId="77777777" w:rsidR="00FC52BC" w:rsidRDefault="00FC52BC" w:rsidP="008C6194">
            <w:pPr>
              <w:rPr>
                <w:rFonts w:ascii="Times New Roman" w:eastAsia="Times New Roman" w:hAnsi="Times New Roman" w:cs="Times New Roman"/>
              </w:rPr>
            </w:pPr>
          </w:p>
        </w:tc>
        <w:tc>
          <w:tcPr>
            <w:tcW w:w="601" w:type="pct"/>
            <w:shd w:val="clear" w:color="auto" w:fill="auto"/>
          </w:tcPr>
          <w:p w14:paraId="05B897AA" w14:textId="77777777" w:rsidR="00FC52BC" w:rsidRDefault="00FC52BC" w:rsidP="008C6194">
            <w:pPr>
              <w:rPr>
                <w:rFonts w:ascii="Times New Roman" w:eastAsia="Times New Roman" w:hAnsi="Times New Roman" w:cs="Times New Roman"/>
              </w:rPr>
            </w:pPr>
            <w:r>
              <w:rPr>
                <w:rFonts w:ascii="Times New Roman" w:eastAsia="Times New Roman" w:hAnsi="Times New Roman" w:cs="Times New Roman"/>
              </w:rPr>
              <w:t>Combats feelings of helplessness and stress</w:t>
            </w:r>
          </w:p>
        </w:tc>
        <w:tc>
          <w:tcPr>
            <w:tcW w:w="1367" w:type="pct"/>
            <w:shd w:val="clear" w:color="auto" w:fill="auto"/>
          </w:tcPr>
          <w:p w14:paraId="0B905128" w14:textId="5B2ED43B" w:rsidR="00FC52BC" w:rsidRPr="00212E1D" w:rsidRDefault="00FC52BC" w:rsidP="008C6194">
            <w:pPr>
              <w:rPr>
                <w:rFonts w:ascii="Times New Roman" w:eastAsia="Times New Roman" w:hAnsi="Times New Roman" w:cs="Times New Roman"/>
              </w:rPr>
            </w:pPr>
            <w:r>
              <w:rPr>
                <w:rFonts w:ascii="Times New Roman" w:eastAsia="Times New Roman" w:hAnsi="Times New Roman" w:cs="Times New Roman"/>
                <w:color w:val="000000"/>
              </w:rPr>
              <w:t xml:space="preserve">“It's so, so huge. I don't think you </w:t>
            </w:r>
            <w:r w:rsidRPr="00212E1D">
              <w:rPr>
                <w:rFonts w:ascii="Times New Roman" w:eastAsia="Times New Roman" w:hAnsi="Times New Roman" w:cs="Times New Roman"/>
                <w:color w:val="000000"/>
              </w:rPr>
              <w:t xml:space="preserve">can put a value on that because it's so huge. Yeah, it was so nice. It made me feel, Oh, okay. I can relax. I can relax a little bit. Yeah. This is a good place the people here are real.” </w:t>
            </w:r>
            <w:r w:rsidR="00212E1D" w:rsidRPr="00212E1D">
              <w:rPr>
                <w:rFonts w:ascii="Times New Roman" w:eastAsia="Times New Roman" w:hAnsi="Times New Roman" w:cs="Times New Roman"/>
                <w:color w:val="000000"/>
              </w:rPr>
              <w:t>(</w:t>
            </w:r>
            <w:r w:rsidRPr="00212E1D">
              <w:rPr>
                <w:rFonts w:ascii="Times New Roman" w:eastAsia="Times New Roman" w:hAnsi="Times New Roman" w:cs="Times New Roman"/>
                <w:color w:val="000000"/>
              </w:rPr>
              <w:t>P009</w:t>
            </w:r>
            <w:r w:rsidR="00212E1D">
              <w:rPr>
                <w:rFonts w:ascii="Times New Roman" w:eastAsia="Times New Roman" w:hAnsi="Times New Roman" w:cs="Times New Roman"/>
                <w:color w:val="000000"/>
              </w:rPr>
              <w:t>)</w:t>
            </w:r>
          </w:p>
        </w:tc>
        <w:tc>
          <w:tcPr>
            <w:tcW w:w="1773" w:type="pct"/>
            <w:shd w:val="clear" w:color="auto" w:fill="auto"/>
          </w:tcPr>
          <w:p w14:paraId="3A862EE4" w14:textId="001F94C3" w:rsidR="00FC52BC" w:rsidRDefault="00FC52BC" w:rsidP="008C6194">
            <w:pPr>
              <w:rPr>
                <w:rFonts w:ascii="Times New Roman" w:eastAsia="Times New Roman" w:hAnsi="Times New Roman" w:cs="Times New Roman"/>
              </w:rPr>
            </w:pPr>
            <w:r>
              <w:rPr>
                <w:rFonts w:ascii="Times New Roman" w:eastAsia="Times New Roman" w:hAnsi="Times New Roman" w:cs="Times New Roman"/>
                <w:color w:val="000000"/>
              </w:rPr>
              <w:t xml:space="preserve">“She came out a couple times and ask my mom, are you ok? Can I get you a juice, a sandwich? And she goes no </w:t>
            </w:r>
            <w:proofErr w:type="spellStart"/>
            <w:r>
              <w:rPr>
                <w:rFonts w:ascii="Times New Roman" w:eastAsia="Times New Roman" w:hAnsi="Times New Roman" w:cs="Times New Roman"/>
                <w:color w:val="000000"/>
              </w:rPr>
              <w:t>no</w:t>
            </w:r>
            <w:proofErr w:type="spellEnd"/>
            <w:r>
              <w:rPr>
                <w:rFonts w:ascii="Times New Roman" w:eastAsia="Times New Roman" w:hAnsi="Times New Roman" w:cs="Times New Roman"/>
                <w:color w:val="000000"/>
              </w:rPr>
              <w:t xml:space="preserve">. I go, actually, could you grab her a sandwich she hasn't eaten since the morning. She comes back, I got two sandwiches and three juices is like, leave the world because you have - if you're close to your family the way I am you have this not intentional but yet still omnipresent stress of what you're putting your family through. It's very low key but it's there. “ </w:t>
            </w:r>
            <w:r w:rsidR="00212E1D">
              <w:rPr>
                <w:rFonts w:ascii="Times New Roman" w:eastAsia="Times New Roman" w:hAnsi="Times New Roman" w:cs="Times New Roman"/>
                <w:color w:val="000000"/>
              </w:rPr>
              <w:t>(</w:t>
            </w:r>
            <w:r>
              <w:rPr>
                <w:rFonts w:ascii="Times New Roman" w:eastAsia="Times New Roman" w:hAnsi="Times New Roman" w:cs="Times New Roman"/>
                <w:color w:val="000000"/>
              </w:rPr>
              <w:t>P005</w:t>
            </w:r>
            <w:r w:rsidR="00212E1D">
              <w:rPr>
                <w:rFonts w:ascii="Times New Roman" w:eastAsia="Times New Roman" w:hAnsi="Times New Roman" w:cs="Times New Roman"/>
                <w:color w:val="000000"/>
              </w:rPr>
              <w:t>)</w:t>
            </w:r>
          </w:p>
        </w:tc>
      </w:tr>
      <w:tr w:rsidR="00FD2B4D" w14:paraId="4CE77854" w14:textId="77777777" w:rsidTr="0081385B">
        <w:trPr>
          <w:trHeight w:val="143"/>
        </w:trPr>
        <w:tc>
          <w:tcPr>
            <w:tcW w:w="465" w:type="pct"/>
            <w:tcBorders>
              <w:left w:val="nil"/>
              <w:bottom w:val="nil"/>
            </w:tcBorders>
            <w:shd w:val="clear" w:color="auto" w:fill="F2F2F2"/>
          </w:tcPr>
          <w:p w14:paraId="4CD51044" w14:textId="77777777" w:rsidR="00FC52BC" w:rsidRDefault="00FC52BC" w:rsidP="008C6194">
            <w:pPr>
              <w:rPr>
                <w:rFonts w:ascii="Times New Roman" w:eastAsia="Times New Roman" w:hAnsi="Times New Roman" w:cs="Times New Roman"/>
                <w:i/>
                <w:color w:val="000000"/>
              </w:rPr>
            </w:pPr>
          </w:p>
        </w:tc>
        <w:tc>
          <w:tcPr>
            <w:tcW w:w="794" w:type="pct"/>
            <w:shd w:val="clear" w:color="auto" w:fill="auto"/>
          </w:tcPr>
          <w:p w14:paraId="24DDD1A1" w14:textId="77777777" w:rsidR="00FC52BC" w:rsidRDefault="00FC52BC" w:rsidP="008C6194">
            <w:pPr>
              <w:rPr>
                <w:rFonts w:ascii="Times New Roman" w:eastAsia="Times New Roman" w:hAnsi="Times New Roman" w:cs="Times New Roman"/>
              </w:rPr>
            </w:pPr>
          </w:p>
        </w:tc>
        <w:tc>
          <w:tcPr>
            <w:tcW w:w="601" w:type="pct"/>
            <w:shd w:val="clear" w:color="auto" w:fill="auto"/>
          </w:tcPr>
          <w:p w14:paraId="6CBFC78E" w14:textId="77777777" w:rsidR="00FC52BC" w:rsidRPr="00212E1D" w:rsidRDefault="00FC52BC" w:rsidP="008C6194">
            <w:pPr>
              <w:rPr>
                <w:rFonts w:ascii="Times New Roman" w:eastAsia="Times New Roman" w:hAnsi="Times New Roman" w:cs="Times New Roman"/>
              </w:rPr>
            </w:pPr>
            <w:r w:rsidRPr="00212E1D">
              <w:rPr>
                <w:rFonts w:ascii="Times New Roman" w:eastAsia="Times New Roman" w:hAnsi="Times New Roman" w:cs="Times New Roman"/>
              </w:rPr>
              <w:t xml:space="preserve">Improves relationship </w:t>
            </w:r>
            <w:r w:rsidRPr="00212E1D">
              <w:rPr>
                <w:rFonts w:ascii="Times New Roman" w:eastAsia="Times New Roman" w:hAnsi="Times New Roman" w:cs="Times New Roman"/>
              </w:rPr>
              <w:lastRenderedPageBreak/>
              <w:t>with healthcare team</w:t>
            </w:r>
          </w:p>
        </w:tc>
        <w:tc>
          <w:tcPr>
            <w:tcW w:w="1367" w:type="pct"/>
            <w:shd w:val="clear" w:color="auto" w:fill="auto"/>
          </w:tcPr>
          <w:p w14:paraId="7D56D055" w14:textId="4A893BF3" w:rsidR="00FC52BC" w:rsidRPr="00212E1D" w:rsidRDefault="00FC52BC" w:rsidP="008C6194">
            <w:pPr>
              <w:rPr>
                <w:rFonts w:ascii="Times New Roman" w:eastAsia="Times New Roman" w:hAnsi="Times New Roman" w:cs="Times New Roman"/>
                <w:color w:val="000000"/>
              </w:rPr>
            </w:pPr>
            <w:r w:rsidRPr="00212E1D">
              <w:rPr>
                <w:rFonts w:ascii="Times New Roman" w:eastAsia="Times New Roman" w:hAnsi="Times New Roman" w:cs="Times New Roman"/>
                <w:color w:val="000000"/>
              </w:rPr>
              <w:lastRenderedPageBreak/>
              <w:t xml:space="preserve">“Nobody ever made me feel bad that I was wanting to be involved </w:t>
            </w:r>
            <w:r w:rsidRPr="00212E1D">
              <w:rPr>
                <w:rFonts w:ascii="Times New Roman" w:eastAsia="Times New Roman" w:hAnsi="Times New Roman" w:cs="Times New Roman"/>
                <w:color w:val="000000"/>
              </w:rPr>
              <w:lastRenderedPageBreak/>
              <w:t xml:space="preserve">and wanting to know. So that was very welcoming. Yeah. And in general, I felt like the tone was very welcoming for me to be there.” </w:t>
            </w:r>
            <w:r w:rsidR="00212E1D">
              <w:rPr>
                <w:rFonts w:ascii="Times New Roman" w:eastAsia="Times New Roman" w:hAnsi="Times New Roman" w:cs="Times New Roman"/>
                <w:color w:val="000000"/>
              </w:rPr>
              <w:t>(</w:t>
            </w:r>
            <w:r w:rsidRPr="00212E1D">
              <w:rPr>
                <w:rFonts w:ascii="Times New Roman" w:eastAsia="Times New Roman" w:hAnsi="Times New Roman" w:cs="Times New Roman"/>
                <w:color w:val="000000"/>
              </w:rPr>
              <w:t>P009</w:t>
            </w:r>
            <w:r w:rsidR="00212E1D">
              <w:rPr>
                <w:rFonts w:ascii="Times New Roman" w:eastAsia="Times New Roman" w:hAnsi="Times New Roman" w:cs="Times New Roman"/>
                <w:color w:val="000000"/>
              </w:rPr>
              <w:t>)</w:t>
            </w:r>
          </w:p>
          <w:p w14:paraId="618591DC" w14:textId="6CB3D4C6" w:rsidR="00FC52BC" w:rsidRPr="00212E1D" w:rsidRDefault="00FC52BC" w:rsidP="008C6194">
            <w:pPr>
              <w:rPr>
                <w:rFonts w:ascii="Times New Roman" w:eastAsia="Times New Roman" w:hAnsi="Times New Roman" w:cs="Times New Roman"/>
              </w:rPr>
            </w:pPr>
            <w:r w:rsidRPr="00212E1D">
              <w:rPr>
                <w:rFonts w:ascii="Times New Roman" w:eastAsia="Times New Roman" w:hAnsi="Times New Roman" w:cs="Times New Roman"/>
                <w:color w:val="000000"/>
              </w:rPr>
              <w:t xml:space="preserve">“You know, [the care partner role helps me] I feel like I'm being heard.” </w:t>
            </w:r>
            <w:r w:rsidR="00212E1D">
              <w:rPr>
                <w:rFonts w:ascii="Times New Roman" w:eastAsia="Times New Roman" w:hAnsi="Times New Roman" w:cs="Times New Roman"/>
                <w:color w:val="000000"/>
              </w:rPr>
              <w:t>(</w:t>
            </w:r>
            <w:r w:rsidRPr="00212E1D">
              <w:rPr>
                <w:rFonts w:ascii="Times New Roman" w:eastAsia="Times New Roman" w:hAnsi="Times New Roman" w:cs="Times New Roman"/>
                <w:color w:val="000000"/>
              </w:rPr>
              <w:t>P016</w:t>
            </w:r>
            <w:r w:rsidR="00212E1D">
              <w:rPr>
                <w:rFonts w:ascii="Times New Roman" w:eastAsia="Times New Roman" w:hAnsi="Times New Roman" w:cs="Times New Roman"/>
                <w:color w:val="000000"/>
              </w:rPr>
              <w:t>)</w:t>
            </w:r>
          </w:p>
        </w:tc>
        <w:tc>
          <w:tcPr>
            <w:tcW w:w="1773" w:type="pct"/>
            <w:shd w:val="clear" w:color="auto" w:fill="auto"/>
          </w:tcPr>
          <w:p w14:paraId="5C3988CD" w14:textId="17CA1A5C" w:rsidR="00FC52BC" w:rsidRPr="00212E1D" w:rsidRDefault="00FC52BC" w:rsidP="008C6194">
            <w:pPr>
              <w:rPr>
                <w:rFonts w:ascii="Times New Roman" w:eastAsia="Times New Roman" w:hAnsi="Times New Roman" w:cs="Times New Roman"/>
              </w:rPr>
            </w:pPr>
            <w:r>
              <w:rPr>
                <w:rFonts w:ascii="Times New Roman" w:eastAsia="Times New Roman" w:hAnsi="Times New Roman" w:cs="Times New Roman"/>
                <w:color w:val="000000"/>
              </w:rPr>
              <w:lastRenderedPageBreak/>
              <w:t xml:space="preserve">“Oh, no, I always felt like she was </w:t>
            </w:r>
            <w:r w:rsidRPr="00212E1D">
              <w:rPr>
                <w:rFonts w:ascii="Times New Roman" w:eastAsia="Times New Roman" w:hAnsi="Times New Roman" w:cs="Times New Roman"/>
                <w:color w:val="000000"/>
              </w:rPr>
              <w:t xml:space="preserve">welcomed. I felt like people would say hello </w:t>
            </w:r>
            <w:r w:rsidRPr="00212E1D">
              <w:rPr>
                <w:rFonts w:ascii="Times New Roman" w:eastAsia="Times New Roman" w:hAnsi="Times New Roman" w:cs="Times New Roman"/>
                <w:color w:val="000000"/>
              </w:rPr>
              <w:lastRenderedPageBreak/>
              <w:t xml:space="preserve">to her, people would acknowledge her, people that say hello to me, to her. You know, people were comfortable and did not ignore her ever.” </w:t>
            </w:r>
            <w:r w:rsidR="00212E1D" w:rsidRPr="00212E1D">
              <w:rPr>
                <w:rFonts w:ascii="Times New Roman" w:eastAsia="Times New Roman" w:hAnsi="Times New Roman" w:cs="Times New Roman"/>
                <w:color w:val="000000"/>
              </w:rPr>
              <w:t>(</w:t>
            </w:r>
            <w:r w:rsidRPr="00212E1D">
              <w:rPr>
                <w:rFonts w:ascii="Times New Roman" w:eastAsia="Times New Roman" w:hAnsi="Times New Roman" w:cs="Times New Roman"/>
                <w:color w:val="000000"/>
              </w:rPr>
              <w:t>P005</w:t>
            </w:r>
            <w:r w:rsidR="00212E1D" w:rsidRPr="00212E1D">
              <w:rPr>
                <w:rFonts w:ascii="Times New Roman" w:eastAsia="Times New Roman" w:hAnsi="Times New Roman" w:cs="Times New Roman"/>
                <w:color w:val="000000"/>
              </w:rPr>
              <w:t>)</w:t>
            </w:r>
          </w:p>
          <w:p w14:paraId="2641FF2F" w14:textId="77777777" w:rsidR="00FC52BC" w:rsidRDefault="00FC52BC" w:rsidP="008C6194">
            <w:pPr>
              <w:rPr>
                <w:rFonts w:ascii="Times New Roman" w:eastAsia="Times New Roman" w:hAnsi="Times New Roman" w:cs="Times New Roman"/>
              </w:rPr>
            </w:pPr>
          </w:p>
        </w:tc>
      </w:tr>
    </w:tbl>
    <w:p w14:paraId="67000894" w14:textId="77777777" w:rsidR="00FC52BC" w:rsidRDefault="00FC52BC" w:rsidP="00FC52BC">
      <w:pPr>
        <w:rPr>
          <w:rFonts w:ascii="Times New Roman" w:eastAsia="Times New Roman" w:hAnsi="Times New Roman" w:cs="Times New Roman"/>
        </w:rPr>
      </w:pPr>
    </w:p>
    <w:p w14:paraId="2CC4A3C9" w14:textId="77777777" w:rsidR="00380D0A" w:rsidRDefault="00380D0A"/>
    <w:sectPr w:rsidR="00380D0A" w:rsidSect="00FC52BC">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2BC"/>
    <w:rsid w:val="00000F53"/>
    <w:rsid w:val="000015BF"/>
    <w:rsid w:val="00010024"/>
    <w:rsid w:val="0002127D"/>
    <w:rsid w:val="00021318"/>
    <w:rsid w:val="00022B7E"/>
    <w:rsid w:val="00022DF0"/>
    <w:rsid w:val="000259EC"/>
    <w:rsid w:val="00034690"/>
    <w:rsid w:val="00036226"/>
    <w:rsid w:val="00037B87"/>
    <w:rsid w:val="00037F3A"/>
    <w:rsid w:val="00040589"/>
    <w:rsid w:val="00045875"/>
    <w:rsid w:val="00046918"/>
    <w:rsid w:val="000511EF"/>
    <w:rsid w:val="00052EC6"/>
    <w:rsid w:val="000534AD"/>
    <w:rsid w:val="00055B45"/>
    <w:rsid w:val="00056AFD"/>
    <w:rsid w:val="000578A4"/>
    <w:rsid w:val="00065F42"/>
    <w:rsid w:val="00066088"/>
    <w:rsid w:val="00070381"/>
    <w:rsid w:val="00075AC7"/>
    <w:rsid w:val="00075B7C"/>
    <w:rsid w:val="00087D85"/>
    <w:rsid w:val="00087F39"/>
    <w:rsid w:val="0009544B"/>
    <w:rsid w:val="000A36CD"/>
    <w:rsid w:val="000A3975"/>
    <w:rsid w:val="000A586E"/>
    <w:rsid w:val="000A62BF"/>
    <w:rsid w:val="000A67D9"/>
    <w:rsid w:val="000B1B8D"/>
    <w:rsid w:val="000B4FB1"/>
    <w:rsid w:val="000B7F6F"/>
    <w:rsid w:val="000C4EC4"/>
    <w:rsid w:val="000C4EFE"/>
    <w:rsid w:val="000C617E"/>
    <w:rsid w:val="000C7577"/>
    <w:rsid w:val="000C7B98"/>
    <w:rsid w:val="000D0619"/>
    <w:rsid w:val="000D135A"/>
    <w:rsid w:val="000D2FB4"/>
    <w:rsid w:val="000D32B2"/>
    <w:rsid w:val="000D3EC7"/>
    <w:rsid w:val="000D6ACE"/>
    <w:rsid w:val="000D7DBD"/>
    <w:rsid w:val="000E45D3"/>
    <w:rsid w:val="000E7CEF"/>
    <w:rsid w:val="000F451D"/>
    <w:rsid w:val="000F4F67"/>
    <w:rsid w:val="001004D9"/>
    <w:rsid w:val="00103651"/>
    <w:rsid w:val="0010448A"/>
    <w:rsid w:val="00110D2E"/>
    <w:rsid w:val="001142F3"/>
    <w:rsid w:val="00115B58"/>
    <w:rsid w:val="00122360"/>
    <w:rsid w:val="00122790"/>
    <w:rsid w:val="00122791"/>
    <w:rsid w:val="001239B3"/>
    <w:rsid w:val="00131CF0"/>
    <w:rsid w:val="00133BEC"/>
    <w:rsid w:val="00133E46"/>
    <w:rsid w:val="001343EE"/>
    <w:rsid w:val="00137D89"/>
    <w:rsid w:val="00140B34"/>
    <w:rsid w:val="00144F4D"/>
    <w:rsid w:val="00153250"/>
    <w:rsid w:val="00157FD9"/>
    <w:rsid w:val="00160489"/>
    <w:rsid w:val="001608F7"/>
    <w:rsid w:val="0016524E"/>
    <w:rsid w:val="00167D5A"/>
    <w:rsid w:val="00170712"/>
    <w:rsid w:val="00170DE9"/>
    <w:rsid w:val="00171F8F"/>
    <w:rsid w:val="00172546"/>
    <w:rsid w:val="001801E9"/>
    <w:rsid w:val="00182D1F"/>
    <w:rsid w:val="00193BD5"/>
    <w:rsid w:val="0019459A"/>
    <w:rsid w:val="001A2494"/>
    <w:rsid w:val="001A4967"/>
    <w:rsid w:val="001A5979"/>
    <w:rsid w:val="001B005E"/>
    <w:rsid w:val="001B5372"/>
    <w:rsid w:val="001C1F8F"/>
    <w:rsid w:val="001D6034"/>
    <w:rsid w:val="001D7463"/>
    <w:rsid w:val="001E6EBA"/>
    <w:rsid w:val="001F0E8C"/>
    <w:rsid w:val="001F1641"/>
    <w:rsid w:val="001F5D13"/>
    <w:rsid w:val="0020241B"/>
    <w:rsid w:val="002028B2"/>
    <w:rsid w:val="00204DA7"/>
    <w:rsid w:val="00205899"/>
    <w:rsid w:val="00212E1D"/>
    <w:rsid w:val="00221250"/>
    <w:rsid w:val="00230649"/>
    <w:rsid w:val="002426CE"/>
    <w:rsid w:val="0024356F"/>
    <w:rsid w:val="00243FC0"/>
    <w:rsid w:val="00244DC3"/>
    <w:rsid w:val="00245C59"/>
    <w:rsid w:val="00246002"/>
    <w:rsid w:val="002517E5"/>
    <w:rsid w:val="00254F83"/>
    <w:rsid w:val="00255000"/>
    <w:rsid w:val="0025569C"/>
    <w:rsid w:val="00264C40"/>
    <w:rsid w:val="002701B5"/>
    <w:rsid w:val="00273848"/>
    <w:rsid w:val="00274657"/>
    <w:rsid w:val="00276082"/>
    <w:rsid w:val="00284BBC"/>
    <w:rsid w:val="002878B3"/>
    <w:rsid w:val="002936CC"/>
    <w:rsid w:val="0029469F"/>
    <w:rsid w:val="00294898"/>
    <w:rsid w:val="002A1CBA"/>
    <w:rsid w:val="002A2E3B"/>
    <w:rsid w:val="002A4934"/>
    <w:rsid w:val="002A77A4"/>
    <w:rsid w:val="002A7AEC"/>
    <w:rsid w:val="002B13EB"/>
    <w:rsid w:val="002B5AD1"/>
    <w:rsid w:val="002C388C"/>
    <w:rsid w:val="002C6DE6"/>
    <w:rsid w:val="002D005D"/>
    <w:rsid w:val="002D0E70"/>
    <w:rsid w:val="002D7812"/>
    <w:rsid w:val="002E0650"/>
    <w:rsid w:val="002E47EB"/>
    <w:rsid w:val="002E49AE"/>
    <w:rsid w:val="002E69CA"/>
    <w:rsid w:val="002F6C36"/>
    <w:rsid w:val="002F78C9"/>
    <w:rsid w:val="00301D20"/>
    <w:rsid w:val="00302184"/>
    <w:rsid w:val="00302380"/>
    <w:rsid w:val="003026A0"/>
    <w:rsid w:val="003028E9"/>
    <w:rsid w:val="00303E9A"/>
    <w:rsid w:val="00305CB8"/>
    <w:rsid w:val="00310CF3"/>
    <w:rsid w:val="00311B45"/>
    <w:rsid w:val="00312E7D"/>
    <w:rsid w:val="003168C1"/>
    <w:rsid w:val="003208FD"/>
    <w:rsid w:val="00323F7C"/>
    <w:rsid w:val="003307DD"/>
    <w:rsid w:val="0033364A"/>
    <w:rsid w:val="00334AD1"/>
    <w:rsid w:val="00335BAF"/>
    <w:rsid w:val="00341D02"/>
    <w:rsid w:val="00342D9B"/>
    <w:rsid w:val="00343835"/>
    <w:rsid w:val="00345CF0"/>
    <w:rsid w:val="00350195"/>
    <w:rsid w:val="00355E1E"/>
    <w:rsid w:val="00357213"/>
    <w:rsid w:val="0036150F"/>
    <w:rsid w:val="00361C5D"/>
    <w:rsid w:val="003637C4"/>
    <w:rsid w:val="00364EAC"/>
    <w:rsid w:val="003700EB"/>
    <w:rsid w:val="003704F5"/>
    <w:rsid w:val="00371C25"/>
    <w:rsid w:val="00372795"/>
    <w:rsid w:val="00375BE7"/>
    <w:rsid w:val="00377A28"/>
    <w:rsid w:val="00380D0A"/>
    <w:rsid w:val="0038216D"/>
    <w:rsid w:val="003842C0"/>
    <w:rsid w:val="003A3B32"/>
    <w:rsid w:val="003A4A56"/>
    <w:rsid w:val="003A73A1"/>
    <w:rsid w:val="003B0979"/>
    <w:rsid w:val="003B0BDE"/>
    <w:rsid w:val="003B1E1A"/>
    <w:rsid w:val="003B3053"/>
    <w:rsid w:val="003C181E"/>
    <w:rsid w:val="003C5AFE"/>
    <w:rsid w:val="003C616C"/>
    <w:rsid w:val="003C7889"/>
    <w:rsid w:val="003D3713"/>
    <w:rsid w:val="003D4C03"/>
    <w:rsid w:val="003D71C8"/>
    <w:rsid w:val="003E0624"/>
    <w:rsid w:val="003E07C8"/>
    <w:rsid w:val="003E56FE"/>
    <w:rsid w:val="003F01C3"/>
    <w:rsid w:val="00400377"/>
    <w:rsid w:val="00404965"/>
    <w:rsid w:val="004079E7"/>
    <w:rsid w:val="00412285"/>
    <w:rsid w:val="004133A1"/>
    <w:rsid w:val="00424B3B"/>
    <w:rsid w:val="00424BF9"/>
    <w:rsid w:val="00425667"/>
    <w:rsid w:val="004256E9"/>
    <w:rsid w:val="00425E45"/>
    <w:rsid w:val="00427C74"/>
    <w:rsid w:val="004301EE"/>
    <w:rsid w:val="0043606B"/>
    <w:rsid w:val="00437622"/>
    <w:rsid w:val="0043783B"/>
    <w:rsid w:val="00442A4D"/>
    <w:rsid w:val="00444B3A"/>
    <w:rsid w:val="0044586D"/>
    <w:rsid w:val="004502BB"/>
    <w:rsid w:val="00451674"/>
    <w:rsid w:val="0045203C"/>
    <w:rsid w:val="00455BE7"/>
    <w:rsid w:val="00462270"/>
    <w:rsid w:val="00465ED6"/>
    <w:rsid w:val="00470CD6"/>
    <w:rsid w:val="00472009"/>
    <w:rsid w:val="00474B4F"/>
    <w:rsid w:val="004870C9"/>
    <w:rsid w:val="0048717E"/>
    <w:rsid w:val="00487892"/>
    <w:rsid w:val="00487B2D"/>
    <w:rsid w:val="0049020B"/>
    <w:rsid w:val="0049156F"/>
    <w:rsid w:val="00495073"/>
    <w:rsid w:val="004955C5"/>
    <w:rsid w:val="004959CD"/>
    <w:rsid w:val="004B059B"/>
    <w:rsid w:val="004B30AB"/>
    <w:rsid w:val="004B69BC"/>
    <w:rsid w:val="004B6B75"/>
    <w:rsid w:val="004C184D"/>
    <w:rsid w:val="004C242D"/>
    <w:rsid w:val="004C2900"/>
    <w:rsid w:val="004C314F"/>
    <w:rsid w:val="004C71A2"/>
    <w:rsid w:val="004C7C83"/>
    <w:rsid w:val="004D10D8"/>
    <w:rsid w:val="004D3332"/>
    <w:rsid w:val="004E44D6"/>
    <w:rsid w:val="004E5BD2"/>
    <w:rsid w:val="004F216A"/>
    <w:rsid w:val="004F2F0E"/>
    <w:rsid w:val="00505F00"/>
    <w:rsid w:val="00506ED3"/>
    <w:rsid w:val="0051378D"/>
    <w:rsid w:val="00521506"/>
    <w:rsid w:val="00522461"/>
    <w:rsid w:val="00526B4C"/>
    <w:rsid w:val="00527C03"/>
    <w:rsid w:val="0053224B"/>
    <w:rsid w:val="00533924"/>
    <w:rsid w:val="00536E0B"/>
    <w:rsid w:val="005376CD"/>
    <w:rsid w:val="00542ACC"/>
    <w:rsid w:val="0054355F"/>
    <w:rsid w:val="00545163"/>
    <w:rsid w:val="00551072"/>
    <w:rsid w:val="00552300"/>
    <w:rsid w:val="005524F5"/>
    <w:rsid w:val="00553261"/>
    <w:rsid w:val="005654CE"/>
    <w:rsid w:val="00572BEC"/>
    <w:rsid w:val="00580574"/>
    <w:rsid w:val="0058228A"/>
    <w:rsid w:val="0058445C"/>
    <w:rsid w:val="00584D60"/>
    <w:rsid w:val="005913BC"/>
    <w:rsid w:val="005A0C9E"/>
    <w:rsid w:val="005A25AB"/>
    <w:rsid w:val="005A4FBA"/>
    <w:rsid w:val="005B1252"/>
    <w:rsid w:val="005B3EC4"/>
    <w:rsid w:val="005B68B5"/>
    <w:rsid w:val="005B6E0C"/>
    <w:rsid w:val="005D2C4D"/>
    <w:rsid w:val="005D2EEF"/>
    <w:rsid w:val="005D4909"/>
    <w:rsid w:val="005D4D04"/>
    <w:rsid w:val="005D564C"/>
    <w:rsid w:val="005D6274"/>
    <w:rsid w:val="005D6B42"/>
    <w:rsid w:val="005E0A98"/>
    <w:rsid w:val="005E0D76"/>
    <w:rsid w:val="005E304B"/>
    <w:rsid w:val="005F1725"/>
    <w:rsid w:val="005F4DB7"/>
    <w:rsid w:val="00604B17"/>
    <w:rsid w:val="006060E9"/>
    <w:rsid w:val="00611894"/>
    <w:rsid w:val="00617FB4"/>
    <w:rsid w:val="00623753"/>
    <w:rsid w:val="00627166"/>
    <w:rsid w:val="00627E89"/>
    <w:rsid w:val="00631297"/>
    <w:rsid w:val="00632616"/>
    <w:rsid w:val="00632F78"/>
    <w:rsid w:val="00633497"/>
    <w:rsid w:val="006351B2"/>
    <w:rsid w:val="00640DAB"/>
    <w:rsid w:val="0064164F"/>
    <w:rsid w:val="00643BB5"/>
    <w:rsid w:val="006449C5"/>
    <w:rsid w:val="0064664E"/>
    <w:rsid w:val="00646EA0"/>
    <w:rsid w:val="0065097C"/>
    <w:rsid w:val="00650D61"/>
    <w:rsid w:val="00652595"/>
    <w:rsid w:val="0066371A"/>
    <w:rsid w:val="00684E47"/>
    <w:rsid w:val="00685506"/>
    <w:rsid w:val="00686784"/>
    <w:rsid w:val="00687406"/>
    <w:rsid w:val="00696EB0"/>
    <w:rsid w:val="006A0538"/>
    <w:rsid w:val="006A4561"/>
    <w:rsid w:val="006A7010"/>
    <w:rsid w:val="006B0ED1"/>
    <w:rsid w:val="006C0A91"/>
    <w:rsid w:val="006C21AE"/>
    <w:rsid w:val="006C5505"/>
    <w:rsid w:val="006C6E99"/>
    <w:rsid w:val="006C787C"/>
    <w:rsid w:val="006D24CF"/>
    <w:rsid w:val="006D5540"/>
    <w:rsid w:val="006D58FE"/>
    <w:rsid w:val="006D67A4"/>
    <w:rsid w:val="006E2AF5"/>
    <w:rsid w:val="006F306C"/>
    <w:rsid w:val="006F3C2C"/>
    <w:rsid w:val="006F5532"/>
    <w:rsid w:val="006F6A64"/>
    <w:rsid w:val="006F7B94"/>
    <w:rsid w:val="007009D1"/>
    <w:rsid w:val="00701E7D"/>
    <w:rsid w:val="0070287B"/>
    <w:rsid w:val="00706521"/>
    <w:rsid w:val="007112E1"/>
    <w:rsid w:val="00716564"/>
    <w:rsid w:val="00716F58"/>
    <w:rsid w:val="00722449"/>
    <w:rsid w:val="00725A82"/>
    <w:rsid w:val="00733466"/>
    <w:rsid w:val="00733EE4"/>
    <w:rsid w:val="0073520F"/>
    <w:rsid w:val="00737BF0"/>
    <w:rsid w:val="0074010E"/>
    <w:rsid w:val="0074119B"/>
    <w:rsid w:val="007423E3"/>
    <w:rsid w:val="00743E80"/>
    <w:rsid w:val="00744894"/>
    <w:rsid w:val="007466C9"/>
    <w:rsid w:val="00757A30"/>
    <w:rsid w:val="00762001"/>
    <w:rsid w:val="00767DF8"/>
    <w:rsid w:val="0077318C"/>
    <w:rsid w:val="00773933"/>
    <w:rsid w:val="0077457E"/>
    <w:rsid w:val="0077652C"/>
    <w:rsid w:val="00780CDB"/>
    <w:rsid w:val="00782C7E"/>
    <w:rsid w:val="007853A3"/>
    <w:rsid w:val="00787689"/>
    <w:rsid w:val="00791C7C"/>
    <w:rsid w:val="007A4028"/>
    <w:rsid w:val="007A4A5C"/>
    <w:rsid w:val="007B036E"/>
    <w:rsid w:val="007B0751"/>
    <w:rsid w:val="007B07D4"/>
    <w:rsid w:val="007B0D74"/>
    <w:rsid w:val="007B4A80"/>
    <w:rsid w:val="007C4921"/>
    <w:rsid w:val="007D05B1"/>
    <w:rsid w:val="007D1AD1"/>
    <w:rsid w:val="007D4E5A"/>
    <w:rsid w:val="007E5FFB"/>
    <w:rsid w:val="007E654E"/>
    <w:rsid w:val="007E661E"/>
    <w:rsid w:val="007F59C4"/>
    <w:rsid w:val="007F7CE2"/>
    <w:rsid w:val="00800166"/>
    <w:rsid w:val="008014EC"/>
    <w:rsid w:val="00810B20"/>
    <w:rsid w:val="00810C61"/>
    <w:rsid w:val="0081385B"/>
    <w:rsid w:val="00813E39"/>
    <w:rsid w:val="008231BF"/>
    <w:rsid w:val="008236AB"/>
    <w:rsid w:val="00824567"/>
    <w:rsid w:val="00831F54"/>
    <w:rsid w:val="0084128A"/>
    <w:rsid w:val="00841985"/>
    <w:rsid w:val="00841C01"/>
    <w:rsid w:val="00843819"/>
    <w:rsid w:val="00843DA1"/>
    <w:rsid w:val="00845AB2"/>
    <w:rsid w:val="0084768E"/>
    <w:rsid w:val="008520B1"/>
    <w:rsid w:val="00856CF5"/>
    <w:rsid w:val="00862829"/>
    <w:rsid w:val="00864785"/>
    <w:rsid w:val="008654CA"/>
    <w:rsid w:val="00871050"/>
    <w:rsid w:val="00882B68"/>
    <w:rsid w:val="008920E4"/>
    <w:rsid w:val="00894A6F"/>
    <w:rsid w:val="00897439"/>
    <w:rsid w:val="008A1A29"/>
    <w:rsid w:val="008A1CCF"/>
    <w:rsid w:val="008A3152"/>
    <w:rsid w:val="008A4076"/>
    <w:rsid w:val="008A41AD"/>
    <w:rsid w:val="008A63BB"/>
    <w:rsid w:val="008A6EBA"/>
    <w:rsid w:val="008B08C8"/>
    <w:rsid w:val="008B335B"/>
    <w:rsid w:val="008C1E71"/>
    <w:rsid w:val="008D3DBB"/>
    <w:rsid w:val="008D5E58"/>
    <w:rsid w:val="008D7575"/>
    <w:rsid w:val="008E2007"/>
    <w:rsid w:val="008E2266"/>
    <w:rsid w:val="008E3433"/>
    <w:rsid w:val="008F1C08"/>
    <w:rsid w:val="008F24E6"/>
    <w:rsid w:val="008F63F8"/>
    <w:rsid w:val="008F6902"/>
    <w:rsid w:val="00901D07"/>
    <w:rsid w:val="00902253"/>
    <w:rsid w:val="00902503"/>
    <w:rsid w:val="009045F4"/>
    <w:rsid w:val="00911B26"/>
    <w:rsid w:val="00920983"/>
    <w:rsid w:val="00921408"/>
    <w:rsid w:val="00923E50"/>
    <w:rsid w:val="009259C5"/>
    <w:rsid w:val="00926685"/>
    <w:rsid w:val="00931F30"/>
    <w:rsid w:val="00933AE5"/>
    <w:rsid w:val="00934561"/>
    <w:rsid w:val="00942C9D"/>
    <w:rsid w:val="00943244"/>
    <w:rsid w:val="0095037B"/>
    <w:rsid w:val="009549BA"/>
    <w:rsid w:val="009551B9"/>
    <w:rsid w:val="00955C29"/>
    <w:rsid w:val="0095657F"/>
    <w:rsid w:val="00960540"/>
    <w:rsid w:val="00960CFC"/>
    <w:rsid w:val="00963AB2"/>
    <w:rsid w:val="00963E3A"/>
    <w:rsid w:val="00964CF9"/>
    <w:rsid w:val="009654AC"/>
    <w:rsid w:val="00966E36"/>
    <w:rsid w:val="00971608"/>
    <w:rsid w:val="00971DA0"/>
    <w:rsid w:val="009736E7"/>
    <w:rsid w:val="009751F3"/>
    <w:rsid w:val="00975563"/>
    <w:rsid w:val="009757B1"/>
    <w:rsid w:val="00975A31"/>
    <w:rsid w:val="00980069"/>
    <w:rsid w:val="009932D8"/>
    <w:rsid w:val="009A2B89"/>
    <w:rsid w:val="009A3BDA"/>
    <w:rsid w:val="009B07A4"/>
    <w:rsid w:val="009B2567"/>
    <w:rsid w:val="009C0DE3"/>
    <w:rsid w:val="009C2AC9"/>
    <w:rsid w:val="009C3A84"/>
    <w:rsid w:val="009C421B"/>
    <w:rsid w:val="009C5A93"/>
    <w:rsid w:val="009D164E"/>
    <w:rsid w:val="009F1D78"/>
    <w:rsid w:val="009F2108"/>
    <w:rsid w:val="009F4460"/>
    <w:rsid w:val="009F5AB2"/>
    <w:rsid w:val="00A04FD3"/>
    <w:rsid w:val="00A06882"/>
    <w:rsid w:val="00A06D99"/>
    <w:rsid w:val="00A11410"/>
    <w:rsid w:val="00A119B6"/>
    <w:rsid w:val="00A13AD6"/>
    <w:rsid w:val="00A15B9D"/>
    <w:rsid w:val="00A16DF2"/>
    <w:rsid w:val="00A175D5"/>
    <w:rsid w:val="00A206E0"/>
    <w:rsid w:val="00A20986"/>
    <w:rsid w:val="00A2298D"/>
    <w:rsid w:val="00A23300"/>
    <w:rsid w:val="00A255F6"/>
    <w:rsid w:val="00A27D18"/>
    <w:rsid w:val="00A36C1C"/>
    <w:rsid w:val="00A37729"/>
    <w:rsid w:val="00A406B5"/>
    <w:rsid w:val="00A414C3"/>
    <w:rsid w:val="00A451B7"/>
    <w:rsid w:val="00A52C36"/>
    <w:rsid w:val="00A60E21"/>
    <w:rsid w:val="00A61111"/>
    <w:rsid w:val="00A63156"/>
    <w:rsid w:val="00A636D7"/>
    <w:rsid w:val="00A6678E"/>
    <w:rsid w:val="00A71126"/>
    <w:rsid w:val="00A73568"/>
    <w:rsid w:val="00A7407C"/>
    <w:rsid w:val="00A74758"/>
    <w:rsid w:val="00A770D9"/>
    <w:rsid w:val="00A865A5"/>
    <w:rsid w:val="00A87746"/>
    <w:rsid w:val="00A96925"/>
    <w:rsid w:val="00AA176B"/>
    <w:rsid w:val="00AA3B0B"/>
    <w:rsid w:val="00AA4A61"/>
    <w:rsid w:val="00AA6CE6"/>
    <w:rsid w:val="00AB11BF"/>
    <w:rsid w:val="00AB2A78"/>
    <w:rsid w:val="00AB61A1"/>
    <w:rsid w:val="00AF1629"/>
    <w:rsid w:val="00AF1D56"/>
    <w:rsid w:val="00AF1F51"/>
    <w:rsid w:val="00AF3CD8"/>
    <w:rsid w:val="00AF620C"/>
    <w:rsid w:val="00AF7B5A"/>
    <w:rsid w:val="00B02870"/>
    <w:rsid w:val="00B031FA"/>
    <w:rsid w:val="00B047E2"/>
    <w:rsid w:val="00B048F4"/>
    <w:rsid w:val="00B056BA"/>
    <w:rsid w:val="00B0582D"/>
    <w:rsid w:val="00B063F7"/>
    <w:rsid w:val="00B07FAB"/>
    <w:rsid w:val="00B1167B"/>
    <w:rsid w:val="00B128FF"/>
    <w:rsid w:val="00B13C55"/>
    <w:rsid w:val="00B15D52"/>
    <w:rsid w:val="00B24361"/>
    <w:rsid w:val="00B2474A"/>
    <w:rsid w:val="00B327A1"/>
    <w:rsid w:val="00B34FE6"/>
    <w:rsid w:val="00B37AC3"/>
    <w:rsid w:val="00B43E62"/>
    <w:rsid w:val="00B446F9"/>
    <w:rsid w:val="00B51587"/>
    <w:rsid w:val="00B56548"/>
    <w:rsid w:val="00B567A1"/>
    <w:rsid w:val="00B573CC"/>
    <w:rsid w:val="00B57BD9"/>
    <w:rsid w:val="00B62413"/>
    <w:rsid w:val="00B63AC7"/>
    <w:rsid w:val="00B63CAF"/>
    <w:rsid w:val="00B67227"/>
    <w:rsid w:val="00B6736D"/>
    <w:rsid w:val="00B67AC5"/>
    <w:rsid w:val="00B71384"/>
    <w:rsid w:val="00B7211D"/>
    <w:rsid w:val="00B8278A"/>
    <w:rsid w:val="00B85254"/>
    <w:rsid w:val="00B866EE"/>
    <w:rsid w:val="00BB115C"/>
    <w:rsid w:val="00BB2A45"/>
    <w:rsid w:val="00BB3EE9"/>
    <w:rsid w:val="00BC7D08"/>
    <w:rsid w:val="00BD1AA0"/>
    <w:rsid w:val="00BD337B"/>
    <w:rsid w:val="00BE1009"/>
    <w:rsid w:val="00BE22A9"/>
    <w:rsid w:val="00BE399B"/>
    <w:rsid w:val="00BE49AA"/>
    <w:rsid w:val="00BF24CA"/>
    <w:rsid w:val="00C01AA3"/>
    <w:rsid w:val="00C05A58"/>
    <w:rsid w:val="00C10F4C"/>
    <w:rsid w:val="00C13C45"/>
    <w:rsid w:val="00C13C90"/>
    <w:rsid w:val="00C13E2F"/>
    <w:rsid w:val="00C14799"/>
    <w:rsid w:val="00C15ACF"/>
    <w:rsid w:val="00C243B2"/>
    <w:rsid w:val="00C26523"/>
    <w:rsid w:val="00C26D4A"/>
    <w:rsid w:val="00C27720"/>
    <w:rsid w:val="00C42933"/>
    <w:rsid w:val="00C431F9"/>
    <w:rsid w:val="00C43C48"/>
    <w:rsid w:val="00C4680F"/>
    <w:rsid w:val="00C46B93"/>
    <w:rsid w:val="00C47350"/>
    <w:rsid w:val="00C50196"/>
    <w:rsid w:val="00C503FE"/>
    <w:rsid w:val="00C51424"/>
    <w:rsid w:val="00C53447"/>
    <w:rsid w:val="00C62832"/>
    <w:rsid w:val="00C67E71"/>
    <w:rsid w:val="00C70409"/>
    <w:rsid w:val="00C71A8F"/>
    <w:rsid w:val="00C8016C"/>
    <w:rsid w:val="00C81749"/>
    <w:rsid w:val="00C826D4"/>
    <w:rsid w:val="00C84229"/>
    <w:rsid w:val="00C84A11"/>
    <w:rsid w:val="00C86A21"/>
    <w:rsid w:val="00C87C88"/>
    <w:rsid w:val="00C934EC"/>
    <w:rsid w:val="00C9404B"/>
    <w:rsid w:val="00C9686B"/>
    <w:rsid w:val="00CA0877"/>
    <w:rsid w:val="00CA0C5F"/>
    <w:rsid w:val="00CA1502"/>
    <w:rsid w:val="00CA355A"/>
    <w:rsid w:val="00CA389B"/>
    <w:rsid w:val="00CA4BAF"/>
    <w:rsid w:val="00CA4D57"/>
    <w:rsid w:val="00CA6762"/>
    <w:rsid w:val="00CA7F38"/>
    <w:rsid w:val="00CB1C99"/>
    <w:rsid w:val="00CB2C24"/>
    <w:rsid w:val="00CB50BA"/>
    <w:rsid w:val="00CB589A"/>
    <w:rsid w:val="00CB68D1"/>
    <w:rsid w:val="00CC3706"/>
    <w:rsid w:val="00CC4347"/>
    <w:rsid w:val="00CC6BE7"/>
    <w:rsid w:val="00CD35B2"/>
    <w:rsid w:val="00CD7056"/>
    <w:rsid w:val="00CD750C"/>
    <w:rsid w:val="00CE08FA"/>
    <w:rsid w:val="00CE2AFC"/>
    <w:rsid w:val="00CE4980"/>
    <w:rsid w:val="00CE4B1C"/>
    <w:rsid w:val="00CE6377"/>
    <w:rsid w:val="00CE701B"/>
    <w:rsid w:val="00CE7865"/>
    <w:rsid w:val="00D018A3"/>
    <w:rsid w:val="00D01CA3"/>
    <w:rsid w:val="00D0364E"/>
    <w:rsid w:val="00D044BD"/>
    <w:rsid w:val="00D12288"/>
    <w:rsid w:val="00D1293C"/>
    <w:rsid w:val="00D13E3B"/>
    <w:rsid w:val="00D20223"/>
    <w:rsid w:val="00D212C3"/>
    <w:rsid w:val="00D22DF9"/>
    <w:rsid w:val="00D23E28"/>
    <w:rsid w:val="00D268A9"/>
    <w:rsid w:val="00D26B36"/>
    <w:rsid w:val="00D27C23"/>
    <w:rsid w:val="00D30A08"/>
    <w:rsid w:val="00D33E25"/>
    <w:rsid w:val="00D35BBB"/>
    <w:rsid w:val="00D36585"/>
    <w:rsid w:val="00D406D5"/>
    <w:rsid w:val="00D41CFD"/>
    <w:rsid w:val="00D42279"/>
    <w:rsid w:val="00D42525"/>
    <w:rsid w:val="00D42E38"/>
    <w:rsid w:val="00D4661F"/>
    <w:rsid w:val="00D518CD"/>
    <w:rsid w:val="00D52408"/>
    <w:rsid w:val="00D5713C"/>
    <w:rsid w:val="00D61C21"/>
    <w:rsid w:val="00D66424"/>
    <w:rsid w:val="00D66E28"/>
    <w:rsid w:val="00D70C5C"/>
    <w:rsid w:val="00D74A9F"/>
    <w:rsid w:val="00D772F0"/>
    <w:rsid w:val="00D82604"/>
    <w:rsid w:val="00D84FB5"/>
    <w:rsid w:val="00D867EE"/>
    <w:rsid w:val="00D86EA2"/>
    <w:rsid w:val="00D902EA"/>
    <w:rsid w:val="00D92FE9"/>
    <w:rsid w:val="00D950BC"/>
    <w:rsid w:val="00DA0C59"/>
    <w:rsid w:val="00DA633E"/>
    <w:rsid w:val="00DA71A8"/>
    <w:rsid w:val="00DB45FA"/>
    <w:rsid w:val="00DC1596"/>
    <w:rsid w:val="00DC25E6"/>
    <w:rsid w:val="00DD2418"/>
    <w:rsid w:val="00DD313B"/>
    <w:rsid w:val="00DD431C"/>
    <w:rsid w:val="00DD6117"/>
    <w:rsid w:val="00DE4C58"/>
    <w:rsid w:val="00DE74FF"/>
    <w:rsid w:val="00E003B6"/>
    <w:rsid w:val="00E0378E"/>
    <w:rsid w:val="00E06C95"/>
    <w:rsid w:val="00E11375"/>
    <w:rsid w:val="00E13E69"/>
    <w:rsid w:val="00E20332"/>
    <w:rsid w:val="00E20394"/>
    <w:rsid w:val="00E23B68"/>
    <w:rsid w:val="00E30180"/>
    <w:rsid w:val="00E34DD5"/>
    <w:rsid w:val="00E34E70"/>
    <w:rsid w:val="00E35896"/>
    <w:rsid w:val="00E415F9"/>
    <w:rsid w:val="00E41FE4"/>
    <w:rsid w:val="00E42C20"/>
    <w:rsid w:val="00E42F9F"/>
    <w:rsid w:val="00E56336"/>
    <w:rsid w:val="00E609E0"/>
    <w:rsid w:val="00E6365B"/>
    <w:rsid w:val="00E64553"/>
    <w:rsid w:val="00E666C3"/>
    <w:rsid w:val="00E67621"/>
    <w:rsid w:val="00E67BAD"/>
    <w:rsid w:val="00E76001"/>
    <w:rsid w:val="00E87D10"/>
    <w:rsid w:val="00E93E00"/>
    <w:rsid w:val="00E96057"/>
    <w:rsid w:val="00E96D75"/>
    <w:rsid w:val="00EA27CA"/>
    <w:rsid w:val="00EA29D0"/>
    <w:rsid w:val="00EA731F"/>
    <w:rsid w:val="00EA7847"/>
    <w:rsid w:val="00EB1CC7"/>
    <w:rsid w:val="00EB3D3B"/>
    <w:rsid w:val="00EB431A"/>
    <w:rsid w:val="00EB517B"/>
    <w:rsid w:val="00EB6521"/>
    <w:rsid w:val="00ED375D"/>
    <w:rsid w:val="00ED7F0E"/>
    <w:rsid w:val="00EE320E"/>
    <w:rsid w:val="00EE4404"/>
    <w:rsid w:val="00EE7008"/>
    <w:rsid w:val="00EE71AA"/>
    <w:rsid w:val="00EF0D8C"/>
    <w:rsid w:val="00EF0FB7"/>
    <w:rsid w:val="00EF3CC6"/>
    <w:rsid w:val="00EF6669"/>
    <w:rsid w:val="00F01119"/>
    <w:rsid w:val="00F02D9E"/>
    <w:rsid w:val="00F049EA"/>
    <w:rsid w:val="00F06E99"/>
    <w:rsid w:val="00F10594"/>
    <w:rsid w:val="00F107FB"/>
    <w:rsid w:val="00F108EF"/>
    <w:rsid w:val="00F12360"/>
    <w:rsid w:val="00F1566A"/>
    <w:rsid w:val="00F161F5"/>
    <w:rsid w:val="00F236A8"/>
    <w:rsid w:val="00F242C9"/>
    <w:rsid w:val="00F24EB4"/>
    <w:rsid w:val="00F26460"/>
    <w:rsid w:val="00F30B9C"/>
    <w:rsid w:val="00F3126B"/>
    <w:rsid w:val="00F32AED"/>
    <w:rsid w:val="00F34523"/>
    <w:rsid w:val="00F42E41"/>
    <w:rsid w:val="00F4336A"/>
    <w:rsid w:val="00F5039F"/>
    <w:rsid w:val="00F551D9"/>
    <w:rsid w:val="00F5542B"/>
    <w:rsid w:val="00F63D0E"/>
    <w:rsid w:val="00F640AE"/>
    <w:rsid w:val="00F72959"/>
    <w:rsid w:val="00F836C6"/>
    <w:rsid w:val="00F9243B"/>
    <w:rsid w:val="00F925AF"/>
    <w:rsid w:val="00F92CE4"/>
    <w:rsid w:val="00F9428A"/>
    <w:rsid w:val="00F9447D"/>
    <w:rsid w:val="00F954AC"/>
    <w:rsid w:val="00FA17CA"/>
    <w:rsid w:val="00FA214F"/>
    <w:rsid w:val="00FA6F21"/>
    <w:rsid w:val="00FC52BC"/>
    <w:rsid w:val="00FC6E35"/>
    <w:rsid w:val="00FD2B4D"/>
    <w:rsid w:val="00FD3895"/>
    <w:rsid w:val="00FD412A"/>
    <w:rsid w:val="00FD56C6"/>
    <w:rsid w:val="00FD6630"/>
    <w:rsid w:val="00FD6AC9"/>
    <w:rsid w:val="00FD7A73"/>
    <w:rsid w:val="00FE2AA4"/>
    <w:rsid w:val="00FE7BF4"/>
    <w:rsid w:val="00FF7174"/>
    <w:rsid w:val="00FF74A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7DC790C"/>
  <w15:chartTrackingRefBased/>
  <w15:docId w15:val="{F6B43102-81F6-0F4A-89B0-85B9FD845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2BC"/>
    <w:pPr>
      <w:spacing w:after="200"/>
    </w:pPr>
    <w:rPr>
      <w:rFonts w:ascii="Calibri" w:eastAsia="Calibri" w:hAnsi="Calibri" w:cs="Calibri"/>
    </w:rPr>
  </w:style>
  <w:style w:type="paragraph" w:styleId="Heading1">
    <w:name w:val="heading 1"/>
    <w:basedOn w:val="Normal"/>
    <w:next w:val="Normal"/>
    <w:link w:val="Heading1Char"/>
    <w:autoRedefine/>
    <w:uiPriority w:val="9"/>
    <w:qFormat/>
    <w:rsid w:val="00AF1D56"/>
    <w:pPr>
      <w:keepNext/>
      <w:keepLines/>
      <w:spacing w:before="240"/>
      <w:jc w:val="center"/>
      <w:outlineLvl w:val="0"/>
    </w:pPr>
    <w:rPr>
      <w:rFonts w:ascii="Times" w:eastAsiaTheme="majorEastAsia" w:hAnsi="Times" w:cstheme="majorBidi"/>
      <w:b/>
      <w:color w:val="000000" w:themeColor="text1"/>
      <w:szCs w:val="32"/>
    </w:rPr>
  </w:style>
  <w:style w:type="paragraph" w:styleId="Heading3">
    <w:name w:val="heading 3"/>
    <w:basedOn w:val="Normal"/>
    <w:next w:val="Normal"/>
    <w:link w:val="Heading3Char"/>
    <w:autoRedefine/>
    <w:uiPriority w:val="9"/>
    <w:unhideWhenUsed/>
    <w:qFormat/>
    <w:rsid w:val="00301D20"/>
    <w:pPr>
      <w:keepNext/>
      <w:keepLines/>
      <w:spacing w:before="40"/>
      <w:outlineLvl w:val="2"/>
    </w:pPr>
    <w:rPr>
      <w:rFonts w:ascii="Times" w:eastAsiaTheme="majorEastAsia" w:hAnsi="Times"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D56"/>
    <w:rPr>
      <w:rFonts w:ascii="Times" w:eastAsiaTheme="majorEastAsia" w:hAnsi="Times" w:cstheme="majorBidi"/>
      <w:b/>
      <w:color w:val="000000" w:themeColor="text1"/>
      <w:szCs w:val="32"/>
    </w:rPr>
  </w:style>
  <w:style w:type="character" w:customStyle="1" w:styleId="Heading3Char">
    <w:name w:val="Heading 3 Char"/>
    <w:basedOn w:val="DefaultParagraphFont"/>
    <w:link w:val="Heading3"/>
    <w:uiPriority w:val="9"/>
    <w:rsid w:val="00301D20"/>
    <w:rPr>
      <w:rFonts w:ascii="Times" w:eastAsiaTheme="majorEastAsia" w:hAnsi="Times"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690</Words>
  <Characters>3937</Characters>
  <Application>Microsoft Office Word</Application>
  <DocSecurity>0</DocSecurity>
  <Lines>32</Lines>
  <Paragraphs>9</Paragraphs>
  <ScaleCrop>false</ScaleCrop>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istanboulian</dc:creator>
  <cp:keywords/>
  <dc:description/>
  <cp:lastModifiedBy>laura istanboulian</cp:lastModifiedBy>
  <cp:revision>7</cp:revision>
  <dcterms:created xsi:type="dcterms:W3CDTF">2024-06-25T18:37:00Z</dcterms:created>
  <dcterms:modified xsi:type="dcterms:W3CDTF">2024-06-25T18:44:00Z</dcterms:modified>
</cp:coreProperties>
</file>